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A88" w14:textId="77777777" w:rsidR="005D5DF8" w:rsidRDefault="00000000">
      <w:pPr>
        <w:pStyle w:val="Title"/>
        <w:spacing w:line="259" w:lineRule="auto"/>
      </w:pPr>
      <w:r>
        <w:t>Important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CEDARS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multilingual</w:t>
      </w:r>
      <w:r>
        <w:rPr>
          <w:spacing w:val="-6"/>
        </w:rPr>
        <w:t xml:space="preserve"> </w:t>
      </w:r>
      <w:r>
        <w:t xml:space="preserve">English </w:t>
      </w:r>
      <w:r>
        <w:rPr>
          <w:spacing w:val="-2"/>
        </w:rPr>
        <w:t>Learners:</w:t>
      </w:r>
    </w:p>
    <w:p w14:paraId="0930CF3D" w14:textId="77777777" w:rsidR="005D5DF8" w:rsidRDefault="005D5DF8">
      <w:pPr>
        <w:pStyle w:val="BodyText"/>
        <w:ind w:left="0"/>
        <w:rPr>
          <w:b/>
          <w:sz w:val="28"/>
        </w:rPr>
      </w:pPr>
    </w:p>
    <w:p w14:paraId="308B03BE" w14:textId="77777777" w:rsidR="005D5DF8" w:rsidRDefault="005D5DF8">
      <w:pPr>
        <w:pStyle w:val="BodyText"/>
        <w:ind w:left="0"/>
        <w:rPr>
          <w:b/>
        </w:rPr>
      </w:pPr>
    </w:p>
    <w:p w14:paraId="601B6CC8" w14:textId="71F2D9AD" w:rsidR="005D5DF8" w:rsidRDefault="00000000">
      <w:pPr>
        <w:spacing w:line="259" w:lineRule="auto"/>
        <w:ind w:left="119" w:right="116"/>
        <w:jc w:val="both"/>
      </w:pPr>
      <w:r>
        <w:t>Many</w:t>
      </w:r>
      <w:r>
        <w:rPr>
          <w:spacing w:val="-2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PENR.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 yet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screener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CEDARS.</w:t>
      </w:r>
      <w:r>
        <w:rPr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CEDARS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updated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accurate information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identified</w:t>
      </w:r>
      <w:r>
        <w:rPr>
          <w:b/>
          <w:spacing w:val="-2"/>
        </w:rPr>
        <w:t xml:space="preserve"> </w:t>
      </w:r>
      <w:r>
        <w:rPr>
          <w:b/>
        </w:rPr>
        <w:t>MLs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Friday</w:t>
      </w:r>
      <w:r>
        <w:rPr>
          <w:b/>
          <w:spacing w:val="-2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 w:rsidR="00C7050D"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DRC</w:t>
      </w:r>
      <w:r>
        <w:rPr>
          <w:spacing w:val="-3"/>
        </w:rPr>
        <w:t xml:space="preserve"> </w:t>
      </w:r>
      <w:r>
        <w:t>data pull).</w:t>
      </w:r>
      <w:r>
        <w:rPr>
          <w:spacing w:val="8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pull</w:t>
      </w:r>
      <w:r>
        <w:rPr>
          <w:spacing w:val="-2"/>
        </w:rPr>
        <w:t xml:space="preserve"> </w:t>
      </w:r>
      <w:r>
        <w:t>will determine the materials order for the WIDA ACCESS. Please check both TBIP and Title III in the PENR</w:t>
      </w:r>
    </w:p>
    <w:p w14:paraId="17292FEB" w14:textId="77777777" w:rsidR="005D5DF8" w:rsidRDefault="00000000">
      <w:pPr>
        <w:pStyle w:val="BodyText"/>
        <w:spacing w:before="7"/>
        <w:ind w:left="0"/>
        <w:rPr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9F30BB4" wp14:editId="4C14AE1D">
            <wp:simplePos x="0" y="0"/>
            <wp:positionH relativeFrom="page">
              <wp:posOffset>914400</wp:posOffset>
            </wp:positionH>
            <wp:positionV relativeFrom="paragraph">
              <wp:posOffset>88227</wp:posOffset>
            </wp:positionV>
            <wp:extent cx="2369456" cy="303847"/>
            <wp:effectExtent l="0" t="0" r="0" b="0"/>
            <wp:wrapTopAndBottom/>
            <wp:docPr id="1" name="Image 1" descr="Logo  Description automatically generated with low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 with low confidence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456" cy="30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50687171" wp14:editId="51D4CCE6">
            <wp:simplePos x="0" y="0"/>
            <wp:positionH relativeFrom="page">
              <wp:posOffset>3649345</wp:posOffset>
            </wp:positionH>
            <wp:positionV relativeFrom="paragraph">
              <wp:posOffset>66516</wp:posOffset>
            </wp:positionV>
            <wp:extent cx="3109575" cy="34051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75" cy="34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FF622" w14:textId="77777777" w:rsidR="005D5DF8" w:rsidRDefault="005D5DF8">
      <w:pPr>
        <w:pStyle w:val="BodyText"/>
        <w:ind w:left="0"/>
      </w:pPr>
    </w:p>
    <w:p w14:paraId="3F322CD3" w14:textId="77777777" w:rsidR="005D5DF8" w:rsidRDefault="005D5DF8">
      <w:pPr>
        <w:pStyle w:val="BodyText"/>
        <w:spacing w:before="9"/>
        <w:ind w:left="0"/>
        <w:rPr>
          <w:sz w:val="28"/>
        </w:rPr>
      </w:pPr>
    </w:p>
    <w:p w14:paraId="02EE7685" w14:textId="77777777" w:rsidR="005D5DF8" w:rsidRDefault="00000000">
      <w:pPr>
        <w:pStyle w:val="BodyText"/>
        <w:ind w:left="120"/>
      </w:pPr>
      <w:r>
        <w:t>Some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reminders:</w:t>
      </w:r>
    </w:p>
    <w:p w14:paraId="114573F5" w14:textId="1B3C31BD" w:rsidR="005D5DF8" w:rsidRDefault="00000000">
      <w:pPr>
        <w:spacing w:before="181"/>
        <w:ind w:left="120"/>
        <w:rPr>
          <w:i/>
        </w:rPr>
      </w:pPr>
      <w:r>
        <w:rPr>
          <w:b/>
        </w:rPr>
        <w:t>J08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Exit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i/>
        </w:rPr>
        <w:t>(Found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hyperlink r:id="rId7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</w:hyperlink>
      <w:r w:rsidR="00C7050D">
        <w:rPr>
          <w:i/>
          <w:color w:val="0562C1"/>
          <w:u w:val="single" w:color="0562C1"/>
        </w:rPr>
        <w:t xml:space="preserve"> – 2024 </w:t>
      </w:r>
      <w:r>
        <w:rPr>
          <w:i/>
          <w:color w:val="0562C1"/>
          <w:spacing w:val="-6"/>
        </w:rPr>
        <w:t xml:space="preserve"> </w:t>
      </w:r>
      <w:r>
        <w:rPr>
          <w:i/>
        </w:rPr>
        <w:t>p.</w:t>
      </w:r>
      <w:r>
        <w:rPr>
          <w:i/>
          <w:spacing w:val="-4"/>
        </w:rPr>
        <w:t xml:space="preserve"> 11</w:t>
      </w:r>
      <w:r w:rsidR="00C7050D">
        <w:rPr>
          <w:i/>
          <w:spacing w:val="-4"/>
        </w:rPr>
        <w:t>7</w:t>
      </w:r>
      <w:r>
        <w:rPr>
          <w:i/>
          <w:spacing w:val="-4"/>
        </w:rPr>
        <w:t>)</w:t>
      </w:r>
    </w:p>
    <w:p w14:paraId="307E34DB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1" w:line="259" w:lineRule="auto"/>
        <w:ind w:right="877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noticed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 students continuing in the program, which could result in students listed on the PENR.</w:t>
      </w:r>
    </w:p>
    <w:p w14:paraId="74BE7E89" w14:textId="77777777" w:rsidR="005D5DF8" w:rsidRDefault="005D5DF8">
      <w:pPr>
        <w:pStyle w:val="BodyText"/>
        <w:ind w:left="0"/>
      </w:pPr>
    </w:p>
    <w:p w14:paraId="4B094AD3" w14:textId="77777777" w:rsidR="005D5DF8" w:rsidRDefault="005D5DF8">
      <w:pPr>
        <w:pStyle w:val="BodyText"/>
        <w:ind w:left="0"/>
        <w:rPr>
          <w:sz w:val="28"/>
        </w:rPr>
      </w:pPr>
    </w:p>
    <w:p w14:paraId="3E8860A3" w14:textId="6113ECF2" w:rsidR="005D5DF8" w:rsidRDefault="00000000">
      <w:pPr>
        <w:ind w:left="119"/>
        <w:rPr>
          <w:i/>
        </w:rPr>
      </w:pPr>
      <w:r>
        <w:rPr>
          <w:b/>
        </w:rPr>
        <w:t>J09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Exit</w:t>
      </w:r>
      <w:r>
        <w:rPr>
          <w:b/>
          <w:spacing w:val="-5"/>
        </w:rPr>
        <w:t xml:space="preserve"> </w:t>
      </w:r>
      <w:r>
        <w:rPr>
          <w:b/>
        </w:rPr>
        <w:t>Reason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i/>
        </w:rPr>
        <w:t>(Found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hyperlink r:id="rId8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–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4</w:t>
        </w:r>
      </w:hyperlink>
      <w:r w:rsidR="00C7050D">
        <w:rPr>
          <w:i/>
          <w:color w:val="0562C1"/>
          <w:u w:val="single" w:color="0562C1"/>
        </w:rPr>
        <w:t xml:space="preserve"> </w:t>
      </w:r>
      <w:r>
        <w:rPr>
          <w:i/>
          <w:color w:val="0562C1"/>
          <w:spacing w:val="-5"/>
        </w:rPr>
        <w:t xml:space="preserve"> </w:t>
      </w:r>
      <w:r>
        <w:rPr>
          <w:i/>
        </w:rPr>
        <w:t>p.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1</w:t>
      </w:r>
      <w:r w:rsidR="00C7050D">
        <w:rPr>
          <w:i/>
          <w:spacing w:val="-4"/>
        </w:rPr>
        <w:t>18</w:t>
      </w:r>
      <w:r>
        <w:rPr>
          <w:i/>
          <w:spacing w:val="-4"/>
        </w:rPr>
        <w:t>)</w:t>
      </w:r>
    </w:p>
    <w:p w14:paraId="10F01AD8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79"/>
        <w:ind w:hanging="359"/>
      </w:pPr>
      <w:r>
        <w:t>Exit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proficient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WIDA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assessment</w:t>
      </w:r>
      <w:proofErr w:type="gramEnd"/>
    </w:p>
    <w:p w14:paraId="66428AD6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2" w:line="259" w:lineRule="auto"/>
        <w:ind w:right="212"/>
      </w:pPr>
      <w:r>
        <w:t>Exit Code T is recorded for students at the end of the school year who are continuing in program.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noticed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empty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students listed on the </w:t>
      </w:r>
      <w:proofErr w:type="gramStart"/>
      <w:r>
        <w:t>PENR</w:t>
      </w:r>
      <w:proofErr w:type="gramEnd"/>
    </w:p>
    <w:p w14:paraId="21D520B1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59" w:lineRule="auto"/>
        <w:ind w:right="474"/>
      </w:pPr>
      <w:r>
        <w:t>Exit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 xml:space="preserve">rarely </w:t>
      </w:r>
      <w:proofErr w:type="gramStart"/>
      <w:r>
        <w:rPr>
          <w:spacing w:val="-2"/>
        </w:rPr>
        <w:t>occur</w:t>
      </w:r>
      <w:proofErr w:type="gramEnd"/>
    </w:p>
    <w:p w14:paraId="0853DDD4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</w:pPr>
      <w:r>
        <w:t>Exit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district</w:t>
      </w:r>
      <w:proofErr w:type="gramEnd"/>
    </w:p>
    <w:p w14:paraId="1471B1FC" w14:textId="77777777" w:rsidR="005D5DF8" w:rsidRDefault="005D5DF8">
      <w:pPr>
        <w:pStyle w:val="BodyText"/>
        <w:ind w:left="0"/>
        <w:rPr>
          <w:sz w:val="28"/>
        </w:rPr>
      </w:pPr>
    </w:p>
    <w:p w14:paraId="68C5CB37" w14:textId="77777777" w:rsidR="005D5DF8" w:rsidRDefault="005D5DF8">
      <w:pPr>
        <w:pStyle w:val="BodyText"/>
        <w:spacing w:before="8"/>
        <w:ind w:left="0"/>
        <w:rPr>
          <w:sz w:val="23"/>
        </w:rPr>
      </w:pPr>
    </w:p>
    <w:p w14:paraId="0711DF71" w14:textId="50B3619D" w:rsidR="005D5DF8" w:rsidRDefault="00000000">
      <w:pPr>
        <w:ind w:left="119"/>
        <w:rPr>
          <w:i/>
        </w:rPr>
      </w:pPr>
      <w:r>
        <w:rPr>
          <w:b/>
        </w:rPr>
        <w:t>J18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Placement</w:t>
      </w:r>
      <w:r>
        <w:rPr>
          <w:b/>
          <w:spacing w:val="-5"/>
        </w:rPr>
        <w:t xml:space="preserve"> </w:t>
      </w:r>
      <w:r>
        <w:rPr>
          <w:b/>
        </w:rPr>
        <w:t>Test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t>:</w:t>
      </w:r>
      <w:r>
        <w:rPr>
          <w:spacing w:val="-6"/>
        </w:rPr>
        <w:t xml:space="preserve"> </w:t>
      </w:r>
      <w:r>
        <w:rPr>
          <w:i/>
        </w:rPr>
        <w:t>(Found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hyperlink r:id="rId9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7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–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4</w:t>
        </w:r>
      </w:hyperlink>
      <w:r>
        <w:rPr>
          <w:i/>
          <w:color w:val="0562C1"/>
          <w:spacing w:val="-5"/>
        </w:rPr>
        <w:t xml:space="preserve"> </w:t>
      </w:r>
      <w:r>
        <w:rPr>
          <w:i/>
        </w:rPr>
        <w:t>p.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12</w:t>
      </w:r>
      <w:r w:rsidR="00C7050D">
        <w:rPr>
          <w:i/>
          <w:spacing w:val="-4"/>
        </w:rPr>
        <w:t>0</w:t>
      </w:r>
      <w:r>
        <w:rPr>
          <w:i/>
          <w:spacing w:val="-4"/>
        </w:rPr>
        <w:t>)</w:t>
      </w:r>
    </w:p>
    <w:p w14:paraId="53B59916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0" w:line="259" w:lineRule="auto"/>
        <w:ind w:right="296"/>
      </w:pP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WIDA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Schools)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transferring into WA State from another State</w:t>
      </w:r>
    </w:p>
    <w:p w14:paraId="78BED32E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59" w:lineRule="auto"/>
        <w:ind w:right="265"/>
      </w:pP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WIDA</w:t>
      </w:r>
      <w:r>
        <w:rPr>
          <w:spacing w:val="-2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Schools)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transferring</w:t>
      </w:r>
      <w:r>
        <w:rPr>
          <w:spacing w:val="-3"/>
        </w:rPr>
        <w:t xml:space="preserve"> </w:t>
      </w:r>
      <w:r>
        <w:t>into WA State from another State</w:t>
      </w:r>
    </w:p>
    <w:p w14:paraId="4BB88505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rPr>
          <w:b/>
        </w:rPr>
      </w:pP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WIDA</w:t>
      </w:r>
      <w:r>
        <w:rPr>
          <w:b/>
          <w:spacing w:val="-6"/>
        </w:rPr>
        <w:t xml:space="preserve"> </w:t>
      </w:r>
      <w:r>
        <w:rPr>
          <w:b/>
        </w:rPr>
        <w:t>Screener</w:t>
      </w:r>
      <w:r>
        <w:rPr>
          <w:b/>
          <w:spacing w:val="-5"/>
        </w:rPr>
        <w:t xml:space="preserve"> </w:t>
      </w:r>
      <w:r>
        <w:rPr>
          <w:b/>
        </w:rPr>
        <w:t>(in</w:t>
      </w:r>
      <w:r>
        <w:rPr>
          <w:b/>
          <w:spacing w:val="-6"/>
        </w:rPr>
        <w:t xml:space="preserve"> </w:t>
      </w:r>
      <w:r>
        <w:rPr>
          <w:b/>
        </w:rPr>
        <w:t>WA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Schools)</w:t>
      </w:r>
    </w:p>
    <w:p w14:paraId="00D3EDA8" w14:textId="3FE8EBAE" w:rsidR="005D5DF8" w:rsidRDefault="00000000">
      <w:pPr>
        <w:spacing w:before="180"/>
        <w:ind w:left="119"/>
        <w:rPr>
          <w:i/>
        </w:rPr>
      </w:pPr>
      <w:r>
        <w:rPr>
          <w:b/>
        </w:rPr>
        <w:t>J20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Placement</w:t>
      </w:r>
      <w:r>
        <w:rPr>
          <w:b/>
          <w:spacing w:val="-6"/>
        </w:rPr>
        <w:t xml:space="preserve"> </w:t>
      </w:r>
      <w:r>
        <w:rPr>
          <w:b/>
        </w:rPr>
        <w:t>Test</w:t>
      </w:r>
      <w:r>
        <w:rPr>
          <w:b/>
          <w:spacing w:val="-5"/>
        </w:rPr>
        <w:t xml:space="preserve"> </w:t>
      </w:r>
      <w:r>
        <w:rPr>
          <w:b/>
        </w:rPr>
        <w:t>Score:</w:t>
      </w:r>
      <w:r>
        <w:rPr>
          <w:b/>
          <w:spacing w:val="-5"/>
        </w:rPr>
        <w:t xml:space="preserve"> </w:t>
      </w:r>
      <w:r>
        <w:rPr>
          <w:i/>
        </w:rPr>
        <w:t>(Found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hyperlink r:id="rId10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–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4</w:t>
        </w:r>
      </w:hyperlink>
      <w:r>
        <w:rPr>
          <w:i/>
          <w:color w:val="0562C1"/>
          <w:spacing w:val="-5"/>
        </w:rPr>
        <w:t xml:space="preserve"> </w:t>
      </w:r>
      <w:r>
        <w:rPr>
          <w:i/>
        </w:rPr>
        <w:t>p.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12</w:t>
      </w:r>
      <w:r w:rsidR="00C7050D">
        <w:rPr>
          <w:i/>
          <w:spacing w:val="-4"/>
        </w:rPr>
        <w:t>1</w:t>
      </w:r>
      <w:r>
        <w:rPr>
          <w:i/>
          <w:spacing w:val="-4"/>
        </w:rPr>
        <w:t>)</w:t>
      </w:r>
    </w:p>
    <w:p w14:paraId="5D50FB87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1" w:line="259" w:lineRule="auto"/>
        <w:ind w:right="334"/>
      </w:pPr>
      <w:r>
        <w:t>Report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domain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order:</w:t>
      </w:r>
      <w:r>
        <w:rPr>
          <w:spacing w:val="-3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Reading, Speaking, Writing.</w:t>
      </w:r>
      <w:r>
        <w:rPr>
          <w:spacing w:val="40"/>
        </w:rPr>
        <w:t xml:space="preserve"> </w:t>
      </w:r>
      <w:r>
        <w:t xml:space="preserve">For example, for a student scoring listening 4, Reading, 2, Speaking 4, and Writing 1 you would enter </w:t>
      </w:r>
      <w:proofErr w:type="gramStart"/>
      <w:r>
        <w:t>4241</w:t>
      </w:r>
      <w:proofErr w:type="gramEnd"/>
    </w:p>
    <w:p w14:paraId="06CE5E69" w14:textId="77777777" w:rsidR="005D5DF8" w:rsidRDefault="005D5DF8">
      <w:pPr>
        <w:spacing w:line="259" w:lineRule="auto"/>
        <w:sectPr w:rsidR="005D5DF8">
          <w:type w:val="continuous"/>
          <w:pgSz w:w="12240" w:h="15840"/>
          <w:pgMar w:top="1420" w:right="1380" w:bottom="280" w:left="1320" w:header="720" w:footer="720" w:gutter="0"/>
          <w:cols w:space="720"/>
        </w:sectPr>
      </w:pPr>
    </w:p>
    <w:p w14:paraId="3608A475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79" w:line="259" w:lineRule="auto"/>
        <w:ind w:right="341"/>
      </w:pPr>
      <w:r>
        <w:lastRenderedPageBreak/>
        <w:t>For Kindergarten students, enter a 0 for reading and writing (for those screened prior to December</w:t>
      </w:r>
      <w:r>
        <w:rPr>
          <w:spacing w:val="-3"/>
        </w:rPr>
        <w:t xml:space="preserve"> </w:t>
      </w:r>
      <w:r>
        <w:t>31).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as</w:t>
      </w:r>
    </w:p>
    <w:p w14:paraId="0499ECD5" w14:textId="77777777" w:rsidR="005D5DF8" w:rsidRDefault="00000000">
      <w:pPr>
        <w:pStyle w:val="BodyText"/>
        <w:spacing w:before="1"/>
      </w:pPr>
      <w:r>
        <w:rPr>
          <w:spacing w:val="-2"/>
        </w:rPr>
        <w:t>3020,</w:t>
      </w:r>
    </w:p>
    <w:p w14:paraId="201F5011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1"/>
        <w:ind w:hanging="359"/>
      </w:pPr>
      <w:r>
        <w:t>For</w:t>
      </w:r>
      <w:r>
        <w:rPr>
          <w:spacing w:val="-8"/>
        </w:rPr>
        <w:t xml:space="preserve"> </w:t>
      </w:r>
      <w:r>
        <w:t>Kindergarten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screened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domains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given</w:t>
      </w:r>
      <w:proofErr w:type="gramEnd"/>
    </w:p>
    <w:p w14:paraId="6C4F67DA" w14:textId="6DA99FB4" w:rsidR="005D5DF8" w:rsidRDefault="00000000">
      <w:pPr>
        <w:spacing w:before="181"/>
        <w:ind w:left="120"/>
        <w:rPr>
          <w:i/>
        </w:rPr>
      </w:pPr>
      <w:r>
        <w:rPr>
          <w:b/>
        </w:rPr>
        <w:t>J21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Placement</w:t>
      </w:r>
      <w:r>
        <w:rPr>
          <w:b/>
          <w:spacing w:val="-5"/>
        </w:rPr>
        <w:t xml:space="preserve"> </w:t>
      </w:r>
      <w:r>
        <w:rPr>
          <w:b/>
        </w:rPr>
        <w:t>Status:</w:t>
      </w:r>
      <w:r>
        <w:rPr>
          <w:b/>
          <w:spacing w:val="-6"/>
        </w:rPr>
        <w:t xml:space="preserve"> </w:t>
      </w:r>
      <w:r>
        <w:t>(</w:t>
      </w:r>
      <w:r>
        <w:rPr>
          <w:i/>
        </w:rPr>
        <w:t>Referenced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hyperlink r:id="rId11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-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4</w:t>
        </w:r>
      </w:hyperlink>
      <w:r>
        <w:rPr>
          <w:i/>
          <w:color w:val="0562C1"/>
          <w:spacing w:val="-5"/>
        </w:rPr>
        <w:t xml:space="preserve"> </w:t>
      </w:r>
      <w:r>
        <w:rPr>
          <w:i/>
        </w:rPr>
        <w:t>p.</w:t>
      </w:r>
      <w:r>
        <w:rPr>
          <w:i/>
          <w:spacing w:val="-6"/>
        </w:rPr>
        <w:t xml:space="preserve"> </w:t>
      </w:r>
      <w:r>
        <w:rPr>
          <w:i/>
        </w:rPr>
        <w:t>12</w:t>
      </w:r>
      <w:r w:rsidR="00C7050D">
        <w:rPr>
          <w:i/>
        </w:rPr>
        <w:t>1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found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hyperlink r:id="rId12">
        <w:r>
          <w:rPr>
            <w:i/>
            <w:color w:val="0562C1"/>
            <w:u w:val="single" w:color="0562C1"/>
          </w:rPr>
          <w:t>Appendix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N</w:t>
        </w:r>
      </w:hyperlink>
      <w:r>
        <w:rPr>
          <w:i/>
          <w:color w:val="0562C1"/>
          <w:spacing w:val="-5"/>
        </w:rPr>
        <w:t xml:space="preserve"> </w:t>
      </w:r>
      <w:r>
        <w:rPr>
          <w:i/>
        </w:rPr>
        <w:t>p.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4</w:t>
      </w:r>
      <w:r w:rsidR="00C7050D">
        <w:rPr>
          <w:i/>
          <w:spacing w:val="-5"/>
        </w:rPr>
        <w:t>2</w:t>
      </w:r>
      <w:r>
        <w:rPr>
          <w:i/>
          <w:spacing w:val="-5"/>
        </w:rPr>
        <w:t>)</w:t>
      </w:r>
    </w:p>
    <w:p w14:paraId="3D500191" w14:textId="77777777" w:rsidR="005D5DF8" w:rsidRDefault="005D5DF8">
      <w:pPr>
        <w:pStyle w:val="BodyText"/>
        <w:spacing w:before="4"/>
        <w:ind w:left="0"/>
        <w:rPr>
          <w:i/>
          <w:sz w:val="10"/>
        </w:rPr>
      </w:pPr>
    </w:p>
    <w:p w14:paraId="4158FCC1" w14:textId="77777777" w:rsidR="005D5DF8" w:rsidRDefault="00000000">
      <w:pPr>
        <w:pStyle w:val="BodyText"/>
        <w:spacing w:before="56"/>
        <w:ind w:left="169"/>
      </w:pPr>
      <w:r>
        <w:t>Valid</w:t>
      </w:r>
      <w:r>
        <w:rPr>
          <w:spacing w:val="-8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WIDA</w:t>
      </w:r>
      <w:r>
        <w:rPr>
          <w:spacing w:val="-8"/>
        </w:rPr>
        <w:t xml:space="preserve"> </w:t>
      </w:r>
      <w:r>
        <w:t>Screener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are</w:t>
      </w:r>
      <w:proofErr w:type="gramEnd"/>
    </w:p>
    <w:p w14:paraId="0DE5533B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0"/>
        <w:ind w:hanging="359"/>
      </w:pP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qualified</w:t>
      </w:r>
    </w:p>
    <w:p w14:paraId="31B6AD1D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2"/>
      </w:pP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qualify</w:t>
      </w:r>
    </w:p>
    <w:p w14:paraId="481C1198" w14:textId="766266D0" w:rsidR="005D5DF8" w:rsidRDefault="00000000">
      <w:pPr>
        <w:spacing w:before="181"/>
        <w:ind w:left="119"/>
        <w:rPr>
          <w:i/>
        </w:rPr>
      </w:pPr>
      <w:r>
        <w:rPr>
          <w:b/>
        </w:rPr>
        <w:t>J23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Overall</w:t>
      </w:r>
      <w:r>
        <w:rPr>
          <w:b/>
          <w:spacing w:val="-5"/>
        </w:rPr>
        <w:t xml:space="preserve"> </w:t>
      </w:r>
      <w:r>
        <w:rPr>
          <w:b/>
        </w:rPr>
        <w:t>Placement</w:t>
      </w:r>
      <w:r>
        <w:rPr>
          <w:b/>
          <w:spacing w:val="-5"/>
        </w:rPr>
        <w:t xml:space="preserve"> </w:t>
      </w:r>
      <w:r>
        <w:rPr>
          <w:b/>
        </w:rPr>
        <w:t>Test</w:t>
      </w:r>
      <w:r>
        <w:rPr>
          <w:b/>
          <w:spacing w:val="-7"/>
        </w:rPr>
        <w:t xml:space="preserve"> </w:t>
      </w:r>
      <w:r>
        <w:rPr>
          <w:b/>
        </w:rPr>
        <w:t>Score:</w:t>
      </w:r>
      <w:r>
        <w:rPr>
          <w:b/>
          <w:spacing w:val="-6"/>
        </w:rPr>
        <w:t xml:space="preserve"> </w:t>
      </w:r>
      <w:r>
        <w:rPr>
          <w:i/>
        </w:rPr>
        <w:t>(Found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hyperlink r:id="rId13">
        <w:r>
          <w:rPr>
            <w:i/>
            <w:color w:val="0562C1"/>
            <w:u w:val="single" w:color="0562C1"/>
          </w:rPr>
          <w:t>Data</w:t>
        </w:r>
        <w:r>
          <w:rPr>
            <w:i/>
            <w:color w:val="0562C1"/>
            <w:spacing w:val="-5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Manual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3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–</w:t>
        </w:r>
        <w:r>
          <w:rPr>
            <w:i/>
            <w:color w:val="0562C1"/>
            <w:spacing w:val="-6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202</w:t>
        </w:r>
        <w:r w:rsidR="00C7050D">
          <w:rPr>
            <w:i/>
            <w:color w:val="0562C1"/>
            <w:u w:val="single" w:color="0562C1"/>
          </w:rPr>
          <w:t>4</w:t>
        </w:r>
      </w:hyperlink>
      <w:r>
        <w:rPr>
          <w:i/>
          <w:color w:val="0562C1"/>
          <w:spacing w:val="-6"/>
        </w:rPr>
        <w:t xml:space="preserve"> </w:t>
      </w:r>
      <w:r>
        <w:rPr>
          <w:i/>
        </w:rPr>
        <w:t>p.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12</w:t>
      </w:r>
      <w:r w:rsidR="00C7050D">
        <w:rPr>
          <w:i/>
          <w:spacing w:val="-4"/>
        </w:rPr>
        <w:t>2</w:t>
      </w:r>
      <w:r>
        <w:rPr>
          <w:i/>
          <w:spacing w:val="-4"/>
        </w:rPr>
        <w:t>)</w:t>
      </w:r>
    </w:p>
    <w:p w14:paraId="77DBC8CF" w14:textId="77777777" w:rsidR="005D5DF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0"/>
        <w:ind w:hanging="359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decimal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place</w:t>
      </w:r>
      <w:proofErr w:type="gramEnd"/>
    </w:p>
    <w:p w14:paraId="197A754F" w14:textId="1F60A8BD" w:rsidR="005D5DF8" w:rsidRDefault="005D5DF8" w:rsidP="00C7050D">
      <w:pPr>
        <w:pStyle w:val="ListParagraph"/>
        <w:tabs>
          <w:tab w:val="left" w:pos="839"/>
        </w:tabs>
        <w:spacing w:line="259" w:lineRule="auto"/>
        <w:ind w:right="521" w:firstLine="0"/>
      </w:pPr>
    </w:p>
    <w:sectPr w:rsidR="005D5DF8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FCD"/>
    <w:multiLevelType w:val="hybridMultilevel"/>
    <w:tmpl w:val="334C37F4"/>
    <w:lvl w:ilvl="0" w:tplc="0F7A10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0AAA73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A89CECB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28F49F70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1972B3C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31B6997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6C623B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B456D83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25581C38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 w16cid:durableId="196781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F8"/>
    <w:rsid w:val="005D5DF8"/>
    <w:rsid w:val="00AA296B"/>
    <w:rsid w:val="00C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2E03"/>
  <w15:docId w15:val="{CE66CEF2-C1AD-4226-934B-523A3E7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before="19"/>
      <w:ind w:left="119" w:right="16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.k12.wa.us/sites/default/files/2023-08/data-manual-2023-24-pdf_0.pdf" TargetMode="External"/><Relationship Id="rId13" Type="http://schemas.openxmlformats.org/officeDocument/2006/relationships/hyperlink" Target="https://ospi.k12.wa.us/sites/default/files/2023-08/data-manual-2023-24-pdf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pi.k12.wa.us/sites/default/files/2023-08/data-manual-2023-24-pdf_0.pdf" TargetMode="External"/><Relationship Id="rId12" Type="http://schemas.openxmlformats.org/officeDocument/2006/relationships/hyperlink" Target="https://ospi.k12.wa.us/sites/default/files/2023-08/appendices-2023-24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spi.k12.wa.us/sites/default/files/2023-08/data-manual-2023-24-pdf_0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spi.k12.wa.us/sites/default/files/2023-08/data-manual-2023-24-pdf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i.k12.wa.us/sites/default/files/2023-08/data-manual-2023-24-pdf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Connolly</dc:creator>
  <dc:description/>
  <cp:lastModifiedBy>Sue Connolly</cp:lastModifiedBy>
  <cp:revision>3</cp:revision>
  <dcterms:created xsi:type="dcterms:W3CDTF">2023-11-07T17:45:00Z</dcterms:created>
  <dcterms:modified xsi:type="dcterms:W3CDTF">2023-11-07T17:50:00Z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D:20221108183625</vt:lpwstr>
  </property>
</Properties>
</file>