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2BE6" w14:textId="77777777" w:rsidR="006059B4" w:rsidRDefault="006059B4" w:rsidP="00747C3D">
      <w:pPr>
        <w:rPr>
          <w:color w:val="000000"/>
          <w:sz w:val="26"/>
          <w:szCs w:val="26"/>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26FE1629" w14:textId="293ACA94" w:rsidR="001B3CE7" w:rsidRDefault="00CC043D" w:rsidP="001B3CE7">
      <w:pPr>
        <w:pStyle w:val="Title"/>
      </w:pPr>
      <w:r>
        <w:t>Hope is Teachable: Using Hope Science to Help Students Overcome Obstacles &amp; Achieve Goals</w:t>
      </w:r>
    </w:p>
    <w:p w14:paraId="249CE338" w14:textId="77777777" w:rsidR="00CC043D" w:rsidRDefault="00CC043D" w:rsidP="00CC043D">
      <w:pPr>
        <w:pStyle w:val="Heading4"/>
      </w:pPr>
    </w:p>
    <w:p w14:paraId="1BD39DC5" w14:textId="65B0E25C" w:rsidR="00CC043D" w:rsidRPr="00CC043D" w:rsidRDefault="00CC043D" w:rsidP="00CC043D">
      <w:pPr>
        <w:pStyle w:val="Heading4"/>
        <w:rPr>
          <w:sz w:val="24"/>
          <w:szCs w:val="24"/>
        </w:rPr>
      </w:pPr>
      <w:r>
        <w:rPr>
          <w:sz w:val="24"/>
          <w:szCs w:val="24"/>
        </w:rPr>
        <w:t xml:space="preserve">By: </w:t>
      </w:r>
      <w:r w:rsidRPr="00CC043D">
        <w:rPr>
          <w:sz w:val="24"/>
          <w:szCs w:val="24"/>
        </w:rPr>
        <w:t>Brittni Thompson, Secondary School Counseling Program Supervisor, OSPI</w:t>
      </w:r>
    </w:p>
    <w:p w14:paraId="20584A5D" w14:textId="77777777" w:rsidR="00CC043D" w:rsidRPr="006374C1" w:rsidRDefault="00CC043D" w:rsidP="00CC043D">
      <w:pPr>
        <w:pStyle w:val="NormalWeb"/>
        <w:shd w:val="clear" w:color="auto" w:fill="FFFFFF"/>
        <w:spacing w:after="225" w:afterAutospacing="0"/>
        <w:rPr>
          <w:rFonts w:ascii="Segoe UI" w:hAnsi="Segoe UI" w:cs="Segoe UI"/>
          <w:color w:val="000000"/>
        </w:rPr>
      </w:pPr>
      <w:r w:rsidRPr="006374C1">
        <w:rPr>
          <w:rFonts w:ascii="Segoe UI" w:hAnsi="Segoe UI" w:cs="Segoe UI"/>
          <w:color w:val="000000"/>
        </w:rPr>
        <w:t>The premise of Hope Science is that when we have higher levels of hope, we realize more positive outcomes in our lives. We can help build our students’ hope levels as well, helping them to achieve better grades, increased confidence, and more resilience, among many other benefits. We can build our own hope and that of our students by focusing on creating actionable goals that align with those areas of our lives in which we have control, by mapping out and creating routes to achieve those goals, implementing skills to successfully navigating challenges that arise, and using strategies that resonate on an individual level to maintain our motivation along the way. To get started:</w:t>
      </w:r>
    </w:p>
    <w:p w14:paraId="7629834F" w14:textId="77777777" w:rsidR="00CC043D" w:rsidRPr="006374C1" w:rsidRDefault="00CC043D" w:rsidP="00CC043D">
      <w:pPr>
        <w:numPr>
          <w:ilvl w:val="0"/>
          <w:numId w:val="2"/>
        </w:numPr>
        <w:shd w:val="clear" w:color="auto" w:fill="FFFFFF"/>
        <w:spacing w:after="225" w:line="240" w:lineRule="auto"/>
        <w:rPr>
          <w:rFonts w:eastAsia="Times New Roman"/>
          <w:color w:val="000000"/>
        </w:rPr>
      </w:pPr>
      <w:r w:rsidRPr="006374C1">
        <w:rPr>
          <w:rFonts w:eastAsia="Times New Roman"/>
          <w:color w:val="000000"/>
        </w:rPr>
        <w:t>Envision what success in a certain goal looks like and feels like for you.</w:t>
      </w:r>
    </w:p>
    <w:p w14:paraId="319F7060" w14:textId="77777777" w:rsidR="00CC043D" w:rsidRPr="006374C1" w:rsidRDefault="00CC043D" w:rsidP="00CC043D">
      <w:pPr>
        <w:numPr>
          <w:ilvl w:val="0"/>
          <w:numId w:val="2"/>
        </w:numPr>
        <w:shd w:val="clear" w:color="auto" w:fill="FFFFFF"/>
        <w:spacing w:after="225" w:line="240" w:lineRule="auto"/>
        <w:rPr>
          <w:rFonts w:eastAsia="Times New Roman"/>
          <w:color w:val="000000"/>
        </w:rPr>
      </w:pPr>
      <w:r w:rsidRPr="006374C1">
        <w:rPr>
          <w:rFonts w:eastAsia="Times New Roman"/>
          <w:color w:val="000000"/>
        </w:rPr>
        <w:t>Write down your goals that will help you achieve your vision, with as much detail as possible. Try out this </w:t>
      </w:r>
      <w:hyperlink r:id="rId15" w:tgtFrame="_blank" w:tooltip="https://nam02.safelinks.protection.outlook.com/?url=https%3A%2F%2Fcontent.govdelivery.com%2Fattachments%2FWAOSPI%2F2022%2F04%2F28%2Ffile_attachments%2F2144228%2FGoals%2520Worksheet.docx&amp;data=05%7C01%7Cbrittni.thompson%40k12.wa.us%7C08723965bc1a4cf70ea408d" w:history="1">
        <w:r w:rsidRPr="006374C1">
          <w:rPr>
            <w:rStyle w:val="Hyperlink"/>
            <w:rFonts w:eastAsia="Times New Roman"/>
            <w:color w:val="1D5782"/>
          </w:rPr>
          <w:t>Goals Worksheet</w:t>
        </w:r>
      </w:hyperlink>
      <w:r w:rsidRPr="006374C1">
        <w:rPr>
          <w:rFonts w:eastAsia="Times New Roman"/>
          <w:color w:val="000000"/>
        </w:rPr>
        <w:t>.</w:t>
      </w:r>
    </w:p>
    <w:p w14:paraId="4CA6E452" w14:textId="77777777" w:rsidR="00CC043D" w:rsidRPr="006374C1" w:rsidRDefault="00CC043D" w:rsidP="00CC043D">
      <w:pPr>
        <w:numPr>
          <w:ilvl w:val="0"/>
          <w:numId w:val="2"/>
        </w:numPr>
        <w:shd w:val="clear" w:color="auto" w:fill="FFFFFF"/>
        <w:spacing w:after="225" w:line="240" w:lineRule="auto"/>
        <w:rPr>
          <w:rFonts w:eastAsia="Times New Roman"/>
          <w:color w:val="000000"/>
        </w:rPr>
      </w:pPr>
      <w:r w:rsidRPr="006374C1">
        <w:rPr>
          <w:rFonts w:eastAsia="Times New Roman"/>
          <w:color w:val="000000"/>
        </w:rPr>
        <w:t>Map out the pathways that you can take to achieve your goals.</w:t>
      </w:r>
    </w:p>
    <w:p w14:paraId="399208A3" w14:textId="77777777" w:rsidR="00CC043D" w:rsidRPr="006374C1" w:rsidRDefault="00CC043D" w:rsidP="00CC043D">
      <w:pPr>
        <w:numPr>
          <w:ilvl w:val="1"/>
          <w:numId w:val="2"/>
        </w:numPr>
        <w:shd w:val="clear" w:color="auto" w:fill="FFFFFF"/>
        <w:spacing w:after="225" w:line="240" w:lineRule="auto"/>
        <w:rPr>
          <w:rFonts w:eastAsia="Times New Roman"/>
          <w:color w:val="000000"/>
        </w:rPr>
      </w:pPr>
      <w:r w:rsidRPr="006374C1">
        <w:rPr>
          <w:rFonts w:eastAsia="Times New Roman"/>
          <w:color w:val="000000"/>
        </w:rPr>
        <w:t>Think ahead about the barriers you might face. How can you prevent the barriers from getting in your way? If you do encounter barriers, how will you navigate around or through them? Do you have any backup pathways, just in case? Try out this </w:t>
      </w:r>
      <w:hyperlink r:id="rId16" w:tgtFrame="_blank" w:tooltip="https://nam02.safelinks.protection.outlook.com/?url=https%3A%2F%2Fcontent.govdelivery.com%2Fattachments%2FWAOSPI%2F2022%2F04%2F28%2Ffile_attachments%2F2144227%2FHope%2520Worksheet.docx&amp;data=05%7C01%7Cbrittni.thompson%40k12.wa.us%7C08723965bc1a4cf70ea408da" w:history="1">
        <w:r w:rsidRPr="006374C1">
          <w:rPr>
            <w:rStyle w:val="Hyperlink"/>
            <w:rFonts w:eastAsia="Times New Roman"/>
            <w:color w:val="1D5782"/>
          </w:rPr>
          <w:t>Hope Worksheet</w:t>
        </w:r>
      </w:hyperlink>
      <w:r w:rsidRPr="006374C1">
        <w:rPr>
          <w:rFonts w:eastAsia="Times New Roman"/>
          <w:color w:val="000000"/>
        </w:rPr>
        <w:t> to add detail to each of your goals.</w:t>
      </w:r>
    </w:p>
    <w:p w14:paraId="32622FCE" w14:textId="77777777" w:rsidR="00CC043D" w:rsidRPr="006374C1" w:rsidRDefault="00CC043D" w:rsidP="00CC043D">
      <w:pPr>
        <w:numPr>
          <w:ilvl w:val="0"/>
          <w:numId w:val="2"/>
        </w:numPr>
        <w:shd w:val="clear" w:color="auto" w:fill="FFFFFF"/>
        <w:spacing w:after="225" w:line="240" w:lineRule="auto"/>
        <w:rPr>
          <w:rFonts w:eastAsia="Times New Roman"/>
          <w:color w:val="000000"/>
        </w:rPr>
      </w:pPr>
      <w:r w:rsidRPr="006374C1">
        <w:rPr>
          <w:rFonts w:eastAsia="Times New Roman"/>
          <w:color w:val="000000"/>
        </w:rPr>
        <w:t>Think about and jot down the things that keep you motivated.</w:t>
      </w:r>
    </w:p>
    <w:p w14:paraId="7BD0BC76" w14:textId="77777777" w:rsidR="00CC043D" w:rsidRPr="006374C1" w:rsidRDefault="00CC043D" w:rsidP="00CC043D">
      <w:pPr>
        <w:numPr>
          <w:ilvl w:val="1"/>
          <w:numId w:val="2"/>
        </w:numPr>
        <w:shd w:val="clear" w:color="auto" w:fill="FFFFFF"/>
        <w:spacing w:after="225" w:line="240" w:lineRule="auto"/>
        <w:rPr>
          <w:rFonts w:eastAsia="Times New Roman"/>
          <w:color w:val="000000"/>
        </w:rPr>
      </w:pPr>
      <w:r w:rsidRPr="006374C1">
        <w:rPr>
          <w:rFonts w:eastAsia="Times New Roman"/>
          <w:color w:val="000000"/>
        </w:rPr>
        <w:t xml:space="preserve">How can you reward yourself for achieving milestones along your pathway to your goal? Simple or extravagant – you pick what </w:t>
      </w:r>
      <w:proofErr w:type="gramStart"/>
      <w:r w:rsidRPr="006374C1">
        <w:rPr>
          <w:rFonts w:eastAsia="Times New Roman"/>
          <w:color w:val="000000"/>
        </w:rPr>
        <w:t>you’re</w:t>
      </w:r>
      <w:proofErr w:type="gramEnd"/>
      <w:r w:rsidRPr="006374C1">
        <w:rPr>
          <w:rFonts w:eastAsia="Times New Roman"/>
          <w:color w:val="000000"/>
        </w:rPr>
        <w:t xml:space="preserve"> willing to work for!</w:t>
      </w:r>
    </w:p>
    <w:p w14:paraId="11DAF7C7" w14:textId="77777777" w:rsidR="00CC043D" w:rsidRPr="006374C1" w:rsidRDefault="00CC043D" w:rsidP="00CC043D">
      <w:pPr>
        <w:pStyle w:val="NormalWeb"/>
        <w:shd w:val="clear" w:color="auto" w:fill="FFFFFF"/>
        <w:spacing w:after="225" w:afterAutospacing="0"/>
        <w:rPr>
          <w:rFonts w:ascii="Segoe UI" w:hAnsi="Segoe UI" w:cs="Segoe UI"/>
          <w:color w:val="000000"/>
        </w:rPr>
      </w:pPr>
      <w:r w:rsidRPr="006374C1">
        <w:rPr>
          <w:rFonts w:ascii="Segoe UI" w:hAnsi="Segoe UI" w:cs="Segoe UI"/>
          <w:color w:val="000000"/>
        </w:rPr>
        <w:t xml:space="preserve">For a great read, check out Dr. Shawn </w:t>
      </w:r>
      <w:proofErr w:type="spellStart"/>
      <w:r w:rsidRPr="006374C1">
        <w:rPr>
          <w:rFonts w:ascii="Segoe UI" w:hAnsi="Segoe UI" w:cs="Segoe UI"/>
          <w:color w:val="000000"/>
        </w:rPr>
        <w:t>Ginwright's</w:t>
      </w:r>
      <w:proofErr w:type="spellEnd"/>
      <w:r w:rsidRPr="006374C1">
        <w:rPr>
          <w:rFonts w:ascii="Segoe UI" w:hAnsi="Segoe UI" w:cs="Segoe UI"/>
          <w:color w:val="000000"/>
        </w:rPr>
        <w:t xml:space="preserve"> blog post: </w:t>
      </w:r>
      <w:hyperlink r:id="rId17" w:tooltip="Original URL:&#10;https://ginwright.medium.com/the-future-of-healing-shifting-from-trauma-informed-care-to-healing-centered-engagement-634f557ce69c&#10;&#10;Click to follow link." w:history="1">
        <w:r w:rsidRPr="006374C1">
          <w:rPr>
            <w:rStyle w:val="Hyperlink"/>
            <w:rFonts w:ascii="Segoe UI" w:hAnsi="Segoe UI" w:cs="Segoe UI"/>
            <w:color w:val="1D5782"/>
          </w:rPr>
          <w:t>The Future of Healing: Shifting From Trauma Informed Care to Healing Centered Engagement</w:t>
        </w:r>
      </w:hyperlink>
    </w:p>
    <w:p w14:paraId="186038FB" w14:textId="77777777" w:rsidR="00CC043D" w:rsidRPr="006374C1" w:rsidRDefault="00CC043D" w:rsidP="00CC043D">
      <w:pPr>
        <w:pStyle w:val="NormalWeb"/>
        <w:shd w:val="clear" w:color="auto" w:fill="FFFFFF"/>
        <w:spacing w:after="225" w:afterAutospacing="0"/>
        <w:rPr>
          <w:rFonts w:ascii="Segoe UI" w:hAnsi="Segoe UI" w:cs="Segoe UI"/>
          <w:color w:val="000000"/>
        </w:rPr>
      </w:pPr>
      <w:r w:rsidRPr="006374C1">
        <w:rPr>
          <w:rFonts w:ascii="Segoe UI" w:hAnsi="Segoe UI" w:cs="Segoe UI"/>
          <w:color w:val="000000"/>
        </w:rPr>
        <w:t xml:space="preserve">Or listen to Dr. </w:t>
      </w:r>
      <w:proofErr w:type="spellStart"/>
      <w:r w:rsidRPr="006374C1">
        <w:rPr>
          <w:rFonts w:ascii="Segoe UI" w:hAnsi="Segoe UI" w:cs="Segoe UI"/>
          <w:color w:val="000000"/>
        </w:rPr>
        <w:t>Ginwright</w:t>
      </w:r>
      <w:proofErr w:type="spellEnd"/>
      <w:r w:rsidRPr="006374C1">
        <w:rPr>
          <w:rFonts w:ascii="Segoe UI" w:hAnsi="Segoe UI" w:cs="Segoe UI"/>
          <w:color w:val="000000"/>
        </w:rPr>
        <w:t xml:space="preserve"> and </w:t>
      </w:r>
      <w:proofErr w:type="spellStart"/>
      <w:r w:rsidRPr="006374C1">
        <w:rPr>
          <w:rFonts w:ascii="Segoe UI" w:hAnsi="Segoe UI" w:cs="Segoe UI"/>
          <w:color w:val="000000"/>
        </w:rPr>
        <w:t>Brene</w:t>
      </w:r>
      <w:proofErr w:type="spellEnd"/>
      <w:r w:rsidRPr="006374C1">
        <w:rPr>
          <w:rFonts w:ascii="Segoe UI" w:hAnsi="Segoe UI" w:cs="Segoe UI"/>
          <w:color w:val="000000"/>
        </w:rPr>
        <w:t xml:space="preserve"> Brown talk about his new book </w:t>
      </w:r>
      <w:hyperlink r:id="rId18" w:tgtFrame="_blank" w:tooltip="Original URL:&#10;https://bookshop.org/books/the-four-pivots-reimagining-justice-reimagining-ourselves/9781623175429&#10;&#10;Click to follow link." w:history="1">
        <w:r w:rsidRPr="006374C1">
          <w:rPr>
            <w:rStyle w:val="Hyperlink"/>
            <w:rFonts w:ascii="Segoe UI" w:hAnsi="Segoe UI" w:cs="Segoe UI"/>
            <w:color w:val="1D5782"/>
          </w:rPr>
          <w:t>The Four Pivots</w:t>
        </w:r>
      </w:hyperlink>
      <w:r w:rsidRPr="006374C1">
        <w:rPr>
          <w:rFonts w:ascii="Segoe UI" w:hAnsi="Segoe UI" w:cs="Segoe UI"/>
          <w:color w:val="000000"/>
        </w:rPr>
        <w:t> on the </w:t>
      </w:r>
      <w:hyperlink r:id="rId19" w:tgtFrame="_blank" w:tooltip="https://nam02.safelinks.protection.outlook.com/?url=https%3A%2F%2Fopen.spotify.com%2Fepisode%2F27qUt2DfcLROhzFZaO2gqG%3Fsi%3Db86963752a9d4b42&amp;data=05%7C01%7Cbrittni.thompson%40k12.wa.us%7C08723965bc1a4cf70ea408da7734db4b%7Cb2fe5ccf10a546feae45a0267412af7a" w:history="1">
        <w:r w:rsidRPr="006374C1">
          <w:rPr>
            <w:rStyle w:val="Hyperlink"/>
            <w:rFonts w:ascii="Segoe UI" w:hAnsi="Segoe UI" w:cs="Segoe UI"/>
            <w:color w:val="1D5782"/>
          </w:rPr>
          <w:t>Unlocking Us podcast</w:t>
        </w:r>
      </w:hyperlink>
      <w:r w:rsidRPr="006374C1">
        <w:rPr>
          <w:rFonts w:ascii="Segoe UI" w:hAnsi="Segoe UI" w:cs="Segoe UI"/>
          <w:color w:val="000000"/>
        </w:rPr>
        <w:t>. More about healing and liberation for youth and in schools on the </w:t>
      </w:r>
      <w:hyperlink r:id="rId20" w:tgtFrame="_blank" w:tooltip="https://nam02.safelinks.protection.outlook.com/?url=https%3A%2F%2Fpodcast.flourishagenda.com%2F&amp;data=05%7C01%7Cbrittni.thompson%40k12.wa.us%7C08723965bc1a4cf70ea408da7734db4b%7Cb2fe5ccf10a546feae45a0267412af7a%7C0%7C0%7C637953366156758336%7CUnknown%7CTWFp" w:history="1">
        <w:r w:rsidRPr="006374C1">
          <w:rPr>
            <w:rStyle w:val="Hyperlink"/>
            <w:rFonts w:ascii="Segoe UI" w:hAnsi="Segoe UI" w:cs="Segoe UI"/>
            <w:color w:val="1D5782"/>
          </w:rPr>
          <w:t>Flourish Agenda CARMA Chronicles podcast</w:t>
        </w:r>
      </w:hyperlink>
      <w:r w:rsidRPr="006374C1">
        <w:rPr>
          <w:rFonts w:ascii="Segoe UI" w:hAnsi="Segoe UI" w:cs="Segoe UI"/>
          <w:color w:val="000000"/>
        </w:rPr>
        <w:t>.</w:t>
      </w:r>
    </w:p>
    <w:p w14:paraId="3E76A4B0" w14:textId="77777777" w:rsidR="00CC043D" w:rsidRPr="006374C1" w:rsidRDefault="00CC043D" w:rsidP="00CC043D">
      <w:pPr>
        <w:rPr>
          <w:color w:val="000000"/>
        </w:rPr>
      </w:pPr>
      <w:r w:rsidRPr="006374C1">
        <w:rPr>
          <w:color w:val="000000"/>
        </w:rPr>
        <w:lastRenderedPageBreak/>
        <w:t>Hope is critical part of life. If we can teach ourselves and our students how to find pathways to hope, no matter what we may experience on our journeys, we will be empowered with the tools we need to find and maintain hope even during the most trying of times.</w:t>
      </w:r>
    </w:p>
    <w:p w14:paraId="18A6F0D5" w14:textId="77777777" w:rsidR="009B45A4" w:rsidRDefault="009B45A4">
      <w:r>
        <w:br w:type="page"/>
      </w:r>
    </w:p>
    <w:p w14:paraId="5771C8C9" w14:textId="77777777" w:rsidR="00D7164C" w:rsidRDefault="00D7164C" w:rsidP="00747C3D"/>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2E33" w14:textId="77777777" w:rsidR="007956E8" w:rsidRDefault="007956E8" w:rsidP="006059B4">
      <w:pPr>
        <w:spacing w:after="0" w:line="240" w:lineRule="auto"/>
      </w:pPr>
      <w:r>
        <w:separator/>
      </w:r>
    </w:p>
  </w:endnote>
  <w:endnote w:type="continuationSeparator" w:id="0">
    <w:p w14:paraId="3D954FA6" w14:textId="77777777" w:rsidR="007956E8" w:rsidRDefault="007956E8"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4F4E"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FABC" w14:textId="77777777" w:rsidR="00AC3EDD" w:rsidRDefault="001E79F9" w:rsidP="00DC4BF4">
    <w:pPr>
      <w:pStyle w:val="Footer"/>
      <w:jc w:val="right"/>
    </w:pPr>
    <w:r>
      <w:rPr>
        <w:noProof/>
        <w:lang w:bidi="pa-IN"/>
      </w:rPr>
      <w:drawing>
        <wp:inline distT="0" distB="0" distL="0" distR="0" wp14:anchorId="2262D95C" wp14:editId="45396C1F">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E591" w14:textId="77777777" w:rsidR="007956E8" w:rsidRDefault="007956E8" w:rsidP="006059B4">
      <w:pPr>
        <w:spacing w:after="0" w:line="240" w:lineRule="auto"/>
      </w:pPr>
      <w:r>
        <w:separator/>
      </w:r>
    </w:p>
  </w:footnote>
  <w:footnote w:type="continuationSeparator" w:id="0">
    <w:p w14:paraId="54EB6EF7" w14:textId="77777777" w:rsidR="007956E8" w:rsidRDefault="007956E8"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B19" w14:textId="77777777" w:rsidR="00FD288B" w:rsidRDefault="007956E8">
    <w:pPr>
      <w:pStyle w:val="Header"/>
    </w:pPr>
    <w:r>
      <w:rPr>
        <w:noProof/>
        <w:lang w:bidi="pa-IN"/>
      </w:rPr>
      <w:pict w14:anchorId="2429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5FDF"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5BA39860" wp14:editId="2E1979D0">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AFEEC7"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1B4B"/>
    <w:multiLevelType w:val="multilevel"/>
    <w:tmpl w:val="80B6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892555">
    <w:abstractNumId w:val="1"/>
  </w:num>
  <w:num w:numId="2" w16cid:durableId="15507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3D"/>
    <w:rsid w:val="000E2A56"/>
    <w:rsid w:val="000E4F2D"/>
    <w:rsid w:val="001B3CE7"/>
    <w:rsid w:val="001E79F9"/>
    <w:rsid w:val="002852A6"/>
    <w:rsid w:val="00295638"/>
    <w:rsid w:val="002D4376"/>
    <w:rsid w:val="002F0789"/>
    <w:rsid w:val="003C629B"/>
    <w:rsid w:val="004C5638"/>
    <w:rsid w:val="004C7969"/>
    <w:rsid w:val="00535A83"/>
    <w:rsid w:val="0056450F"/>
    <w:rsid w:val="005F2353"/>
    <w:rsid w:val="006059B4"/>
    <w:rsid w:val="00747C3D"/>
    <w:rsid w:val="007956E8"/>
    <w:rsid w:val="00817A47"/>
    <w:rsid w:val="008467B5"/>
    <w:rsid w:val="008872A5"/>
    <w:rsid w:val="008B3783"/>
    <w:rsid w:val="008F7C5D"/>
    <w:rsid w:val="00980257"/>
    <w:rsid w:val="00987479"/>
    <w:rsid w:val="009B45A4"/>
    <w:rsid w:val="009D4005"/>
    <w:rsid w:val="009F3874"/>
    <w:rsid w:val="00A570A7"/>
    <w:rsid w:val="00A90134"/>
    <w:rsid w:val="00AC3EDD"/>
    <w:rsid w:val="00B71EC4"/>
    <w:rsid w:val="00CC043D"/>
    <w:rsid w:val="00D7164C"/>
    <w:rsid w:val="00DC4BF4"/>
    <w:rsid w:val="00DF08C4"/>
    <w:rsid w:val="00E538B2"/>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B6E31"/>
  <w14:defaultImageDpi w14:val="96"/>
  <w15:chartTrackingRefBased/>
  <w15:docId w15:val="{421F051D-7D27-4501-BB7B-033C515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NormalWeb">
    <w:name w:val="Normal (Web)"/>
    <w:basedOn w:val="Normal"/>
    <w:uiPriority w:val="99"/>
    <w:semiHidden/>
    <w:unhideWhenUsed/>
    <w:rsid w:val="00CC043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am02.safelinks.protection.outlook.com/?url=https%3A%2F%2Fbookshop.org%2Fbooks%2Fthe-four-pivots-reimagining-justice-reimagining-ourselves%2F9781623175429&amp;data=05%7C01%7Ckefi.andersen%40k12.wa.us%7C8d68dc84629a44d5750008da7cc50fc4%7Cb2fe5ccf10a546feae45a0267412af7a%7C0%7C0%7C637959483075655480%7CUnknown%7CTWFpbGZsb3d8eyJWIjoiMC4wLjAwMDAiLCJQIjoiV2luMzIiLCJBTiI6Ik1haWwiLCJXVCI6Mn0%3D%7C3000%7C%7C%7C&amp;sdata=Gw8n4ttghoDCuaDD5kHE%2F5fF%2FSY9zI%2B44XrJ5WEbCME%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am02.safelinks.protection.outlook.com/?url=https%3A%2F%2Fginwright.medium.com%2Fthe-future-of-healing-shifting-from-trauma-informed-care-to-healing-centered-engagement-634f557ce69c&amp;data=05%7C01%7Ckefi.andersen%40k12.wa.us%7C8d68dc84629a44d5750008da7cc50fc4%7Cb2fe5ccf10a546feae45a0267412af7a%7C0%7C0%7C637959483075655480%7CUnknown%7CTWFpbGZsb3d8eyJWIjoiMC4wLjAwMDAiLCJQIjoiV2luMzIiLCJBTiI6Ik1haWwiLCJXVCI6Mn0%3D%7C3000%7C%7C%7C&amp;sdata=ab7tCOaXDxnJHvneC65MRQpiEDVdV2eGEH4oPnN44rs%3D&amp;reserved=0"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content.govdelivery.com%2Fattachments%2FWAOSPI%2F2022%2F04%2F28%2Ffile_attachments%2F2144227%2FHope%2520Worksheet.docx&amp;data=05%7C01%7Ckefi.andersen%40k12.wa.us%7C8d68dc84629a44d5750008da7cc50fc4%7Cb2fe5ccf10a546feae45a0267412af7a%7C0%7C0%7C637959483075499260%7CUnknown%7CTWFpbGZsb3d8eyJWIjoiMC4wLjAwMDAiLCJQIjoiV2luMzIiLCJBTiI6Ik1haWwiLCJXVCI6Mn0%3D%7C3000%7C%7C%7C&amp;sdata=LX50%2Fyr%2Bs2cCzl3bExvqaSU7kSKVTx85WEoyXaLJdzo%3D&amp;reserved=0" TargetMode="External"/><Relationship Id="rId20" Type="http://schemas.openxmlformats.org/officeDocument/2006/relationships/hyperlink" Target="https://nam02.safelinks.protection.outlook.com/?url=https%3A%2F%2Fpodcast.flourishagenda.com%2F&amp;data=05%7C01%7Ckefi.andersen%40k12.wa.us%7C8d68dc84629a44d5750008da7cc50fc4%7Cb2fe5ccf10a546feae45a0267412af7a%7C0%7C0%7C637959483075655480%7CUnknown%7CTWFpbGZsb3d8eyJWIjoiMC4wLjAwMDAiLCJQIjoiV2luMzIiLCJBTiI6Ik1haWwiLCJXVCI6Mn0%3D%7C3000%7C%7C%7C&amp;sdata=sxllVd3dWJdoEqC8pLGPNQZBTB2CuLJ6oKTQCx7B9Wo%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am02.safelinks.protection.outlook.com/?url=https%3A%2F%2Fcontent.govdelivery.com%2Fattachments%2FWAOSPI%2F2022%2F04%2F28%2Ffile_attachments%2F2144228%2FGoals%2520Worksheet.docx&amp;data=05%7C01%7Ckefi.andersen%40k12.wa.us%7C8d68dc84629a44d5750008da7cc50fc4%7Cb2fe5ccf10a546feae45a0267412af7a%7C0%7C0%7C637959483075499260%7CUnknown%7CTWFpbGZsb3d8eyJWIjoiMC4wLjAwMDAiLCJQIjoiV2luMzIiLCJBTiI6Ik1haWwiLCJXVCI6Mn0%3D%7C3000%7C%7C%7C&amp;sdata=ZUl10wuAhTpdHC9MRHo7y0PYNEI0C%2Bdc2jHYrL6GEvE%3D&amp;reserved=0" TargetMode="External"/><Relationship Id="rId10" Type="http://schemas.openxmlformats.org/officeDocument/2006/relationships/endnotes" Target="endnotes.xml"/><Relationship Id="rId19" Type="http://schemas.openxmlformats.org/officeDocument/2006/relationships/hyperlink" Target="https://nam02.safelinks.protection.outlook.com/?url=https%3A%2F%2Fopen.spotify.com%2Fepisode%2F27qUt2DfcLROhzFZaO2gqG%3Fsi%3Db86963752a9d4b42&amp;data=05%7C01%7Ckefi.andersen%40k12.wa.us%7C8d68dc84629a44d5750008da7cc50fc4%7Cb2fe5ccf10a546feae45a0267412af7a%7C0%7C0%7C637959483075655480%7CUnknown%7CTWFpbGZsb3d8eyJWIjoiMC4wLjAwMDAiLCJQIjoiV2luMzIiLCJBTiI6Ik1haWwiLCJXVCI6Mn0%3D%7C3000%7C%7C%7C&amp;sdata=nfQixwwk6sK21sD9rNlo5skaEKKHMYyS32Qk9Pw%2BUoM%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0" ma:contentTypeDescription="Create a new document." ma:contentTypeScope="" ma:versionID="7810f317cf73482b85127859d34f7a7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D9E2D-04DA-4A5D-80C1-BE28B8DA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2</TotalTime>
  <Pages>3</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Handout Template</vt:lpstr>
      <vt:lpstr>Heading 1</vt:lpstr>
      <vt:lpstr>    Heading 2</vt:lpstr>
      <vt:lpstr>        Heading 3</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Jocelyn Nunez</dc:creator>
  <cp:keywords/>
  <dc:description/>
  <cp:lastModifiedBy>Jocelyn Nunez</cp:lastModifiedBy>
  <cp:revision>1</cp:revision>
  <cp:lastPrinted>2020-08-20T18:12:00Z</cp:lastPrinted>
  <dcterms:created xsi:type="dcterms:W3CDTF">2022-08-26T21:44:00Z</dcterms:created>
  <dcterms:modified xsi:type="dcterms:W3CDTF">2022-08-26T21:46:00Z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