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7177" w14:textId="77777777" w:rsidR="006059B4" w:rsidRDefault="006059B4" w:rsidP="00964C35">
      <w:pPr>
        <w:pStyle w:val="NoSpacing"/>
        <w:rPr>
          <w:lang w:bidi="pa-IN"/>
        </w:rPr>
        <w:sectPr w:rsidR="006059B4" w:rsidSect="00DC4BF4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3423066A" w14:textId="77777777" w:rsidR="00BF3727" w:rsidRDefault="00BF3727" w:rsidP="00BF3727">
      <w:pPr>
        <w:pStyle w:val="Heading1"/>
        <w:ind w:left="1200"/>
        <w:rPr>
          <w:b/>
        </w:rPr>
      </w:pPr>
      <w:r>
        <w:rPr>
          <w:b/>
          <w:color w:val="40403D"/>
        </w:rPr>
        <w:t>Upcoming Professional Development:</w:t>
      </w:r>
    </w:p>
    <w:p w14:paraId="50B2A1E1" w14:textId="77777777" w:rsidR="00BF3727" w:rsidRDefault="00BF3727" w:rsidP="00BF3727">
      <w:pPr>
        <w:pStyle w:val="Heading2"/>
        <w:ind w:left="1200"/>
        <w:rPr>
          <w:b/>
          <w:color w:val="0D5761"/>
        </w:rPr>
      </w:pPr>
    </w:p>
    <w:p w14:paraId="36253212" w14:textId="53F3F2B3" w:rsidR="00BF3727" w:rsidRDefault="00BF3727" w:rsidP="00BF3727">
      <w:pPr>
        <w:pStyle w:val="Heading2"/>
        <w:ind w:left="1200"/>
        <w:rPr>
          <w:b/>
        </w:rPr>
      </w:pPr>
      <w:r>
        <w:rPr>
          <w:b/>
          <w:color w:val="0D5761"/>
        </w:rPr>
        <w:t>Day of Learning: Essential Lessons for Teaching the Holocaust</w:t>
      </w:r>
    </w:p>
    <w:p w14:paraId="4BFEBD0C" w14:textId="77777777" w:rsidR="00BF3727" w:rsidRDefault="00BF3727" w:rsidP="00BF3727">
      <w:pPr>
        <w:spacing w:before="65"/>
        <w:ind w:left="1200"/>
        <w:rPr>
          <w:rFonts w:ascii="Calibri Light"/>
          <w:i/>
        </w:rPr>
      </w:pPr>
      <w:bookmarkStart w:id="0" w:name="Tuesday,_June_21st,_2022_|_Zoom_|_Clock_"/>
      <w:bookmarkEnd w:id="0"/>
      <w:r>
        <w:rPr>
          <w:rFonts w:ascii="Calibri Light"/>
          <w:i/>
          <w:color w:val="40403D"/>
        </w:rPr>
        <w:t xml:space="preserve">Tuesday, June 21st, </w:t>
      </w:r>
      <w:proofErr w:type="gramStart"/>
      <w:r>
        <w:rPr>
          <w:rFonts w:ascii="Calibri Light"/>
          <w:i/>
          <w:color w:val="40403D"/>
        </w:rPr>
        <w:t>2022</w:t>
      </w:r>
      <w:proofErr w:type="gramEnd"/>
      <w:r>
        <w:rPr>
          <w:rFonts w:ascii="Calibri Light"/>
          <w:i/>
          <w:color w:val="40403D"/>
        </w:rPr>
        <w:t xml:space="preserve"> | Zoom | Clock Hours Provided </w:t>
      </w:r>
    </w:p>
    <w:p w14:paraId="06A74D67" w14:textId="77777777" w:rsidR="00BF3727" w:rsidRDefault="00BF3727" w:rsidP="00BF3727">
      <w:pPr>
        <w:pStyle w:val="BodyText"/>
        <w:spacing w:before="21"/>
        <w:ind w:left="1199"/>
      </w:pPr>
      <w:r>
        <w:t>Sessions include:</w:t>
      </w:r>
    </w:p>
    <w:p w14:paraId="5B512C4D" w14:textId="77777777" w:rsidR="00BF3727" w:rsidRDefault="00BF3727" w:rsidP="00BF3727">
      <w:pPr>
        <w:pStyle w:val="ListParagraph"/>
        <w:widowControl w:val="0"/>
        <w:numPr>
          <w:ilvl w:val="0"/>
          <w:numId w:val="15"/>
        </w:numPr>
        <w:tabs>
          <w:tab w:val="left" w:pos="1919"/>
          <w:tab w:val="left" w:pos="1920"/>
        </w:tabs>
        <w:autoSpaceDE w:val="0"/>
        <w:autoSpaceDN w:val="0"/>
        <w:spacing w:before="159" w:after="0" w:line="240" w:lineRule="auto"/>
        <w:contextualSpacing w:val="0"/>
      </w:pPr>
      <w:r>
        <w:t>Best practices for teaching the Holocaust and rescue and</w:t>
      </w:r>
      <w:r>
        <w:rPr>
          <w:spacing w:val="-30"/>
        </w:rPr>
        <w:t xml:space="preserve"> </w:t>
      </w:r>
      <w:r>
        <w:t>resistance</w:t>
      </w:r>
    </w:p>
    <w:p w14:paraId="541D758A" w14:textId="77777777" w:rsidR="00BF3727" w:rsidRDefault="00BF3727" w:rsidP="00BF3727">
      <w:pPr>
        <w:pStyle w:val="ListParagraph"/>
        <w:widowControl w:val="0"/>
        <w:numPr>
          <w:ilvl w:val="0"/>
          <w:numId w:val="15"/>
        </w:numPr>
        <w:tabs>
          <w:tab w:val="left" w:pos="1919"/>
          <w:tab w:val="left" w:pos="1920"/>
        </w:tabs>
        <w:autoSpaceDE w:val="0"/>
        <w:autoSpaceDN w:val="0"/>
        <w:spacing w:after="0" w:line="240" w:lineRule="auto"/>
        <w:contextualSpacing w:val="0"/>
      </w:pPr>
      <w:r>
        <w:t>Defiant Requiem: Jewish Prisoners Who Used Music to Defy Their</w:t>
      </w:r>
      <w:r>
        <w:rPr>
          <w:spacing w:val="-29"/>
        </w:rPr>
        <w:t xml:space="preserve"> </w:t>
      </w:r>
      <w:r>
        <w:t>Oppressors</w:t>
      </w:r>
    </w:p>
    <w:p w14:paraId="09331ABC" w14:textId="77777777" w:rsidR="00BF3727" w:rsidRDefault="00BF3727" w:rsidP="00BF3727">
      <w:pPr>
        <w:pStyle w:val="ListParagraph"/>
        <w:widowControl w:val="0"/>
        <w:numPr>
          <w:ilvl w:val="0"/>
          <w:numId w:val="15"/>
        </w:numPr>
        <w:tabs>
          <w:tab w:val="left" w:pos="1919"/>
          <w:tab w:val="left" w:pos="1920"/>
        </w:tabs>
        <w:autoSpaceDE w:val="0"/>
        <w:autoSpaceDN w:val="0"/>
        <w:spacing w:after="0" w:line="240" w:lineRule="auto"/>
        <w:contextualSpacing w:val="0"/>
      </w:pPr>
      <w:r>
        <w:t>Eye-Witness - Hear from a Holocaust survivor or a descendant of a</w:t>
      </w:r>
      <w:r>
        <w:rPr>
          <w:spacing w:val="-33"/>
        </w:rPr>
        <w:t xml:space="preserve"> </w:t>
      </w:r>
      <w:r>
        <w:t>survivor</w:t>
      </w:r>
    </w:p>
    <w:p w14:paraId="08954B7B" w14:textId="77777777" w:rsidR="00BF3727" w:rsidRDefault="00BF3727" w:rsidP="00BF3727">
      <w:pPr>
        <w:pStyle w:val="ListParagraph"/>
        <w:widowControl w:val="0"/>
        <w:numPr>
          <w:ilvl w:val="0"/>
          <w:numId w:val="15"/>
        </w:numPr>
        <w:tabs>
          <w:tab w:val="left" w:pos="1919"/>
          <w:tab w:val="left" w:pos="1920"/>
        </w:tabs>
        <w:autoSpaceDE w:val="0"/>
        <w:autoSpaceDN w:val="0"/>
        <w:spacing w:after="0" w:line="240" w:lineRule="auto"/>
        <w:contextualSpacing w:val="0"/>
      </w:pPr>
      <w:r>
        <w:t>Jewish Partisans: Fighting for</w:t>
      </w:r>
      <w:r>
        <w:rPr>
          <w:spacing w:val="-18"/>
        </w:rPr>
        <w:t xml:space="preserve"> </w:t>
      </w:r>
      <w:r>
        <w:t>Survival</w:t>
      </w:r>
    </w:p>
    <w:p w14:paraId="627D7577" w14:textId="77777777" w:rsidR="00BF3727" w:rsidRDefault="00BF3727" w:rsidP="00BF3727">
      <w:pPr>
        <w:pStyle w:val="ListParagraph"/>
        <w:widowControl w:val="0"/>
        <w:numPr>
          <w:ilvl w:val="0"/>
          <w:numId w:val="15"/>
        </w:numPr>
        <w:tabs>
          <w:tab w:val="left" w:pos="1919"/>
          <w:tab w:val="left" w:pos="1920"/>
        </w:tabs>
        <w:autoSpaceDE w:val="0"/>
        <w:autoSpaceDN w:val="0"/>
        <w:spacing w:after="0" w:line="240" w:lineRule="auto"/>
        <w:contextualSpacing w:val="0"/>
      </w:pPr>
      <w:hyperlink r:id="rId15">
        <w:r>
          <w:rPr>
            <w:color w:val="68829E"/>
            <w:u w:val="single" w:color="68829E"/>
          </w:rPr>
          <w:t>See the Full</w:t>
        </w:r>
        <w:r>
          <w:rPr>
            <w:color w:val="68829E"/>
            <w:spacing w:val="-8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Schedule!</w:t>
        </w:r>
      </w:hyperlink>
    </w:p>
    <w:p w14:paraId="02103086" w14:textId="77777777" w:rsidR="00BF3727" w:rsidRDefault="00BF3727" w:rsidP="00BF3727">
      <w:pPr>
        <w:pStyle w:val="BodyText"/>
        <w:spacing w:before="160"/>
        <w:ind w:left="1200"/>
      </w:pPr>
      <w:r>
        <w:t xml:space="preserve">Registration Link: </w:t>
      </w:r>
      <w:hyperlink r:id="rId16">
        <w:r>
          <w:rPr>
            <w:color w:val="68829E"/>
            <w:u w:val="single" w:color="68829E"/>
          </w:rPr>
          <w:t>https://www.pdenroller.org/ospi/catalog/139926</w:t>
        </w:r>
      </w:hyperlink>
    </w:p>
    <w:p w14:paraId="4222336F" w14:textId="77777777" w:rsidR="00BF3727" w:rsidRDefault="00BF3727" w:rsidP="00BF3727">
      <w:pPr>
        <w:pStyle w:val="Heading2"/>
        <w:spacing w:before="160"/>
        <w:ind w:left="1200"/>
        <w:rPr>
          <w:b/>
        </w:rPr>
      </w:pPr>
      <w:bookmarkStart w:id="1" w:name="2022_Powell_Professional_Development_Ser"/>
      <w:bookmarkEnd w:id="1"/>
      <w:r>
        <w:rPr>
          <w:b/>
          <w:color w:val="0D5761"/>
        </w:rPr>
        <w:t>2022 Powell Professional Development Series</w:t>
      </w:r>
    </w:p>
    <w:p w14:paraId="351C105B" w14:textId="77777777" w:rsidR="00BF3727" w:rsidRDefault="00BF3727" w:rsidP="00BF3727">
      <w:pPr>
        <w:pStyle w:val="BodyText"/>
        <w:spacing w:before="25" w:line="259" w:lineRule="auto"/>
        <w:ind w:left="1200" w:right="865"/>
      </w:pPr>
      <w:r>
        <w:t>This series of online workshops for teachers will provide teachers with an opportunity to explore topics in-depth and gain practical ideas and activities to easily implement in the classroom.</w:t>
      </w:r>
    </w:p>
    <w:p w14:paraId="10AC342D" w14:textId="77777777" w:rsidR="00BF3727" w:rsidRDefault="00BF3727" w:rsidP="00BF3727">
      <w:pPr>
        <w:pStyle w:val="ListParagraph"/>
        <w:widowControl w:val="0"/>
        <w:numPr>
          <w:ilvl w:val="0"/>
          <w:numId w:val="15"/>
        </w:numPr>
        <w:tabs>
          <w:tab w:val="left" w:pos="1919"/>
          <w:tab w:val="left" w:pos="1921"/>
        </w:tabs>
        <w:autoSpaceDE w:val="0"/>
        <w:autoSpaceDN w:val="0"/>
        <w:spacing w:before="160" w:after="0" w:line="240" w:lineRule="auto"/>
        <w:ind w:left="1920"/>
        <w:contextualSpacing w:val="0"/>
      </w:pPr>
      <w:hyperlink r:id="rId17">
        <w:r>
          <w:rPr>
            <w:color w:val="68829E"/>
            <w:u w:val="single" w:color="68829E"/>
          </w:rPr>
          <w:t>More information on the Holocaust Center for Humanity</w:t>
        </w:r>
        <w:r>
          <w:rPr>
            <w:color w:val="68829E"/>
            <w:spacing w:val="-29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website.</w:t>
        </w:r>
      </w:hyperlink>
    </w:p>
    <w:p w14:paraId="44E26B34" w14:textId="77777777" w:rsidR="00BF3727" w:rsidRDefault="00BF3727" w:rsidP="00BF3727">
      <w:pPr>
        <w:pStyle w:val="Heading1"/>
        <w:spacing w:before="80"/>
        <w:rPr>
          <w:b/>
        </w:rPr>
      </w:pPr>
      <w:r>
        <w:rPr>
          <w:b/>
          <w:color w:val="40403D"/>
        </w:rPr>
        <w:t>Resources for Teachers</w:t>
      </w:r>
    </w:p>
    <w:p w14:paraId="3D37733F" w14:textId="77777777" w:rsidR="00BF3727" w:rsidRDefault="00BF3727" w:rsidP="00BF3727">
      <w:pPr>
        <w:pStyle w:val="Heading2"/>
        <w:rPr>
          <w:b/>
        </w:rPr>
      </w:pPr>
      <w:bookmarkStart w:id="2" w:name="National_Museum_of_American_Jewish_Histo"/>
      <w:bookmarkEnd w:id="2"/>
      <w:r>
        <w:rPr>
          <w:b/>
          <w:color w:val="0D5761"/>
        </w:rPr>
        <w:t>National Museum of American Jewish History:</w:t>
      </w:r>
    </w:p>
    <w:p w14:paraId="134D0B0F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6" w:after="0" w:line="240" w:lineRule="auto"/>
        <w:contextualSpacing w:val="0"/>
      </w:pPr>
      <w:hyperlink r:id="rId18">
        <w:r>
          <w:rPr>
            <w:color w:val="C490AA"/>
            <w:u w:val="single" w:color="C490AA"/>
          </w:rPr>
          <w:t>Jewish American Heritage Month</w:t>
        </w:r>
        <w:r>
          <w:rPr>
            <w:color w:val="C490AA"/>
            <w:spacing w:val="-16"/>
            <w:u w:val="single" w:color="C490AA"/>
          </w:rPr>
          <w:t xml:space="preserve"> </w:t>
        </w:r>
        <w:r>
          <w:rPr>
            <w:color w:val="C490AA"/>
            <w:u w:val="single" w:color="C490AA"/>
          </w:rPr>
          <w:t>Webpage</w:t>
        </w:r>
      </w:hyperlink>
    </w:p>
    <w:p w14:paraId="0DAE09C1" w14:textId="77777777" w:rsidR="00BF3727" w:rsidRDefault="00BF3727" w:rsidP="00BF3727">
      <w:pPr>
        <w:pStyle w:val="Heading2"/>
        <w:spacing w:before="182"/>
        <w:rPr>
          <w:b/>
        </w:rPr>
      </w:pPr>
      <w:bookmarkStart w:id="3" w:name="Jewish_American_Heritage_Month_–_Images:"/>
      <w:bookmarkEnd w:id="3"/>
      <w:r>
        <w:rPr>
          <w:b/>
          <w:color w:val="0D5761"/>
        </w:rPr>
        <w:t>Jewish American Heritage Month – Images:</w:t>
      </w:r>
    </w:p>
    <w:p w14:paraId="68B8F9A4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5" w:after="0" w:line="240" w:lineRule="auto"/>
        <w:ind w:right="793"/>
        <w:contextualSpacing w:val="0"/>
      </w:pPr>
      <w:hyperlink r:id="rId19">
        <w:r>
          <w:rPr>
            <w:color w:val="C490AA"/>
            <w:u w:val="single" w:color="C490AA"/>
          </w:rPr>
          <w:t>Selected Images from the US Government’s Website for Jewish American</w:t>
        </w:r>
        <w:r>
          <w:rPr>
            <w:color w:val="C490AA"/>
            <w:spacing w:val="-29"/>
            <w:u w:val="single" w:color="C490AA"/>
          </w:rPr>
          <w:t xml:space="preserve"> </w:t>
        </w:r>
        <w:r>
          <w:rPr>
            <w:color w:val="C490AA"/>
            <w:u w:val="single" w:color="C490AA"/>
          </w:rPr>
          <w:t xml:space="preserve">Heritage </w:t>
        </w:r>
      </w:hyperlink>
      <w:hyperlink r:id="rId20">
        <w:r>
          <w:rPr>
            <w:color w:val="C490AA"/>
            <w:u w:val="single" w:color="C490AA"/>
          </w:rPr>
          <w:t>Month</w:t>
        </w:r>
      </w:hyperlink>
    </w:p>
    <w:p w14:paraId="1B4E0230" w14:textId="77777777" w:rsidR="00BF3727" w:rsidRDefault="00BF3727" w:rsidP="00BF3727">
      <w:pPr>
        <w:pStyle w:val="Heading2"/>
        <w:spacing w:before="159"/>
        <w:rPr>
          <w:b/>
        </w:rPr>
      </w:pPr>
      <w:bookmarkStart w:id="4" w:name="Videos"/>
      <w:bookmarkEnd w:id="4"/>
      <w:r>
        <w:rPr>
          <w:b/>
          <w:color w:val="0D5761"/>
        </w:rPr>
        <w:t>Videos</w:t>
      </w:r>
    </w:p>
    <w:p w14:paraId="1AB6BDB6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4" w:after="0" w:line="240" w:lineRule="auto"/>
        <w:ind w:left="819" w:hanging="359"/>
        <w:contextualSpacing w:val="0"/>
      </w:pPr>
      <w:r>
        <w:t xml:space="preserve">Unpacked: </w:t>
      </w:r>
      <w:hyperlink r:id="rId21">
        <w:r>
          <w:rPr>
            <w:color w:val="68829E"/>
            <w:u w:val="single" w:color="68829E"/>
          </w:rPr>
          <w:t>The History of Jewish Life in</w:t>
        </w:r>
        <w:r>
          <w:rPr>
            <w:color w:val="68829E"/>
            <w:spacing w:val="-20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America</w:t>
        </w:r>
      </w:hyperlink>
    </w:p>
    <w:p w14:paraId="6F98B386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3" w:after="0" w:line="240" w:lineRule="auto"/>
        <w:ind w:left="819" w:hanging="359"/>
        <w:contextualSpacing w:val="0"/>
      </w:pPr>
      <w:r>
        <w:t xml:space="preserve">Unpacked: </w:t>
      </w:r>
      <w:hyperlink r:id="rId22">
        <w:r>
          <w:rPr>
            <w:color w:val="68829E"/>
            <w:u w:val="single" w:color="68829E"/>
          </w:rPr>
          <w:t>The Unknown History of Black Jews in</w:t>
        </w:r>
        <w:r>
          <w:rPr>
            <w:color w:val="68829E"/>
            <w:spacing w:val="-23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America</w:t>
        </w:r>
      </w:hyperlink>
    </w:p>
    <w:p w14:paraId="502C15AA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2" w:after="0" w:line="240" w:lineRule="auto"/>
        <w:ind w:left="819" w:hanging="359"/>
        <w:contextualSpacing w:val="0"/>
      </w:pPr>
      <w:r>
        <w:t xml:space="preserve">WJC: </w:t>
      </w:r>
      <w:hyperlink r:id="rId23">
        <w:r>
          <w:rPr>
            <w:color w:val="68829E"/>
            <w:u w:val="single" w:color="68829E"/>
          </w:rPr>
          <w:t>Jewish American History</w:t>
        </w:r>
        <w:r>
          <w:rPr>
            <w:color w:val="68829E"/>
            <w:spacing w:val="-16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Month</w:t>
        </w:r>
      </w:hyperlink>
    </w:p>
    <w:p w14:paraId="4647E982" w14:textId="77777777" w:rsidR="00BF3727" w:rsidRDefault="00BF3727" w:rsidP="00BF3727">
      <w:pPr>
        <w:pStyle w:val="Heading2"/>
        <w:spacing w:before="182"/>
        <w:rPr>
          <w:b/>
        </w:rPr>
      </w:pPr>
      <w:bookmarkStart w:id="5" w:name="Washington_State_Jewish_Historical_Socie"/>
      <w:bookmarkEnd w:id="5"/>
      <w:r>
        <w:rPr>
          <w:b/>
          <w:color w:val="0D5761"/>
        </w:rPr>
        <w:t>Washington State Jewish Historical Society</w:t>
      </w:r>
    </w:p>
    <w:p w14:paraId="4FD5F665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4" w:after="0" w:line="240" w:lineRule="auto"/>
        <w:ind w:left="819" w:hanging="359"/>
        <w:contextualSpacing w:val="0"/>
      </w:pPr>
      <w:hyperlink r:id="rId24">
        <w:r>
          <w:rPr>
            <w:color w:val="68829E"/>
            <w:u w:val="single" w:color="68829E"/>
          </w:rPr>
          <w:t>Washington State Jewish Historical Society</w:t>
        </w:r>
        <w:r>
          <w:rPr>
            <w:color w:val="68829E"/>
            <w:spacing w:val="-22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Homepage</w:t>
        </w:r>
      </w:hyperlink>
    </w:p>
    <w:p w14:paraId="5E5A562F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2" w:after="0" w:line="240" w:lineRule="auto"/>
        <w:ind w:left="819" w:hanging="359"/>
        <w:contextualSpacing w:val="0"/>
      </w:pPr>
      <w:hyperlink r:id="rId25">
        <w:r>
          <w:rPr>
            <w:color w:val="68829E"/>
            <w:u w:val="single" w:color="68829E"/>
          </w:rPr>
          <w:t>WSJHS -</w:t>
        </w:r>
        <w:r>
          <w:rPr>
            <w:color w:val="68829E"/>
            <w:spacing w:val="-5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Events</w:t>
        </w:r>
      </w:hyperlink>
    </w:p>
    <w:p w14:paraId="4AA92C94" w14:textId="77777777" w:rsidR="00BF3727" w:rsidRDefault="00BF3727" w:rsidP="00BF3727">
      <w:pPr>
        <w:pStyle w:val="Heading2"/>
        <w:spacing w:before="183"/>
        <w:rPr>
          <w:b/>
        </w:rPr>
      </w:pPr>
      <w:bookmarkStart w:id="6" w:name="Library_of_Congress"/>
      <w:bookmarkEnd w:id="6"/>
      <w:r>
        <w:rPr>
          <w:b/>
          <w:color w:val="0D5761"/>
        </w:rPr>
        <w:t>Library of Congress</w:t>
      </w:r>
    </w:p>
    <w:p w14:paraId="57200BFF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19" w:hanging="359"/>
        <w:contextualSpacing w:val="0"/>
      </w:pPr>
      <w:hyperlink r:id="rId26">
        <w:r>
          <w:rPr>
            <w:color w:val="C490AA"/>
            <w:u w:val="single" w:color="C490AA"/>
          </w:rPr>
          <w:t>Illustrated Children’s Books and Periodicals in Hebrew and Yiddish,</w:t>
        </w:r>
        <w:r>
          <w:rPr>
            <w:color w:val="C490AA"/>
            <w:spacing w:val="-34"/>
            <w:u w:val="single" w:color="C490AA"/>
          </w:rPr>
          <w:t xml:space="preserve"> </w:t>
        </w:r>
        <w:r>
          <w:rPr>
            <w:color w:val="C490AA"/>
            <w:u w:val="single" w:color="C490AA"/>
          </w:rPr>
          <w:t>1900-1929</w:t>
        </w:r>
      </w:hyperlink>
    </w:p>
    <w:p w14:paraId="03791480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1" w:after="0" w:line="240" w:lineRule="auto"/>
        <w:ind w:left="819" w:hanging="359"/>
        <w:contextualSpacing w:val="0"/>
      </w:pPr>
      <w:hyperlink r:id="rId27">
        <w:r>
          <w:rPr>
            <w:color w:val="C490AA"/>
            <w:u w:val="single" w:color="C490AA"/>
          </w:rPr>
          <w:t>Immigrants in the Progressive</w:t>
        </w:r>
        <w:r>
          <w:rPr>
            <w:color w:val="C490AA"/>
            <w:spacing w:val="-12"/>
            <w:u w:val="single" w:color="C490AA"/>
          </w:rPr>
          <w:t xml:space="preserve"> </w:t>
        </w:r>
        <w:r>
          <w:rPr>
            <w:color w:val="C490AA"/>
            <w:u w:val="single" w:color="C490AA"/>
          </w:rPr>
          <w:t>Era</w:t>
        </w:r>
      </w:hyperlink>
    </w:p>
    <w:p w14:paraId="57142454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19" w:hanging="359"/>
        <w:contextualSpacing w:val="0"/>
      </w:pPr>
      <w:hyperlink r:id="rId28">
        <w:r>
          <w:rPr>
            <w:color w:val="C490AA"/>
            <w:u w:val="single" w:color="C490AA"/>
          </w:rPr>
          <w:t>A People at Risk – East European Jewish Immigration to the</w:t>
        </w:r>
        <w:r>
          <w:rPr>
            <w:color w:val="C490AA"/>
            <w:spacing w:val="-27"/>
            <w:u w:val="single" w:color="C490AA"/>
          </w:rPr>
          <w:t xml:space="preserve"> </w:t>
        </w:r>
        <w:r>
          <w:rPr>
            <w:color w:val="C490AA"/>
            <w:u w:val="single" w:color="C490AA"/>
          </w:rPr>
          <w:t>US</w:t>
        </w:r>
      </w:hyperlink>
    </w:p>
    <w:p w14:paraId="3AC27C57" w14:textId="77777777" w:rsidR="00BF3727" w:rsidRDefault="00BF3727" w:rsidP="00BF3727">
      <w:pPr>
        <w:pStyle w:val="Heading2"/>
        <w:spacing w:before="159"/>
        <w:rPr>
          <w:b/>
        </w:rPr>
      </w:pPr>
      <w:bookmarkStart w:id="7" w:name="Holocaust_Center_for_Humanity_–_Seattle"/>
      <w:bookmarkEnd w:id="7"/>
      <w:r>
        <w:rPr>
          <w:b/>
          <w:color w:val="0D5761"/>
        </w:rPr>
        <w:lastRenderedPageBreak/>
        <w:t>Holocaust Center for Humanity – Seattle</w:t>
      </w:r>
    </w:p>
    <w:p w14:paraId="5228D691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19" w:hanging="359"/>
        <w:contextualSpacing w:val="0"/>
      </w:pPr>
      <w:hyperlink r:id="rId29">
        <w:r>
          <w:rPr>
            <w:color w:val="68829E"/>
            <w:u w:val="single" w:color="68829E"/>
          </w:rPr>
          <w:t>Teaching &amp; Learning Best</w:t>
        </w:r>
        <w:r>
          <w:rPr>
            <w:color w:val="68829E"/>
            <w:spacing w:val="-16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Practices</w:t>
        </w:r>
      </w:hyperlink>
    </w:p>
    <w:p w14:paraId="03BC6507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after="0" w:line="240" w:lineRule="auto"/>
        <w:ind w:left="819" w:hanging="359"/>
        <w:contextualSpacing w:val="0"/>
      </w:pPr>
      <w:hyperlink r:id="rId30">
        <w:r>
          <w:rPr>
            <w:color w:val="68829E"/>
            <w:u w:val="single" w:color="68829E"/>
          </w:rPr>
          <w:t>Speakers</w:t>
        </w:r>
        <w:r>
          <w:rPr>
            <w:color w:val="68829E"/>
            <w:spacing w:val="-6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Bureau</w:t>
        </w:r>
      </w:hyperlink>
    </w:p>
    <w:p w14:paraId="6D7C63AE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2" w:after="0" w:line="240" w:lineRule="auto"/>
        <w:ind w:left="819" w:hanging="359"/>
        <w:contextualSpacing w:val="0"/>
      </w:pPr>
      <w:hyperlink r:id="rId31">
        <w:r>
          <w:rPr>
            <w:color w:val="68829E"/>
            <w:u w:val="single" w:color="68829E"/>
          </w:rPr>
          <w:t>Survivor</w:t>
        </w:r>
        <w:r>
          <w:rPr>
            <w:color w:val="68829E"/>
            <w:spacing w:val="-12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Encyclopedia</w:t>
        </w:r>
      </w:hyperlink>
    </w:p>
    <w:p w14:paraId="5808F582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2" w:after="0" w:line="240" w:lineRule="auto"/>
        <w:ind w:left="819" w:hanging="359"/>
        <w:contextualSpacing w:val="0"/>
      </w:pPr>
      <w:hyperlink r:id="rId32">
        <w:r>
          <w:rPr>
            <w:color w:val="68829E"/>
            <w:u w:val="single" w:color="68829E"/>
          </w:rPr>
          <w:t>Educators for</w:t>
        </w:r>
        <w:r>
          <w:rPr>
            <w:color w:val="68829E"/>
            <w:spacing w:val="-10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Change</w:t>
        </w:r>
      </w:hyperlink>
    </w:p>
    <w:p w14:paraId="6ABF5A42" w14:textId="77777777" w:rsidR="00BF3727" w:rsidRDefault="00BF3727" w:rsidP="00BF3727">
      <w:pPr>
        <w:pStyle w:val="Heading2"/>
        <w:spacing w:before="182"/>
        <w:rPr>
          <w:b/>
        </w:rPr>
      </w:pPr>
      <w:bookmarkStart w:id="8" w:name="Holocaust_Instruction_Law_–_Washington_S"/>
      <w:bookmarkEnd w:id="8"/>
      <w:r>
        <w:rPr>
          <w:b/>
          <w:color w:val="0D5761"/>
        </w:rPr>
        <w:t>Holocaust Instruction Law – Washington State</w:t>
      </w:r>
    </w:p>
    <w:p w14:paraId="49F6949B" w14:textId="77777777" w:rsidR="00BF3727" w:rsidRDefault="00BF3727" w:rsidP="00BF3727">
      <w:pPr>
        <w:pStyle w:val="BodyText"/>
        <w:tabs>
          <w:tab w:val="left" w:pos="819"/>
        </w:tabs>
        <w:ind w:left="46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ab/>
      </w:r>
      <w:hyperlink r:id="rId33">
        <w:r>
          <w:rPr>
            <w:color w:val="C490AA"/>
            <w:u w:val="single" w:color="C490AA"/>
          </w:rPr>
          <w:t>RCW</w:t>
        </w:r>
        <w:r>
          <w:rPr>
            <w:color w:val="C490AA"/>
            <w:spacing w:val="-6"/>
            <w:u w:val="single" w:color="C490AA"/>
          </w:rPr>
          <w:t xml:space="preserve"> </w:t>
        </w:r>
        <w:r>
          <w:rPr>
            <w:color w:val="C490AA"/>
            <w:u w:val="single" w:color="C490AA"/>
          </w:rPr>
          <w:t>28A.300.115</w:t>
        </w:r>
      </w:hyperlink>
    </w:p>
    <w:p w14:paraId="13AFD71A" w14:textId="77777777" w:rsidR="00BF3727" w:rsidRDefault="00BF3727" w:rsidP="00BF3727">
      <w:pPr>
        <w:pStyle w:val="ListParagraph"/>
        <w:widowControl w:val="0"/>
        <w:numPr>
          <w:ilvl w:val="1"/>
          <w:numId w:val="16"/>
        </w:numPr>
        <w:tabs>
          <w:tab w:val="left" w:pos="1539"/>
          <w:tab w:val="left" w:pos="1540"/>
        </w:tabs>
        <w:autoSpaceDE w:val="0"/>
        <w:autoSpaceDN w:val="0"/>
        <w:spacing w:before="22" w:after="0" w:line="273" w:lineRule="auto"/>
        <w:ind w:right="171"/>
        <w:contextualSpacing w:val="0"/>
        <w:rPr>
          <w:rFonts w:ascii="Lucida Sans" w:hAnsi="Lucida Sans"/>
        </w:rPr>
      </w:pPr>
      <w:r>
        <w:rPr>
          <w:rFonts w:ascii="Lucida Sans" w:hAnsi="Lucida Sans"/>
        </w:rPr>
        <w:t>“Every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public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middle</w:t>
      </w:r>
      <w:r>
        <w:rPr>
          <w:rFonts w:ascii="Lucida Sans" w:hAnsi="Lucida Sans"/>
          <w:spacing w:val="-35"/>
        </w:rPr>
        <w:t xml:space="preserve"> </w:t>
      </w:r>
      <w:r>
        <w:rPr>
          <w:rFonts w:ascii="Lucida Sans" w:hAnsi="Lucida Sans"/>
        </w:rPr>
        <w:t>school,</w:t>
      </w:r>
      <w:r>
        <w:rPr>
          <w:rFonts w:ascii="Lucida Sans" w:hAnsi="Lucida Sans"/>
          <w:spacing w:val="-35"/>
        </w:rPr>
        <w:t xml:space="preserve"> </w:t>
      </w:r>
      <w:r>
        <w:rPr>
          <w:rFonts w:ascii="Lucida Sans" w:hAnsi="Lucida Sans"/>
        </w:rPr>
        <w:t>junior</w:t>
      </w:r>
      <w:r>
        <w:rPr>
          <w:rFonts w:ascii="Lucida Sans" w:hAnsi="Lucida Sans"/>
          <w:spacing w:val="-35"/>
        </w:rPr>
        <w:t xml:space="preserve"> </w:t>
      </w:r>
      <w:r>
        <w:rPr>
          <w:rFonts w:ascii="Lucida Sans" w:hAnsi="Lucida Sans"/>
        </w:rPr>
        <w:t>high</w:t>
      </w:r>
      <w:r>
        <w:rPr>
          <w:rFonts w:ascii="Lucida Sans" w:hAnsi="Lucida Sans"/>
          <w:spacing w:val="-35"/>
        </w:rPr>
        <w:t xml:space="preserve"> </w:t>
      </w:r>
      <w:r>
        <w:rPr>
          <w:rFonts w:ascii="Lucida Sans" w:hAnsi="Lucida Sans"/>
        </w:rPr>
        <w:t>school,</w:t>
      </w:r>
      <w:r>
        <w:rPr>
          <w:rFonts w:ascii="Lucida Sans" w:hAnsi="Lucida Sans"/>
          <w:spacing w:val="-35"/>
        </w:rPr>
        <w:t xml:space="preserve"> </w:t>
      </w:r>
      <w:r>
        <w:rPr>
          <w:rFonts w:ascii="Lucida Sans" w:hAnsi="Lucida Sans"/>
        </w:rPr>
        <w:t>and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high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school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is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strongly encouraged to include in its curriculum instruction on the events of the period in modern world history known as the Holocaust, the systemic, German state-sponsored persecution and murder of Jews and other innocent</w:t>
      </w:r>
      <w:r>
        <w:rPr>
          <w:rFonts w:ascii="Lucida Sans" w:hAnsi="Lucida Sans"/>
          <w:spacing w:val="-32"/>
        </w:rPr>
        <w:t xml:space="preserve"> </w:t>
      </w:r>
      <w:r>
        <w:rPr>
          <w:rFonts w:ascii="Lucida Sans" w:hAnsi="Lucida Sans"/>
        </w:rPr>
        <w:t>victims</w:t>
      </w:r>
      <w:r>
        <w:rPr>
          <w:rFonts w:ascii="Lucida Sans" w:hAnsi="Lucida Sans"/>
          <w:spacing w:val="-32"/>
        </w:rPr>
        <w:t xml:space="preserve"> </w:t>
      </w:r>
      <w:r>
        <w:rPr>
          <w:rFonts w:ascii="Lucida Sans" w:hAnsi="Lucida Sans"/>
        </w:rPr>
        <w:t>by</w:t>
      </w:r>
      <w:r>
        <w:rPr>
          <w:rFonts w:ascii="Lucida Sans" w:hAnsi="Lucida Sans"/>
          <w:spacing w:val="-32"/>
        </w:rPr>
        <w:t xml:space="preserve"> </w:t>
      </w:r>
      <w:r>
        <w:rPr>
          <w:rFonts w:ascii="Lucida Sans" w:hAnsi="Lucida Sans"/>
        </w:rPr>
        <w:t>the</w:t>
      </w:r>
      <w:r>
        <w:rPr>
          <w:rFonts w:ascii="Lucida Sans" w:hAnsi="Lucida Sans"/>
          <w:spacing w:val="-31"/>
        </w:rPr>
        <w:t xml:space="preserve"> </w:t>
      </w:r>
      <w:r>
        <w:rPr>
          <w:rFonts w:ascii="Lucida Sans" w:hAnsi="Lucida Sans"/>
        </w:rPr>
        <w:t>Nazi</w:t>
      </w:r>
      <w:r>
        <w:rPr>
          <w:rFonts w:ascii="Lucida Sans" w:hAnsi="Lucida Sans"/>
          <w:spacing w:val="-32"/>
        </w:rPr>
        <w:t xml:space="preserve"> </w:t>
      </w:r>
      <w:r>
        <w:rPr>
          <w:rFonts w:ascii="Lucida Sans" w:hAnsi="Lucida Sans"/>
        </w:rPr>
        <w:t>regime</w:t>
      </w:r>
      <w:r>
        <w:rPr>
          <w:rFonts w:ascii="Lucida Sans" w:hAnsi="Lucida Sans"/>
          <w:spacing w:val="-31"/>
        </w:rPr>
        <w:t xml:space="preserve"> </w:t>
      </w:r>
      <w:r>
        <w:rPr>
          <w:rFonts w:ascii="Lucida Sans" w:hAnsi="Lucida Sans"/>
        </w:rPr>
        <w:t>and</w:t>
      </w:r>
      <w:r>
        <w:rPr>
          <w:rFonts w:ascii="Lucida Sans" w:hAnsi="Lucida Sans"/>
          <w:spacing w:val="-32"/>
        </w:rPr>
        <w:t xml:space="preserve"> </w:t>
      </w:r>
      <w:r>
        <w:rPr>
          <w:rFonts w:ascii="Lucida Sans" w:hAnsi="Lucida Sans"/>
        </w:rPr>
        <w:t>its</w:t>
      </w:r>
      <w:r>
        <w:rPr>
          <w:rFonts w:ascii="Lucida Sans" w:hAnsi="Lucida Sans"/>
          <w:spacing w:val="-32"/>
        </w:rPr>
        <w:t xml:space="preserve"> </w:t>
      </w:r>
      <w:r>
        <w:rPr>
          <w:rFonts w:ascii="Lucida Sans" w:hAnsi="Lucida Sans"/>
        </w:rPr>
        <w:t>collaborators</w:t>
      </w:r>
      <w:r>
        <w:rPr>
          <w:rFonts w:ascii="Lucida Sans" w:hAnsi="Lucida Sans"/>
          <w:spacing w:val="-32"/>
        </w:rPr>
        <w:t xml:space="preserve"> </w:t>
      </w:r>
      <w:r>
        <w:rPr>
          <w:rFonts w:ascii="Lucida Sans" w:hAnsi="Lucida Sans"/>
        </w:rPr>
        <w:t>between</w:t>
      </w:r>
      <w:r>
        <w:rPr>
          <w:rFonts w:ascii="Lucida Sans" w:hAnsi="Lucida Sans"/>
          <w:spacing w:val="-32"/>
        </w:rPr>
        <w:t xml:space="preserve"> </w:t>
      </w:r>
      <w:r>
        <w:rPr>
          <w:rFonts w:ascii="Lucida Sans" w:hAnsi="Lucida Sans"/>
        </w:rPr>
        <w:t>the</w:t>
      </w:r>
      <w:r>
        <w:rPr>
          <w:rFonts w:ascii="Lucida Sans" w:hAnsi="Lucida Sans"/>
          <w:spacing w:val="-32"/>
        </w:rPr>
        <w:t xml:space="preserve"> </w:t>
      </w:r>
      <w:r>
        <w:rPr>
          <w:rFonts w:ascii="Lucida Sans" w:hAnsi="Lucida Sans"/>
        </w:rPr>
        <w:t>years 1933</w:t>
      </w:r>
      <w:r>
        <w:rPr>
          <w:rFonts w:ascii="Lucida Sans" w:hAnsi="Lucida Sans"/>
          <w:spacing w:val="-44"/>
        </w:rPr>
        <w:t xml:space="preserve"> </w:t>
      </w:r>
      <w:r>
        <w:rPr>
          <w:rFonts w:ascii="Lucida Sans" w:hAnsi="Lucida Sans"/>
        </w:rPr>
        <w:t>and</w:t>
      </w:r>
      <w:r>
        <w:rPr>
          <w:rFonts w:ascii="Lucida Sans" w:hAnsi="Lucida Sans"/>
          <w:spacing w:val="-45"/>
        </w:rPr>
        <w:t xml:space="preserve"> </w:t>
      </w:r>
      <w:r>
        <w:rPr>
          <w:rFonts w:ascii="Lucida Sans" w:hAnsi="Lucida Sans"/>
        </w:rPr>
        <w:t>1945.</w:t>
      </w:r>
      <w:r>
        <w:rPr>
          <w:rFonts w:ascii="Lucida Sans" w:hAnsi="Lucida Sans"/>
          <w:spacing w:val="-44"/>
        </w:rPr>
        <w:t xml:space="preserve"> </w:t>
      </w:r>
      <w:r>
        <w:rPr>
          <w:rFonts w:ascii="Lucida Sans" w:hAnsi="Lucida Sans"/>
        </w:rPr>
        <w:t>The</w:t>
      </w:r>
      <w:r>
        <w:rPr>
          <w:rFonts w:ascii="Lucida Sans" w:hAnsi="Lucida Sans"/>
          <w:spacing w:val="-44"/>
        </w:rPr>
        <w:t xml:space="preserve"> </w:t>
      </w:r>
      <w:r>
        <w:rPr>
          <w:rFonts w:ascii="Lucida Sans" w:hAnsi="Lucida Sans"/>
        </w:rPr>
        <w:t>instruction</w:t>
      </w:r>
      <w:r>
        <w:rPr>
          <w:rFonts w:ascii="Lucida Sans" w:hAnsi="Lucida Sans"/>
          <w:spacing w:val="-45"/>
        </w:rPr>
        <w:t xml:space="preserve"> </w:t>
      </w:r>
      <w:r>
        <w:rPr>
          <w:rFonts w:ascii="Lucida Sans" w:hAnsi="Lucida Sans"/>
        </w:rPr>
        <w:t>may</w:t>
      </w:r>
      <w:r>
        <w:rPr>
          <w:rFonts w:ascii="Lucida Sans" w:hAnsi="Lucida Sans"/>
          <w:spacing w:val="-45"/>
        </w:rPr>
        <w:t xml:space="preserve"> </w:t>
      </w:r>
      <w:r>
        <w:rPr>
          <w:rFonts w:ascii="Lucida Sans" w:hAnsi="Lucida Sans"/>
        </w:rPr>
        <w:t>also</w:t>
      </w:r>
      <w:r>
        <w:rPr>
          <w:rFonts w:ascii="Lucida Sans" w:hAnsi="Lucida Sans"/>
          <w:spacing w:val="-44"/>
        </w:rPr>
        <w:t xml:space="preserve"> </w:t>
      </w:r>
      <w:r>
        <w:rPr>
          <w:rFonts w:ascii="Lucida Sans" w:hAnsi="Lucida Sans"/>
        </w:rPr>
        <w:t>include</w:t>
      </w:r>
      <w:r>
        <w:rPr>
          <w:rFonts w:ascii="Lucida Sans" w:hAnsi="Lucida Sans"/>
          <w:spacing w:val="-44"/>
        </w:rPr>
        <w:t xml:space="preserve"> </w:t>
      </w:r>
      <w:r>
        <w:rPr>
          <w:rFonts w:ascii="Lucida Sans" w:hAnsi="Lucida Sans"/>
        </w:rPr>
        <w:t>other</w:t>
      </w:r>
      <w:r>
        <w:rPr>
          <w:rFonts w:ascii="Lucida Sans" w:hAnsi="Lucida Sans"/>
          <w:spacing w:val="-44"/>
        </w:rPr>
        <w:t xml:space="preserve"> </w:t>
      </w:r>
      <w:r>
        <w:rPr>
          <w:rFonts w:ascii="Lucida Sans" w:hAnsi="Lucida Sans"/>
        </w:rPr>
        <w:t>examples</w:t>
      </w:r>
      <w:r>
        <w:rPr>
          <w:rFonts w:ascii="Lucida Sans" w:hAnsi="Lucida Sans"/>
          <w:spacing w:val="-45"/>
        </w:rPr>
        <w:t xml:space="preserve"> </w:t>
      </w:r>
      <w:r>
        <w:rPr>
          <w:rFonts w:ascii="Lucida Sans" w:hAnsi="Lucida Sans"/>
        </w:rPr>
        <w:t>of</w:t>
      </w:r>
      <w:r>
        <w:rPr>
          <w:rFonts w:ascii="Lucida Sans" w:hAnsi="Lucida Sans"/>
          <w:spacing w:val="-45"/>
        </w:rPr>
        <w:t xml:space="preserve"> </w:t>
      </w:r>
      <w:r>
        <w:rPr>
          <w:rFonts w:ascii="Lucida Sans" w:hAnsi="Lucida Sans"/>
        </w:rPr>
        <w:t>genocide and</w:t>
      </w:r>
      <w:r>
        <w:rPr>
          <w:rFonts w:ascii="Lucida Sans" w:hAnsi="Lucida Sans"/>
          <w:spacing w:val="-51"/>
        </w:rPr>
        <w:t xml:space="preserve"> </w:t>
      </w:r>
      <w:r>
        <w:rPr>
          <w:rFonts w:ascii="Lucida Sans" w:hAnsi="Lucida Sans"/>
        </w:rPr>
        <w:t>crimes</w:t>
      </w:r>
      <w:r>
        <w:rPr>
          <w:rFonts w:ascii="Lucida Sans" w:hAnsi="Lucida Sans"/>
          <w:spacing w:val="-51"/>
        </w:rPr>
        <w:t xml:space="preserve"> </w:t>
      </w:r>
      <w:r>
        <w:rPr>
          <w:rFonts w:ascii="Lucida Sans" w:hAnsi="Lucida Sans"/>
        </w:rPr>
        <w:t>against</w:t>
      </w:r>
      <w:r>
        <w:rPr>
          <w:rFonts w:ascii="Lucida Sans" w:hAnsi="Lucida Sans"/>
          <w:spacing w:val="-50"/>
        </w:rPr>
        <w:t xml:space="preserve"> </w:t>
      </w:r>
      <w:r>
        <w:rPr>
          <w:rFonts w:ascii="Lucida Sans" w:hAnsi="Lucida Sans"/>
        </w:rPr>
        <w:t>humanity.</w:t>
      </w:r>
    </w:p>
    <w:p w14:paraId="5BDBBD49" w14:textId="77777777" w:rsidR="00BF3727" w:rsidRDefault="00BF3727" w:rsidP="00BF3727">
      <w:pPr>
        <w:pStyle w:val="BodyText"/>
        <w:spacing w:before="9"/>
        <w:rPr>
          <w:rFonts w:ascii="Lucida Sans"/>
          <w:sz w:val="25"/>
        </w:rPr>
      </w:pPr>
    </w:p>
    <w:p w14:paraId="17F9863E" w14:textId="77777777" w:rsidR="00BF3727" w:rsidRDefault="00BF3727" w:rsidP="00BF3727">
      <w:pPr>
        <w:pStyle w:val="BodyText"/>
        <w:spacing w:line="278" w:lineRule="auto"/>
        <w:ind w:left="1540"/>
        <w:rPr>
          <w:rFonts w:ascii="Lucida Sans" w:hAnsi="Lucida Sans"/>
        </w:rPr>
      </w:pPr>
      <w:r>
        <w:rPr>
          <w:rFonts w:ascii="Lucida Sans" w:hAnsi="Lucida Sans"/>
        </w:rPr>
        <w:t>The studying of this material is intended to: Examine the ramifications of prejudice, racism, and intolerance; prepare students to be responsible citizens</w:t>
      </w:r>
      <w:r>
        <w:rPr>
          <w:rFonts w:ascii="Lucida Sans" w:hAnsi="Lucida Sans"/>
          <w:spacing w:val="-38"/>
        </w:rPr>
        <w:t xml:space="preserve"> </w:t>
      </w:r>
      <w:r>
        <w:rPr>
          <w:rFonts w:ascii="Lucida Sans" w:hAnsi="Lucida Sans"/>
        </w:rPr>
        <w:t>in</w:t>
      </w:r>
      <w:r>
        <w:rPr>
          <w:rFonts w:ascii="Lucida Sans" w:hAnsi="Lucida Sans"/>
          <w:spacing w:val="-38"/>
        </w:rPr>
        <w:t xml:space="preserve"> </w:t>
      </w:r>
      <w:r>
        <w:rPr>
          <w:rFonts w:ascii="Lucida Sans" w:hAnsi="Lucida Sans"/>
        </w:rPr>
        <w:t>a</w:t>
      </w:r>
      <w:r>
        <w:rPr>
          <w:rFonts w:ascii="Lucida Sans" w:hAnsi="Lucida Sans"/>
          <w:spacing w:val="-37"/>
        </w:rPr>
        <w:t xml:space="preserve"> </w:t>
      </w:r>
      <w:r>
        <w:rPr>
          <w:rFonts w:ascii="Lucida Sans" w:hAnsi="Lucida Sans"/>
        </w:rPr>
        <w:t>pluralistic</w:t>
      </w:r>
      <w:r>
        <w:rPr>
          <w:rFonts w:ascii="Lucida Sans" w:hAnsi="Lucida Sans"/>
          <w:spacing w:val="-37"/>
        </w:rPr>
        <w:t xml:space="preserve"> </w:t>
      </w:r>
      <w:r>
        <w:rPr>
          <w:rFonts w:ascii="Lucida Sans" w:hAnsi="Lucida Sans"/>
        </w:rPr>
        <w:t>democracy;</w:t>
      </w:r>
      <w:r>
        <w:rPr>
          <w:rFonts w:ascii="Lucida Sans" w:hAnsi="Lucida Sans"/>
          <w:spacing w:val="-37"/>
        </w:rPr>
        <w:t xml:space="preserve"> </w:t>
      </w:r>
      <w:r>
        <w:rPr>
          <w:rFonts w:ascii="Lucida Sans" w:hAnsi="Lucida Sans"/>
        </w:rPr>
        <w:t>and</w:t>
      </w:r>
      <w:r>
        <w:rPr>
          <w:rFonts w:ascii="Lucida Sans" w:hAnsi="Lucida Sans"/>
          <w:spacing w:val="-38"/>
        </w:rPr>
        <w:t xml:space="preserve"> </w:t>
      </w:r>
      <w:r>
        <w:rPr>
          <w:rFonts w:ascii="Lucida Sans" w:hAnsi="Lucida Sans"/>
        </w:rPr>
        <w:t>be</w:t>
      </w:r>
      <w:r>
        <w:rPr>
          <w:rFonts w:ascii="Lucida Sans" w:hAnsi="Lucida Sans"/>
          <w:spacing w:val="-37"/>
        </w:rPr>
        <w:t xml:space="preserve"> </w:t>
      </w:r>
      <w:r>
        <w:rPr>
          <w:rFonts w:ascii="Lucida Sans" w:hAnsi="Lucida Sans"/>
        </w:rPr>
        <w:t>a</w:t>
      </w:r>
      <w:r>
        <w:rPr>
          <w:rFonts w:ascii="Lucida Sans" w:hAnsi="Lucida Sans"/>
          <w:spacing w:val="-37"/>
        </w:rPr>
        <w:t xml:space="preserve"> </w:t>
      </w:r>
      <w:r>
        <w:rPr>
          <w:rFonts w:ascii="Lucida Sans" w:hAnsi="Lucida Sans"/>
        </w:rPr>
        <w:t>reaffirmation</w:t>
      </w:r>
      <w:r>
        <w:rPr>
          <w:rFonts w:ascii="Lucida Sans" w:hAnsi="Lucida Sans"/>
          <w:spacing w:val="-37"/>
        </w:rPr>
        <w:t xml:space="preserve"> </w:t>
      </w:r>
      <w:r>
        <w:rPr>
          <w:rFonts w:ascii="Lucida Sans" w:hAnsi="Lucida Sans"/>
        </w:rPr>
        <w:t>of</w:t>
      </w:r>
      <w:r>
        <w:rPr>
          <w:rFonts w:ascii="Lucida Sans" w:hAnsi="Lucida Sans"/>
          <w:spacing w:val="-38"/>
        </w:rPr>
        <w:t xml:space="preserve"> </w:t>
      </w:r>
      <w:r>
        <w:rPr>
          <w:rFonts w:ascii="Lucida Sans" w:hAnsi="Lucida Sans"/>
        </w:rPr>
        <w:t>the</w:t>
      </w:r>
      <w:r>
        <w:rPr>
          <w:rFonts w:ascii="Lucida Sans" w:hAnsi="Lucida Sans"/>
          <w:spacing w:val="-37"/>
        </w:rPr>
        <w:t xml:space="preserve"> </w:t>
      </w:r>
      <w:r>
        <w:rPr>
          <w:rFonts w:ascii="Lucida Sans" w:hAnsi="Lucida Sans"/>
        </w:rPr>
        <w:t>commitment of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free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peoples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never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again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to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permit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such</w:t>
      </w:r>
      <w:r>
        <w:rPr>
          <w:rFonts w:ascii="Lucida Sans" w:hAnsi="Lucida Sans"/>
          <w:spacing w:val="-36"/>
        </w:rPr>
        <w:t xml:space="preserve"> </w:t>
      </w:r>
      <w:r>
        <w:rPr>
          <w:rFonts w:ascii="Lucida Sans" w:hAnsi="Lucida Sans"/>
        </w:rPr>
        <w:t>occurrences.”</w:t>
      </w:r>
    </w:p>
    <w:p w14:paraId="5A9FC181" w14:textId="77777777" w:rsidR="00BF3727" w:rsidRDefault="00BF3727" w:rsidP="00BF3727">
      <w:pPr>
        <w:spacing w:line="278" w:lineRule="auto"/>
        <w:rPr>
          <w:rFonts w:ascii="Lucida Sans" w:hAnsi="Lucida Sans"/>
        </w:rPr>
        <w:sectPr w:rsidR="00BF3727" w:rsidSect="00BF3727">
          <w:footerReference w:type="default" r:id="rId34"/>
          <w:type w:val="continuous"/>
          <w:pgSz w:w="12240" w:h="15840"/>
          <w:pgMar w:top="1360" w:right="1340" w:bottom="1300" w:left="1340" w:header="0" w:footer="1105" w:gutter="0"/>
          <w:pgNumType w:start="2"/>
          <w:cols w:space="720"/>
        </w:sectPr>
      </w:pPr>
    </w:p>
    <w:p w14:paraId="3DCF488E" w14:textId="77777777" w:rsidR="00BF3727" w:rsidRDefault="00BF3727" w:rsidP="00BF3727">
      <w:pPr>
        <w:pStyle w:val="Heading2"/>
        <w:spacing w:before="80"/>
        <w:rPr>
          <w:b/>
        </w:rPr>
      </w:pPr>
      <w:bookmarkStart w:id="9" w:name="Fighting_Antisemitism,_Bias,_and_Racism"/>
      <w:bookmarkEnd w:id="9"/>
      <w:r>
        <w:rPr>
          <w:b/>
          <w:color w:val="0D5761"/>
        </w:rPr>
        <w:t>Fighting Antisemitism, Bias, and Racism</w:t>
      </w:r>
    </w:p>
    <w:p w14:paraId="541F4F7E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5" w:after="0" w:line="240" w:lineRule="auto"/>
        <w:ind w:left="819" w:hanging="359"/>
        <w:contextualSpacing w:val="0"/>
      </w:pPr>
      <w:hyperlink r:id="rId35">
        <w:r>
          <w:rPr>
            <w:color w:val="68829E"/>
            <w:u w:val="single" w:color="68829E"/>
          </w:rPr>
          <w:t>Combatting Antisemitism in</w:t>
        </w:r>
        <w:r>
          <w:rPr>
            <w:color w:val="68829E"/>
            <w:spacing w:val="-18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Education</w:t>
        </w:r>
      </w:hyperlink>
    </w:p>
    <w:p w14:paraId="503981CB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before="23" w:after="0" w:line="240" w:lineRule="auto"/>
        <w:ind w:left="819" w:hanging="359"/>
        <w:contextualSpacing w:val="0"/>
      </w:pPr>
      <w:hyperlink r:id="rId36">
        <w:r>
          <w:rPr>
            <w:color w:val="68829E"/>
            <w:u w:val="single" w:color="68829E"/>
          </w:rPr>
          <w:t xml:space="preserve">Anti-Defamation League </w:t>
        </w:r>
      </w:hyperlink>
      <w:r>
        <w:t>(Resources, Reports, and Report an Incident of</w:t>
      </w:r>
      <w:r>
        <w:rPr>
          <w:spacing w:val="-38"/>
        </w:rPr>
        <w:t xml:space="preserve"> </w:t>
      </w:r>
      <w:r>
        <w:t>Hate/Violence)</w:t>
      </w:r>
    </w:p>
    <w:p w14:paraId="49352D99" w14:textId="77777777" w:rsidR="00BF3727" w:rsidRDefault="00BF3727" w:rsidP="00BF3727">
      <w:pPr>
        <w:pStyle w:val="ListParagraph"/>
        <w:widowControl w:val="0"/>
        <w:numPr>
          <w:ilvl w:val="1"/>
          <w:numId w:val="16"/>
        </w:numPr>
        <w:tabs>
          <w:tab w:val="left" w:pos="1539"/>
          <w:tab w:val="left" w:pos="1540"/>
        </w:tabs>
        <w:autoSpaceDE w:val="0"/>
        <w:autoSpaceDN w:val="0"/>
        <w:spacing w:after="0" w:line="298" w:lineRule="exact"/>
        <w:ind w:left="1539" w:hanging="359"/>
        <w:contextualSpacing w:val="0"/>
      </w:pPr>
      <w:hyperlink r:id="rId37">
        <w:r>
          <w:rPr>
            <w:color w:val="68829E"/>
            <w:u w:val="single" w:color="68829E"/>
          </w:rPr>
          <w:t>Resources for</w:t>
        </w:r>
        <w:r>
          <w:rPr>
            <w:color w:val="68829E"/>
            <w:spacing w:val="-10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Educators</w:t>
        </w:r>
      </w:hyperlink>
    </w:p>
    <w:p w14:paraId="18233328" w14:textId="77777777" w:rsidR="00BF3727" w:rsidRDefault="00BF3727" w:rsidP="00BF3727">
      <w:pPr>
        <w:pStyle w:val="ListParagraph"/>
        <w:widowControl w:val="0"/>
        <w:numPr>
          <w:ilvl w:val="1"/>
          <w:numId w:val="16"/>
        </w:numPr>
        <w:tabs>
          <w:tab w:val="left" w:pos="1539"/>
          <w:tab w:val="left" w:pos="1540"/>
        </w:tabs>
        <w:autoSpaceDE w:val="0"/>
        <w:autoSpaceDN w:val="0"/>
        <w:spacing w:after="0" w:line="293" w:lineRule="exact"/>
        <w:ind w:left="1539" w:hanging="359"/>
        <w:contextualSpacing w:val="0"/>
      </w:pPr>
      <w:hyperlink r:id="rId38">
        <w:r>
          <w:rPr>
            <w:color w:val="68829E"/>
            <w:u w:val="single" w:color="68829E"/>
          </w:rPr>
          <w:t>2021 Survey on Jewish Americans Experiences with</w:t>
        </w:r>
        <w:r>
          <w:rPr>
            <w:color w:val="68829E"/>
            <w:spacing w:val="-25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Antisemitism</w:t>
        </w:r>
      </w:hyperlink>
    </w:p>
    <w:p w14:paraId="196E4094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after="0" w:line="287" w:lineRule="exact"/>
        <w:ind w:left="819" w:hanging="359"/>
        <w:contextualSpacing w:val="0"/>
      </w:pPr>
      <w:hyperlink r:id="rId39">
        <w:r>
          <w:rPr>
            <w:color w:val="68829E"/>
            <w:u w:val="single" w:color="68829E"/>
          </w:rPr>
          <w:t>Anti-Defamation League – Pacific</w:t>
        </w:r>
        <w:r>
          <w:rPr>
            <w:color w:val="68829E"/>
            <w:spacing w:val="-20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Northwest</w:t>
        </w:r>
      </w:hyperlink>
    </w:p>
    <w:p w14:paraId="35B02656" w14:textId="77777777" w:rsidR="00BF3727" w:rsidRDefault="00BF3727" w:rsidP="00BF3727">
      <w:pPr>
        <w:pStyle w:val="ListParagraph"/>
        <w:widowControl w:val="0"/>
        <w:numPr>
          <w:ilvl w:val="1"/>
          <w:numId w:val="16"/>
        </w:numPr>
        <w:tabs>
          <w:tab w:val="left" w:pos="1539"/>
          <w:tab w:val="left" w:pos="1540"/>
        </w:tabs>
        <w:autoSpaceDE w:val="0"/>
        <w:autoSpaceDN w:val="0"/>
        <w:spacing w:after="0" w:line="298" w:lineRule="exact"/>
        <w:ind w:left="1539" w:hanging="359"/>
        <w:contextualSpacing w:val="0"/>
      </w:pPr>
      <w:hyperlink r:id="rId40">
        <w:r>
          <w:rPr>
            <w:color w:val="68829E"/>
            <w:u w:val="single" w:color="68829E"/>
          </w:rPr>
          <w:t>Education</w:t>
        </w:r>
        <w:r>
          <w:rPr>
            <w:color w:val="68829E"/>
            <w:spacing w:val="-7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Homepage</w:t>
        </w:r>
      </w:hyperlink>
    </w:p>
    <w:p w14:paraId="41BB9067" w14:textId="77777777" w:rsidR="00BF3727" w:rsidRDefault="00BF3727" w:rsidP="00BF3727">
      <w:pPr>
        <w:pStyle w:val="ListParagraph"/>
        <w:widowControl w:val="0"/>
        <w:numPr>
          <w:ilvl w:val="0"/>
          <w:numId w:val="16"/>
        </w:numPr>
        <w:tabs>
          <w:tab w:val="left" w:pos="819"/>
          <w:tab w:val="left" w:pos="820"/>
        </w:tabs>
        <w:autoSpaceDE w:val="0"/>
        <w:autoSpaceDN w:val="0"/>
        <w:spacing w:after="0" w:line="287" w:lineRule="exact"/>
        <w:ind w:left="819" w:hanging="359"/>
        <w:contextualSpacing w:val="0"/>
      </w:pPr>
      <w:hyperlink r:id="rId41">
        <w:r>
          <w:rPr>
            <w:color w:val="C490AA"/>
            <w:u w:val="single" w:color="C490AA"/>
          </w:rPr>
          <w:t>American Jewish</w:t>
        </w:r>
        <w:r>
          <w:rPr>
            <w:color w:val="C490AA"/>
            <w:spacing w:val="-12"/>
            <w:u w:val="single" w:color="C490AA"/>
          </w:rPr>
          <w:t xml:space="preserve"> </w:t>
        </w:r>
        <w:r>
          <w:rPr>
            <w:color w:val="C490AA"/>
            <w:u w:val="single" w:color="C490AA"/>
          </w:rPr>
          <w:t>Committee</w:t>
        </w:r>
      </w:hyperlink>
    </w:p>
    <w:p w14:paraId="539F8D1E" w14:textId="77777777" w:rsidR="00BF3727" w:rsidRDefault="00BF3727" w:rsidP="00BF3727">
      <w:pPr>
        <w:pStyle w:val="ListParagraph"/>
        <w:widowControl w:val="0"/>
        <w:numPr>
          <w:ilvl w:val="1"/>
          <w:numId w:val="16"/>
        </w:numPr>
        <w:tabs>
          <w:tab w:val="left" w:pos="1539"/>
          <w:tab w:val="left" w:pos="1540"/>
        </w:tabs>
        <w:autoSpaceDE w:val="0"/>
        <w:autoSpaceDN w:val="0"/>
        <w:spacing w:after="0" w:line="240" w:lineRule="auto"/>
        <w:ind w:left="1539" w:hanging="359"/>
        <w:contextualSpacing w:val="0"/>
      </w:pPr>
      <w:hyperlink r:id="rId42">
        <w:r>
          <w:rPr>
            <w:color w:val="68829E"/>
            <w:u w:val="single" w:color="68829E"/>
          </w:rPr>
          <w:t>The State of Antisemitism in America -</w:t>
        </w:r>
        <w:r>
          <w:rPr>
            <w:color w:val="68829E"/>
            <w:spacing w:val="-17"/>
            <w:u w:val="single" w:color="68829E"/>
          </w:rPr>
          <w:t xml:space="preserve"> </w:t>
        </w:r>
        <w:r>
          <w:rPr>
            <w:color w:val="68829E"/>
            <w:u w:val="single" w:color="68829E"/>
          </w:rPr>
          <w:t>2021</w:t>
        </w:r>
      </w:hyperlink>
    </w:p>
    <w:p w14:paraId="2AF59F9A" w14:textId="77777777" w:rsidR="00BF3727" w:rsidRDefault="00BF3727" w:rsidP="00BF3727">
      <w:pPr>
        <w:pStyle w:val="Heading1"/>
        <w:spacing w:before="149"/>
        <w:rPr>
          <w:b/>
        </w:rPr>
      </w:pPr>
      <w:bookmarkStart w:id="10" w:name="Contacts:"/>
      <w:bookmarkEnd w:id="10"/>
      <w:r>
        <w:rPr>
          <w:b/>
          <w:color w:val="40403D"/>
        </w:rPr>
        <w:t>Contacts:</w:t>
      </w:r>
    </w:p>
    <w:p w14:paraId="2BF89969" w14:textId="77777777" w:rsidR="00BF3727" w:rsidRDefault="00BF3727" w:rsidP="00BF3727">
      <w:pPr>
        <w:pStyle w:val="BodyText"/>
        <w:spacing w:before="29" w:line="259" w:lineRule="auto"/>
        <w:ind w:left="100"/>
      </w:pPr>
      <w:r>
        <w:t xml:space="preserve">For more information on Holocaust/Genocide Education, email Paul </w:t>
      </w:r>
      <w:proofErr w:type="spellStart"/>
      <w:r>
        <w:t>Regelbrugge</w:t>
      </w:r>
      <w:proofErr w:type="spellEnd"/>
      <w:r>
        <w:t xml:space="preserve">, Director of Education, Holocaust Center for Humanity, at </w:t>
      </w:r>
      <w:hyperlink r:id="rId43">
        <w:r>
          <w:rPr>
            <w:color w:val="68829E"/>
            <w:u w:val="single" w:color="68829E"/>
          </w:rPr>
          <w:t>Paul@HolocaustCenterSeattle.org</w:t>
        </w:r>
        <w:r>
          <w:t>.</w:t>
        </w:r>
      </w:hyperlink>
    </w:p>
    <w:p w14:paraId="7B22090A" w14:textId="77777777" w:rsidR="00BF3727" w:rsidRDefault="00BF3727" w:rsidP="00BF3727">
      <w:pPr>
        <w:pStyle w:val="BodyText"/>
        <w:spacing w:before="158" w:line="259" w:lineRule="auto"/>
        <w:ind w:left="100" w:right="843"/>
      </w:pPr>
      <w:r>
        <w:t xml:space="preserve">For more information on fighting antisemitism, bias, racism, hate, and violence, email the education team at ADL Pacific Northwest at </w:t>
      </w:r>
      <w:hyperlink r:id="rId44">
        <w:r>
          <w:rPr>
            <w:color w:val="68829E"/>
            <w:u w:val="single" w:color="68829E"/>
          </w:rPr>
          <w:t>PacNWEdu@adl.org</w:t>
        </w:r>
        <w:r>
          <w:t>.</w:t>
        </w:r>
      </w:hyperlink>
    </w:p>
    <w:p w14:paraId="63C1B1CD" w14:textId="77777777" w:rsidR="00BF3727" w:rsidRDefault="00BF3727" w:rsidP="00BF3727">
      <w:pPr>
        <w:pStyle w:val="BodyText"/>
        <w:spacing w:before="160" w:line="259" w:lineRule="auto"/>
        <w:ind w:left="100" w:right="533"/>
      </w:pPr>
      <w:r>
        <w:t xml:space="preserve">For more information on this document and other efforts at OSPI please email Akiva Erezim, Holocaust Education Liaison and Data Consultant, OSPI, at </w:t>
      </w:r>
      <w:hyperlink r:id="rId45">
        <w:r>
          <w:rPr>
            <w:color w:val="68829E"/>
            <w:u w:val="single" w:color="68829E"/>
          </w:rPr>
          <w:t>akiva.erezim@k12.wa.us</w:t>
        </w:r>
        <w:r>
          <w:t>.</w:t>
        </w:r>
      </w:hyperlink>
    </w:p>
    <w:p w14:paraId="75277C7E" w14:textId="77777777" w:rsidR="00D7164C" w:rsidRDefault="00D7164C" w:rsidP="0013154E"/>
    <w:sectPr w:rsidR="00D7164C" w:rsidSect="009B45A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AD13" w14:textId="77777777" w:rsidR="00181E18" w:rsidRDefault="00181E18" w:rsidP="006059B4">
      <w:pPr>
        <w:spacing w:after="0" w:line="240" w:lineRule="auto"/>
      </w:pPr>
      <w:r>
        <w:separator/>
      </w:r>
    </w:p>
  </w:endnote>
  <w:endnote w:type="continuationSeparator" w:id="0">
    <w:p w14:paraId="0955DB7E" w14:textId="77777777" w:rsidR="00181E18" w:rsidRDefault="00181E18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783F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E9EB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0C5C955C" wp14:editId="56DA9774">
          <wp:extent cx="2716637" cy="448056"/>
          <wp:effectExtent l="0" t="0" r="0" b="9525"/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BBE4" w14:textId="77777777" w:rsidR="00BF3727" w:rsidRDefault="00BF3727">
    <w:pPr>
      <w:pStyle w:val="BodyText"/>
      <w:spacing w:line="14" w:lineRule="auto"/>
      <w:rPr>
        <w:sz w:val="20"/>
      </w:rPr>
    </w:pPr>
    <w:r>
      <w:pict w14:anchorId="18CEF85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25.75pt;width:9.95pt;height:16.65pt;z-index:-251656192;mso-position-horizontal-relative:page;mso-position-vertical-relative:page" filled="f" stroked="f">
          <v:textbox inset="0,0,0,0">
            <w:txbxContent>
              <w:p w14:paraId="5719E68A" w14:textId="77777777" w:rsidR="00BF3727" w:rsidRDefault="00BF3727">
                <w:pPr>
                  <w:pStyle w:val="BodyText"/>
                  <w:spacing w:before="19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5B51" w14:textId="77777777" w:rsidR="00181E18" w:rsidRDefault="00181E18" w:rsidP="006059B4">
      <w:pPr>
        <w:spacing w:after="0" w:line="240" w:lineRule="auto"/>
      </w:pPr>
      <w:r>
        <w:separator/>
      </w:r>
    </w:p>
  </w:footnote>
  <w:footnote w:type="continuationSeparator" w:id="0">
    <w:p w14:paraId="462638F6" w14:textId="77777777" w:rsidR="00181E18" w:rsidRDefault="00181E18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C0D3" w14:textId="77777777" w:rsidR="00FD288B" w:rsidRDefault="00181E18">
    <w:pPr>
      <w:pStyle w:val="Header"/>
    </w:pPr>
    <w:r>
      <w:rPr>
        <w:noProof/>
        <w:lang w:bidi="pa-IN"/>
      </w:rPr>
      <w:pict w14:anchorId="7784B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C1FC" w14:textId="77777777" w:rsidR="00535A83" w:rsidRDefault="00535A83">
    <w:pPr>
      <w:pStyle w:val="Head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A708701" wp14:editId="09F80ECD">
              <wp:simplePos x="0" y="0"/>
              <wp:positionH relativeFrom="column">
                <wp:posOffset>-240030</wp:posOffset>
              </wp:positionH>
              <wp:positionV relativeFrom="paragraph">
                <wp:posOffset>-13335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7B556B" id="Group 3" o:spid="_x0000_s1026" alt="Title: Decorative Line" style="position:absolute;margin-left:-18.9pt;margin-top:-1.05pt;width:40.3pt;height:226.75pt;z-index:251657216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AB8"/>
    <w:multiLevelType w:val="hybridMultilevel"/>
    <w:tmpl w:val="C7FA6DA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D24"/>
    <w:multiLevelType w:val="hybridMultilevel"/>
    <w:tmpl w:val="62F490B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E29"/>
    <w:multiLevelType w:val="hybridMultilevel"/>
    <w:tmpl w:val="81AAB3D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7DC"/>
    <w:multiLevelType w:val="hybridMultilevel"/>
    <w:tmpl w:val="5B1EFBB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AA0"/>
    <w:multiLevelType w:val="hybridMultilevel"/>
    <w:tmpl w:val="3D9CD89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7626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3D7"/>
    <w:multiLevelType w:val="hybridMultilevel"/>
    <w:tmpl w:val="8CD8A7D2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55D"/>
    <w:multiLevelType w:val="hybridMultilevel"/>
    <w:tmpl w:val="FF7E50F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469E"/>
    <w:multiLevelType w:val="hybridMultilevel"/>
    <w:tmpl w:val="D8E426A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FC3"/>
    <w:multiLevelType w:val="hybridMultilevel"/>
    <w:tmpl w:val="EB9A1EDA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2E08A48">
      <w:start w:val="5"/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65D27"/>
    <w:multiLevelType w:val="hybridMultilevel"/>
    <w:tmpl w:val="C9D22CA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73F6A"/>
    <w:multiLevelType w:val="hybridMultilevel"/>
    <w:tmpl w:val="0C0A3AD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E53ED"/>
    <w:multiLevelType w:val="hybridMultilevel"/>
    <w:tmpl w:val="EE8C259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B3478"/>
    <w:multiLevelType w:val="hybridMultilevel"/>
    <w:tmpl w:val="1AFCBF8A"/>
    <w:lvl w:ilvl="0" w:tplc="97A639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43A8AE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45E23C98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F0C08982"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A8C6400A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3CCAA03C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C248D626"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15BEA1D4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E3AE322A"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3" w15:restartNumberingAfterBreak="0">
    <w:nsid w:val="6CB938E3"/>
    <w:multiLevelType w:val="hybridMultilevel"/>
    <w:tmpl w:val="2174BDA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6190C"/>
    <w:multiLevelType w:val="hybridMultilevel"/>
    <w:tmpl w:val="1B167F06"/>
    <w:lvl w:ilvl="0" w:tplc="81924A12">
      <w:numFmt w:val="bullet"/>
      <w:lvlText w:val=""/>
      <w:lvlJc w:val="left"/>
      <w:pPr>
        <w:ind w:left="191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C94FBDA">
      <w:numFmt w:val="bullet"/>
      <w:lvlText w:val="•"/>
      <w:lvlJc w:val="left"/>
      <w:pPr>
        <w:ind w:left="2866" w:hanging="360"/>
      </w:pPr>
      <w:rPr>
        <w:rFonts w:hint="default"/>
      </w:rPr>
    </w:lvl>
    <w:lvl w:ilvl="2" w:tplc="9F365074">
      <w:numFmt w:val="bullet"/>
      <w:lvlText w:val="•"/>
      <w:lvlJc w:val="left"/>
      <w:pPr>
        <w:ind w:left="3812" w:hanging="360"/>
      </w:pPr>
      <w:rPr>
        <w:rFonts w:hint="default"/>
      </w:rPr>
    </w:lvl>
    <w:lvl w:ilvl="3" w:tplc="0BBEF75C">
      <w:numFmt w:val="bullet"/>
      <w:lvlText w:val="•"/>
      <w:lvlJc w:val="left"/>
      <w:pPr>
        <w:ind w:left="4758" w:hanging="360"/>
      </w:pPr>
      <w:rPr>
        <w:rFonts w:hint="default"/>
      </w:rPr>
    </w:lvl>
    <w:lvl w:ilvl="4" w:tplc="3282FC96">
      <w:numFmt w:val="bullet"/>
      <w:lvlText w:val="•"/>
      <w:lvlJc w:val="left"/>
      <w:pPr>
        <w:ind w:left="5704" w:hanging="360"/>
      </w:pPr>
      <w:rPr>
        <w:rFonts w:hint="default"/>
      </w:rPr>
    </w:lvl>
    <w:lvl w:ilvl="5" w:tplc="BB7C3C46">
      <w:numFmt w:val="bullet"/>
      <w:lvlText w:val="•"/>
      <w:lvlJc w:val="left"/>
      <w:pPr>
        <w:ind w:left="6650" w:hanging="360"/>
      </w:pPr>
      <w:rPr>
        <w:rFonts w:hint="default"/>
      </w:rPr>
    </w:lvl>
    <w:lvl w:ilvl="6" w:tplc="DB3892B8">
      <w:numFmt w:val="bullet"/>
      <w:lvlText w:val="•"/>
      <w:lvlJc w:val="left"/>
      <w:pPr>
        <w:ind w:left="7596" w:hanging="360"/>
      </w:pPr>
      <w:rPr>
        <w:rFonts w:hint="default"/>
      </w:rPr>
    </w:lvl>
    <w:lvl w:ilvl="7" w:tplc="001A468A">
      <w:numFmt w:val="bullet"/>
      <w:lvlText w:val="•"/>
      <w:lvlJc w:val="left"/>
      <w:pPr>
        <w:ind w:left="8542" w:hanging="360"/>
      </w:pPr>
      <w:rPr>
        <w:rFonts w:hint="default"/>
      </w:rPr>
    </w:lvl>
    <w:lvl w:ilvl="8" w:tplc="838AD950">
      <w:numFmt w:val="bullet"/>
      <w:lvlText w:val="•"/>
      <w:lvlJc w:val="left"/>
      <w:pPr>
        <w:ind w:left="9488" w:hanging="360"/>
      </w:pPr>
      <w:rPr>
        <w:rFonts w:hint="default"/>
      </w:rPr>
    </w:lvl>
  </w:abstractNum>
  <w:abstractNum w:abstractNumId="15" w15:restartNumberingAfterBreak="0">
    <w:nsid w:val="7A1F3F26"/>
    <w:multiLevelType w:val="hybridMultilevel"/>
    <w:tmpl w:val="C688CE7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8"/>
  </w:num>
  <w:num w:numId="14">
    <w:abstractNumId w:val="4"/>
  </w:num>
  <w:num w:numId="15">
    <w:abstractNumId w:val="14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7"/>
    <w:rsid w:val="000E2A56"/>
    <w:rsid w:val="000E4F2D"/>
    <w:rsid w:val="0013154E"/>
    <w:rsid w:val="00131D6D"/>
    <w:rsid w:val="00181E18"/>
    <w:rsid w:val="001B3CE7"/>
    <w:rsid w:val="001E79F9"/>
    <w:rsid w:val="002852A6"/>
    <w:rsid w:val="00295638"/>
    <w:rsid w:val="002D4376"/>
    <w:rsid w:val="002F0789"/>
    <w:rsid w:val="003A5AE3"/>
    <w:rsid w:val="003C629B"/>
    <w:rsid w:val="004C5638"/>
    <w:rsid w:val="00535A83"/>
    <w:rsid w:val="0056450F"/>
    <w:rsid w:val="005F2353"/>
    <w:rsid w:val="006059B4"/>
    <w:rsid w:val="00631CF1"/>
    <w:rsid w:val="00747C3D"/>
    <w:rsid w:val="00817A47"/>
    <w:rsid w:val="008872A5"/>
    <w:rsid w:val="008B3783"/>
    <w:rsid w:val="008F7C5D"/>
    <w:rsid w:val="00964C35"/>
    <w:rsid w:val="00980257"/>
    <w:rsid w:val="00987479"/>
    <w:rsid w:val="009B45A4"/>
    <w:rsid w:val="009D4005"/>
    <w:rsid w:val="009F3874"/>
    <w:rsid w:val="00A570A7"/>
    <w:rsid w:val="00A90134"/>
    <w:rsid w:val="00AC3EDD"/>
    <w:rsid w:val="00B71EC4"/>
    <w:rsid w:val="00BF0BDF"/>
    <w:rsid w:val="00BF3727"/>
    <w:rsid w:val="00C83F83"/>
    <w:rsid w:val="00D7164C"/>
    <w:rsid w:val="00DC4BF4"/>
    <w:rsid w:val="00DF08C4"/>
    <w:rsid w:val="00ED3399"/>
    <w:rsid w:val="00EE4BC6"/>
    <w:rsid w:val="00F3071D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EFFC1DD"/>
  <w14:defaultImageDpi w14:val="96"/>
  <w15:chartTrackingRefBased/>
  <w15:docId w15:val="{AA87CB5C-D499-4800-8B1A-82B9B323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1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BF3727"/>
    <w:pPr>
      <w:widowControl w:val="0"/>
      <w:autoSpaceDE w:val="0"/>
      <w:autoSpaceDN w:val="0"/>
      <w:spacing w:after="0" w:line="240" w:lineRule="auto"/>
    </w:pPr>
    <w:rPr>
      <w:rFonts w:eastAsia="Segoe UI"/>
    </w:rPr>
  </w:style>
  <w:style w:type="character" w:customStyle="1" w:styleId="BodyTextChar">
    <w:name w:val="Body Text Char"/>
    <w:basedOn w:val="DefaultParagraphFont"/>
    <w:link w:val="BodyText"/>
    <w:uiPriority w:val="1"/>
    <w:rsid w:val="00BF3727"/>
    <w:rPr>
      <w:rFonts w:eastAsia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nmajh.org/jewish-american-heritage-month/" TargetMode="External"/><Relationship Id="rId26" Type="http://schemas.openxmlformats.org/officeDocument/2006/relationships/hyperlink" Target="https://www.loc.gov/rr/amed/pdf/Illustrated%20Children%27s%20Books%20and%20Periodicals%20in%20Hebrew%20and%20Yiddish%2C%201900-1929%20.pdf" TargetMode="External"/><Relationship Id="rId39" Type="http://schemas.openxmlformats.org/officeDocument/2006/relationships/hyperlink" Target="https://seattle.adl.org/news/release-hate-crimes-surge-across-pacific-northwest-according-to-new-fbi-data/" TargetMode="External"/><Relationship Id="rId21" Type="http://schemas.openxmlformats.org/officeDocument/2006/relationships/hyperlink" Target="https://www.youtube.com/watch?v=gDZHNuS2L3o&amp;amp;ab_channel=Unpacked" TargetMode="External"/><Relationship Id="rId34" Type="http://schemas.openxmlformats.org/officeDocument/2006/relationships/footer" Target="footer3.xml"/><Relationship Id="rId42" Type="http://schemas.openxmlformats.org/officeDocument/2006/relationships/hyperlink" Target="https://www.ajc.org/AntisemitismReport2021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denroller.org/ospi/catalog/139926" TargetMode="External"/><Relationship Id="rId29" Type="http://schemas.openxmlformats.org/officeDocument/2006/relationships/hyperlink" Target="https://holocaustcenterseattle.org/best-pract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wsjhs.org/welcome.html" TargetMode="External"/><Relationship Id="rId32" Type="http://schemas.openxmlformats.org/officeDocument/2006/relationships/hyperlink" Target="https://holocaustcenterseattle.org/teach/educators-for-change" TargetMode="External"/><Relationship Id="rId37" Type="http://schemas.openxmlformats.org/officeDocument/2006/relationships/hyperlink" Target="https://www.adl.org/education-and-resources/resources-for-educators-parents-families" TargetMode="External"/><Relationship Id="rId40" Type="http://schemas.openxmlformats.org/officeDocument/2006/relationships/hyperlink" Target="https://seattle.adl.org/home/education/" TargetMode="External"/><Relationship Id="rId45" Type="http://schemas.openxmlformats.org/officeDocument/2006/relationships/hyperlink" Target="mailto:akiva.erezim@k12.wa.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olocaustcenterseattle.org/images/news-events/Day_of_Learning_line_up.pdf" TargetMode="External"/><Relationship Id="rId23" Type="http://schemas.openxmlformats.org/officeDocument/2006/relationships/hyperlink" Target="https://www.youtube.com/watch?v=P0oy4Zy_uNM&amp;amp;ab_channel=WorldJewishCongress" TargetMode="External"/><Relationship Id="rId28" Type="http://schemas.openxmlformats.org/officeDocument/2006/relationships/hyperlink" Target="https://www.loc.gov/classroom-materials/immigration/polish-russian/a-people-at-risk/" TargetMode="External"/><Relationship Id="rId36" Type="http://schemas.openxmlformats.org/officeDocument/2006/relationships/hyperlink" Target="https://www.adl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ewishheritagemonth.gov/images/" TargetMode="External"/><Relationship Id="rId31" Type="http://schemas.openxmlformats.org/officeDocument/2006/relationships/hyperlink" Target="https://holocaustcenterseattle.org/learn/encyclopedia-of-survivors-in-washington" TargetMode="External"/><Relationship Id="rId44" Type="http://schemas.openxmlformats.org/officeDocument/2006/relationships/hyperlink" Target="mailto:PacNWEdu@ad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youtube.com/watch?v=6caTg2Xovlg&amp;amp;ab_channel=Unpacked" TargetMode="External"/><Relationship Id="rId27" Type="http://schemas.openxmlformats.org/officeDocument/2006/relationships/hyperlink" Target="https://www.loc.gov/classroom-materials/united-states-history-primary-source-timeline/progressive-era-to-new-era-1900-1929/immigrants-in-progressive-era/" TargetMode="External"/><Relationship Id="rId30" Type="http://schemas.openxmlformats.org/officeDocument/2006/relationships/hyperlink" Target="https://www.holocaustcenterseattle.org/teach/about-the-speakers-bureau" TargetMode="External"/><Relationship Id="rId35" Type="http://schemas.openxmlformats.org/officeDocument/2006/relationships/hyperlink" Target="https://www.k12.wa.us/sites/default/files/public/ossi/schoolimprovement/pubdocs/Combatting_Antisemitism_in_Education.pdf" TargetMode="External"/><Relationship Id="rId43" Type="http://schemas.openxmlformats.org/officeDocument/2006/relationships/hyperlink" Target="mailto:Paul@HolocaustCenterSeattle.or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holocaustcenterseattle.org/programs-events/upcoming-events/695-powell-prodev-2022" TargetMode="External"/><Relationship Id="rId25" Type="http://schemas.openxmlformats.org/officeDocument/2006/relationships/hyperlink" Target="https://www.wsjhs.org/about/events.html" TargetMode="External"/><Relationship Id="rId33" Type="http://schemas.openxmlformats.org/officeDocument/2006/relationships/hyperlink" Target="https://app.leg.wa.gov/rcw/default.aspx?cite=28A.300.115" TargetMode="External"/><Relationship Id="rId38" Type="http://schemas.openxmlformats.org/officeDocument/2006/relationships/hyperlink" Target="https://www.adl.org/blog/2021-survey-on-jewish-americans-experiences-with-antisemitism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jewishheritagemonth.gov/images/" TargetMode="External"/><Relationship Id="rId41" Type="http://schemas.openxmlformats.org/officeDocument/2006/relationships/hyperlink" Target="https://www.ajc.org/tai/combating-antisemitis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.zimmerman\Downloads\Handout-Template%20(9)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2" ma:contentTypeDescription="Create a new document." ma:contentTypeScope="" ma:versionID="1059467c21a2583724f572405ca0972c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f08ccb35eb00c5e72dd3598e1dbeb468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ata Sharing Agreement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>
      <Value>General</Value>
    </Audience>
    <Sub-Category xmlns="d0798327-5254-4832-9d6b-dab5c32ea1a5" xsi:nil="true"/>
    <TaxCatchAll xmlns="d0798327-5254-4832-9d6b-dab5c32ea1a5" xsi:nil="true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Brand</File_x0020_Subjec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F25D1-246D-433F-949A-8756971A9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CAA8C-2ADE-4DFF-96AE-55CA8173C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customXml/itemProps4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Handout-Template (9)</Template>
  <TotalTime>2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Bonnie Zimmerman</dc:creator>
  <cp:keywords/>
  <dc:description/>
  <cp:lastModifiedBy>Bonnie Zimmerman</cp:lastModifiedBy>
  <cp:revision>1</cp:revision>
  <cp:lastPrinted>2020-08-20T18:12:00Z</cp:lastPrinted>
  <dcterms:created xsi:type="dcterms:W3CDTF">2022-04-14T15:51:00Z</dcterms:created>
  <dcterms:modified xsi:type="dcterms:W3CDTF">2022-04-14T15:54:00Z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