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6778" w14:textId="25637678" w:rsidR="00346588" w:rsidRPr="001C47A9" w:rsidRDefault="00346588" w:rsidP="001C47A9">
      <w:pPr>
        <w:spacing w:after="0" w:line="240" w:lineRule="auto"/>
        <w:jc w:val="center"/>
        <w:rPr>
          <w:rFonts w:cstheme="minorHAnsi"/>
          <w:b/>
          <w:color w:val="7030A0"/>
          <w:sz w:val="32"/>
          <w:szCs w:val="32"/>
        </w:rPr>
      </w:pPr>
      <w:r w:rsidRPr="001C47A9">
        <w:rPr>
          <w:rFonts w:cstheme="minorHAnsi"/>
          <w:b/>
          <w:color w:val="7030A0"/>
          <w:sz w:val="32"/>
          <w:szCs w:val="32"/>
        </w:rPr>
        <w:t>Developmental Disabilities Board Report</w:t>
      </w:r>
    </w:p>
    <w:p w14:paraId="3295A863" w14:textId="6A0D59DC" w:rsidR="00D50C4D" w:rsidRPr="001C47A9" w:rsidRDefault="61A21FED" w:rsidP="150A5779">
      <w:pPr>
        <w:spacing w:after="0" w:line="240" w:lineRule="auto"/>
        <w:jc w:val="center"/>
        <w:rPr>
          <w:b/>
          <w:bCs/>
          <w:color w:val="7030A0"/>
          <w:sz w:val="32"/>
          <w:szCs w:val="32"/>
        </w:rPr>
      </w:pPr>
      <w:r w:rsidRPr="10F6A770">
        <w:rPr>
          <w:b/>
          <w:bCs/>
          <w:color w:val="7030A0"/>
          <w:sz w:val="32"/>
          <w:szCs w:val="32"/>
        </w:rPr>
        <w:t>April</w:t>
      </w:r>
      <w:r w:rsidR="339D5CC4" w:rsidRPr="10F6A770">
        <w:rPr>
          <w:b/>
          <w:bCs/>
          <w:color w:val="7030A0"/>
          <w:sz w:val="32"/>
          <w:szCs w:val="32"/>
        </w:rPr>
        <w:t xml:space="preserve"> 202</w:t>
      </w:r>
      <w:r w:rsidR="00162484" w:rsidRPr="10F6A770">
        <w:rPr>
          <w:b/>
          <w:bCs/>
          <w:color w:val="7030A0"/>
          <w:sz w:val="32"/>
          <w:szCs w:val="32"/>
        </w:rPr>
        <w:t>5</w:t>
      </w:r>
    </w:p>
    <w:p w14:paraId="39DCD518" w14:textId="5F1703DB" w:rsidR="00132811" w:rsidRPr="001C47A9" w:rsidRDefault="00132811" w:rsidP="001C47A9">
      <w:pPr>
        <w:spacing w:after="0" w:line="240" w:lineRule="auto"/>
        <w:jc w:val="both"/>
        <w:rPr>
          <w:rFonts w:cstheme="minorHAnsi"/>
          <w:b/>
          <w:sz w:val="32"/>
          <w:szCs w:val="32"/>
          <w:u w:val="single"/>
        </w:rPr>
      </w:pPr>
    </w:p>
    <w:p w14:paraId="4A1DA61E" w14:textId="0309CEE6" w:rsidR="339D5CC4" w:rsidRDefault="339D5CC4" w:rsidP="75B30E9E">
      <w:pPr>
        <w:spacing w:after="0" w:line="240" w:lineRule="auto"/>
        <w:rPr>
          <w:b/>
          <w:bCs/>
          <w:sz w:val="32"/>
          <w:szCs w:val="32"/>
        </w:rPr>
      </w:pPr>
      <w:r w:rsidRPr="75B30E9E">
        <w:rPr>
          <w:b/>
          <w:bCs/>
          <w:sz w:val="32"/>
          <w:szCs w:val="32"/>
        </w:rPr>
        <w:t>From the Early Childhood Team:</w:t>
      </w:r>
    </w:p>
    <w:p w14:paraId="4CF2BF37" w14:textId="07327C30" w:rsidR="00D7759C" w:rsidRPr="001C47A9" w:rsidRDefault="00FC114B" w:rsidP="001C47A9">
      <w:pPr>
        <w:spacing w:after="0" w:line="240" w:lineRule="auto"/>
        <w:rPr>
          <w:rFonts w:cstheme="minorHAnsi"/>
          <w:b/>
          <w:sz w:val="32"/>
          <w:szCs w:val="32"/>
          <w:u w:val="single"/>
        </w:rPr>
      </w:pPr>
      <w:r w:rsidRPr="61C021F8">
        <w:rPr>
          <w:b/>
          <w:bCs/>
          <w:sz w:val="32"/>
          <w:szCs w:val="32"/>
          <w:u w:val="single"/>
        </w:rPr>
        <w:t>What’s Going On</w:t>
      </w:r>
      <w:r w:rsidR="005B7804" w:rsidRPr="61C021F8">
        <w:rPr>
          <w:b/>
          <w:bCs/>
          <w:sz w:val="32"/>
          <w:szCs w:val="32"/>
          <w:u w:val="single"/>
        </w:rPr>
        <w:t>?</w:t>
      </w:r>
    </w:p>
    <w:p w14:paraId="201103F5" w14:textId="79E4F05C" w:rsidR="001E4340" w:rsidRDefault="548E5ED7" w:rsidP="75B30E9E">
      <w:pPr>
        <w:spacing w:after="0" w:line="240" w:lineRule="auto"/>
        <w:rPr>
          <w:b/>
          <w:bCs/>
          <w:sz w:val="32"/>
          <w:szCs w:val="32"/>
        </w:rPr>
      </w:pPr>
      <w:r w:rsidRPr="2228BB39">
        <w:rPr>
          <w:b/>
          <w:bCs/>
          <w:sz w:val="32"/>
          <w:szCs w:val="32"/>
        </w:rPr>
        <w:t>E</w:t>
      </w:r>
      <w:r w:rsidR="007F3AF1">
        <w:rPr>
          <w:b/>
          <w:bCs/>
          <w:sz w:val="32"/>
          <w:szCs w:val="32"/>
        </w:rPr>
        <w:t xml:space="preserve">arly </w:t>
      </w:r>
      <w:r w:rsidRPr="2228BB39">
        <w:rPr>
          <w:b/>
          <w:bCs/>
          <w:sz w:val="32"/>
          <w:szCs w:val="32"/>
        </w:rPr>
        <w:t>S</w:t>
      </w:r>
      <w:r w:rsidR="007F3AF1">
        <w:rPr>
          <w:b/>
          <w:bCs/>
          <w:sz w:val="32"/>
          <w:szCs w:val="32"/>
        </w:rPr>
        <w:t xml:space="preserve">upport for </w:t>
      </w:r>
      <w:r w:rsidRPr="2228BB39">
        <w:rPr>
          <w:b/>
          <w:bCs/>
          <w:sz w:val="32"/>
          <w:szCs w:val="32"/>
        </w:rPr>
        <w:t>I</w:t>
      </w:r>
      <w:r w:rsidR="007F3AF1">
        <w:rPr>
          <w:b/>
          <w:bCs/>
          <w:sz w:val="32"/>
          <w:szCs w:val="32"/>
        </w:rPr>
        <w:t xml:space="preserve">nfants and </w:t>
      </w:r>
      <w:r w:rsidRPr="2228BB39">
        <w:rPr>
          <w:b/>
          <w:bCs/>
          <w:sz w:val="32"/>
          <w:szCs w:val="32"/>
        </w:rPr>
        <w:t>T</w:t>
      </w:r>
      <w:r w:rsidR="007F3AF1">
        <w:rPr>
          <w:b/>
          <w:bCs/>
          <w:sz w:val="32"/>
          <w:szCs w:val="32"/>
        </w:rPr>
        <w:t>oddlers (ESIT)</w:t>
      </w:r>
      <w:r w:rsidRPr="2228BB39">
        <w:rPr>
          <w:b/>
          <w:bCs/>
          <w:sz w:val="32"/>
          <w:szCs w:val="32"/>
        </w:rPr>
        <w:t xml:space="preserve"> Scholarship</w:t>
      </w:r>
      <w:r w:rsidR="007F1BE8">
        <w:rPr>
          <w:b/>
          <w:bCs/>
          <w:sz w:val="32"/>
          <w:szCs w:val="32"/>
        </w:rPr>
        <w:t xml:space="preserve"> </w:t>
      </w:r>
      <w:r w:rsidR="00C778C8" w:rsidRPr="2228BB39">
        <w:rPr>
          <w:b/>
          <w:bCs/>
          <w:sz w:val="32"/>
          <w:szCs w:val="32"/>
        </w:rPr>
        <w:t>|</w:t>
      </w:r>
      <w:r w:rsidR="6D7BA98E" w:rsidRPr="2228BB39">
        <w:rPr>
          <w:b/>
          <w:bCs/>
          <w:sz w:val="32"/>
          <w:szCs w:val="32"/>
        </w:rPr>
        <w:t xml:space="preserve"> </w:t>
      </w:r>
      <w:r w:rsidR="080A8077" w:rsidRPr="2228BB39">
        <w:rPr>
          <w:sz w:val="32"/>
          <w:szCs w:val="32"/>
        </w:rPr>
        <w:t xml:space="preserve">ESIT </w:t>
      </w:r>
      <w:r w:rsidR="6D7BA98E" w:rsidRPr="2228BB39">
        <w:rPr>
          <w:sz w:val="32"/>
          <w:szCs w:val="32"/>
        </w:rPr>
        <w:t xml:space="preserve">Scholarship Pilot is launching a second round on </w:t>
      </w:r>
      <w:r w:rsidR="6D7BA98E" w:rsidRPr="2228BB39">
        <w:rPr>
          <w:b/>
          <w:bCs/>
          <w:sz w:val="32"/>
          <w:szCs w:val="32"/>
        </w:rPr>
        <w:t>April 2</w:t>
      </w:r>
      <w:r w:rsidR="00067B9E">
        <w:rPr>
          <w:b/>
          <w:bCs/>
          <w:sz w:val="32"/>
          <w:szCs w:val="32"/>
        </w:rPr>
        <w:t>, 2025</w:t>
      </w:r>
      <w:r w:rsidR="6D7BA98E" w:rsidRPr="2228BB39">
        <w:rPr>
          <w:b/>
          <w:bCs/>
          <w:sz w:val="32"/>
          <w:szCs w:val="32"/>
        </w:rPr>
        <w:t>!</w:t>
      </w:r>
    </w:p>
    <w:p w14:paraId="5235C9BC" w14:textId="1494AE59" w:rsidR="61C021F8" w:rsidRDefault="61C021F8" w:rsidP="61C021F8">
      <w:pPr>
        <w:spacing w:after="0" w:line="240" w:lineRule="auto"/>
        <w:rPr>
          <w:b/>
          <w:bCs/>
          <w:sz w:val="32"/>
          <w:szCs w:val="32"/>
        </w:rPr>
      </w:pPr>
    </w:p>
    <w:p w14:paraId="45FE5974" w14:textId="1B61AF17" w:rsidR="00C778C8" w:rsidRDefault="0D34D61E" w:rsidP="61C021F8">
      <w:pPr>
        <w:spacing w:after="0" w:line="240" w:lineRule="auto"/>
        <w:rPr>
          <w:sz w:val="32"/>
          <w:szCs w:val="32"/>
        </w:rPr>
      </w:pPr>
      <w:r w:rsidRPr="61C021F8">
        <w:rPr>
          <w:sz w:val="32"/>
          <w:szCs w:val="32"/>
        </w:rPr>
        <w:t>The purpose of the scholarship program is to retain current ESIT workforce members, create career pathways for existing ESIT staff, and strengthen the ability of ESIT providers to work effectively with diverse families.</w:t>
      </w:r>
    </w:p>
    <w:p w14:paraId="25E0FA25" w14:textId="6F64E622" w:rsidR="61C021F8" w:rsidRDefault="61C021F8" w:rsidP="61C021F8">
      <w:pPr>
        <w:spacing w:after="0" w:line="240" w:lineRule="auto"/>
        <w:rPr>
          <w:b/>
          <w:bCs/>
          <w:sz w:val="32"/>
          <w:szCs w:val="32"/>
        </w:rPr>
      </w:pPr>
    </w:p>
    <w:p w14:paraId="43ED38B6" w14:textId="4984BE3B" w:rsidR="463D2BE0" w:rsidRDefault="463D2BE0" w:rsidP="75B30E9E">
      <w:pPr>
        <w:spacing w:after="0" w:line="240" w:lineRule="auto"/>
        <w:rPr>
          <w:b/>
          <w:bCs/>
          <w:sz w:val="32"/>
          <w:szCs w:val="32"/>
          <w:u w:val="single"/>
        </w:rPr>
      </w:pPr>
      <w:r w:rsidRPr="75B30E9E">
        <w:rPr>
          <w:b/>
          <w:bCs/>
          <w:sz w:val="32"/>
          <w:szCs w:val="32"/>
          <w:u w:val="single"/>
        </w:rPr>
        <w:t>What’s Coming Up?</w:t>
      </w:r>
    </w:p>
    <w:p w14:paraId="52942467" w14:textId="4EE988CC" w:rsidR="7333B3ED" w:rsidRDefault="00067B9E" w:rsidP="61C021F8">
      <w:pPr>
        <w:spacing w:after="0" w:line="240" w:lineRule="auto"/>
        <w:rPr>
          <w:sz w:val="32"/>
          <w:szCs w:val="32"/>
        </w:rPr>
      </w:pPr>
      <w:r w:rsidRPr="00067B9E">
        <w:rPr>
          <w:b/>
          <w:bCs/>
          <w:sz w:val="32"/>
          <w:szCs w:val="32"/>
        </w:rPr>
        <w:t>Infant and Early Childhood Mental Health (IECMH</w:t>
      </w:r>
      <w:r>
        <w:rPr>
          <w:b/>
          <w:bCs/>
          <w:sz w:val="32"/>
          <w:szCs w:val="32"/>
        </w:rPr>
        <w:t>)</w:t>
      </w:r>
      <w:r w:rsidR="191339F4" w:rsidRPr="61C021F8">
        <w:rPr>
          <w:b/>
          <w:bCs/>
          <w:sz w:val="32"/>
          <w:szCs w:val="32"/>
        </w:rPr>
        <w:t xml:space="preserve"> Summit</w:t>
      </w:r>
      <w:r w:rsidR="003C2157">
        <w:rPr>
          <w:b/>
          <w:bCs/>
          <w:sz w:val="32"/>
          <w:szCs w:val="32"/>
        </w:rPr>
        <w:t xml:space="preserve"> </w:t>
      </w:r>
      <w:r w:rsidR="7333B3ED" w:rsidRPr="61C021F8">
        <w:rPr>
          <w:b/>
          <w:bCs/>
          <w:sz w:val="32"/>
          <w:szCs w:val="32"/>
        </w:rPr>
        <w:t>|</w:t>
      </w:r>
      <w:r w:rsidR="33EB2AC6" w:rsidRPr="61C021F8">
        <w:rPr>
          <w:sz w:val="32"/>
          <w:szCs w:val="32"/>
        </w:rPr>
        <w:t xml:space="preserve"> </w:t>
      </w:r>
      <w:r>
        <w:rPr>
          <w:sz w:val="32"/>
          <w:szCs w:val="32"/>
        </w:rPr>
        <w:t>IECMH</w:t>
      </w:r>
      <w:r w:rsidR="3F60AD06" w:rsidRPr="61C021F8">
        <w:rPr>
          <w:sz w:val="32"/>
          <w:szCs w:val="32"/>
        </w:rPr>
        <w:t xml:space="preserve"> Strategy invites all King County Providers to enhance knowledge in community and solidarity. Centering the baby in all sessions and grounding our work in equity and social justice we will present our IECMH Guiding Principles and promote social emotional development for our P-5 children in King County.</w:t>
      </w:r>
    </w:p>
    <w:p w14:paraId="30D1C754" w14:textId="2DC41983" w:rsidR="61C021F8" w:rsidRDefault="61C021F8" w:rsidP="61C021F8">
      <w:pPr>
        <w:spacing w:after="0" w:line="240" w:lineRule="auto"/>
        <w:rPr>
          <w:sz w:val="32"/>
          <w:szCs w:val="32"/>
        </w:rPr>
      </w:pPr>
    </w:p>
    <w:p w14:paraId="1024B8CC" w14:textId="6D1117D7" w:rsidR="3F60AD06" w:rsidRDefault="3F60AD06" w:rsidP="61C021F8">
      <w:pPr>
        <w:spacing w:after="0" w:line="240" w:lineRule="auto"/>
        <w:rPr>
          <w:rFonts w:ascii="Calibri" w:eastAsia="Calibri" w:hAnsi="Calibri" w:cs="Calibri"/>
          <w:sz w:val="32"/>
          <w:szCs w:val="32"/>
        </w:rPr>
      </w:pPr>
      <w:r w:rsidRPr="61C021F8">
        <w:rPr>
          <w:sz w:val="32"/>
          <w:szCs w:val="32"/>
        </w:rPr>
        <w:t xml:space="preserve">For more information and to register please visit the Best Starts for Kids website: </w:t>
      </w:r>
      <w:hyperlink r:id="rId11">
        <w:r w:rsidRPr="61C021F8">
          <w:rPr>
            <w:rStyle w:val="Hyperlink"/>
            <w:rFonts w:ascii="Calibri" w:eastAsia="Calibri" w:hAnsi="Calibri" w:cs="Calibri"/>
            <w:sz w:val="32"/>
            <w:szCs w:val="32"/>
          </w:rPr>
          <w:t>Infant and Early Childhood Mental Health (IECMH) 2025 Summit | Best Starts for Kids</w:t>
        </w:r>
      </w:hyperlink>
    </w:p>
    <w:p w14:paraId="144A8B04" w14:textId="77777777" w:rsidR="00C778C8" w:rsidRPr="001C47A9" w:rsidRDefault="00C778C8" w:rsidP="001C47A9">
      <w:pPr>
        <w:spacing w:after="0" w:line="240" w:lineRule="auto"/>
        <w:rPr>
          <w:rFonts w:cstheme="minorHAnsi"/>
          <w:b/>
          <w:bCs/>
          <w:sz w:val="32"/>
          <w:szCs w:val="32"/>
        </w:rPr>
      </w:pPr>
    </w:p>
    <w:p w14:paraId="78B4801E" w14:textId="3EDF6A7C" w:rsidR="008414F4" w:rsidRDefault="00263523" w:rsidP="001C47A9">
      <w:pPr>
        <w:spacing w:after="0" w:line="240" w:lineRule="auto"/>
        <w:rPr>
          <w:rFonts w:cstheme="minorHAnsi"/>
          <w:b/>
          <w:bCs/>
          <w:sz w:val="32"/>
          <w:szCs w:val="32"/>
        </w:rPr>
      </w:pPr>
      <w:r w:rsidRPr="75B30E9E">
        <w:rPr>
          <w:b/>
          <w:bCs/>
          <w:sz w:val="32"/>
          <w:szCs w:val="32"/>
        </w:rPr>
        <w:t>From the Adult Services Team:</w:t>
      </w:r>
    </w:p>
    <w:p w14:paraId="1AB1BBF0" w14:textId="07327C30" w:rsidR="5881E647" w:rsidRDefault="17C2B004" w:rsidP="75B30E9E">
      <w:pPr>
        <w:spacing w:after="0" w:line="240" w:lineRule="auto"/>
        <w:rPr>
          <w:b/>
          <w:bCs/>
          <w:sz w:val="32"/>
          <w:szCs w:val="32"/>
          <w:u w:val="single"/>
        </w:rPr>
      </w:pPr>
      <w:r w:rsidRPr="21BA5805">
        <w:rPr>
          <w:b/>
          <w:bCs/>
          <w:sz w:val="32"/>
          <w:szCs w:val="32"/>
          <w:u w:val="single"/>
        </w:rPr>
        <w:t>What’s Going On?</w:t>
      </w:r>
    </w:p>
    <w:p w14:paraId="50D716DC" w14:textId="441BFADC" w:rsidR="5881E647" w:rsidRDefault="3EDE5A1A" w:rsidP="75B30E9E">
      <w:pPr>
        <w:spacing w:after="0" w:line="240" w:lineRule="auto"/>
        <w:rPr>
          <w:b/>
          <w:bCs/>
          <w:sz w:val="32"/>
          <w:szCs w:val="32"/>
        </w:rPr>
      </w:pPr>
      <w:r w:rsidRPr="5C462402">
        <w:rPr>
          <w:b/>
          <w:bCs/>
          <w:sz w:val="32"/>
          <w:szCs w:val="32"/>
        </w:rPr>
        <w:t>Capacity Building</w:t>
      </w:r>
      <w:r w:rsidR="17C2B004" w:rsidRPr="5C462402">
        <w:rPr>
          <w:sz w:val="32"/>
          <w:szCs w:val="32"/>
        </w:rPr>
        <w:t xml:space="preserve"> </w:t>
      </w:r>
      <w:r w:rsidR="17C2B004" w:rsidRPr="5C462402">
        <w:rPr>
          <w:b/>
          <w:bCs/>
          <w:sz w:val="32"/>
          <w:szCs w:val="32"/>
        </w:rPr>
        <w:t>|</w:t>
      </w:r>
      <w:r w:rsidR="5AC46AE2" w:rsidRPr="5C462402">
        <w:rPr>
          <w:b/>
          <w:bCs/>
          <w:sz w:val="32"/>
          <w:szCs w:val="32"/>
        </w:rPr>
        <w:t xml:space="preserve"> </w:t>
      </w:r>
      <w:r w:rsidR="5AC46AE2" w:rsidRPr="009B7202">
        <w:rPr>
          <w:sz w:val="32"/>
          <w:szCs w:val="32"/>
        </w:rPr>
        <w:t>Adult Services sponsored workshops for providers and community partners on Community Inclusion best practices</w:t>
      </w:r>
      <w:r w:rsidR="3F23CAE1" w:rsidRPr="009B7202">
        <w:rPr>
          <w:sz w:val="32"/>
          <w:szCs w:val="32"/>
        </w:rPr>
        <w:t>, the latest in our equity workshop series</w:t>
      </w:r>
      <w:r w:rsidR="3FAB6A9B" w:rsidRPr="009B7202">
        <w:rPr>
          <w:sz w:val="32"/>
          <w:szCs w:val="32"/>
        </w:rPr>
        <w:t>, and Turning Data into Impact</w:t>
      </w:r>
      <w:r w:rsidR="5EF82C98" w:rsidRPr="009B7202">
        <w:rPr>
          <w:sz w:val="32"/>
          <w:szCs w:val="32"/>
        </w:rPr>
        <w:t xml:space="preserve"> (partnering with our Performance Measures and Evaluation team).</w:t>
      </w:r>
    </w:p>
    <w:p w14:paraId="411555C8" w14:textId="7C156E48" w:rsidR="5C462402" w:rsidRDefault="5C462402" w:rsidP="5C462402">
      <w:pPr>
        <w:spacing w:after="0" w:line="240" w:lineRule="auto"/>
        <w:rPr>
          <w:b/>
          <w:bCs/>
          <w:sz w:val="32"/>
          <w:szCs w:val="32"/>
        </w:rPr>
      </w:pPr>
    </w:p>
    <w:p w14:paraId="485692B3" w14:textId="13B28890" w:rsidR="45CFED76" w:rsidRDefault="45CFED76" w:rsidP="4B229700">
      <w:pPr>
        <w:spacing w:after="0" w:line="240" w:lineRule="auto"/>
        <w:rPr>
          <w:rFonts w:ascii="Calibri" w:eastAsia="Calibri" w:hAnsi="Calibri" w:cs="Calibri"/>
          <w:color w:val="000000" w:themeColor="text1"/>
          <w:sz w:val="32"/>
          <w:szCs w:val="32"/>
        </w:rPr>
      </w:pPr>
      <w:r w:rsidRPr="4B229700">
        <w:rPr>
          <w:rFonts w:ascii="Calibri" w:eastAsia="Calibri" w:hAnsi="Calibri" w:cs="Calibri"/>
          <w:b/>
          <w:bCs/>
          <w:color w:val="000000" w:themeColor="text1"/>
          <w:sz w:val="32"/>
          <w:szCs w:val="32"/>
        </w:rPr>
        <w:t>Schoo</w:t>
      </w:r>
      <w:r w:rsidR="009B7202">
        <w:rPr>
          <w:rFonts w:ascii="Calibri" w:eastAsia="Calibri" w:hAnsi="Calibri" w:cs="Calibri"/>
          <w:b/>
          <w:bCs/>
          <w:color w:val="000000" w:themeColor="text1"/>
          <w:sz w:val="32"/>
          <w:szCs w:val="32"/>
        </w:rPr>
        <w:t>l</w:t>
      </w:r>
      <w:r w:rsidRPr="4B229700">
        <w:rPr>
          <w:rFonts w:ascii="Calibri" w:eastAsia="Calibri" w:hAnsi="Calibri" w:cs="Calibri"/>
          <w:b/>
          <w:bCs/>
          <w:color w:val="000000" w:themeColor="text1"/>
          <w:sz w:val="32"/>
          <w:szCs w:val="32"/>
        </w:rPr>
        <w:t xml:space="preserve">-to-Work (S2W) | </w:t>
      </w:r>
      <w:r w:rsidR="7AC1FD2D" w:rsidRPr="4B229700">
        <w:rPr>
          <w:rFonts w:ascii="Calibri" w:eastAsia="Calibri" w:hAnsi="Calibri" w:cs="Calibri"/>
          <w:color w:val="000000" w:themeColor="text1"/>
          <w:sz w:val="32"/>
          <w:szCs w:val="32"/>
        </w:rPr>
        <w:t xml:space="preserve">The </w:t>
      </w:r>
      <w:r w:rsidRPr="4B229700">
        <w:rPr>
          <w:rFonts w:ascii="Calibri" w:eastAsia="Calibri" w:hAnsi="Calibri" w:cs="Calibri"/>
          <w:color w:val="000000" w:themeColor="text1"/>
          <w:sz w:val="32"/>
          <w:szCs w:val="32"/>
        </w:rPr>
        <w:t xml:space="preserve">S2W </w:t>
      </w:r>
      <w:r w:rsidR="192130DA" w:rsidRPr="4B229700">
        <w:rPr>
          <w:rFonts w:ascii="Calibri" w:eastAsia="Calibri" w:hAnsi="Calibri" w:cs="Calibri"/>
          <w:color w:val="000000" w:themeColor="text1"/>
          <w:sz w:val="32"/>
          <w:szCs w:val="32"/>
        </w:rPr>
        <w:t xml:space="preserve">team </w:t>
      </w:r>
      <w:r w:rsidR="53D7F3CE" w:rsidRPr="4B229700">
        <w:rPr>
          <w:rFonts w:ascii="Calibri" w:eastAsia="Calibri" w:hAnsi="Calibri" w:cs="Calibri"/>
          <w:color w:val="000000" w:themeColor="text1"/>
          <w:sz w:val="32"/>
          <w:szCs w:val="32"/>
        </w:rPr>
        <w:t>is excited to share Cassie Glenn’s promotion to</w:t>
      </w:r>
      <w:r w:rsidR="09EFE306" w:rsidRPr="4B229700">
        <w:rPr>
          <w:rFonts w:ascii="Calibri" w:eastAsia="Calibri" w:hAnsi="Calibri" w:cs="Calibri"/>
          <w:color w:val="000000" w:themeColor="text1"/>
          <w:sz w:val="32"/>
          <w:szCs w:val="32"/>
        </w:rPr>
        <w:t xml:space="preserve"> S2W</w:t>
      </w:r>
      <w:r w:rsidR="53D7F3CE" w:rsidRPr="4B229700">
        <w:rPr>
          <w:rFonts w:ascii="Calibri" w:eastAsia="Calibri" w:hAnsi="Calibri" w:cs="Calibri"/>
          <w:color w:val="000000" w:themeColor="text1"/>
          <w:sz w:val="32"/>
          <w:szCs w:val="32"/>
        </w:rPr>
        <w:t xml:space="preserve"> Program Manager III</w:t>
      </w:r>
      <w:r w:rsidR="06F1597C" w:rsidRPr="4B229700">
        <w:rPr>
          <w:rFonts w:ascii="Calibri" w:eastAsia="Calibri" w:hAnsi="Calibri" w:cs="Calibri"/>
          <w:color w:val="000000" w:themeColor="text1"/>
          <w:sz w:val="32"/>
          <w:szCs w:val="32"/>
        </w:rPr>
        <w:t>!</w:t>
      </w:r>
    </w:p>
    <w:p w14:paraId="0BF8C695" w14:textId="295FC7B0" w:rsidR="7D78BAAD" w:rsidRDefault="7D78BAAD" w:rsidP="5C462402">
      <w:pPr>
        <w:spacing w:after="0" w:line="240" w:lineRule="auto"/>
        <w:jc w:val="center"/>
      </w:pPr>
      <w:r>
        <w:rPr>
          <w:noProof/>
        </w:rPr>
        <w:lastRenderedPageBreak/>
        <w:drawing>
          <wp:inline distT="0" distB="0" distL="0" distR="0" wp14:anchorId="12EE0BD0" wp14:editId="27643068">
            <wp:extent cx="5264478" cy="2962275"/>
            <wp:effectExtent l="0" t="0" r="0" b="0"/>
            <wp:docPr id="714534310" name="Picture 71453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64478" cy="2962275"/>
                    </a:xfrm>
                    <a:prstGeom prst="rect">
                      <a:avLst/>
                    </a:prstGeom>
                  </pic:spPr>
                </pic:pic>
              </a:graphicData>
            </a:graphic>
          </wp:inline>
        </w:drawing>
      </w:r>
    </w:p>
    <w:p w14:paraId="335C6061" w14:textId="11414A4D" w:rsidR="5C462402" w:rsidRDefault="5C462402" w:rsidP="5C462402">
      <w:pPr>
        <w:spacing w:after="0" w:line="240" w:lineRule="auto"/>
      </w:pPr>
    </w:p>
    <w:p w14:paraId="0BF7581E" w14:textId="261EB171" w:rsidR="30943020" w:rsidRDefault="30943020" w:rsidP="4B229700">
      <w:pPr>
        <w:spacing w:after="0" w:line="240" w:lineRule="auto"/>
        <w:rPr>
          <w:rFonts w:ascii="Calibri" w:eastAsia="Calibri" w:hAnsi="Calibri" w:cs="Calibri"/>
          <w:color w:val="000000" w:themeColor="text1"/>
          <w:sz w:val="32"/>
          <w:szCs w:val="32"/>
        </w:rPr>
      </w:pPr>
      <w:r w:rsidRPr="4B229700">
        <w:rPr>
          <w:rFonts w:ascii="Calibri" w:eastAsia="Calibri" w:hAnsi="Calibri" w:cs="Calibri"/>
          <w:color w:val="000000" w:themeColor="text1"/>
          <w:sz w:val="32"/>
          <w:szCs w:val="32"/>
        </w:rPr>
        <w:t xml:space="preserve">S2W will be welcoming Sue Anne Lemkin to the team at the end of the month. Sue Anne joins S2W as a Program Manager </w:t>
      </w:r>
      <w:r w:rsidR="75627A3C" w:rsidRPr="4B229700">
        <w:rPr>
          <w:rFonts w:ascii="Calibri" w:eastAsia="Calibri" w:hAnsi="Calibri" w:cs="Calibri"/>
          <w:color w:val="000000" w:themeColor="text1"/>
          <w:sz w:val="32"/>
          <w:szCs w:val="32"/>
        </w:rPr>
        <w:t>III,</w:t>
      </w:r>
      <w:r w:rsidR="312ABBF2" w:rsidRPr="4B229700">
        <w:rPr>
          <w:rFonts w:ascii="Calibri" w:eastAsia="Calibri" w:hAnsi="Calibri" w:cs="Calibri"/>
          <w:color w:val="000000" w:themeColor="text1"/>
          <w:sz w:val="32"/>
          <w:szCs w:val="32"/>
        </w:rPr>
        <w:t xml:space="preserve"> and we are excited for her start!</w:t>
      </w:r>
    </w:p>
    <w:p w14:paraId="5BDA7ED0" w14:textId="648A24E0" w:rsidR="5C462402" w:rsidRDefault="5C462402" w:rsidP="5C462402">
      <w:pPr>
        <w:spacing w:after="0" w:line="240" w:lineRule="auto"/>
      </w:pPr>
    </w:p>
    <w:p w14:paraId="352D2FB2" w14:textId="55AEBE57" w:rsidR="7D78BAAD" w:rsidRDefault="7D78BAAD" w:rsidP="4B229700">
      <w:pPr>
        <w:spacing w:after="0" w:line="240" w:lineRule="auto"/>
        <w:jc w:val="center"/>
      </w:pPr>
      <w:r>
        <w:rPr>
          <w:noProof/>
        </w:rPr>
        <w:drawing>
          <wp:inline distT="0" distB="0" distL="0" distR="0" wp14:anchorId="4CEE58B1" wp14:editId="70823ECA">
            <wp:extent cx="5267324" cy="2963877"/>
            <wp:effectExtent l="0" t="0" r="0" b="0"/>
            <wp:docPr id="1669605350" name="Picture 166960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267324" cy="2963877"/>
                    </a:xfrm>
                    <a:prstGeom prst="rect">
                      <a:avLst/>
                    </a:prstGeom>
                  </pic:spPr>
                </pic:pic>
              </a:graphicData>
            </a:graphic>
          </wp:inline>
        </w:drawing>
      </w:r>
    </w:p>
    <w:p w14:paraId="13BF656A" w14:textId="40A2572F" w:rsidR="75B30E9E" w:rsidRDefault="75B30E9E" w:rsidP="75B30E9E">
      <w:pPr>
        <w:spacing w:after="0" w:line="240" w:lineRule="auto"/>
        <w:rPr>
          <w:b/>
          <w:bCs/>
          <w:sz w:val="32"/>
          <w:szCs w:val="32"/>
        </w:rPr>
      </w:pPr>
    </w:p>
    <w:p w14:paraId="69062A01" w14:textId="77777777" w:rsidR="000B7031" w:rsidRDefault="000B7031" w:rsidP="75B30E9E">
      <w:pPr>
        <w:spacing w:after="0" w:line="240" w:lineRule="auto"/>
        <w:rPr>
          <w:b/>
          <w:bCs/>
          <w:sz w:val="32"/>
          <w:szCs w:val="32"/>
        </w:rPr>
      </w:pPr>
    </w:p>
    <w:p w14:paraId="39E245CF" w14:textId="77777777" w:rsidR="000B7031" w:rsidRDefault="000B7031" w:rsidP="75B30E9E">
      <w:pPr>
        <w:spacing w:after="0" w:line="240" w:lineRule="auto"/>
        <w:rPr>
          <w:b/>
          <w:bCs/>
          <w:sz w:val="32"/>
          <w:szCs w:val="32"/>
        </w:rPr>
      </w:pPr>
    </w:p>
    <w:p w14:paraId="74C3430E" w14:textId="77777777" w:rsidR="000B7031" w:rsidRDefault="000B7031" w:rsidP="75B30E9E">
      <w:pPr>
        <w:spacing w:after="0" w:line="240" w:lineRule="auto"/>
        <w:rPr>
          <w:b/>
          <w:bCs/>
          <w:sz w:val="32"/>
          <w:szCs w:val="32"/>
        </w:rPr>
      </w:pPr>
    </w:p>
    <w:p w14:paraId="0035F6E1" w14:textId="77777777" w:rsidR="000B7031" w:rsidRDefault="000B7031" w:rsidP="75B30E9E">
      <w:pPr>
        <w:spacing w:after="0" w:line="240" w:lineRule="auto"/>
        <w:rPr>
          <w:b/>
          <w:bCs/>
          <w:sz w:val="32"/>
          <w:szCs w:val="32"/>
        </w:rPr>
      </w:pPr>
    </w:p>
    <w:p w14:paraId="0EFF1A1B" w14:textId="4984BE3B" w:rsidR="6B949D0C" w:rsidRDefault="6B949D0C" w:rsidP="75B30E9E">
      <w:pPr>
        <w:spacing w:after="0" w:line="240" w:lineRule="auto"/>
        <w:rPr>
          <w:b/>
          <w:bCs/>
          <w:sz w:val="32"/>
          <w:szCs w:val="32"/>
          <w:u w:val="single"/>
        </w:rPr>
      </w:pPr>
      <w:r w:rsidRPr="75B30E9E">
        <w:rPr>
          <w:b/>
          <w:bCs/>
          <w:sz w:val="32"/>
          <w:szCs w:val="32"/>
          <w:u w:val="single"/>
        </w:rPr>
        <w:t>What’s Coming Up?</w:t>
      </w:r>
    </w:p>
    <w:p w14:paraId="49F29EF7" w14:textId="60725F05" w:rsidR="5681D6E4" w:rsidRPr="009B7202" w:rsidRDefault="208D74AA" w:rsidP="75B30E9E">
      <w:pPr>
        <w:spacing w:after="0" w:line="240" w:lineRule="auto"/>
        <w:rPr>
          <w:sz w:val="32"/>
          <w:szCs w:val="32"/>
        </w:rPr>
      </w:pPr>
      <w:r w:rsidRPr="21BA5805">
        <w:rPr>
          <w:b/>
          <w:bCs/>
          <w:sz w:val="32"/>
          <w:szCs w:val="32"/>
        </w:rPr>
        <w:t>Capacity Building</w:t>
      </w:r>
      <w:r w:rsidR="1E641DC6" w:rsidRPr="21BA5805">
        <w:rPr>
          <w:b/>
          <w:bCs/>
          <w:sz w:val="32"/>
          <w:szCs w:val="32"/>
        </w:rPr>
        <w:t xml:space="preserve"> </w:t>
      </w:r>
      <w:r w:rsidR="56FFE66A" w:rsidRPr="21BA5805">
        <w:rPr>
          <w:b/>
          <w:bCs/>
          <w:sz w:val="32"/>
          <w:szCs w:val="32"/>
        </w:rPr>
        <w:t>|</w:t>
      </w:r>
      <w:r w:rsidR="7F0F7A63" w:rsidRPr="21BA5805">
        <w:rPr>
          <w:b/>
          <w:bCs/>
          <w:sz w:val="32"/>
          <w:szCs w:val="32"/>
        </w:rPr>
        <w:t xml:space="preserve"> </w:t>
      </w:r>
      <w:r w:rsidR="7F0F7A63" w:rsidRPr="009B7202">
        <w:rPr>
          <w:sz w:val="32"/>
          <w:szCs w:val="32"/>
        </w:rPr>
        <w:t>Adult Services will be hosting customized employment training and mentoring for service providers, prioritizing</w:t>
      </w:r>
      <w:r w:rsidR="4A406111" w:rsidRPr="009B7202">
        <w:rPr>
          <w:sz w:val="32"/>
          <w:szCs w:val="32"/>
        </w:rPr>
        <w:t xml:space="preserve"> person-centered job</w:t>
      </w:r>
      <w:r w:rsidR="70422492" w:rsidRPr="009B7202">
        <w:rPr>
          <w:sz w:val="32"/>
          <w:szCs w:val="32"/>
        </w:rPr>
        <w:t xml:space="preserve">s, </w:t>
      </w:r>
      <w:r w:rsidR="4A406111" w:rsidRPr="009B7202">
        <w:rPr>
          <w:sz w:val="32"/>
          <w:szCs w:val="32"/>
        </w:rPr>
        <w:t>match</w:t>
      </w:r>
      <w:r w:rsidR="30B3F1AD" w:rsidRPr="009B7202">
        <w:rPr>
          <w:sz w:val="32"/>
          <w:szCs w:val="32"/>
        </w:rPr>
        <w:t>ing</w:t>
      </w:r>
      <w:r w:rsidR="4A406111" w:rsidRPr="009B7202">
        <w:rPr>
          <w:sz w:val="32"/>
          <w:szCs w:val="32"/>
        </w:rPr>
        <w:t xml:space="preserve"> strengths, interests, and preferences.</w:t>
      </w:r>
    </w:p>
    <w:p w14:paraId="6687B69A" w14:textId="77777777" w:rsidR="008414F4" w:rsidRPr="001C47A9" w:rsidRDefault="008414F4" w:rsidP="001C47A9">
      <w:pPr>
        <w:pStyle w:val="paragraph"/>
        <w:textAlignment w:val="baseline"/>
        <w:rPr>
          <w:rFonts w:asciiTheme="minorHAnsi" w:eastAsiaTheme="minorHAnsi" w:hAnsiTheme="minorHAnsi" w:cstheme="minorHAnsi"/>
          <w:sz w:val="32"/>
          <w:szCs w:val="32"/>
        </w:rPr>
      </w:pPr>
    </w:p>
    <w:p w14:paraId="6A61A8DA" w14:textId="1C04EDAB" w:rsidR="00263523" w:rsidRPr="008414F4" w:rsidRDefault="00263523" w:rsidP="008414F4">
      <w:pPr>
        <w:spacing w:after="0" w:line="240" w:lineRule="auto"/>
        <w:rPr>
          <w:rFonts w:cstheme="minorHAnsi"/>
          <w:b/>
          <w:bCs/>
          <w:sz w:val="32"/>
          <w:szCs w:val="32"/>
        </w:rPr>
      </w:pPr>
      <w:r w:rsidRPr="75B30E9E">
        <w:rPr>
          <w:b/>
          <w:bCs/>
          <w:sz w:val="32"/>
          <w:szCs w:val="32"/>
        </w:rPr>
        <w:t>From the Community Information Outreach and Referral Team:</w:t>
      </w:r>
    </w:p>
    <w:p w14:paraId="248355B4" w14:textId="07327C30" w:rsidR="635EC7AA" w:rsidRDefault="635EC7AA" w:rsidP="75B30E9E">
      <w:pPr>
        <w:spacing w:after="0" w:line="240" w:lineRule="auto"/>
        <w:rPr>
          <w:b/>
          <w:bCs/>
          <w:sz w:val="32"/>
          <w:szCs w:val="32"/>
          <w:u w:val="single"/>
        </w:rPr>
      </w:pPr>
      <w:r w:rsidRPr="75B30E9E">
        <w:rPr>
          <w:b/>
          <w:bCs/>
          <w:sz w:val="32"/>
          <w:szCs w:val="32"/>
          <w:u w:val="single"/>
        </w:rPr>
        <w:t>What’s Going On?</w:t>
      </w:r>
    </w:p>
    <w:p w14:paraId="44C7638A" w14:textId="76D5A749" w:rsidR="635EC7AA" w:rsidRPr="009B7202" w:rsidRDefault="05E0150D" w:rsidP="75B30E9E">
      <w:pPr>
        <w:spacing w:after="0" w:line="240" w:lineRule="auto"/>
        <w:rPr>
          <w:sz w:val="32"/>
          <w:szCs w:val="32"/>
        </w:rPr>
      </w:pPr>
      <w:r w:rsidRPr="2228BB39">
        <w:rPr>
          <w:b/>
          <w:bCs/>
          <w:sz w:val="32"/>
          <w:szCs w:val="32"/>
        </w:rPr>
        <w:t>Board for Developmental Disabilities</w:t>
      </w:r>
      <w:r w:rsidR="635EC7AA" w:rsidRPr="2228BB39">
        <w:rPr>
          <w:b/>
          <w:bCs/>
          <w:sz w:val="32"/>
          <w:szCs w:val="32"/>
        </w:rPr>
        <w:t xml:space="preserve"> |</w:t>
      </w:r>
      <w:r w:rsidR="009B7202" w:rsidRPr="2228BB39">
        <w:rPr>
          <w:b/>
          <w:bCs/>
          <w:sz w:val="32"/>
          <w:szCs w:val="32"/>
        </w:rPr>
        <w:t xml:space="preserve"> </w:t>
      </w:r>
      <w:r w:rsidR="00FD3EBD" w:rsidRPr="2228BB39">
        <w:rPr>
          <w:sz w:val="32"/>
          <w:szCs w:val="32"/>
        </w:rPr>
        <w:t>The next quarterly hybrid Board for Developmental Disabilities meeting is scheduled for Wednesday, May</w:t>
      </w:r>
      <w:r w:rsidR="0084134B">
        <w:rPr>
          <w:sz w:val="32"/>
          <w:szCs w:val="32"/>
        </w:rPr>
        <w:t> </w:t>
      </w:r>
      <w:r w:rsidR="00FD3EBD" w:rsidRPr="2228BB39">
        <w:rPr>
          <w:sz w:val="32"/>
          <w:szCs w:val="32"/>
        </w:rPr>
        <w:t>7,</w:t>
      </w:r>
      <w:r w:rsidR="0084134B">
        <w:rPr>
          <w:sz w:val="32"/>
          <w:szCs w:val="32"/>
        </w:rPr>
        <w:t> </w:t>
      </w:r>
      <w:r w:rsidR="00FD3EBD" w:rsidRPr="2228BB39">
        <w:rPr>
          <w:sz w:val="32"/>
          <w:szCs w:val="32"/>
        </w:rPr>
        <w:t>2025, from 3:30 – 5:30 p.m. at the Tukwila Community Center, Meeting Room B, located at 12424 42</w:t>
      </w:r>
      <w:r w:rsidR="00FD3EBD" w:rsidRPr="2228BB39">
        <w:rPr>
          <w:sz w:val="32"/>
          <w:szCs w:val="32"/>
          <w:vertAlign w:val="superscript"/>
        </w:rPr>
        <w:t>nd</w:t>
      </w:r>
      <w:r w:rsidR="00FD3EBD" w:rsidRPr="2228BB39">
        <w:rPr>
          <w:sz w:val="32"/>
          <w:szCs w:val="32"/>
        </w:rPr>
        <w:t xml:space="preserve"> Avenue, S., Tukwila.</w:t>
      </w:r>
    </w:p>
    <w:p w14:paraId="66EB8C7B" w14:textId="77777777" w:rsidR="00383278" w:rsidRDefault="00383278" w:rsidP="75B30E9E">
      <w:pPr>
        <w:spacing w:after="0" w:line="240" w:lineRule="auto"/>
        <w:rPr>
          <w:sz w:val="32"/>
          <w:szCs w:val="32"/>
        </w:rPr>
      </w:pPr>
    </w:p>
    <w:p w14:paraId="449EEC13" w14:textId="595B6811" w:rsidR="004B6ED7" w:rsidRPr="003836B6" w:rsidRDefault="16A183F8" w:rsidP="75B30E9E">
      <w:pPr>
        <w:spacing w:after="0" w:line="240" w:lineRule="auto"/>
        <w:rPr>
          <w:b/>
          <w:bCs/>
          <w:sz w:val="32"/>
          <w:szCs w:val="32"/>
          <w:u w:val="single"/>
        </w:rPr>
      </w:pPr>
      <w:r w:rsidRPr="75B30E9E">
        <w:rPr>
          <w:b/>
          <w:bCs/>
          <w:sz w:val="32"/>
          <w:szCs w:val="32"/>
          <w:u w:val="single"/>
        </w:rPr>
        <w:t>What’s Coming Up?</w:t>
      </w:r>
    </w:p>
    <w:p w14:paraId="3FFC9E24" w14:textId="7031C8EE" w:rsidR="003836B6" w:rsidRPr="001C47A9" w:rsidRDefault="16E09300" w:rsidP="098DB6D4">
      <w:pPr>
        <w:spacing w:after="0" w:line="240" w:lineRule="auto"/>
        <w:rPr>
          <w:sz w:val="32"/>
          <w:szCs w:val="32"/>
        </w:rPr>
      </w:pPr>
      <w:r w:rsidRPr="098DB6D4">
        <w:rPr>
          <w:b/>
          <w:bCs/>
          <w:sz w:val="32"/>
          <w:szCs w:val="32"/>
        </w:rPr>
        <w:t>Resource Fair</w:t>
      </w:r>
      <w:r w:rsidR="003C2157">
        <w:rPr>
          <w:b/>
          <w:bCs/>
          <w:sz w:val="32"/>
          <w:szCs w:val="32"/>
        </w:rPr>
        <w:t xml:space="preserve"> </w:t>
      </w:r>
      <w:r w:rsidR="05855B95" w:rsidRPr="098DB6D4">
        <w:rPr>
          <w:b/>
          <w:bCs/>
          <w:sz w:val="32"/>
          <w:szCs w:val="32"/>
        </w:rPr>
        <w:t>|</w:t>
      </w:r>
      <w:r w:rsidR="00DD396F" w:rsidRPr="098DB6D4">
        <w:rPr>
          <w:b/>
          <w:bCs/>
          <w:sz w:val="32"/>
          <w:szCs w:val="32"/>
        </w:rPr>
        <w:t xml:space="preserve"> </w:t>
      </w:r>
      <w:r w:rsidR="001764F6" w:rsidRPr="098DB6D4">
        <w:rPr>
          <w:sz w:val="32"/>
          <w:szCs w:val="32"/>
        </w:rPr>
        <w:t>Save</w:t>
      </w:r>
      <w:r w:rsidR="00DD396F" w:rsidRPr="098DB6D4">
        <w:rPr>
          <w:sz w:val="32"/>
          <w:szCs w:val="32"/>
        </w:rPr>
        <w:t xml:space="preserve"> the date and spread the word for the D</w:t>
      </w:r>
      <w:r w:rsidR="00317EFD" w:rsidRPr="098DB6D4">
        <w:rPr>
          <w:sz w:val="32"/>
          <w:szCs w:val="32"/>
        </w:rPr>
        <w:t xml:space="preserve">DECSD </w:t>
      </w:r>
      <w:r w:rsidR="00DD396F" w:rsidRPr="098DB6D4">
        <w:rPr>
          <w:sz w:val="32"/>
          <w:szCs w:val="32"/>
        </w:rPr>
        <w:t>May 29</w:t>
      </w:r>
      <w:r w:rsidR="005F66E8" w:rsidRPr="098DB6D4">
        <w:rPr>
          <w:sz w:val="32"/>
          <w:szCs w:val="32"/>
          <w:vertAlign w:val="superscript"/>
        </w:rPr>
        <w:t>TH</w:t>
      </w:r>
      <w:r w:rsidR="00DD396F" w:rsidRPr="098DB6D4">
        <w:rPr>
          <w:sz w:val="32"/>
          <w:szCs w:val="32"/>
        </w:rPr>
        <w:t xml:space="preserve"> </w:t>
      </w:r>
      <w:r w:rsidR="005F66E8" w:rsidRPr="098DB6D4">
        <w:rPr>
          <w:sz w:val="32"/>
          <w:szCs w:val="32"/>
        </w:rPr>
        <w:t>Resource Fair</w:t>
      </w:r>
      <w:r w:rsidR="00DE5E38" w:rsidRPr="098DB6D4">
        <w:rPr>
          <w:sz w:val="32"/>
          <w:szCs w:val="32"/>
        </w:rPr>
        <w:t xml:space="preserve"> to be</w:t>
      </w:r>
      <w:r w:rsidR="00C8250F" w:rsidRPr="098DB6D4">
        <w:rPr>
          <w:sz w:val="32"/>
          <w:szCs w:val="32"/>
        </w:rPr>
        <w:t xml:space="preserve"> held </w:t>
      </w:r>
      <w:r w:rsidR="00DE5E38" w:rsidRPr="098DB6D4">
        <w:rPr>
          <w:sz w:val="32"/>
          <w:szCs w:val="32"/>
        </w:rPr>
        <w:t>at</w:t>
      </w:r>
      <w:r w:rsidR="00C8250F" w:rsidRPr="098DB6D4">
        <w:rPr>
          <w:sz w:val="32"/>
          <w:szCs w:val="32"/>
        </w:rPr>
        <w:t xml:space="preserve"> the Microsof</w:t>
      </w:r>
      <w:r w:rsidR="00F94E84" w:rsidRPr="098DB6D4">
        <w:rPr>
          <w:sz w:val="32"/>
          <w:szCs w:val="32"/>
        </w:rPr>
        <w:t xml:space="preserve">t </w:t>
      </w:r>
      <w:r w:rsidR="00905C95" w:rsidRPr="098DB6D4">
        <w:rPr>
          <w:sz w:val="32"/>
          <w:szCs w:val="32"/>
        </w:rPr>
        <w:t>Commons</w:t>
      </w:r>
      <w:r w:rsidR="2AA7CEDD" w:rsidRPr="098DB6D4">
        <w:rPr>
          <w:sz w:val="32"/>
          <w:szCs w:val="32"/>
        </w:rPr>
        <w:t>!</w:t>
      </w:r>
      <w:r w:rsidR="00B602D5" w:rsidRPr="098DB6D4">
        <w:rPr>
          <w:sz w:val="32"/>
          <w:szCs w:val="32"/>
        </w:rPr>
        <w:t xml:space="preserve"> </w:t>
      </w:r>
      <w:r w:rsidR="003E221C" w:rsidRPr="098DB6D4">
        <w:rPr>
          <w:sz w:val="32"/>
          <w:szCs w:val="32"/>
        </w:rPr>
        <w:t>Planning is moving forward with new sessions</w:t>
      </w:r>
      <w:r w:rsidR="005A5AB7" w:rsidRPr="098DB6D4">
        <w:rPr>
          <w:sz w:val="32"/>
          <w:szCs w:val="32"/>
        </w:rPr>
        <w:t xml:space="preserve">, </w:t>
      </w:r>
      <w:r w:rsidR="003E221C" w:rsidRPr="098DB6D4">
        <w:rPr>
          <w:sz w:val="32"/>
          <w:szCs w:val="32"/>
        </w:rPr>
        <w:t>mo</w:t>
      </w:r>
      <w:r w:rsidR="006A5150" w:rsidRPr="098DB6D4">
        <w:rPr>
          <w:sz w:val="32"/>
          <w:szCs w:val="32"/>
        </w:rPr>
        <w:t>re</w:t>
      </w:r>
      <w:r w:rsidR="003E221C" w:rsidRPr="098DB6D4">
        <w:rPr>
          <w:sz w:val="32"/>
          <w:szCs w:val="32"/>
        </w:rPr>
        <w:t xml:space="preserve"> exhibitors</w:t>
      </w:r>
      <w:r w:rsidR="00105365" w:rsidRPr="098DB6D4">
        <w:rPr>
          <w:sz w:val="32"/>
          <w:szCs w:val="32"/>
        </w:rPr>
        <w:t>,</w:t>
      </w:r>
      <w:r w:rsidR="008F4CCF" w:rsidRPr="098DB6D4">
        <w:rPr>
          <w:sz w:val="32"/>
          <w:szCs w:val="32"/>
        </w:rPr>
        <w:t xml:space="preserve"> an</w:t>
      </w:r>
      <w:r w:rsidR="00105365" w:rsidRPr="098DB6D4">
        <w:rPr>
          <w:sz w:val="32"/>
          <w:szCs w:val="32"/>
        </w:rPr>
        <w:t xml:space="preserve"> </w:t>
      </w:r>
      <w:r w:rsidR="002003AF" w:rsidRPr="098DB6D4">
        <w:rPr>
          <w:sz w:val="32"/>
          <w:szCs w:val="32"/>
        </w:rPr>
        <w:t xml:space="preserve">inclusive technology room, </w:t>
      </w:r>
      <w:r w:rsidR="008F4CCF" w:rsidRPr="098DB6D4">
        <w:rPr>
          <w:sz w:val="32"/>
          <w:szCs w:val="32"/>
        </w:rPr>
        <w:t xml:space="preserve">and </w:t>
      </w:r>
      <w:r w:rsidR="00FF500F" w:rsidRPr="098DB6D4">
        <w:rPr>
          <w:sz w:val="32"/>
          <w:szCs w:val="32"/>
        </w:rPr>
        <w:t>lots of fun</w:t>
      </w:r>
      <w:r w:rsidR="249D6FEB" w:rsidRPr="098DB6D4">
        <w:rPr>
          <w:sz w:val="32"/>
          <w:szCs w:val="32"/>
        </w:rPr>
        <w:t>!</w:t>
      </w:r>
      <w:r w:rsidR="3F242A2C" w:rsidRPr="098DB6D4">
        <w:rPr>
          <w:rFonts w:ascii="Calibri" w:eastAsia="Calibri" w:hAnsi="Calibri" w:cs="Calibri"/>
          <w:color w:val="000000" w:themeColor="text1"/>
          <w:sz w:val="32"/>
          <w:szCs w:val="32"/>
        </w:rPr>
        <w:t xml:space="preserve"> Ple</w:t>
      </w:r>
      <w:r w:rsidR="2D86C298" w:rsidRPr="098DB6D4">
        <w:rPr>
          <w:rFonts w:ascii="Calibri" w:eastAsia="Calibri" w:hAnsi="Calibri" w:cs="Calibri"/>
          <w:color w:val="000000" w:themeColor="text1"/>
          <w:sz w:val="32"/>
          <w:szCs w:val="32"/>
        </w:rPr>
        <w:t xml:space="preserve">ase go </w:t>
      </w:r>
      <w:r w:rsidR="000A684A">
        <w:rPr>
          <w:rFonts w:ascii="Calibri" w:eastAsia="Calibri" w:hAnsi="Calibri" w:cs="Calibri"/>
          <w:color w:val="000000" w:themeColor="text1"/>
          <w:sz w:val="32"/>
          <w:szCs w:val="32"/>
        </w:rPr>
        <w:t xml:space="preserve">to </w:t>
      </w:r>
      <w:r w:rsidR="2D86C298" w:rsidRPr="098DB6D4">
        <w:rPr>
          <w:rFonts w:ascii="Calibri" w:eastAsia="Calibri" w:hAnsi="Calibri" w:cs="Calibri"/>
          <w:color w:val="000000" w:themeColor="text1"/>
          <w:sz w:val="32"/>
          <w:szCs w:val="32"/>
        </w:rPr>
        <w:t>our we</w:t>
      </w:r>
      <w:r w:rsidR="3F242A2C" w:rsidRPr="098DB6D4">
        <w:rPr>
          <w:rFonts w:ascii="Calibri" w:eastAsia="Calibri" w:hAnsi="Calibri" w:cs="Calibri"/>
          <w:color w:val="000000" w:themeColor="text1"/>
          <w:sz w:val="32"/>
          <w:szCs w:val="32"/>
        </w:rPr>
        <w:t>bsite</w:t>
      </w:r>
      <w:r w:rsidR="449F61C4" w:rsidRPr="098DB6D4">
        <w:rPr>
          <w:rFonts w:ascii="Calibri" w:eastAsia="Calibri" w:hAnsi="Calibri" w:cs="Calibri"/>
          <w:color w:val="000000" w:themeColor="text1"/>
          <w:sz w:val="32"/>
          <w:szCs w:val="32"/>
        </w:rPr>
        <w:t xml:space="preserve"> for updated information</w:t>
      </w:r>
      <w:r w:rsidR="3F242A2C" w:rsidRPr="098DB6D4">
        <w:rPr>
          <w:rFonts w:ascii="Calibri" w:eastAsia="Calibri" w:hAnsi="Calibri" w:cs="Calibri"/>
          <w:color w:val="000000" w:themeColor="text1"/>
          <w:sz w:val="32"/>
          <w:szCs w:val="32"/>
        </w:rPr>
        <w:t xml:space="preserve">: </w:t>
      </w:r>
      <w:hyperlink r:id="rId14">
        <w:r w:rsidR="3F242A2C" w:rsidRPr="098DB6D4">
          <w:rPr>
            <w:rStyle w:val="Hyperlink"/>
            <w:rFonts w:ascii="Calibri" w:eastAsia="Calibri" w:hAnsi="Calibri" w:cs="Calibri"/>
            <w:sz w:val="32"/>
            <w:szCs w:val="32"/>
          </w:rPr>
          <w:t>www.kingcounty.gov/disabilities-fair</w:t>
        </w:r>
      </w:hyperlink>
      <w:r w:rsidR="000A684A">
        <w:rPr>
          <w:rFonts w:ascii="Calibri" w:eastAsia="Calibri" w:hAnsi="Calibri" w:cs="Calibri"/>
          <w:color w:val="000000" w:themeColor="text1"/>
          <w:sz w:val="32"/>
          <w:szCs w:val="32"/>
        </w:rPr>
        <w:t>.</w:t>
      </w:r>
    </w:p>
    <w:p w14:paraId="7EDE2660" w14:textId="649C31AD" w:rsidR="003836B6" w:rsidRPr="001C47A9" w:rsidRDefault="003836B6" w:rsidP="098DB6D4">
      <w:pPr>
        <w:spacing w:after="0" w:line="240" w:lineRule="auto"/>
        <w:rPr>
          <w:sz w:val="32"/>
          <w:szCs w:val="32"/>
        </w:rPr>
      </w:pPr>
    </w:p>
    <w:p w14:paraId="762E061B" w14:textId="77777777" w:rsidR="00D94249" w:rsidRDefault="00D94249" w:rsidP="150A5779">
      <w:pPr>
        <w:spacing w:after="0" w:line="240" w:lineRule="auto"/>
        <w:rPr>
          <w:b/>
          <w:bCs/>
          <w:sz w:val="32"/>
          <w:szCs w:val="32"/>
        </w:rPr>
      </w:pPr>
    </w:p>
    <w:p w14:paraId="7CCB2CE7" w14:textId="58AC06BF" w:rsidR="00F876B8" w:rsidRPr="009D705C" w:rsidRDefault="00F876B8" w:rsidP="2228BB39">
      <w:pPr>
        <w:spacing w:after="0" w:line="240" w:lineRule="auto"/>
        <w:rPr>
          <w:color w:val="000000" w:themeColor="text1"/>
          <w:sz w:val="32"/>
          <w:szCs w:val="32"/>
        </w:rPr>
      </w:pPr>
    </w:p>
    <w:sectPr w:rsidR="00F876B8" w:rsidRPr="009D705C" w:rsidSect="000458E0">
      <w:headerReference w:type="even" r:id="rId15"/>
      <w:headerReference w:type="default" r:id="rId16"/>
      <w:footerReference w:type="even" r:id="rId17"/>
      <w:footerReference w:type="default" r:id="rId18"/>
      <w:headerReference w:type="first" r:id="rId19"/>
      <w:footerReference w:type="first" r:id="rId20"/>
      <w:pgSz w:w="12240" w:h="15840" w:code="1"/>
      <w:pgMar w:top="1530" w:right="117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F497" w14:textId="77777777" w:rsidR="00A0122C" w:rsidRDefault="00A0122C" w:rsidP="00F03D6E">
      <w:pPr>
        <w:spacing w:after="0" w:line="240" w:lineRule="auto"/>
      </w:pPr>
      <w:r>
        <w:separator/>
      </w:r>
    </w:p>
  </w:endnote>
  <w:endnote w:type="continuationSeparator" w:id="0">
    <w:p w14:paraId="12E42626" w14:textId="77777777" w:rsidR="00A0122C" w:rsidRDefault="00A0122C" w:rsidP="00F03D6E">
      <w:pPr>
        <w:spacing w:after="0" w:line="240" w:lineRule="auto"/>
      </w:pPr>
      <w:r>
        <w:continuationSeparator/>
      </w:r>
    </w:p>
  </w:endnote>
  <w:endnote w:type="continuationNotice" w:id="1">
    <w:p w14:paraId="4DC8823D" w14:textId="77777777" w:rsidR="00A0122C" w:rsidRDefault="00A01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001E" w14:textId="77777777" w:rsidR="005A7B7F" w:rsidRDefault="005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735A" w14:textId="77777777" w:rsidR="005A7B7F" w:rsidRDefault="005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2B4" w14:textId="77777777" w:rsidR="005A7B7F" w:rsidRDefault="005A7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ABB2" w14:textId="77777777" w:rsidR="00A0122C" w:rsidRDefault="00A0122C" w:rsidP="00F03D6E">
      <w:pPr>
        <w:spacing w:after="0" w:line="240" w:lineRule="auto"/>
      </w:pPr>
      <w:r>
        <w:separator/>
      </w:r>
    </w:p>
  </w:footnote>
  <w:footnote w:type="continuationSeparator" w:id="0">
    <w:p w14:paraId="075D8043" w14:textId="77777777" w:rsidR="00A0122C" w:rsidRDefault="00A0122C" w:rsidP="00F03D6E">
      <w:pPr>
        <w:spacing w:after="0" w:line="240" w:lineRule="auto"/>
      </w:pPr>
      <w:r>
        <w:continuationSeparator/>
      </w:r>
    </w:p>
  </w:footnote>
  <w:footnote w:type="continuationNotice" w:id="1">
    <w:p w14:paraId="2066A39F" w14:textId="77777777" w:rsidR="00A0122C" w:rsidRDefault="00A01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EAAF" w14:textId="77777777" w:rsidR="005A7B7F" w:rsidRDefault="005A7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DC9A" w14:textId="77777777" w:rsidR="00F03D6E" w:rsidRDefault="00F03D6E" w:rsidP="00F03D6E">
    <w:pPr>
      <w:pStyle w:val="Header"/>
      <w:jc w:val="center"/>
    </w:pPr>
    <w:r>
      <w:rPr>
        <w:noProof/>
      </w:rPr>
      <w:drawing>
        <wp:inline distT="0" distB="0" distL="0" distR="0" wp14:anchorId="1EBC6829" wp14:editId="3CF4A94A">
          <wp:extent cx="1224445" cy="480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HS Logo.jpg"/>
                  <pic:cNvPicPr/>
                </pic:nvPicPr>
                <pic:blipFill rotWithShape="1">
                  <a:blip r:embed="rId1">
                    <a:extLst>
                      <a:ext uri="{28A0092B-C50C-407E-A947-70E740481C1C}">
                        <a14:useLocalDpi xmlns:a14="http://schemas.microsoft.com/office/drawing/2010/main" val="0"/>
                      </a:ext>
                    </a:extLst>
                  </a:blip>
                  <a:srcRect l="9872" t="13027" r="9358" b="26260"/>
                  <a:stretch/>
                </pic:blipFill>
                <pic:spPr bwMode="auto">
                  <a:xfrm>
                    <a:off x="0" y="0"/>
                    <a:ext cx="1242954" cy="487317"/>
                  </a:xfrm>
                  <a:prstGeom prst="rect">
                    <a:avLst/>
                  </a:prstGeom>
                  <a:ln>
                    <a:noFill/>
                  </a:ln>
                  <a:extLst>
                    <a:ext uri="{53640926-AAD7-44D8-BBD7-CCE9431645EC}">
                      <a14:shadowObscured xmlns:a14="http://schemas.microsoft.com/office/drawing/2010/main"/>
                    </a:ext>
                  </a:extLst>
                </pic:spPr>
              </pic:pic>
            </a:graphicData>
          </a:graphic>
        </wp:inline>
      </w:drawing>
    </w:r>
  </w:p>
  <w:p w14:paraId="2933E14E" w14:textId="3711E162" w:rsidR="005C2798" w:rsidRPr="00346588" w:rsidRDefault="00BE761B" w:rsidP="00FC114B">
    <w:pPr>
      <w:pStyle w:val="Header"/>
      <w:jc w:val="center"/>
      <w:rPr>
        <w:rFonts w:ascii="Arial" w:hAnsi="Arial" w:cs="Arial"/>
        <w:b/>
        <w:color w:val="7030A0"/>
        <w:sz w:val="28"/>
        <w:szCs w:val="28"/>
      </w:rPr>
    </w:pPr>
    <w:r w:rsidRPr="00346588">
      <w:rPr>
        <w:rFonts w:ascii="Arial" w:hAnsi="Arial" w:cs="Arial"/>
        <w:b/>
        <w:color w:val="7030A0"/>
        <w:sz w:val="28"/>
        <w:szCs w:val="28"/>
      </w:rPr>
      <w:t>Developmental Disabilities and Early Childhood Supports Division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DB32" w14:textId="77777777" w:rsidR="005A7B7F" w:rsidRDefault="005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91"/>
    <w:multiLevelType w:val="hybridMultilevel"/>
    <w:tmpl w:val="2462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326A69"/>
    <w:multiLevelType w:val="hybridMultilevel"/>
    <w:tmpl w:val="9F7E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5739"/>
    <w:multiLevelType w:val="multilevel"/>
    <w:tmpl w:val="D81A0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A6805"/>
    <w:multiLevelType w:val="hybridMultilevel"/>
    <w:tmpl w:val="936E7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756502"/>
    <w:multiLevelType w:val="hybridMultilevel"/>
    <w:tmpl w:val="B12E9DF0"/>
    <w:lvl w:ilvl="0" w:tplc="68FAC3B4">
      <w:start w:val="1"/>
      <w:numFmt w:val="bullet"/>
      <w:lvlText w:val=""/>
      <w:lvlJc w:val="left"/>
      <w:pPr>
        <w:tabs>
          <w:tab w:val="num" w:pos="720"/>
        </w:tabs>
        <w:ind w:left="720" w:hanging="360"/>
      </w:pPr>
      <w:rPr>
        <w:rFonts w:ascii="Wingdings" w:hAnsi="Wingdings" w:hint="default"/>
      </w:rPr>
    </w:lvl>
    <w:lvl w:ilvl="1" w:tplc="76565056" w:tentative="1">
      <w:start w:val="1"/>
      <w:numFmt w:val="bullet"/>
      <w:lvlText w:val=""/>
      <w:lvlJc w:val="left"/>
      <w:pPr>
        <w:tabs>
          <w:tab w:val="num" w:pos="1440"/>
        </w:tabs>
        <w:ind w:left="1440" w:hanging="360"/>
      </w:pPr>
      <w:rPr>
        <w:rFonts w:ascii="Wingdings" w:hAnsi="Wingdings" w:hint="default"/>
      </w:rPr>
    </w:lvl>
    <w:lvl w:ilvl="2" w:tplc="6D62CCEA" w:tentative="1">
      <w:start w:val="1"/>
      <w:numFmt w:val="bullet"/>
      <w:lvlText w:val=""/>
      <w:lvlJc w:val="left"/>
      <w:pPr>
        <w:tabs>
          <w:tab w:val="num" w:pos="2160"/>
        </w:tabs>
        <w:ind w:left="2160" w:hanging="360"/>
      </w:pPr>
      <w:rPr>
        <w:rFonts w:ascii="Wingdings" w:hAnsi="Wingdings" w:hint="default"/>
      </w:rPr>
    </w:lvl>
    <w:lvl w:ilvl="3" w:tplc="D8E0B46C" w:tentative="1">
      <w:start w:val="1"/>
      <w:numFmt w:val="bullet"/>
      <w:lvlText w:val=""/>
      <w:lvlJc w:val="left"/>
      <w:pPr>
        <w:tabs>
          <w:tab w:val="num" w:pos="2880"/>
        </w:tabs>
        <w:ind w:left="2880" w:hanging="360"/>
      </w:pPr>
      <w:rPr>
        <w:rFonts w:ascii="Wingdings" w:hAnsi="Wingdings" w:hint="default"/>
      </w:rPr>
    </w:lvl>
    <w:lvl w:ilvl="4" w:tplc="38DA80B0" w:tentative="1">
      <w:start w:val="1"/>
      <w:numFmt w:val="bullet"/>
      <w:lvlText w:val=""/>
      <w:lvlJc w:val="left"/>
      <w:pPr>
        <w:tabs>
          <w:tab w:val="num" w:pos="3600"/>
        </w:tabs>
        <w:ind w:left="3600" w:hanging="360"/>
      </w:pPr>
      <w:rPr>
        <w:rFonts w:ascii="Wingdings" w:hAnsi="Wingdings" w:hint="default"/>
      </w:rPr>
    </w:lvl>
    <w:lvl w:ilvl="5" w:tplc="5B0EC126" w:tentative="1">
      <w:start w:val="1"/>
      <w:numFmt w:val="bullet"/>
      <w:lvlText w:val=""/>
      <w:lvlJc w:val="left"/>
      <w:pPr>
        <w:tabs>
          <w:tab w:val="num" w:pos="4320"/>
        </w:tabs>
        <w:ind w:left="4320" w:hanging="360"/>
      </w:pPr>
      <w:rPr>
        <w:rFonts w:ascii="Wingdings" w:hAnsi="Wingdings" w:hint="default"/>
      </w:rPr>
    </w:lvl>
    <w:lvl w:ilvl="6" w:tplc="73AE61E0" w:tentative="1">
      <w:start w:val="1"/>
      <w:numFmt w:val="bullet"/>
      <w:lvlText w:val=""/>
      <w:lvlJc w:val="left"/>
      <w:pPr>
        <w:tabs>
          <w:tab w:val="num" w:pos="5040"/>
        </w:tabs>
        <w:ind w:left="5040" w:hanging="360"/>
      </w:pPr>
      <w:rPr>
        <w:rFonts w:ascii="Wingdings" w:hAnsi="Wingdings" w:hint="default"/>
      </w:rPr>
    </w:lvl>
    <w:lvl w:ilvl="7" w:tplc="5BF6790E" w:tentative="1">
      <w:start w:val="1"/>
      <w:numFmt w:val="bullet"/>
      <w:lvlText w:val=""/>
      <w:lvlJc w:val="left"/>
      <w:pPr>
        <w:tabs>
          <w:tab w:val="num" w:pos="5760"/>
        </w:tabs>
        <w:ind w:left="5760" w:hanging="360"/>
      </w:pPr>
      <w:rPr>
        <w:rFonts w:ascii="Wingdings" w:hAnsi="Wingdings" w:hint="default"/>
      </w:rPr>
    </w:lvl>
    <w:lvl w:ilvl="8" w:tplc="8E8E7B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55599"/>
    <w:multiLevelType w:val="hybridMultilevel"/>
    <w:tmpl w:val="10807C3C"/>
    <w:lvl w:ilvl="0" w:tplc="8E8AAF5E">
      <w:start w:val="1"/>
      <w:numFmt w:val="bullet"/>
      <w:lvlText w:val="•"/>
      <w:lvlJc w:val="left"/>
      <w:pPr>
        <w:tabs>
          <w:tab w:val="num" w:pos="720"/>
        </w:tabs>
        <w:ind w:left="720" w:hanging="360"/>
      </w:pPr>
      <w:rPr>
        <w:rFonts w:ascii="Arial" w:hAnsi="Arial" w:hint="default"/>
      </w:rPr>
    </w:lvl>
    <w:lvl w:ilvl="1" w:tplc="5FA6BE40" w:tentative="1">
      <w:start w:val="1"/>
      <w:numFmt w:val="bullet"/>
      <w:lvlText w:val="•"/>
      <w:lvlJc w:val="left"/>
      <w:pPr>
        <w:tabs>
          <w:tab w:val="num" w:pos="1440"/>
        </w:tabs>
        <w:ind w:left="1440" w:hanging="360"/>
      </w:pPr>
      <w:rPr>
        <w:rFonts w:ascii="Arial" w:hAnsi="Arial" w:hint="default"/>
      </w:rPr>
    </w:lvl>
    <w:lvl w:ilvl="2" w:tplc="1A64B55E" w:tentative="1">
      <w:start w:val="1"/>
      <w:numFmt w:val="bullet"/>
      <w:lvlText w:val="•"/>
      <w:lvlJc w:val="left"/>
      <w:pPr>
        <w:tabs>
          <w:tab w:val="num" w:pos="2160"/>
        </w:tabs>
        <w:ind w:left="2160" w:hanging="360"/>
      </w:pPr>
      <w:rPr>
        <w:rFonts w:ascii="Arial" w:hAnsi="Arial" w:hint="default"/>
      </w:rPr>
    </w:lvl>
    <w:lvl w:ilvl="3" w:tplc="773823C8" w:tentative="1">
      <w:start w:val="1"/>
      <w:numFmt w:val="bullet"/>
      <w:lvlText w:val="•"/>
      <w:lvlJc w:val="left"/>
      <w:pPr>
        <w:tabs>
          <w:tab w:val="num" w:pos="2880"/>
        </w:tabs>
        <w:ind w:left="2880" w:hanging="360"/>
      </w:pPr>
      <w:rPr>
        <w:rFonts w:ascii="Arial" w:hAnsi="Arial" w:hint="default"/>
      </w:rPr>
    </w:lvl>
    <w:lvl w:ilvl="4" w:tplc="250E172C" w:tentative="1">
      <w:start w:val="1"/>
      <w:numFmt w:val="bullet"/>
      <w:lvlText w:val="•"/>
      <w:lvlJc w:val="left"/>
      <w:pPr>
        <w:tabs>
          <w:tab w:val="num" w:pos="3600"/>
        </w:tabs>
        <w:ind w:left="3600" w:hanging="360"/>
      </w:pPr>
      <w:rPr>
        <w:rFonts w:ascii="Arial" w:hAnsi="Arial" w:hint="default"/>
      </w:rPr>
    </w:lvl>
    <w:lvl w:ilvl="5" w:tplc="63ECEF20" w:tentative="1">
      <w:start w:val="1"/>
      <w:numFmt w:val="bullet"/>
      <w:lvlText w:val="•"/>
      <w:lvlJc w:val="left"/>
      <w:pPr>
        <w:tabs>
          <w:tab w:val="num" w:pos="4320"/>
        </w:tabs>
        <w:ind w:left="4320" w:hanging="360"/>
      </w:pPr>
      <w:rPr>
        <w:rFonts w:ascii="Arial" w:hAnsi="Arial" w:hint="default"/>
      </w:rPr>
    </w:lvl>
    <w:lvl w:ilvl="6" w:tplc="5BD207F4" w:tentative="1">
      <w:start w:val="1"/>
      <w:numFmt w:val="bullet"/>
      <w:lvlText w:val="•"/>
      <w:lvlJc w:val="left"/>
      <w:pPr>
        <w:tabs>
          <w:tab w:val="num" w:pos="5040"/>
        </w:tabs>
        <w:ind w:left="5040" w:hanging="360"/>
      </w:pPr>
      <w:rPr>
        <w:rFonts w:ascii="Arial" w:hAnsi="Arial" w:hint="default"/>
      </w:rPr>
    </w:lvl>
    <w:lvl w:ilvl="7" w:tplc="839C8186" w:tentative="1">
      <w:start w:val="1"/>
      <w:numFmt w:val="bullet"/>
      <w:lvlText w:val="•"/>
      <w:lvlJc w:val="left"/>
      <w:pPr>
        <w:tabs>
          <w:tab w:val="num" w:pos="5760"/>
        </w:tabs>
        <w:ind w:left="5760" w:hanging="360"/>
      </w:pPr>
      <w:rPr>
        <w:rFonts w:ascii="Arial" w:hAnsi="Arial" w:hint="default"/>
      </w:rPr>
    </w:lvl>
    <w:lvl w:ilvl="8" w:tplc="6720A7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2375B5"/>
    <w:multiLevelType w:val="hybridMultilevel"/>
    <w:tmpl w:val="E190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93EF8"/>
    <w:multiLevelType w:val="hybridMultilevel"/>
    <w:tmpl w:val="D22C9CF4"/>
    <w:lvl w:ilvl="0" w:tplc="DBD2A69E">
      <w:start w:val="1"/>
      <w:numFmt w:val="bullet"/>
      <w:lvlText w:val="•"/>
      <w:lvlJc w:val="left"/>
      <w:pPr>
        <w:tabs>
          <w:tab w:val="num" w:pos="720"/>
        </w:tabs>
        <w:ind w:left="720" w:hanging="360"/>
      </w:pPr>
      <w:rPr>
        <w:rFonts w:ascii="Arial" w:hAnsi="Arial" w:cs="Times New Roman" w:hint="default"/>
      </w:rPr>
    </w:lvl>
    <w:lvl w:ilvl="1" w:tplc="73608C16">
      <w:numFmt w:val="bullet"/>
      <w:lvlText w:val="•"/>
      <w:lvlJc w:val="left"/>
      <w:pPr>
        <w:tabs>
          <w:tab w:val="num" w:pos="1440"/>
        </w:tabs>
        <w:ind w:left="1440" w:hanging="360"/>
      </w:pPr>
      <w:rPr>
        <w:rFonts w:ascii="Arial" w:hAnsi="Arial" w:cs="Times New Roman" w:hint="default"/>
      </w:rPr>
    </w:lvl>
    <w:lvl w:ilvl="2" w:tplc="ACF4B55E">
      <w:start w:val="1"/>
      <w:numFmt w:val="bullet"/>
      <w:lvlText w:val="•"/>
      <w:lvlJc w:val="left"/>
      <w:pPr>
        <w:tabs>
          <w:tab w:val="num" w:pos="2160"/>
        </w:tabs>
        <w:ind w:left="2160" w:hanging="360"/>
      </w:pPr>
      <w:rPr>
        <w:rFonts w:ascii="Arial" w:hAnsi="Arial" w:cs="Times New Roman" w:hint="default"/>
      </w:rPr>
    </w:lvl>
    <w:lvl w:ilvl="3" w:tplc="8708E2DA">
      <w:start w:val="1"/>
      <w:numFmt w:val="bullet"/>
      <w:lvlText w:val="•"/>
      <w:lvlJc w:val="left"/>
      <w:pPr>
        <w:tabs>
          <w:tab w:val="num" w:pos="2880"/>
        </w:tabs>
        <w:ind w:left="2880" w:hanging="360"/>
      </w:pPr>
      <w:rPr>
        <w:rFonts w:ascii="Arial" w:hAnsi="Arial" w:cs="Times New Roman" w:hint="default"/>
      </w:rPr>
    </w:lvl>
    <w:lvl w:ilvl="4" w:tplc="85B6297A">
      <w:start w:val="1"/>
      <w:numFmt w:val="bullet"/>
      <w:lvlText w:val="•"/>
      <w:lvlJc w:val="left"/>
      <w:pPr>
        <w:tabs>
          <w:tab w:val="num" w:pos="3600"/>
        </w:tabs>
        <w:ind w:left="3600" w:hanging="360"/>
      </w:pPr>
      <w:rPr>
        <w:rFonts w:ascii="Arial" w:hAnsi="Arial" w:cs="Times New Roman" w:hint="default"/>
      </w:rPr>
    </w:lvl>
    <w:lvl w:ilvl="5" w:tplc="7CA4FD52">
      <w:start w:val="1"/>
      <w:numFmt w:val="bullet"/>
      <w:lvlText w:val="•"/>
      <w:lvlJc w:val="left"/>
      <w:pPr>
        <w:tabs>
          <w:tab w:val="num" w:pos="4320"/>
        </w:tabs>
        <w:ind w:left="4320" w:hanging="360"/>
      </w:pPr>
      <w:rPr>
        <w:rFonts w:ascii="Arial" w:hAnsi="Arial" w:cs="Times New Roman" w:hint="default"/>
      </w:rPr>
    </w:lvl>
    <w:lvl w:ilvl="6" w:tplc="E256B444">
      <w:start w:val="1"/>
      <w:numFmt w:val="bullet"/>
      <w:lvlText w:val="•"/>
      <w:lvlJc w:val="left"/>
      <w:pPr>
        <w:tabs>
          <w:tab w:val="num" w:pos="5040"/>
        </w:tabs>
        <w:ind w:left="5040" w:hanging="360"/>
      </w:pPr>
      <w:rPr>
        <w:rFonts w:ascii="Arial" w:hAnsi="Arial" w:cs="Times New Roman" w:hint="default"/>
      </w:rPr>
    </w:lvl>
    <w:lvl w:ilvl="7" w:tplc="2A0218F8">
      <w:start w:val="1"/>
      <w:numFmt w:val="bullet"/>
      <w:lvlText w:val="•"/>
      <w:lvlJc w:val="left"/>
      <w:pPr>
        <w:tabs>
          <w:tab w:val="num" w:pos="5760"/>
        </w:tabs>
        <w:ind w:left="5760" w:hanging="360"/>
      </w:pPr>
      <w:rPr>
        <w:rFonts w:ascii="Arial" w:hAnsi="Arial" w:cs="Times New Roman" w:hint="default"/>
      </w:rPr>
    </w:lvl>
    <w:lvl w:ilvl="8" w:tplc="2AB23FC6">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50D37A75"/>
    <w:multiLevelType w:val="hybridMultilevel"/>
    <w:tmpl w:val="70FC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03815"/>
    <w:multiLevelType w:val="hybridMultilevel"/>
    <w:tmpl w:val="5BC03D3E"/>
    <w:lvl w:ilvl="0" w:tplc="EB1C24DC">
      <w:start w:val="1"/>
      <w:numFmt w:val="bullet"/>
      <w:lvlText w:val="•"/>
      <w:lvlJc w:val="left"/>
      <w:pPr>
        <w:tabs>
          <w:tab w:val="num" w:pos="720"/>
        </w:tabs>
        <w:ind w:left="720" w:hanging="360"/>
      </w:pPr>
      <w:rPr>
        <w:rFonts w:ascii="Arial" w:hAnsi="Arial" w:hint="default"/>
      </w:rPr>
    </w:lvl>
    <w:lvl w:ilvl="1" w:tplc="6F442502" w:tentative="1">
      <w:start w:val="1"/>
      <w:numFmt w:val="bullet"/>
      <w:lvlText w:val="•"/>
      <w:lvlJc w:val="left"/>
      <w:pPr>
        <w:tabs>
          <w:tab w:val="num" w:pos="1440"/>
        </w:tabs>
        <w:ind w:left="1440" w:hanging="360"/>
      </w:pPr>
      <w:rPr>
        <w:rFonts w:ascii="Arial" w:hAnsi="Arial" w:hint="default"/>
      </w:rPr>
    </w:lvl>
    <w:lvl w:ilvl="2" w:tplc="3DA8B022" w:tentative="1">
      <w:start w:val="1"/>
      <w:numFmt w:val="bullet"/>
      <w:lvlText w:val="•"/>
      <w:lvlJc w:val="left"/>
      <w:pPr>
        <w:tabs>
          <w:tab w:val="num" w:pos="2160"/>
        </w:tabs>
        <w:ind w:left="2160" w:hanging="360"/>
      </w:pPr>
      <w:rPr>
        <w:rFonts w:ascii="Arial" w:hAnsi="Arial" w:hint="default"/>
      </w:rPr>
    </w:lvl>
    <w:lvl w:ilvl="3" w:tplc="8348E80A" w:tentative="1">
      <w:start w:val="1"/>
      <w:numFmt w:val="bullet"/>
      <w:lvlText w:val="•"/>
      <w:lvlJc w:val="left"/>
      <w:pPr>
        <w:tabs>
          <w:tab w:val="num" w:pos="2880"/>
        </w:tabs>
        <w:ind w:left="2880" w:hanging="360"/>
      </w:pPr>
      <w:rPr>
        <w:rFonts w:ascii="Arial" w:hAnsi="Arial" w:hint="default"/>
      </w:rPr>
    </w:lvl>
    <w:lvl w:ilvl="4" w:tplc="5FB05204" w:tentative="1">
      <w:start w:val="1"/>
      <w:numFmt w:val="bullet"/>
      <w:lvlText w:val="•"/>
      <w:lvlJc w:val="left"/>
      <w:pPr>
        <w:tabs>
          <w:tab w:val="num" w:pos="3600"/>
        </w:tabs>
        <w:ind w:left="3600" w:hanging="360"/>
      </w:pPr>
      <w:rPr>
        <w:rFonts w:ascii="Arial" w:hAnsi="Arial" w:hint="default"/>
      </w:rPr>
    </w:lvl>
    <w:lvl w:ilvl="5" w:tplc="EA42AB08" w:tentative="1">
      <w:start w:val="1"/>
      <w:numFmt w:val="bullet"/>
      <w:lvlText w:val="•"/>
      <w:lvlJc w:val="left"/>
      <w:pPr>
        <w:tabs>
          <w:tab w:val="num" w:pos="4320"/>
        </w:tabs>
        <w:ind w:left="4320" w:hanging="360"/>
      </w:pPr>
      <w:rPr>
        <w:rFonts w:ascii="Arial" w:hAnsi="Arial" w:hint="default"/>
      </w:rPr>
    </w:lvl>
    <w:lvl w:ilvl="6" w:tplc="E728A2D8" w:tentative="1">
      <w:start w:val="1"/>
      <w:numFmt w:val="bullet"/>
      <w:lvlText w:val="•"/>
      <w:lvlJc w:val="left"/>
      <w:pPr>
        <w:tabs>
          <w:tab w:val="num" w:pos="5040"/>
        </w:tabs>
        <w:ind w:left="5040" w:hanging="360"/>
      </w:pPr>
      <w:rPr>
        <w:rFonts w:ascii="Arial" w:hAnsi="Arial" w:hint="default"/>
      </w:rPr>
    </w:lvl>
    <w:lvl w:ilvl="7" w:tplc="A93258CE" w:tentative="1">
      <w:start w:val="1"/>
      <w:numFmt w:val="bullet"/>
      <w:lvlText w:val="•"/>
      <w:lvlJc w:val="left"/>
      <w:pPr>
        <w:tabs>
          <w:tab w:val="num" w:pos="5760"/>
        </w:tabs>
        <w:ind w:left="5760" w:hanging="360"/>
      </w:pPr>
      <w:rPr>
        <w:rFonts w:ascii="Arial" w:hAnsi="Arial" w:hint="default"/>
      </w:rPr>
    </w:lvl>
    <w:lvl w:ilvl="8" w:tplc="4B6E2F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A22A6B"/>
    <w:multiLevelType w:val="hybridMultilevel"/>
    <w:tmpl w:val="1BE6C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6252CE7"/>
    <w:multiLevelType w:val="hybridMultilevel"/>
    <w:tmpl w:val="8964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53508"/>
    <w:multiLevelType w:val="hybridMultilevel"/>
    <w:tmpl w:val="8594F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9842991">
    <w:abstractNumId w:val="11"/>
  </w:num>
  <w:num w:numId="2" w16cid:durableId="2086611981">
    <w:abstractNumId w:val="8"/>
  </w:num>
  <w:num w:numId="3" w16cid:durableId="908734659">
    <w:abstractNumId w:val="2"/>
  </w:num>
  <w:num w:numId="4" w16cid:durableId="625745591">
    <w:abstractNumId w:val="5"/>
  </w:num>
  <w:num w:numId="5" w16cid:durableId="557088644">
    <w:abstractNumId w:val="0"/>
  </w:num>
  <w:num w:numId="6" w16cid:durableId="524246386">
    <w:abstractNumId w:val="10"/>
  </w:num>
  <w:num w:numId="7" w16cid:durableId="2000577471">
    <w:abstractNumId w:val="1"/>
  </w:num>
  <w:num w:numId="8" w16cid:durableId="2131628657">
    <w:abstractNumId w:val="12"/>
  </w:num>
  <w:num w:numId="9" w16cid:durableId="206651704">
    <w:abstractNumId w:val="3"/>
  </w:num>
  <w:num w:numId="10" w16cid:durableId="1898127765">
    <w:abstractNumId w:val="4"/>
  </w:num>
  <w:num w:numId="11" w16cid:durableId="391777415">
    <w:abstractNumId w:val="6"/>
  </w:num>
  <w:num w:numId="12" w16cid:durableId="685837487">
    <w:abstractNumId w:val="7"/>
  </w:num>
  <w:num w:numId="13" w16cid:durableId="151325439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68"/>
    <w:rsid w:val="00004410"/>
    <w:rsid w:val="00005BC0"/>
    <w:rsid w:val="0001719A"/>
    <w:rsid w:val="00025EC1"/>
    <w:rsid w:val="0002745A"/>
    <w:rsid w:val="000458E0"/>
    <w:rsid w:val="0005074D"/>
    <w:rsid w:val="00067B9E"/>
    <w:rsid w:val="000811AF"/>
    <w:rsid w:val="0008510E"/>
    <w:rsid w:val="00087305"/>
    <w:rsid w:val="000A1609"/>
    <w:rsid w:val="000A2D07"/>
    <w:rsid w:val="000A684A"/>
    <w:rsid w:val="000B6F2D"/>
    <w:rsid w:val="000B7031"/>
    <w:rsid w:val="000C160E"/>
    <w:rsid w:val="000C7894"/>
    <w:rsid w:val="000D7DEA"/>
    <w:rsid w:val="00105365"/>
    <w:rsid w:val="00107D8B"/>
    <w:rsid w:val="00114D94"/>
    <w:rsid w:val="00132811"/>
    <w:rsid w:val="00136D0E"/>
    <w:rsid w:val="00157E20"/>
    <w:rsid w:val="00162484"/>
    <w:rsid w:val="001764F6"/>
    <w:rsid w:val="0018294C"/>
    <w:rsid w:val="001937C3"/>
    <w:rsid w:val="001A7F22"/>
    <w:rsid w:val="001B0108"/>
    <w:rsid w:val="001B201F"/>
    <w:rsid w:val="001B2773"/>
    <w:rsid w:val="001B75A9"/>
    <w:rsid w:val="001B76C9"/>
    <w:rsid w:val="001C314F"/>
    <w:rsid w:val="001C47A9"/>
    <w:rsid w:val="001E4340"/>
    <w:rsid w:val="001F002F"/>
    <w:rsid w:val="002003AF"/>
    <w:rsid w:val="00201336"/>
    <w:rsid w:val="00206757"/>
    <w:rsid w:val="00211514"/>
    <w:rsid w:val="0022770C"/>
    <w:rsid w:val="00240457"/>
    <w:rsid w:val="002425CD"/>
    <w:rsid w:val="00263523"/>
    <w:rsid w:val="00282C29"/>
    <w:rsid w:val="00283199"/>
    <w:rsid w:val="00285E03"/>
    <w:rsid w:val="002B1A3F"/>
    <w:rsid w:val="002B1AAD"/>
    <w:rsid w:val="002C26DA"/>
    <w:rsid w:val="002E6AB9"/>
    <w:rsid w:val="00300C15"/>
    <w:rsid w:val="00317EFD"/>
    <w:rsid w:val="00321D78"/>
    <w:rsid w:val="00327E3F"/>
    <w:rsid w:val="00341472"/>
    <w:rsid w:val="00344CEE"/>
    <w:rsid w:val="00346588"/>
    <w:rsid w:val="0036676F"/>
    <w:rsid w:val="00376E28"/>
    <w:rsid w:val="00383278"/>
    <w:rsid w:val="003836B6"/>
    <w:rsid w:val="003870D1"/>
    <w:rsid w:val="003A5EB6"/>
    <w:rsid w:val="003B1721"/>
    <w:rsid w:val="003C2157"/>
    <w:rsid w:val="003E221C"/>
    <w:rsid w:val="003E33E7"/>
    <w:rsid w:val="00400FD2"/>
    <w:rsid w:val="00402D55"/>
    <w:rsid w:val="00411587"/>
    <w:rsid w:val="00413FE2"/>
    <w:rsid w:val="00436205"/>
    <w:rsid w:val="00457A14"/>
    <w:rsid w:val="00460E15"/>
    <w:rsid w:val="0046456E"/>
    <w:rsid w:val="004B5567"/>
    <w:rsid w:val="004B6ED7"/>
    <w:rsid w:val="004C5599"/>
    <w:rsid w:val="004C7968"/>
    <w:rsid w:val="004E524C"/>
    <w:rsid w:val="004F1390"/>
    <w:rsid w:val="004F3F60"/>
    <w:rsid w:val="005111E6"/>
    <w:rsid w:val="00530CF3"/>
    <w:rsid w:val="0055266F"/>
    <w:rsid w:val="00554F8A"/>
    <w:rsid w:val="00577D74"/>
    <w:rsid w:val="00581872"/>
    <w:rsid w:val="00593F9F"/>
    <w:rsid w:val="005A5AB7"/>
    <w:rsid w:val="005A7B7F"/>
    <w:rsid w:val="005B7804"/>
    <w:rsid w:val="005C2583"/>
    <w:rsid w:val="005C2798"/>
    <w:rsid w:val="005C474B"/>
    <w:rsid w:val="005E4905"/>
    <w:rsid w:val="005F3956"/>
    <w:rsid w:val="005F66E8"/>
    <w:rsid w:val="006148E1"/>
    <w:rsid w:val="00623C89"/>
    <w:rsid w:val="00627C0C"/>
    <w:rsid w:val="00666DE7"/>
    <w:rsid w:val="00681410"/>
    <w:rsid w:val="006A5150"/>
    <w:rsid w:val="006B4F1A"/>
    <w:rsid w:val="006D346C"/>
    <w:rsid w:val="006F2512"/>
    <w:rsid w:val="006F7899"/>
    <w:rsid w:val="0070690D"/>
    <w:rsid w:val="007110BF"/>
    <w:rsid w:val="00714851"/>
    <w:rsid w:val="00743F1C"/>
    <w:rsid w:val="007C5DDD"/>
    <w:rsid w:val="007D49E4"/>
    <w:rsid w:val="007D5761"/>
    <w:rsid w:val="007F1BE8"/>
    <w:rsid w:val="007F3AF1"/>
    <w:rsid w:val="00821109"/>
    <w:rsid w:val="008240D1"/>
    <w:rsid w:val="0084134B"/>
    <w:rsid w:val="008414F4"/>
    <w:rsid w:val="00846560"/>
    <w:rsid w:val="00852621"/>
    <w:rsid w:val="00854B5B"/>
    <w:rsid w:val="008560BC"/>
    <w:rsid w:val="00865BB0"/>
    <w:rsid w:val="008664B9"/>
    <w:rsid w:val="008A2CE6"/>
    <w:rsid w:val="008A39D6"/>
    <w:rsid w:val="008E2477"/>
    <w:rsid w:val="008F4CCF"/>
    <w:rsid w:val="009006E4"/>
    <w:rsid w:val="00905C95"/>
    <w:rsid w:val="00910A35"/>
    <w:rsid w:val="00910C51"/>
    <w:rsid w:val="00922809"/>
    <w:rsid w:val="00932BB6"/>
    <w:rsid w:val="00934743"/>
    <w:rsid w:val="009774CF"/>
    <w:rsid w:val="0098755E"/>
    <w:rsid w:val="009964A5"/>
    <w:rsid w:val="009A5E79"/>
    <w:rsid w:val="009B7202"/>
    <w:rsid w:val="009D1DD5"/>
    <w:rsid w:val="009D705C"/>
    <w:rsid w:val="009E039B"/>
    <w:rsid w:val="009F1CCC"/>
    <w:rsid w:val="00A0122C"/>
    <w:rsid w:val="00A24CA0"/>
    <w:rsid w:val="00A25CB4"/>
    <w:rsid w:val="00A301BE"/>
    <w:rsid w:val="00A332E2"/>
    <w:rsid w:val="00A43F33"/>
    <w:rsid w:val="00A44E71"/>
    <w:rsid w:val="00A71C81"/>
    <w:rsid w:val="00A77B16"/>
    <w:rsid w:val="00A77BFF"/>
    <w:rsid w:val="00AA0D3D"/>
    <w:rsid w:val="00AA3668"/>
    <w:rsid w:val="00AB3072"/>
    <w:rsid w:val="00AC1EF7"/>
    <w:rsid w:val="00AC777B"/>
    <w:rsid w:val="00AE3671"/>
    <w:rsid w:val="00AE6578"/>
    <w:rsid w:val="00AF113B"/>
    <w:rsid w:val="00AF77CD"/>
    <w:rsid w:val="00B009E5"/>
    <w:rsid w:val="00B05934"/>
    <w:rsid w:val="00B13607"/>
    <w:rsid w:val="00B2013A"/>
    <w:rsid w:val="00B239E6"/>
    <w:rsid w:val="00B602D5"/>
    <w:rsid w:val="00B62659"/>
    <w:rsid w:val="00B71AFF"/>
    <w:rsid w:val="00B72179"/>
    <w:rsid w:val="00BC297B"/>
    <w:rsid w:val="00BC3836"/>
    <w:rsid w:val="00BD7872"/>
    <w:rsid w:val="00BE761B"/>
    <w:rsid w:val="00C0582A"/>
    <w:rsid w:val="00C24EB0"/>
    <w:rsid w:val="00C25075"/>
    <w:rsid w:val="00C73D13"/>
    <w:rsid w:val="00C778C8"/>
    <w:rsid w:val="00C8250F"/>
    <w:rsid w:val="00C8415A"/>
    <w:rsid w:val="00C9313F"/>
    <w:rsid w:val="00C94661"/>
    <w:rsid w:val="00C958A4"/>
    <w:rsid w:val="00CF2D56"/>
    <w:rsid w:val="00D140A3"/>
    <w:rsid w:val="00D50C4D"/>
    <w:rsid w:val="00D64EB9"/>
    <w:rsid w:val="00D7759C"/>
    <w:rsid w:val="00D8692C"/>
    <w:rsid w:val="00D94249"/>
    <w:rsid w:val="00DA0F1F"/>
    <w:rsid w:val="00DD396F"/>
    <w:rsid w:val="00DE5E38"/>
    <w:rsid w:val="00DE641A"/>
    <w:rsid w:val="00E16E4A"/>
    <w:rsid w:val="00E27B52"/>
    <w:rsid w:val="00E32216"/>
    <w:rsid w:val="00E355C8"/>
    <w:rsid w:val="00E44B52"/>
    <w:rsid w:val="00E46FC9"/>
    <w:rsid w:val="00E61E8E"/>
    <w:rsid w:val="00E85EC0"/>
    <w:rsid w:val="00EA19DF"/>
    <w:rsid w:val="00EA4BA1"/>
    <w:rsid w:val="00EA52DF"/>
    <w:rsid w:val="00EC708E"/>
    <w:rsid w:val="00ED1461"/>
    <w:rsid w:val="00ED21EC"/>
    <w:rsid w:val="00EE2DEB"/>
    <w:rsid w:val="00F03D6E"/>
    <w:rsid w:val="00F31013"/>
    <w:rsid w:val="00F4258B"/>
    <w:rsid w:val="00F51595"/>
    <w:rsid w:val="00F52E33"/>
    <w:rsid w:val="00F63CFC"/>
    <w:rsid w:val="00F70578"/>
    <w:rsid w:val="00F82B63"/>
    <w:rsid w:val="00F82EEE"/>
    <w:rsid w:val="00F843A6"/>
    <w:rsid w:val="00F876B8"/>
    <w:rsid w:val="00F94E84"/>
    <w:rsid w:val="00FB65FA"/>
    <w:rsid w:val="00FC114B"/>
    <w:rsid w:val="00FC12D2"/>
    <w:rsid w:val="00FD3919"/>
    <w:rsid w:val="00FD3EBD"/>
    <w:rsid w:val="00FF500F"/>
    <w:rsid w:val="0571C0DE"/>
    <w:rsid w:val="05855B95"/>
    <w:rsid w:val="05E0150D"/>
    <w:rsid w:val="06858FC8"/>
    <w:rsid w:val="06F1597C"/>
    <w:rsid w:val="080A8077"/>
    <w:rsid w:val="098DB6D4"/>
    <w:rsid w:val="09CE5A67"/>
    <w:rsid w:val="09EFE306"/>
    <w:rsid w:val="09F4961E"/>
    <w:rsid w:val="0D29AD3D"/>
    <w:rsid w:val="0D34D61E"/>
    <w:rsid w:val="1096C53B"/>
    <w:rsid w:val="10AD3B19"/>
    <w:rsid w:val="10F6A770"/>
    <w:rsid w:val="12AB201B"/>
    <w:rsid w:val="12ADB77A"/>
    <w:rsid w:val="1492FABB"/>
    <w:rsid w:val="150A5779"/>
    <w:rsid w:val="15389D24"/>
    <w:rsid w:val="16A183F8"/>
    <w:rsid w:val="16E09300"/>
    <w:rsid w:val="17C2B004"/>
    <w:rsid w:val="1852B52E"/>
    <w:rsid w:val="186B3E01"/>
    <w:rsid w:val="190AA6E4"/>
    <w:rsid w:val="191339F4"/>
    <w:rsid w:val="192130DA"/>
    <w:rsid w:val="19FE9551"/>
    <w:rsid w:val="1B008829"/>
    <w:rsid w:val="1E641DC6"/>
    <w:rsid w:val="208D74AA"/>
    <w:rsid w:val="21BA5805"/>
    <w:rsid w:val="2228BB39"/>
    <w:rsid w:val="249D6FEB"/>
    <w:rsid w:val="28CE506D"/>
    <w:rsid w:val="2AA7CEDD"/>
    <w:rsid w:val="2B992807"/>
    <w:rsid w:val="2CBD7FE8"/>
    <w:rsid w:val="2D86C298"/>
    <w:rsid w:val="30943020"/>
    <w:rsid w:val="30B3F1AD"/>
    <w:rsid w:val="312ABBF2"/>
    <w:rsid w:val="31B315B9"/>
    <w:rsid w:val="32DF8FA9"/>
    <w:rsid w:val="339D5CC4"/>
    <w:rsid w:val="33EB2AC6"/>
    <w:rsid w:val="38B1B878"/>
    <w:rsid w:val="38C027D6"/>
    <w:rsid w:val="3B9AFEDB"/>
    <w:rsid w:val="3C8D999D"/>
    <w:rsid w:val="3D77C1CF"/>
    <w:rsid w:val="3DC8995B"/>
    <w:rsid w:val="3ED670C6"/>
    <w:rsid w:val="3EDE5A1A"/>
    <w:rsid w:val="3F23CAE1"/>
    <w:rsid w:val="3F242A2C"/>
    <w:rsid w:val="3F60AD06"/>
    <w:rsid w:val="3F71B634"/>
    <w:rsid w:val="3F851B77"/>
    <w:rsid w:val="3FAB6A9B"/>
    <w:rsid w:val="4189C633"/>
    <w:rsid w:val="449F61C4"/>
    <w:rsid w:val="45CFED76"/>
    <w:rsid w:val="45FB9FE9"/>
    <w:rsid w:val="463D2BE0"/>
    <w:rsid w:val="488228A0"/>
    <w:rsid w:val="4A406111"/>
    <w:rsid w:val="4B229700"/>
    <w:rsid w:val="4BD9B90B"/>
    <w:rsid w:val="4CA3C244"/>
    <w:rsid w:val="4D00F503"/>
    <w:rsid w:val="505BF69C"/>
    <w:rsid w:val="53D7F3CE"/>
    <w:rsid w:val="548E5ED7"/>
    <w:rsid w:val="5645E9FB"/>
    <w:rsid w:val="5681D6E4"/>
    <w:rsid w:val="56FFE66A"/>
    <w:rsid w:val="5881E647"/>
    <w:rsid w:val="59DDB2D0"/>
    <w:rsid w:val="5AC46AE2"/>
    <w:rsid w:val="5C462402"/>
    <w:rsid w:val="5EF82C98"/>
    <w:rsid w:val="5FEEDF1B"/>
    <w:rsid w:val="61A21FED"/>
    <w:rsid w:val="61C021F8"/>
    <w:rsid w:val="635EC7AA"/>
    <w:rsid w:val="65CDD37B"/>
    <w:rsid w:val="67EFEA36"/>
    <w:rsid w:val="6833D981"/>
    <w:rsid w:val="6910C59D"/>
    <w:rsid w:val="6B949D0C"/>
    <w:rsid w:val="6D7BA98E"/>
    <w:rsid w:val="70422492"/>
    <w:rsid w:val="7103270B"/>
    <w:rsid w:val="72547639"/>
    <w:rsid w:val="7333B3ED"/>
    <w:rsid w:val="751504DB"/>
    <w:rsid w:val="75627A3C"/>
    <w:rsid w:val="757420CF"/>
    <w:rsid w:val="75AD003A"/>
    <w:rsid w:val="75B30E9E"/>
    <w:rsid w:val="774EDEFF"/>
    <w:rsid w:val="77A79780"/>
    <w:rsid w:val="79BE067D"/>
    <w:rsid w:val="7AC1FD2D"/>
    <w:rsid w:val="7BB2961D"/>
    <w:rsid w:val="7BCF352B"/>
    <w:rsid w:val="7D78BAAD"/>
    <w:rsid w:val="7E4BAC27"/>
    <w:rsid w:val="7F0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D375"/>
  <w15:chartTrackingRefBased/>
  <w15:docId w15:val="{340B68B5-715D-4970-A0CA-373A951A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FD3919"/>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77B"/>
    <w:pPr>
      <w:ind w:left="720"/>
      <w:contextualSpacing/>
    </w:pPr>
  </w:style>
  <w:style w:type="paragraph" w:styleId="Header">
    <w:name w:val="header"/>
    <w:basedOn w:val="Normal"/>
    <w:link w:val="HeaderChar"/>
    <w:uiPriority w:val="99"/>
    <w:unhideWhenUsed/>
    <w:rsid w:val="00F03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6E"/>
  </w:style>
  <w:style w:type="paragraph" w:styleId="Footer">
    <w:name w:val="footer"/>
    <w:basedOn w:val="Normal"/>
    <w:link w:val="FooterChar"/>
    <w:uiPriority w:val="99"/>
    <w:unhideWhenUsed/>
    <w:rsid w:val="00F03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6E"/>
  </w:style>
  <w:style w:type="character" w:styleId="Hyperlink">
    <w:name w:val="Hyperlink"/>
    <w:basedOn w:val="DefaultParagraphFont"/>
    <w:uiPriority w:val="99"/>
    <w:unhideWhenUsed/>
    <w:rsid w:val="006B4F1A"/>
    <w:rPr>
      <w:color w:val="0000FF"/>
      <w:u w:val="single"/>
    </w:rPr>
  </w:style>
  <w:style w:type="paragraph" w:customStyle="1" w:styleId="xxmsonormal">
    <w:name w:val="x_xmsonormal"/>
    <w:basedOn w:val="Normal"/>
    <w:rsid w:val="00F63CFC"/>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F63CFC"/>
    <w:rPr>
      <w:color w:val="800080" w:themeColor="followedHyperlink"/>
      <w:u w:val="single"/>
    </w:rPr>
  </w:style>
  <w:style w:type="character" w:customStyle="1" w:styleId="normaltextrun1">
    <w:name w:val="normaltextrun1"/>
    <w:basedOn w:val="DefaultParagraphFont"/>
    <w:rsid w:val="00E355C8"/>
  </w:style>
  <w:style w:type="paragraph" w:customStyle="1" w:styleId="paragraph">
    <w:name w:val="paragraph"/>
    <w:basedOn w:val="Normal"/>
    <w:rsid w:val="00005BC0"/>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05BC0"/>
  </w:style>
  <w:style w:type="paragraph" w:customStyle="1" w:styleId="xmsonormal">
    <w:name w:val="x_msonormal"/>
    <w:basedOn w:val="Normal"/>
    <w:rsid w:val="00F876B8"/>
    <w:pPr>
      <w:spacing w:after="0" w:line="240" w:lineRule="auto"/>
    </w:pPr>
    <w:rPr>
      <w:rFonts w:ascii="Calibri" w:hAnsi="Calibri" w:cs="Calibri"/>
    </w:rPr>
  </w:style>
  <w:style w:type="paragraph" w:styleId="NormalWeb">
    <w:name w:val="Normal (Web)"/>
    <w:basedOn w:val="Normal"/>
    <w:uiPriority w:val="99"/>
    <w:unhideWhenUsed/>
    <w:rsid w:val="000458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E4340"/>
    <w:rPr>
      <w:color w:val="605E5C"/>
      <w:shd w:val="clear" w:color="auto" w:fill="E1DFDD"/>
    </w:rPr>
  </w:style>
  <w:style w:type="character" w:customStyle="1" w:styleId="Heading3Char">
    <w:name w:val="Heading 3 Char"/>
    <w:basedOn w:val="DefaultParagraphFont"/>
    <w:link w:val="Heading3"/>
    <w:uiPriority w:val="9"/>
    <w:semiHidden/>
    <w:rsid w:val="00FD3919"/>
    <w:rPr>
      <w:rFonts w:ascii="Calibri" w:hAnsi="Calibri" w:cs="Calibri"/>
      <w:b/>
      <w:bCs/>
      <w:sz w:val="27"/>
      <w:szCs w:val="27"/>
    </w:rPr>
  </w:style>
  <w:style w:type="character" w:customStyle="1" w:styleId="normaltextrun">
    <w:name w:val="normaltextrun"/>
    <w:basedOn w:val="DefaultParagraphFont"/>
    <w:rsid w:val="0086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8528">
      <w:bodyDiv w:val="1"/>
      <w:marLeft w:val="0"/>
      <w:marRight w:val="0"/>
      <w:marTop w:val="0"/>
      <w:marBottom w:val="0"/>
      <w:divBdr>
        <w:top w:val="none" w:sz="0" w:space="0" w:color="auto"/>
        <w:left w:val="none" w:sz="0" w:space="0" w:color="auto"/>
        <w:bottom w:val="none" w:sz="0" w:space="0" w:color="auto"/>
        <w:right w:val="none" w:sz="0" w:space="0" w:color="auto"/>
      </w:divBdr>
    </w:div>
    <w:div w:id="238254282">
      <w:bodyDiv w:val="1"/>
      <w:marLeft w:val="0"/>
      <w:marRight w:val="0"/>
      <w:marTop w:val="0"/>
      <w:marBottom w:val="0"/>
      <w:divBdr>
        <w:top w:val="none" w:sz="0" w:space="0" w:color="auto"/>
        <w:left w:val="none" w:sz="0" w:space="0" w:color="auto"/>
        <w:bottom w:val="none" w:sz="0" w:space="0" w:color="auto"/>
        <w:right w:val="none" w:sz="0" w:space="0" w:color="auto"/>
      </w:divBdr>
    </w:div>
    <w:div w:id="343675627">
      <w:bodyDiv w:val="1"/>
      <w:marLeft w:val="0"/>
      <w:marRight w:val="0"/>
      <w:marTop w:val="0"/>
      <w:marBottom w:val="0"/>
      <w:divBdr>
        <w:top w:val="none" w:sz="0" w:space="0" w:color="auto"/>
        <w:left w:val="none" w:sz="0" w:space="0" w:color="auto"/>
        <w:bottom w:val="none" w:sz="0" w:space="0" w:color="auto"/>
        <w:right w:val="none" w:sz="0" w:space="0" w:color="auto"/>
      </w:divBdr>
    </w:div>
    <w:div w:id="346560758">
      <w:bodyDiv w:val="1"/>
      <w:marLeft w:val="0"/>
      <w:marRight w:val="0"/>
      <w:marTop w:val="0"/>
      <w:marBottom w:val="0"/>
      <w:divBdr>
        <w:top w:val="none" w:sz="0" w:space="0" w:color="auto"/>
        <w:left w:val="none" w:sz="0" w:space="0" w:color="auto"/>
        <w:bottom w:val="none" w:sz="0" w:space="0" w:color="auto"/>
        <w:right w:val="none" w:sz="0" w:space="0" w:color="auto"/>
      </w:divBdr>
    </w:div>
    <w:div w:id="371540298">
      <w:bodyDiv w:val="1"/>
      <w:marLeft w:val="0"/>
      <w:marRight w:val="0"/>
      <w:marTop w:val="0"/>
      <w:marBottom w:val="0"/>
      <w:divBdr>
        <w:top w:val="none" w:sz="0" w:space="0" w:color="auto"/>
        <w:left w:val="none" w:sz="0" w:space="0" w:color="auto"/>
        <w:bottom w:val="none" w:sz="0" w:space="0" w:color="auto"/>
        <w:right w:val="none" w:sz="0" w:space="0" w:color="auto"/>
      </w:divBdr>
    </w:div>
    <w:div w:id="386878998">
      <w:bodyDiv w:val="1"/>
      <w:marLeft w:val="0"/>
      <w:marRight w:val="0"/>
      <w:marTop w:val="0"/>
      <w:marBottom w:val="0"/>
      <w:divBdr>
        <w:top w:val="none" w:sz="0" w:space="0" w:color="auto"/>
        <w:left w:val="none" w:sz="0" w:space="0" w:color="auto"/>
        <w:bottom w:val="none" w:sz="0" w:space="0" w:color="auto"/>
        <w:right w:val="none" w:sz="0" w:space="0" w:color="auto"/>
      </w:divBdr>
    </w:div>
    <w:div w:id="477305142">
      <w:bodyDiv w:val="1"/>
      <w:marLeft w:val="0"/>
      <w:marRight w:val="0"/>
      <w:marTop w:val="0"/>
      <w:marBottom w:val="0"/>
      <w:divBdr>
        <w:top w:val="none" w:sz="0" w:space="0" w:color="auto"/>
        <w:left w:val="none" w:sz="0" w:space="0" w:color="auto"/>
        <w:bottom w:val="none" w:sz="0" w:space="0" w:color="auto"/>
        <w:right w:val="none" w:sz="0" w:space="0" w:color="auto"/>
      </w:divBdr>
    </w:div>
    <w:div w:id="569119690">
      <w:bodyDiv w:val="1"/>
      <w:marLeft w:val="0"/>
      <w:marRight w:val="0"/>
      <w:marTop w:val="0"/>
      <w:marBottom w:val="0"/>
      <w:divBdr>
        <w:top w:val="none" w:sz="0" w:space="0" w:color="auto"/>
        <w:left w:val="none" w:sz="0" w:space="0" w:color="auto"/>
        <w:bottom w:val="none" w:sz="0" w:space="0" w:color="auto"/>
        <w:right w:val="none" w:sz="0" w:space="0" w:color="auto"/>
      </w:divBdr>
      <w:divsChild>
        <w:div w:id="1211456392">
          <w:marLeft w:val="360"/>
          <w:marRight w:val="0"/>
          <w:marTop w:val="0"/>
          <w:marBottom w:val="0"/>
          <w:divBdr>
            <w:top w:val="none" w:sz="0" w:space="0" w:color="auto"/>
            <w:left w:val="none" w:sz="0" w:space="0" w:color="auto"/>
            <w:bottom w:val="none" w:sz="0" w:space="0" w:color="auto"/>
            <w:right w:val="none" w:sz="0" w:space="0" w:color="auto"/>
          </w:divBdr>
        </w:div>
        <w:div w:id="1851411117">
          <w:marLeft w:val="360"/>
          <w:marRight w:val="0"/>
          <w:marTop w:val="0"/>
          <w:marBottom w:val="0"/>
          <w:divBdr>
            <w:top w:val="none" w:sz="0" w:space="0" w:color="auto"/>
            <w:left w:val="none" w:sz="0" w:space="0" w:color="auto"/>
            <w:bottom w:val="none" w:sz="0" w:space="0" w:color="auto"/>
            <w:right w:val="none" w:sz="0" w:space="0" w:color="auto"/>
          </w:divBdr>
        </w:div>
      </w:divsChild>
    </w:div>
    <w:div w:id="577599569">
      <w:bodyDiv w:val="1"/>
      <w:marLeft w:val="0"/>
      <w:marRight w:val="0"/>
      <w:marTop w:val="0"/>
      <w:marBottom w:val="0"/>
      <w:divBdr>
        <w:top w:val="none" w:sz="0" w:space="0" w:color="auto"/>
        <w:left w:val="none" w:sz="0" w:space="0" w:color="auto"/>
        <w:bottom w:val="none" w:sz="0" w:space="0" w:color="auto"/>
        <w:right w:val="none" w:sz="0" w:space="0" w:color="auto"/>
      </w:divBdr>
    </w:div>
    <w:div w:id="583998984">
      <w:bodyDiv w:val="1"/>
      <w:marLeft w:val="0"/>
      <w:marRight w:val="0"/>
      <w:marTop w:val="0"/>
      <w:marBottom w:val="0"/>
      <w:divBdr>
        <w:top w:val="none" w:sz="0" w:space="0" w:color="auto"/>
        <w:left w:val="none" w:sz="0" w:space="0" w:color="auto"/>
        <w:bottom w:val="none" w:sz="0" w:space="0" w:color="auto"/>
        <w:right w:val="none" w:sz="0" w:space="0" w:color="auto"/>
      </w:divBdr>
    </w:div>
    <w:div w:id="605619457">
      <w:bodyDiv w:val="1"/>
      <w:marLeft w:val="0"/>
      <w:marRight w:val="0"/>
      <w:marTop w:val="0"/>
      <w:marBottom w:val="0"/>
      <w:divBdr>
        <w:top w:val="none" w:sz="0" w:space="0" w:color="auto"/>
        <w:left w:val="none" w:sz="0" w:space="0" w:color="auto"/>
        <w:bottom w:val="none" w:sz="0" w:space="0" w:color="auto"/>
        <w:right w:val="none" w:sz="0" w:space="0" w:color="auto"/>
      </w:divBdr>
    </w:div>
    <w:div w:id="787160869">
      <w:bodyDiv w:val="1"/>
      <w:marLeft w:val="0"/>
      <w:marRight w:val="0"/>
      <w:marTop w:val="0"/>
      <w:marBottom w:val="0"/>
      <w:divBdr>
        <w:top w:val="none" w:sz="0" w:space="0" w:color="auto"/>
        <w:left w:val="none" w:sz="0" w:space="0" w:color="auto"/>
        <w:bottom w:val="none" w:sz="0" w:space="0" w:color="auto"/>
        <w:right w:val="none" w:sz="0" w:space="0" w:color="auto"/>
      </w:divBdr>
    </w:div>
    <w:div w:id="901021537">
      <w:bodyDiv w:val="1"/>
      <w:marLeft w:val="0"/>
      <w:marRight w:val="0"/>
      <w:marTop w:val="0"/>
      <w:marBottom w:val="0"/>
      <w:divBdr>
        <w:top w:val="none" w:sz="0" w:space="0" w:color="auto"/>
        <w:left w:val="none" w:sz="0" w:space="0" w:color="auto"/>
        <w:bottom w:val="none" w:sz="0" w:space="0" w:color="auto"/>
        <w:right w:val="none" w:sz="0" w:space="0" w:color="auto"/>
      </w:divBdr>
    </w:div>
    <w:div w:id="1011492474">
      <w:bodyDiv w:val="1"/>
      <w:marLeft w:val="0"/>
      <w:marRight w:val="0"/>
      <w:marTop w:val="0"/>
      <w:marBottom w:val="0"/>
      <w:divBdr>
        <w:top w:val="none" w:sz="0" w:space="0" w:color="auto"/>
        <w:left w:val="none" w:sz="0" w:space="0" w:color="auto"/>
        <w:bottom w:val="none" w:sz="0" w:space="0" w:color="auto"/>
        <w:right w:val="none" w:sz="0" w:space="0" w:color="auto"/>
      </w:divBdr>
    </w:div>
    <w:div w:id="1197357005">
      <w:bodyDiv w:val="1"/>
      <w:marLeft w:val="0"/>
      <w:marRight w:val="0"/>
      <w:marTop w:val="0"/>
      <w:marBottom w:val="0"/>
      <w:divBdr>
        <w:top w:val="none" w:sz="0" w:space="0" w:color="auto"/>
        <w:left w:val="none" w:sz="0" w:space="0" w:color="auto"/>
        <w:bottom w:val="none" w:sz="0" w:space="0" w:color="auto"/>
        <w:right w:val="none" w:sz="0" w:space="0" w:color="auto"/>
      </w:divBdr>
    </w:div>
    <w:div w:id="1212156665">
      <w:bodyDiv w:val="1"/>
      <w:marLeft w:val="0"/>
      <w:marRight w:val="0"/>
      <w:marTop w:val="0"/>
      <w:marBottom w:val="0"/>
      <w:divBdr>
        <w:top w:val="none" w:sz="0" w:space="0" w:color="auto"/>
        <w:left w:val="none" w:sz="0" w:space="0" w:color="auto"/>
        <w:bottom w:val="none" w:sz="0" w:space="0" w:color="auto"/>
        <w:right w:val="none" w:sz="0" w:space="0" w:color="auto"/>
      </w:divBdr>
    </w:div>
    <w:div w:id="1380939317">
      <w:bodyDiv w:val="1"/>
      <w:marLeft w:val="0"/>
      <w:marRight w:val="0"/>
      <w:marTop w:val="0"/>
      <w:marBottom w:val="0"/>
      <w:divBdr>
        <w:top w:val="none" w:sz="0" w:space="0" w:color="auto"/>
        <w:left w:val="none" w:sz="0" w:space="0" w:color="auto"/>
        <w:bottom w:val="none" w:sz="0" w:space="0" w:color="auto"/>
        <w:right w:val="none" w:sz="0" w:space="0" w:color="auto"/>
      </w:divBdr>
    </w:div>
    <w:div w:id="1383747429">
      <w:bodyDiv w:val="1"/>
      <w:marLeft w:val="0"/>
      <w:marRight w:val="0"/>
      <w:marTop w:val="0"/>
      <w:marBottom w:val="0"/>
      <w:divBdr>
        <w:top w:val="none" w:sz="0" w:space="0" w:color="auto"/>
        <w:left w:val="none" w:sz="0" w:space="0" w:color="auto"/>
        <w:bottom w:val="none" w:sz="0" w:space="0" w:color="auto"/>
        <w:right w:val="none" w:sz="0" w:space="0" w:color="auto"/>
      </w:divBdr>
      <w:divsChild>
        <w:div w:id="1488671348">
          <w:marLeft w:val="360"/>
          <w:marRight w:val="0"/>
          <w:marTop w:val="200"/>
          <w:marBottom w:val="0"/>
          <w:divBdr>
            <w:top w:val="none" w:sz="0" w:space="0" w:color="auto"/>
            <w:left w:val="none" w:sz="0" w:space="0" w:color="auto"/>
            <w:bottom w:val="none" w:sz="0" w:space="0" w:color="auto"/>
            <w:right w:val="none" w:sz="0" w:space="0" w:color="auto"/>
          </w:divBdr>
        </w:div>
      </w:divsChild>
    </w:div>
    <w:div w:id="1416391477">
      <w:bodyDiv w:val="1"/>
      <w:marLeft w:val="0"/>
      <w:marRight w:val="0"/>
      <w:marTop w:val="0"/>
      <w:marBottom w:val="0"/>
      <w:divBdr>
        <w:top w:val="none" w:sz="0" w:space="0" w:color="auto"/>
        <w:left w:val="none" w:sz="0" w:space="0" w:color="auto"/>
        <w:bottom w:val="none" w:sz="0" w:space="0" w:color="auto"/>
        <w:right w:val="none" w:sz="0" w:space="0" w:color="auto"/>
      </w:divBdr>
    </w:div>
    <w:div w:id="1419642470">
      <w:bodyDiv w:val="1"/>
      <w:marLeft w:val="0"/>
      <w:marRight w:val="0"/>
      <w:marTop w:val="0"/>
      <w:marBottom w:val="0"/>
      <w:divBdr>
        <w:top w:val="none" w:sz="0" w:space="0" w:color="auto"/>
        <w:left w:val="none" w:sz="0" w:space="0" w:color="auto"/>
        <w:bottom w:val="none" w:sz="0" w:space="0" w:color="auto"/>
        <w:right w:val="none" w:sz="0" w:space="0" w:color="auto"/>
      </w:divBdr>
    </w:div>
    <w:div w:id="1545871678">
      <w:bodyDiv w:val="1"/>
      <w:marLeft w:val="0"/>
      <w:marRight w:val="0"/>
      <w:marTop w:val="0"/>
      <w:marBottom w:val="0"/>
      <w:divBdr>
        <w:top w:val="none" w:sz="0" w:space="0" w:color="auto"/>
        <w:left w:val="none" w:sz="0" w:space="0" w:color="auto"/>
        <w:bottom w:val="none" w:sz="0" w:space="0" w:color="auto"/>
        <w:right w:val="none" w:sz="0" w:space="0" w:color="auto"/>
      </w:divBdr>
    </w:div>
    <w:div w:id="1579943052">
      <w:bodyDiv w:val="1"/>
      <w:marLeft w:val="0"/>
      <w:marRight w:val="0"/>
      <w:marTop w:val="0"/>
      <w:marBottom w:val="0"/>
      <w:divBdr>
        <w:top w:val="none" w:sz="0" w:space="0" w:color="auto"/>
        <w:left w:val="none" w:sz="0" w:space="0" w:color="auto"/>
        <w:bottom w:val="none" w:sz="0" w:space="0" w:color="auto"/>
        <w:right w:val="none" w:sz="0" w:space="0" w:color="auto"/>
      </w:divBdr>
    </w:div>
    <w:div w:id="1583755185">
      <w:bodyDiv w:val="1"/>
      <w:marLeft w:val="0"/>
      <w:marRight w:val="0"/>
      <w:marTop w:val="0"/>
      <w:marBottom w:val="0"/>
      <w:divBdr>
        <w:top w:val="none" w:sz="0" w:space="0" w:color="auto"/>
        <w:left w:val="none" w:sz="0" w:space="0" w:color="auto"/>
        <w:bottom w:val="none" w:sz="0" w:space="0" w:color="auto"/>
        <w:right w:val="none" w:sz="0" w:space="0" w:color="auto"/>
      </w:divBdr>
    </w:div>
    <w:div w:id="1619415419">
      <w:bodyDiv w:val="1"/>
      <w:marLeft w:val="0"/>
      <w:marRight w:val="0"/>
      <w:marTop w:val="0"/>
      <w:marBottom w:val="0"/>
      <w:divBdr>
        <w:top w:val="none" w:sz="0" w:space="0" w:color="auto"/>
        <w:left w:val="none" w:sz="0" w:space="0" w:color="auto"/>
        <w:bottom w:val="none" w:sz="0" w:space="0" w:color="auto"/>
        <w:right w:val="none" w:sz="0" w:space="0" w:color="auto"/>
      </w:divBdr>
    </w:div>
    <w:div w:id="1627734189">
      <w:bodyDiv w:val="1"/>
      <w:marLeft w:val="0"/>
      <w:marRight w:val="0"/>
      <w:marTop w:val="0"/>
      <w:marBottom w:val="0"/>
      <w:divBdr>
        <w:top w:val="none" w:sz="0" w:space="0" w:color="auto"/>
        <w:left w:val="none" w:sz="0" w:space="0" w:color="auto"/>
        <w:bottom w:val="none" w:sz="0" w:space="0" w:color="auto"/>
        <w:right w:val="none" w:sz="0" w:space="0" w:color="auto"/>
      </w:divBdr>
    </w:div>
    <w:div w:id="1642225690">
      <w:bodyDiv w:val="1"/>
      <w:marLeft w:val="0"/>
      <w:marRight w:val="0"/>
      <w:marTop w:val="0"/>
      <w:marBottom w:val="0"/>
      <w:divBdr>
        <w:top w:val="none" w:sz="0" w:space="0" w:color="auto"/>
        <w:left w:val="none" w:sz="0" w:space="0" w:color="auto"/>
        <w:bottom w:val="none" w:sz="0" w:space="0" w:color="auto"/>
        <w:right w:val="none" w:sz="0" w:space="0" w:color="auto"/>
      </w:divBdr>
      <w:divsChild>
        <w:div w:id="1703894772">
          <w:marLeft w:val="360"/>
          <w:marRight w:val="0"/>
          <w:marTop w:val="200"/>
          <w:marBottom w:val="0"/>
          <w:divBdr>
            <w:top w:val="none" w:sz="0" w:space="0" w:color="auto"/>
            <w:left w:val="none" w:sz="0" w:space="0" w:color="auto"/>
            <w:bottom w:val="none" w:sz="0" w:space="0" w:color="auto"/>
            <w:right w:val="none" w:sz="0" w:space="0" w:color="auto"/>
          </w:divBdr>
        </w:div>
      </w:divsChild>
    </w:div>
    <w:div w:id="1706952227">
      <w:bodyDiv w:val="1"/>
      <w:marLeft w:val="0"/>
      <w:marRight w:val="0"/>
      <w:marTop w:val="0"/>
      <w:marBottom w:val="0"/>
      <w:divBdr>
        <w:top w:val="none" w:sz="0" w:space="0" w:color="auto"/>
        <w:left w:val="none" w:sz="0" w:space="0" w:color="auto"/>
        <w:bottom w:val="none" w:sz="0" w:space="0" w:color="auto"/>
        <w:right w:val="none" w:sz="0" w:space="0" w:color="auto"/>
      </w:divBdr>
    </w:div>
    <w:div w:id="1776826880">
      <w:bodyDiv w:val="1"/>
      <w:marLeft w:val="0"/>
      <w:marRight w:val="0"/>
      <w:marTop w:val="0"/>
      <w:marBottom w:val="0"/>
      <w:divBdr>
        <w:top w:val="none" w:sz="0" w:space="0" w:color="auto"/>
        <w:left w:val="none" w:sz="0" w:space="0" w:color="auto"/>
        <w:bottom w:val="none" w:sz="0" w:space="0" w:color="auto"/>
        <w:right w:val="none" w:sz="0" w:space="0" w:color="auto"/>
      </w:divBdr>
    </w:div>
    <w:div w:id="1786464454">
      <w:bodyDiv w:val="1"/>
      <w:marLeft w:val="0"/>
      <w:marRight w:val="0"/>
      <w:marTop w:val="0"/>
      <w:marBottom w:val="0"/>
      <w:divBdr>
        <w:top w:val="none" w:sz="0" w:space="0" w:color="auto"/>
        <w:left w:val="none" w:sz="0" w:space="0" w:color="auto"/>
        <w:bottom w:val="none" w:sz="0" w:space="0" w:color="auto"/>
        <w:right w:val="none" w:sz="0" w:space="0" w:color="auto"/>
      </w:divBdr>
    </w:div>
    <w:div w:id="1808552192">
      <w:bodyDiv w:val="1"/>
      <w:marLeft w:val="0"/>
      <w:marRight w:val="0"/>
      <w:marTop w:val="0"/>
      <w:marBottom w:val="0"/>
      <w:divBdr>
        <w:top w:val="none" w:sz="0" w:space="0" w:color="auto"/>
        <w:left w:val="none" w:sz="0" w:space="0" w:color="auto"/>
        <w:bottom w:val="none" w:sz="0" w:space="0" w:color="auto"/>
        <w:right w:val="none" w:sz="0" w:space="0" w:color="auto"/>
      </w:divBdr>
    </w:div>
    <w:div w:id="1815757403">
      <w:bodyDiv w:val="1"/>
      <w:marLeft w:val="0"/>
      <w:marRight w:val="0"/>
      <w:marTop w:val="0"/>
      <w:marBottom w:val="0"/>
      <w:divBdr>
        <w:top w:val="none" w:sz="0" w:space="0" w:color="auto"/>
        <w:left w:val="none" w:sz="0" w:space="0" w:color="auto"/>
        <w:bottom w:val="none" w:sz="0" w:space="0" w:color="auto"/>
        <w:right w:val="none" w:sz="0" w:space="0" w:color="auto"/>
      </w:divBdr>
    </w:div>
    <w:div w:id="1832333805">
      <w:bodyDiv w:val="1"/>
      <w:marLeft w:val="0"/>
      <w:marRight w:val="0"/>
      <w:marTop w:val="0"/>
      <w:marBottom w:val="0"/>
      <w:divBdr>
        <w:top w:val="none" w:sz="0" w:space="0" w:color="auto"/>
        <w:left w:val="none" w:sz="0" w:space="0" w:color="auto"/>
        <w:bottom w:val="none" w:sz="0" w:space="0" w:color="auto"/>
        <w:right w:val="none" w:sz="0" w:space="0" w:color="auto"/>
      </w:divBdr>
    </w:div>
    <w:div w:id="1835030739">
      <w:bodyDiv w:val="1"/>
      <w:marLeft w:val="0"/>
      <w:marRight w:val="0"/>
      <w:marTop w:val="0"/>
      <w:marBottom w:val="0"/>
      <w:divBdr>
        <w:top w:val="none" w:sz="0" w:space="0" w:color="auto"/>
        <w:left w:val="none" w:sz="0" w:space="0" w:color="auto"/>
        <w:bottom w:val="none" w:sz="0" w:space="0" w:color="auto"/>
        <w:right w:val="none" w:sz="0" w:space="0" w:color="auto"/>
      </w:divBdr>
    </w:div>
    <w:div w:id="1847286140">
      <w:bodyDiv w:val="1"/>
      <w:marLeft w:val="0"/>
      <w:marRight w:val="0"/>
      <w:marTop w:val="0"/>
      <w:marBottom w:val="0"/>
      <w:divBdr>
        <w:top w:val="none" w:sz="0" w:space="0" w:color="auto"/>
        <w:left w:val="none" w:sz="0" w:space="0" w:color="auto"/>
        <w:bottom w:val="none" w:sz="0" w:space="0" w:color="auto"/>
        <w:right w:val="none" w:sz="0" w:space="0" w:color="auto"/>
      </w:divBdr>
      <w:divsChild>
        <w:div w:id="587156575">
          <w:marLeft w:val="360"/>
          <w:marRight w:val="0"/>
          <w:marTop w:val="200"/>
          <w:marBottom w:val="0"/>
          <w:divBdr>
            <w:top w:val="none" w:sz="0" w:space="0" w:color="auto"/>
            <w:left w:val="none" w:sz="0" w:space="0" w:color="auto"/>
            <w:bottom w:val="none" w:sz="0" w:space="0" w:color="auto"/>
            <w:right w:val="none" w:sz="0" w:space="0" w:color="auto"/>
          </w:divBdr>
        </w:div>
      </w:divsChild>
    </w:div>
    <w:div w:id="1876306273">
      <w:bodyDiv w:val="1"/>
      <w:marLeft w:val="0"/>
      <w:marRight w:val="0"/>
      <w:marTop w:val="0"/>
      <w:marBottom w:val="0"/>
      <w:divBdr>
        <w:top w:val="none" w:sz="0" w:space="0" w:color="auto"/>
        <w:left w:val="none" w:sz="0" w:space="0" w:color="auto"/>
        <w:bottom w:val="none" w:sz="0" w:space="0" w:color="auto"/>
        <w:right w:val="none" w:sz="0" w:space="0" w:color="auto"/>
      </w:divBdr>
    </w:div>
    <w:div w:id="1956012222">
      <w:bodyDiv w:val="1"/>
      <w:marLeft w:val="0"/>
      <w:marRight w:val="0"/>
      <w:marTop w:val="0"/>
      <w:marBottom w:val="0"/>
      <w:divBdr>
        <w:top w:val="none" w:sz="0" w:space="0" w:color="auto"/>
        <w:left w:val="none" w:sz="0" w:space="0" w:color="auto"/>
        <w:bottom w:val="none" w:sz="0" w:space="0" w:color="auto"/>
        <w:right w:val="none" w:sz="0" w:space="0" w:color="auto"/>
      </w:divBdr>
    </w:div>
    <w:div w:id="1981031463">
      <w:bodyDiv w:val="1"/>
      <w:marLeft w:val="0"/>
      <w:marRight w:val="0"/>
      <w:marTop w:val="0"/>
      <w:marBottom w:val="0"/>
      <w:divBdr>
        <w:top w:val="none" w:sz="0" w:space="0" w:color="auto"/>
        <w:left w:val="none" w:sz="0" w:space="0" w:color="auto"/>
        <w:bottom w:val="none" w:sz="0" w:space="0" w:color="auto"/>
        <w:right w:val="none" w:sz="0" w:space="0" w:color="auto"/>
      </w:divBdr>
    </w:div>
    <w:div w:id="1993484810">
      <w:bodyDiv w:val="1"/>
      <w:marLeft w:val="0"/>
      <w:marRight w:val="0"/>
      <w:marTop w:val="0"/>
      <w:marBottom w:val="0"/>
      <w:divBdr>
        <w:top w:val="none" w:sz="0" w:space="0" w:color="auto"/>
        <w:left w:val="none" w:sz="0" w:space="0" w:color="auto"/>
        <w:bottom w:val="none" w:sz="0" w:space="0" w:color="auto"/>
        <w:right w:val="none" w:sz="0" w:space="0" w:color="auto"/>
      </w:divBdr>
    </w:div>
    <w:div w:id="2085639824">
      <w:bodyDiv w:val="1"/>
      <w:marLeft w:val="0"/>
      <w:marRight w:val="0"/>
      <w:marTop w:val="0"/>
      <w:marBottom w:val="0"/>
      <w:divBdr>
        <w:top w:val="none" w:sz="0" w:space="0" w:color="auto"/>
        <w:left w:val="none" w:sz="0" w:space="0" w:color="auto"/>
        <w:bottom w:val="none" w:sz="0" w:space="0" w:color="auto"/>
        <w:right w:val="none" w:sz="0" w:space="0" w:color="auto"/>
      </w:divBdr>
    </w:div>
    <w:div w:id="2099279900">
      <w:bodyDiv w:val="1"/>
      <w:marLeft w:val="0"/>
      <w:marRight w:val="0"/>
      <w:marTop w:val="0"/>
      <w:marBottom w:val="0"/>
      <w:divBdr>
        <w:top w:val="none" w:sz="0" w:space="0" w:color="auto"/>
        <w:left w:val="none" w:sz="0" w:space="0" w:color="auto"/>
        <w:bottom w:val="none" w:sz="0" w:space="0" w:color="auto"/>
        <w:right w:val="none" w:sz="0" w:space="0" w:color="auto"/>
      </w:divBdr>
    </w:div>
    <w:div w:id="2128886925">
      <w:bodyDiv w:val="1"/>
      <w:marLeft w:val="0"/>
      <w:marRight w:val="0"/>
      <w:marTop w:val="0"/>
      <w:marBottom w:val="0"/>
      <w:divBdr>
        <w:top w:val="none" w:sz="0" w:space="0" w:color="auto"/>
        <w:left w:val="none" w:sz="0" w:space="0" w:color="auto"/>
        <w:bottom w:val="none" w:sz="0" w:space="0" w:color="auto"/>
        <w:right w:val="none" w:sz="0" w:space="0" w:color="auto"/>
      </w:divBdr>
      <w:divsChild>
        <w:div w:id="566570150">
          <w:marLeft w:val="360"/>
          <w:marRight w:val="0"/>
          <w:marTop w:val="200"/>
          <w:marBottom w:val="0"/>
          <w:divBdr>
            <w:top w:val="none" w:sz="0" w:space="0" w:color="auto"/>
            <w:left w:val="none" w:sz="0" w:space="0" w:color="auto"/>
            <w:bottom w:val="none" w:sz="0" w:space="0" w:color="auto"/>
            <w:right w:val="none" w:sz="0" w:space="0" w:color="auto"/>
          </w:divBdr>
        </w:div>
        <w:div w:id="1004477633">
          <w:marLeft w:val="360"/>
          <w:marRight w:val="0"/>
          <w:marTop w:val="200"/>
          <w:marBottom w:val="0"/>
          <w:divBdr>
            <w:top w:val="none" w:sz="0" w:space="0" w:color="auto"/>
            <w:left w:val="none" w:sz="0" w:space="0" w:color="auto"/>
            <w:bottom w:val="none" w:sz="0" w:space="0" w:color="auto"/>
            <w:right w:val="none" w:sz="0" w:space="0" w:color="auto"/>
          </w:divBdr>
        </w:div>
        <w:div w:id="16397959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ststartsworkshops.org/workshops/infant-and-early-childhood-mental-health-iecmh-2025-summ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county.gov/disabilities-fai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83A7DF9AA094A9CB8AB8716530371" ma:contentTypeVersion="15" ma:contentTypeDescription="Create a new document." ma:contentTypeScope="" ma:versionID="020f1eafca1db45a5095df2eb214e6f9">
  <xsd:schema xmlns:xsd="http://www.w3.org/2001/XMLSchema" xmlns:xs="http://www.w3.org/2001/XMLSchema" xmlns:p="http://schemas.microsoft.com/office/2006/metadata/properties" xmlns:ns2="0993db2a-1693-4b1c-8386-37b92832a2e7" xmlns:ns3="41971121-4ed3-4cc7-b52e-e7a9dc067775" xmlns:ns4="2beaef9f-cf1f-479f-a374-c737fe2c05cb" targetNamespace="http://schemas.microsoft.com/office/2006/metadata/properties" ma:root="true" ma:fieldsID="4c03065828aab2052083c4840fd6ed8f" ns2:_="" ns3:_="" ns4:_="">
    <xsd:import namespace="0993db2a-1693-4b1c-8386-37b92832a2e7"/>
    <xsd:import namespace="41971121-4ed3-4cc7-b52e-e7a9dc067775"/>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3db2a-1693-4b1c-8386-37b92832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71121-4ed3-4cc7-b52e-e7a9dc0677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b6d58e-d139-4a88-9b05-bb382c6b957a}" ma:internalName="TaxCatchAll" ma:showField="CatchAllData" ma:web="41971121-4ed3-4cc7-b52e-e7a9dc067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93db2a-1693-4b1c-8386-37b92832a2e7">
      <Terms xmlns="http://schemas.microsoft.com/office/infopath/2007/PartnerControls"/>
    </lcf76f155ced4ddcb4097134ff3c332f>
    <TaxCatchAll xmlns="2beaef9f-cf1f-479f-a374-c737fe2c05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8EE54-D627-4DC6-8B31-36C30A0868EA}">
  <ds:schemaRefs>
    <ds:schemaRef ds:uri="http://schemas.microsoft.com/sharepoint/v3/contenttype/forms"/>
  </ds:schemaRefs>
</ds:datastoreItem>
</file>

<file path=customXml/itemProps2.xml><?xml version="1.0" encoding="utf-8"?>
<ds:datastoreItem xmlns:ds="http://schemas.openxmlformats.org/officeDocument/2006/customXml" ds:itemID="{000A6515-8AD6-43BB-B427-2F063900A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3db2a-1693-4b1c-8386-37b92832a2e7"/>
    <ds:schemaRef ds:uri="41971121-4ed3-4cc7-b52e-e7a9dc067775"/>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32D8B-0EEA-482D-A72F-D180EAA64E1A}">
  <ds:schemaRefs>
    <ds:schemaRef ds:uri="http://schemas.microsoft.com/office/2006/metadata/properties"/>
    <ds:schemaRef ds:uri="http://schemas.microsoft.com/office/infopath/2007/PartnerControls"/>
    <ds:schemaRef ds:uri="0993db2a-1693-4b1c-8386-37b92832a2e7"/>
    <ds:schemaRef ds:uri="2beaef9f-cf1f-479f-a374-c737fe2c05cb"/>
  </ds:schemaRefs>
</ds:datastoreItem>
</file>

<file path=customXml/itemProps4.xml><?xml version="1.0" encoding="utf-8"?>
<ds:datastoreItem xmlns:ds="http://schemas.openxmlformats.org/officeDocument/2006/customXml" ds:itemID="{BF2E0E5C-4C2A-4946-86FD-04DC5BBD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2273</Characters>
  <Application>Microsoft Office Word</Application>
  <DocSecurity>0</DocSecurity>
  <Lines>71</Lines>
  <Paragraphs>26</Paragraphs>
  <ScaleCrop>false</ScaleCrop>
  <Company>King County</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Leonardo</dc:creator>
  <cp:keywords/>
  <dc:description/>
  <cp:lastModifiedBy>Monday, Michaelle</cp:lastModifiedBy>
  <cp:revision>4</cp:revision>
  <cp:lastPrinted>2020-02-19T23:23:00Z</cp:lastPrinted>
  <dcterms:created xsi:type="dcterms:W3CDTF">2025-03-27T21:13:00Z</dcterms:created>
  <dcterms:modified xsi:type="dcterms:W3CDTF">2025-03-27T21:14:00Z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0x01010084683A7DF9AA094A9CB8AB8716530371</vt:lpwstr>
  </property>
  <property fmtid="{D5CDD505-2E9C-101B-9397-08002B2CF9AE}" pid="3" name="_dlc_DocIdItemGuid">
    <vt:lpwstr>f886bef4-b8f1-4d0f-ad63-5c5e407e4c2e</vt:lpwstr>
  </property>
  <property fmtid="{D5CDD505-2E9C-101B-9397-08002B2CF9AE}" pid="4" name="MediaServiceImageTags">
    <vt:lpwstr/>
  </property>
</Properties>
</file>