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ACF4" w14:textId="0908E1BC" w:rsidR="007F7BC8" w:rsidRPr="005B134B" w:rsidRDefault="00E2248D" w:rsidP="00973804">
      <w:pPr>
        <w:jc w:val="center"/>
        <w:rPr>
          <w:b/>
          <w:szCs w:val="24"/>
        </w:rPr>
      </w:pPr>
      <w:bookmarkStart w:id="0" w:name="_GoBack"/>
      <w:bookmarkEnd w:id="0"/>
      <w:r w:rsidRPr="005B134B">
        <w:rPr>
          <w:b/>
          <w:szCs w:val="24"/>
        </w:rPr>
        <w:t xml:space="preserve">Veterans, Seniors and Human Services Levy (VSHSL) </w:t>
      </w:r>
      <w:r w:rsidR="00C5687A" w:rsidRPr="005B134B">
        <w:rPr>
          <w:b/>
          <w:szCs w:val="24"/>
        </w:rPr>
        <w:t xml:space="preserve">Advisory </w:t>
      </w:r>
      <w:r w:rsidRPr="005B134B">
        <w:rPr>
          <w:b/>
          <w:szCs w:val="24"/>
        </w:rPr>
        <w:t>Board</w:t>
      </w:r>
      <w:r w:rsidR="00031266" w:rsidRPr="005B134B">
        <w:rPr>
          <w:b/>
          <w:szCs w:val="24"/>
        </w:rPr>
        <w:t xml:space="preserve"> </w:t>
      </w:r>
    </w:p>
    <w:p w14:paraId="6B0CEDAC" w14:textId="0B8247D3" w:rsidR="00BE1569" w:rsidRPr="005B134B" w:rsidRDefault="00C61212" w:rsidP="00BE1569">
      <w:pPr>
        <w:jc w:val="center"/>
        <w:rPr>
          <w:szCs w:val="24"/>
        </w:rPr>
      </w:pPr>
      <w:r>
        <w:rPr>
          <w:szCs w:val="24"/>
        </w:rPr>
        <w:t>February 20</w:t>
      </w:r>
      <w:r w:rsidR="00E2248D" w:rsidRPr="005B134B">
        <w:rPr>
          <w:szCs w:val="24"/>
        </w:rPr>
        <w:t>, 20</w:t>
      </w:r>
      <w:r>
        <w:rPr>
          <w:szCs w:val="24"/>
        </w:rPr>
        <w:t>20</w:t>
      </w:r>
      <w:r w:rsidR="006041D7" w:rsidRPr="005B134B">
        <w:rPr>
          <w:szCs w:val="24"/>
        </w:rPr>
        <w:t xml:space="preserve">, </w:t>
      </w:r>
      <w:r w:rsidR="00E6581E" w:rsidRPr="005B134B">
        <w:rPr>
          <w:szCs w:val="24"/>
        </w:rPr>
        <w:t>1</w:t>
      </w:r>
      <w:r w:rsidR="004E750D" w:rsidRPr="005B134B">
        <w:rPr>
          <w:szCs w:val="24"/>
        </w:rPr>
        <w:t>1</w:t>
      </w:r>
      <w:r w:rsidR="0067555B">
        <w:rPr>
          <w:szCs w:val="24"/>
        </w:rPr>
        <w:t>:00</w:t>
      </w:r>
      <w:r w:rsidR="00E2248D" w:rsidRPr="005B134B">
        <w:rPr>
          <w:szCs w:val="24"/>
        </w:rPr>
        <w:t xml:space="preserve"> </w:t>
      </w:r>
      <w:r w:rsidR="00E6581E" w:rsidRPr="005B134B">
        <w:rPr>
          <w:szCs w:val="24"/>
        </w:rPr>
        <w:t>a</w:t>
      </w:r>
      <w:r w:rsidR="006041D7" w:rsidRPr="005B134B">
        <w:rPr>
          <w:szCs w:val="24"/>
        </w:rPr>
        <w:t xml:space="preserve">m – </w:t>
      </w:r>
      <w:r w:rsidR="00E6581E" w:rsidRPr="005B134B">
        <w:rPr>
          <w:szCs w:val="24"/>
        </w:rPr>
        <w:t>1</w:t>
      </w:r>
      <w:r w:rsidR="00E2248D" w:rsidRPr="005B134B">
        <w:rPr>
          <w:szCs w:val="24"/>
        </w:rPr>
        <w:t>:</w:t>
      </w:r>
      <w:r w:rsidR="0067555B">
        <w:rPr>
          <w:szCs w:val="24"/>
        </w:rPr>
        <w:t>00</w:t>
      </w:r>
      <w:r w:rsidR="006041D7" w:rsidRPr="005B134B">
        <w:rPr>
          <w:szCs w:val="24"/>
        </w:rPr>
        <w:t xml:space="preserve"> </w:t>
      </w:r>
      <w:r w:rsidR="00E6581E" w:rsidRPr="005B134B">
        <w:rPr>
          <w:szCs w:val="24"/>
        </w:rPr>
        <w:t>p</w:t>
      </w:r>
      <w:r w:rsidR="00BE1569" w:rsidRPr="005B134B">
        <w:rPr>
          <w:szCs w:val="24"/>
        </w:rPr>
        <w:t>m</w:t>
      </w:r>
    </w:p>
    <w:p w14:paraId="204B081B" w14:textId="24CCDF5E" w:rsidR="00BE1569" w:rsidRPr="005B134B" w:rsidRDefault="0067555B" w:rsidP="000D2230">
      <w:pPr>
        <w:jc w:val="center"/>
        <w:rPr>
          <w:b/>
          <w:szCs w:val="24"/>
        </w:rPr>
      </w:pPr>
      <w:r>
        <w:rPr>
          <w:b/>
          <w:szCs w:val="24"/>
        </w:rPr>
        <w:t xml:space="preserve">King County </w:t>
      </w:r>
      <w:r w:rsidR="00D31D23">
        <w:rPr>
          <w:b/>
          <w:szCs w:val="24"/>
        </w:rPr>
        <w:t>Chinook Building</w:t>
      </w:r>
      <w:r w:rsidR="00E2248D" w:rsidRPr="005B134B">
        <w:rPr>
          <w:b/>
          <w:szCs w:val="24"/>
        </w:rPr>
        <w:t xml:space="preserve">, </w:t>
      </w:r>
      <w:r w:rsidR="00DA1296">
        <w:rPr>
          <w:b/>
          <w:szCs w:val="24"/>
        </w:rPr>
        <w:t>401 Fifth Ave., Rm 126</w:t>
      </w:r>
      <w:r w:rsidR="00AD6FA8" w:rsidRPr="005B134B">
        <w:rPr>
          <w:b/>
          <w:szCs w:val="24"/>
        </w:rPr>
        <w:t xml:space="preserve">, </w:t>
      </w:r>
      <w:r w:rsidR="00DA1296">
        <w:rPr>
          <w:b/>
          <w:szCs w:val="24"/>
        </w:rPr>
        <w:t>Seattle</w:t>
      </w:r>
      <w:r w:rsidR="00AD6FA8" w:rsidRPr="005B134B">
        <w:rPr>
          <w:b/>
          <w:szCs w:val="24"/>
        </w:rPr>
        <w:t xml:space="preserve">, WA </w:t>
      </w:r>
      <w:r w:rsidR="001936AA">
        <w:rPr>
          <w:b/>
          <w:szCs w:val="24"/>
        </w:rPr>
        <w:t>981</w:t>
      </w:r>
      <w:r w:rsidR="00DA1296">
        <w:rPr>
          <w:b/>
          <w:szCs w:val="24"/>
        </w:rPr>
        <w:t>04</w:t>
      </w:r>
    </w:p>
    <w:p w14:paraId="5D335991" w14:textId="5D93F9CA" w:rsidR="00EE76B0" w:rsidRPr="005B134B" w:rsidRDefault="003E57E2" w:rsidP="003E57E2">
      <w:pPr>
        <w:autoSpaceDE w:val="0"/>
        <w:autoSpaceDN w:val="0"/>
        <w:ind w:left="720"/>
        <w:jc w:val="center"/>
        <w:rPr>
          <w:szCs w:val="24"/>
          <w:lang w:val="en"/>
        </w:rPr>
      </w:pPr>
      <w:r w:rsidRPr="005B134B">
        <w:rPr>
          <w:b/>
          <w:bCs/>
          <w:szCs w:val="24"/>
          <w:lang w:val="en"/>
        </w:rPr>
        <w:t>Phone</w:t>
      </w:r>
      <w:r w:rsidRPr="005B134B">
        <w:rPr>
          <w:szCs w:val="24"/>
          <w:lang w:val="en"/>
        </w:rPr>
        <w:t xml:space="preserve">: 1.206.263.8114 | </w:t>
      </w:r>
      <w:r w:rsidRPr="005B134B">
        <w:rPr>
          <w:b/>
          <w:bCs/>
          <w:szCs w:val="24"/>
          <w:lang w:val="en"/>
        </w:rPr>
        <w:t>Conference ID</w:t>
      </w:r>
      <w:r w:rsidRPr="005B134B">
        <w:rPr>
          <w:szCs w:val="24"/>
          <w:lang w:val="en"/>
        </w:rPr>
        <w:t>: 435684</w:t>
      </w:r>
    </w:p>
    <w:p w14:paraId="7982A735" w14:textId="77777777" w:rsidR="002A4173" w:rsidRPr="005B134B" w:rsidRDefault="002A4173" w:rsidP="00AE7EB3">
      <w:pPr>
        <w:pStyle w:val="EnvelopeReturn"/>
        <w:rPr>
          <w:szCs w:val="24"/>
        </w:rPr>
      </w:pPr>
    </w:p>
    <w:p w14:paraId="174FF673" w14:textId="5FC65B4B" w:rsidR="0028354B" w:rsidRPr="005B134B" w:rsidRDefault="0028354B" w:rsidP="00656BC1">
      <w:pPr>
        <w:tabs>
          <w:tab w:val="left" w:pos="450"/>
          <w:tab w:val="left" w:pos="4500"/>
          <w:tab w:val="left" w:pos="8820"/>
        </w:tabs>
        <w:contextualSpacing/>
        <w:rPr>
          <w:szCs w:val="24"/>
        </w:rPr>
      </w:pPr>
      <w:r w:rsidRPr="005B134B">
        <w:rPr>
          <w:b/>
          <w:szCs w:val="24"/>
        </w:rPr>
        <w:t>Call to Order</w:t>
      </w:r>
      <w:r w:rsidRPr="005B134B">
        <w:rPr>
          <w:b/>
          <w:szCs w:val="24"/>
        </w:rPr>
        <w:tab/>
      </w:r>
      <w:r w:rsidRPr="005B134B">
        <w:rPr>
          <w:szCs w:val="24"/>
        </w:rPr>
        <w:t>Chair Chris Porter</w:t>
      </w:r>
      <w:r w:rsidR="00C22E5F" w:rsidRPr="005B134B">
        <w:rPr>
          <w:szCs w:val="24"/>
        </w:rPr>
        <w:tab/>
      </w:r>
      <w:r w:rsidR="00705571" w:rsidRPr="005B134B">
        <w:rPr>
          <w:szCs w:val="24"/>
        </w:rPr>
        <w:t>5</w:t>
      </w:r>
      <w:r w:rsidR="00C22E5F" w:rsidRPr="005B134B">
        <w:rPr>
          <w:szCs w:val="24"/>
        </w:rPr>
        <w:t xml:space="preserve"> min</w:t>
      </w:r>
    </w:p>
    <w:p w14:paraId="2D07F7B3" w14:textId="41232622" w:rsidR="002973E2" w:rsidRPr="005B134B" w:rsidRDefault="002973E2" w:rsidP="002973E2">
      <w:pPr>
        <w:tabs>
          <w:tab w:val="left" w:pos="450"/>
          <w:tab w:val="left" w:pos="4500"/>
          <w:tab w:val="left" w:pos="8820"/>
        </w:tabs>
        <w:contextualSpacing/>
        <w:rPr>
          <w:szCs w:val="24"/>
        </w:rPr>
      </w:pPr>
      <w:r w:rsidRPr="005B134B">
        <w:rPr>
          <w:szCs w:val="24"/>
        </w:rPr>
        <w:tab/>
        <w:t xml:space="preserve">Approval of Agenda </w:t>
      </w:r>
      <w:r w:rsidRPr="005B134B">
        <w:rPr>
          <w:szCs w:val="24"/>
        </w:rPr>
        <w:br/>
      </w:r>
      <w:r w:rsidRPr="005B134B">
        <w:rPr>
          <w:szCs w:val="24"/>
        </w:rPr>
        <w:tab/>
        <w:t>Native Land Acknowledgment</w:t>
      </w:r>
    </w:p>
    <w:p w14:paraId="7C7AAB82" w14:textId="0FFD2D1F" w:rsidR="005B134B" w:rsidRPr="005B134B" w:rsidRDefault="005B134B" w:rsidP="005B134B">
      <w:pPr>
        <w:pStyle w:val="EnvelopeReturn"/>
        <w:ind w:left="450"/>
        <w:rPr>
          <w:i/>
          <w:szCs w:val="24"/>
        </w:rPr>
      </w:pPr>
      <w:r w:rsidRPr="005B134B">
        <w:rPr>
          <w:i/>
          <w:szCs w:val="24"/>
        </w:rPr>
        <w:t xml:space="preserve">“I would like to acknowledge that this meeting is being held on the traditional lands of the </w:t>
      </w:r>
      <w:r w:rsidR="00037594" w:rsidRPr="005B134B">
        <w:rPr>
          <w:i/>
          <w:szCs w:val="24"/>
        </w:rPr>
        <w:t xml:space="preserve">Puget Sound Salish </w:t>
      </w:r>
      <w:r w:rsidRPr="005B134B">
        <w:rPr>
          <w:i/>
          <w:szCs w:val="24"/>
        </w:rPr>
        <w:t xml:space="preserve">and </w:t>
      </w:r>
      <w:r w:rsidR="00037594" w:rsidRPr="005B134B">
        <w:rPr>
          <w:i/>
          <w:szCs w:val="24"/>
        </w:rPr>
        <w:t xml:space="preserve">Duwamish </w:t>
      </w:r>
      <w:r w:rsidRPr="005B134B">
        <w:rPr>
          <w:i/>
          <w:szCs w:val="24"/>
        </w:rPr>
        <w:t>People, and pay respect to elders both past and present.”</w:t>
      </w:r>
    </w:p>
    <w:p w14:paraId="1611A528" w14:textId="77777777" w:rsidR="00D35A76" w:rsidRPr="005B134B" w:rsidRDefault="00D35A76" w:rsidP="00656BC1">
      <w:pPr>
        <w:tabs>
          <w:tab w:val="left" w:pos="450"/>
          <w:tab w:val="left" w:pos="4500"/>
          <w:tab w:val="left" w:pos="8820"/>
        </w:tabs>
        <w:contextualSpacing/>
        <w:rPr>
          <w:b/>
          <w:szCs w:val="24"/>
        </w:rPr>
      </w:pPr>
    </w:p>
    <w:p w14:paraId="0DFD9274" w14:textId="445ED023" w:rsidR="00E6581E" w:rsidRPr="005B134B" w:rsidRDefault="007F7BC8" w:rsidP="00656BC1">
      <w:pPr>
        <w:tabs>
          <w:tab w:val="left" w:pos="450"/>
          <w:tab w:val="left" w:pos="4500"/>
          <w:tab w:val="left" w:pos="8820"/>
        </w:tabs>
        <w:contextualSpacing/>
        <w:rPr>
          <w:szCs w:val="24"/>
        </w:rPr>
      </w:pPr>
      <w:r w:rsidRPr="005B134B">
        <w:rPr>
          <w:b/>
          <w:szCs w:val="24"/>
        </w:rPr>
        <w:t>Introductions</w:t>
      </w:r>
      <w:r w:rsidRPr="005B134B">
        <w:rPr>
          <w:b/>
          <w:szCs w:val="24"/>
        </w:rPr>
        <w:tab/>
      </w:r>
      <w:r w:rsidR="004E750D" w:rsidRPr="005B134B">
        <w:rPr>
          <w:szCs w:val="24"/>
        </w:rPr>
        <w:t>Board Members</w:t>
      </w:r>
      <w:r w:rsidR="00AA7567" w:rsidRPr="005B134B">
        <w:rPr>
          <w:szCs w:val="24"/>
        </w:rPr>
        <w:tab/>
      </w:r>
      <w:r w:rsidR="004D1A02" w:rsidRPr="005B134B">
        <w:rPr>
          <w:szCs w:val="24"/>
        </w:rPr>
        <w:t>5</w:t>
      </w:r>
      <w:r w:rsidR="00671AB7" w:rsidRPr="005B134B">
        <w:rPr>
          <w:szCs w:val="24"/>
        </w:rPr>
        <w:t xml:space="preserve"> </w:t>
      </w:r>
      <w:r w:rsidR="00A42278" w:rsidRPr="005B134B">
        <w:rPr>
          <w:szCs w:val="24"/>
        </w:rPr>
        <w:t>min</w:t>
      </w:r>
    </w:p>
    <w:p w14:paraId="0DD0639E" w14:textId="77777777" w:rsidR="003E3CB0" w:rsidRPr="005B134B" w:rsidRDefault="003E3CB0" w:rsidP="003E3CB0">
      <w:pPr>
        <w:pStyle w:val="EnvelopeReturn"/>
        <w:rPr>
          <w:szCs w:val="24"/>
        </w:rPr>
      </w:pPr>
    </w:p>
    <w:p w14:paraId="3292D2D2" w14:textId="61970C0A" w:rsidR="0003279D" w:rsidRPr="005B134B" w:rsidRDefault="0000230D" w:rsidP="00656BC1">
      <w:pPr>
        <w:tabs>
          <w:tab w:val="left" w:pos="450"/>
          <w:tab w:val="left" w:pos="4500"/>
          <w:tab w:val="left" w:pos="8820"/>
        </w:tabs>
        <w:contextualSpacing/>
        <w:rPr>
          <w:szCs w:val="24"/>
        </w:rPr>
      </w:pPr>
      <w:r w:rsidRPr="005B134B">
        <w:rPr>
          <w:b/>
          <w:szCs w:val="24"/>
        </w:rPr>
        <w:t>Public Comment</w:t>
      </w:r>
      <w:r w:rsidRPr="005B134B">
        <w:rPr>
          <w:b/>
          <w:szCs w:val="24"/>
        </w:rPr>
        <w:tab/>
      </w:r>
      <w:r w:rsidRPr="005B134B">
        <w:rPr>
          <w:szCs w:val="24"/>
        </w:rPr>
        <w:t>Chair Chris Porter</w:t>
      </w:r>
      <w:r w:rsidRPr="005B134B">
        <w:rPr>
          <w:b/>
          <w:szCs w:val="24"/>
        </w:rPr>
        <w:tab/>
      </w:r>
      <w:r w:rsidR="00900242" w:rsidRPr="005B134B">
        <w:rPr>
          <w:szCs w:val="24"/>
        </w:rPr>
        <w:t>5</w:t>
      </w:r>
      <w:r w:rsidRPr="005B134B">
        <w:rPr>
          <w:szCs w:val="24"/>
        </w:rPr>
        <w:t xml:space="preserve"> min</w:t>
      </w:r>
      <w:r w:rsidRPr="005B134B">
        <w:rPr>
          <w:szCs w:val="24"/>
        </w:rPr>
        <w:br/>
      </w:r>
      <w:r w:rsidR="00656BC1" w:rsidRPr="005B134B">
        <w:rPr>
          <w:szCs w:val="24"/>
        </w:rPr>
        <w:tab/>
      </w:r>
      <w:r w:rsidR="0005503B" w:rsidRPr="005B134B">
        <w:rPr>
          <w:szCs w:val="24"/>
        </w:rPr>
        <w:tab/>
      </w:r>
    </w:p>
    <w:p w14:paraId="00553D59" w14:textId="2842CE9B" w:rsidR="009A7C16" w:rsidRPr="005B134B" w:rsidRDefault="009A7C16" w:rsidP="009A7C16">
      <w:pPr>
        <w:tabs>
          <w:tab w:val="left" w:pos="4500"/>
          <w:tab w:val="left" w:pos="8820"/>
        </w:tabs>
        <w:spacing w:afterLines="200" w:after="480"/>
        <w:contextualSpacing/>
        <w:rPr>
          <w:szCs w:val="24"/>
        </w:rPr>
      </w:pPr>
      <w:r w:rsidRPr="005B134B">
        <w:rPr>
          <w:b/>
          <w:szCs w:val="24"/>
        </w:rPr>
        <w:t>Old Business</w:t>
      </w:r>
      <w:r w:rsidRPr="005B134B">
        <w:rPr>
          <w:szCs w:val="24"/>
        </w:rPr>
        <w:tab/>
      </w:r>
      <w:r w:rsidR="00863B6D" w:rsidRPr="005B134B">
        <w:rPr>
          <w:szCs w:val="24"/>
        </w:rPr>
        <w:t>Chair Chris Porter</w:t>
      </w:r>
      <w:r w:rsidRPr="005B134B">
        <w:rPr>
          <w:szCs w:val="24"/>
        </w:rPr>
        <w:tab/>
        <w:t>1</w:t>
      </w:r>
      <w:r w:rsidR="0034134A" w:rsidRPr="005B134B">
        <w:rPr>
          <w:szCs w:val="24"/>
        </w:rPr>
        <w:t>0</w:t>
      </w:r>
      <w:r w:rsidRPr="005B134B">
        <w:rPr>
          <w:szCs w:val="24"/>
        </w:rPr>
        <w:t xml:space="preserve"> min</w:t>
      </w:r>
    </w:p>
    <w:p w14:paraId="1DD760E6" w14:textId="4323B355" w:rsidR="000032E7" w:rsidRDefault="00CD3CA4" w:rsidP="00CD3CA4">
      <w:pPr>
        <w:tabs>
          <w:tab w:val="left" w:pos="450"/>
          <w:tab w:val="left" w:pos="4500"/>
          <w:tab w:val="left" w:pos="8820"/>
        </w:tabs>
        <w:ind w:left="892" w:hanging="446"/>
        <w:contextualSpacing/>
        <w:rPr>
          <w:szCs w:val="24"/>
        </w:rPr>
      </w:pPr>
      <w:r w:rsidRPr="00CD3CA4">
        <w:rPr>
          <w:i/>
          <w:iCs/>
          <w:szCs w:val="24"/>
        </w:rPr>
        <w:t>Adopted:</w:t>
      </w:r>
      <w:r>
        <w:rPr>
          <w:szCs w:val="24"/>
        </w:rPr>
        <w:t xml:space="preserve"> </w:t>
      </w:r>
      <w:r w:rsidR="00A3236E">
        <w:rPr>
          <w:szCs w:val="24"/>
        </w:rPr>
        <w:t xml:space="preserve">January </w:t>
      </w:r>
      <w:r w:rsidR="009A7C16" w:rsidRPr="005B134B">
        <w:rPr>
          <w:szCs w:val="24"/>
        </w:rPr>
        <w:t>Meeting Minutes</w:t>
      </w:r>
      <w:r w:rsidR="00086737" w:rsidRPr="005B134B">
        <w:rPr>
          <w:szCs w:val="24"/>
        </w:rPr>
        <w:t xml:space="preserve"> </w:t>
      </w:r>
      <w:r w:rsidR="00A3236E">
        <w:rPr>
          <w:szCs w:val="24"/>
        </w:rPr>
        <w:t>without Revisions</w:t>
      </w:r>
    </w:p>
    <w:p w14:paraId="2AC3A330" w14:textId="6C13870F" w:rsidR="00253C6C" w:rsidRDefault="00253C6C" w:rsidP="00CD3CA4">
      <w:pPr>
        <w:tabs>
          <w:tab w:val="left" w:pos="450"/>
          <w:tab w:val="left" w:pos="4500"/>
          <w:tab w:val="left" w:pos="8820"/>
        </w:tabs>
        <w:ind w:left="892" w:hanging="446"/>
        <w:contextualSpacing/>
        <w:rPr>
          <w:szCs w:val="24"/>
        </w:rPr>
      </w:pPr>
      <w:r w:rsidRPr="00253C6C">
        <w:rPr>
          <w:i/>
          <w:iCs/>
          <w:szCs w:val="24"/>
        </w:rPr>
        <w:t>Adopted:</w:t>
      </w:r>
      <w:r>
        <w:rPr>
          <w:szCs w:val="24"/>
        </w:rPr>
        <w:t xml:space="preserve"> </w:t>
      </w:r>
      <w:r w:rsidR="001B3105">
        <w:rPr>
          <w:szCs w:val="24"/>
        </w:rPr>
        <w:t>Steven Knipp proposed a m</w:t>
      </w:r>
      <w:r>
        <w:rPr>
          <w:szCs w:val="24"/>
        </w:rPr>
        <w:t xml:space="preserve">otion requesting </w:t>
      </w:r>
      <w:r w:rsidR="00394DE8">
        <w:rPr>
          <w:szCs w:val="24"/>
        </w:rPr>
        <w:t xml:space="preserve">an updated </w:t>
      </w:r>
      <w:r w:rsidR="00394DE8" w:rsidRPr="00394DE8">
        <w:rPr>
          <w:szCs w:val="24"/>
        </w:rPr>
        <w:t>on the projects which have been approved for funding and will be built in the coming years</w:t>
      </w:r>
      <w:r w:rsidR="00DF3F97">
        <w:rPr>
          <w:szCs w:val="24"/>
        </w:rPr>
        <w:t xml:space="preserve"> from the Housing, Homelessness, and Community Development Division. </w:t>
      </w:r>
    </w:p>
    <w:p w14:paraId="0BD82199" w14:textId="0BA0EC7C" w:rsidR="0000230D" w:rsidRPr="005B134B" w:rsidRDefault="00253C6C" w:rsidP="00CD3CA4">
      <w:pPr>
        <w:tabs>
          <w:tab w:val="left" w:pos="450"/>
          <w:tab w:val="left" w:pos="4500"/>
          <w:tab w:val="left" w:pos="8820"/>
        </w:tabs>
        <w:ind w:left="892" w:hanging="446"/>
        <w:contextualSpacing/>
        <w:rPr>
          <w:b/>
          <w:szCs w:val="24"/>
        </w:rPr>
      </w:pPr>
      <w:r w:rsidRPr="00253C6C">
        <w:rPr>
          <w:i/>
          <w:iCs/>
          <w:szCs w:val="24"/>
        </w:rPr>
        <w:t>Adopted</w:t>
      </w:r>
      <w:r>
        <w:rPr>
          <w:szCs w:val="24"/>
        </w:rPr>
        <w:t xml:space="preserve">: </w:t>
      </w:r>
      <w:r w:rsidR="00362EEA">
        <w:rPr>
          <w:szCs w:val="24"/>
        </w:rPr>
        <w:t>Michelle Frets proposed a m</w:t>
      </w:r>
      <w:r>
        <w:rPr>
          <w:szCs w:val="24"/>
        </w:rPr>
        <w:t xml:space="preserve">otion requesting </w:t>
      </w:r>
      <w:r w:rsidRPr="00253C6C">
        <w:rPr>
          <w:szCs w:val="24"/>
        </w:rPr>
        <w:t>a presentation on the implementation and strategy of the Regional Homelessness Authority</w:t>
      </w:r>
      <w:r>
        <w:rPr>
          <w:szCs w:val="24"/>
        </w:rPr>
        <w:t>.</w:t>
      </w:r>
      <w:r w:rsidR="00217CDD" w:rsidRPr="005B134B">
        <w:rPr>
          <w:szCs w:val="24"/>
        </w:rPr>
        <w:br/>
      </w:r>
    </w:p>
    <w:p w14:paraId="72EE5920" w14:textId="5D143C46" w:rsidR="0000230D" w:rsidRPr="005B134B" w:rsidRDefault="0000230D" w:rsidP="00E2054B">
      <w:pPr>
        <w:tabs>
          <w:tab w:val="left" w:pos="4500"/>
          <w:tab w:val="left" w:pos="8820"/>
        </w:tabs>
        <w:spacing w:afterLines="200" w:after="480"/>
        <w:contextualSpacing/>
        <w:rPr>
          <w:b/>
          <w:szCs w:val="24"/>
        </w:rPr>
      </w:pPr>
      <w:r w:rsidRPr="005B134B">
        <w:rPr>
          <w:b/>
          <w:szCs w:val="24"/>
        </w:rPr>
        <w:t>New Business</w:t>
      </w:r>
      <w:r w:rsidR="004F15BB" w:rsidRPr="005B134B">
        <w:rPr>
          <w:b/>
          <w:szCs w:val="24"/>
        </w:rPr>
        <w:tab/>
      </w:r>
      <w:r w:rsidR="00B4573E" w:rsidRPr="005B134B">
        <w:rPr>
          <w:szCs w:val="24"/>
        </w:rPr>
        <w:t>Chair Chris Porter</w:t>
      </w:r>
      <w:r w:rsidR="004F15BB" w:rsidRPr="005B134B">
        <w:rPr>
          <w:b/>
          <w:szCs w:val="24"/>
        </w:rPr>
        <w:tab/>
      </w:r>
      <w:r w:rsidR="00873FFA">
        <w:rPr>
          <w:szCs w:val="24"/>
        </w:rPr>
        <w:t>4</w:t>
      </w:r>
      <w:r w:rsidR="00B465FD">
        <w:rPr>
          <w:szCs w:val="24"/>
        </w:rPr>
        <w:t>5</w:t>
      </w:r>
      <w:r w:rsidR="001A2D53">
        <w:rPr>
          <w:szCs w:val="24"/>
        </w:rPr>
        <w:t xml:space="preserve"> </w:t>
      </w:r>
      <w:r w:rsidR="004F15BB" w:rsidRPr="005B134B">
        <w:rPr>
          <w:szCs w:val="24"/>
        </w:rPr>
        <w:t>min</w:t>
      </w:r>
    </w:p>
    <w:p w14:paraId="4D6D26A0" w14:textId="77777777" w:rsidR="000469ED" w:rsidRDefault="008D7E39" w:rsidP="000469ED">
      <w:pPr>
        <w:tabs>
          <w:tab w:val="left" w:pos="450"/>
          <w:tab w:val="left" w:pos="8820"/>
        </w:tabs>
        <w:spacing w:afterLines="200" w:after="480"/>
        <w:ind w:left="900" w:hanging="446"/>
        <w:contextualSpacing/>
        <w:rPr>
          <w:szCs w:val="24"/>
        </w:rPr>
      </w:pPr>
      <w:r>
        <w:rPr>
          <w:i/>
          <w:iCs/>
          <w:szCs w:val="24"/>
        </w:rPr>
        <w:t>Adopted</w:t>
      </w:r>
      <w:r>
        <w:rPr>
          <w:szCs w:val="24"/>
        </w:rPr>
        <w:t xml:space="preserve">: </w:t>
      </w:r>
      <w:r w:rsidR="00211935">
        <w:rPr>
          <w:szCs w:val="24"/>
        </w:rPr>
        <w:t xml:space="preserve">Judy Tobin proposed a motion requesting a programmatic update on </w:t>
      </w:r>
      <w:r w:rsidR="005B4985">
        <w:rPr>
          <w:szCs w:val="24"/>
        </w:rPr>
        <w:t>VSHSL programs for survivors of domestic violence, sexual assault, and domestic abuse.</w:t>
      </w:r>
    </w:p>
    <w:p w14:paraId="0A14C134" w14:textId="7C1128B3" w:rsidR="004F1C14" w:rsidRDefault="004F1C14" w:rsidP="004F1C14">
      <w:pPr>
        <w:tabs>
          <w:tab w:val="left" w:pos="450"/>
          <w:tab w:val="left" w:pos="8820"/>
        </w:tabs>
        <w:spacing w:afterLines="200" w:after="480"/>
        <w:ind w:left="892" w:hanging="446"/>
        <w:contextualSpacing/>
        <w:rPr>
          <w:szCs w:val="24"/>
        </w:rPr>
      </w:pPr>
      <w:r>
        <w:rPr>
          <w:i/>
          <w:iCs/>
          <w:szCs w:val="24"/>
        </w:rPr>
        <w:t xml:space="preserve">Schedule Change: </w:t>
      </w:r>
      <w:r>
        <w:rPr>
          <w:szCs w:val="24"/>
        </w:rPr>
        <w:t>Scarlett Aldebot-Green announced that the April meeting will be held on April 30, 2020. The May meeting will be canceled.</w:t>
      </w:r>
      <w:r w:rsidR="00F96A91">
        <w:rPr>
          <w:szCs w:val="24"/>
        </w:rPr>
        <w:t xml:space="preserve"> </w:t>
      </w:r>
      <w:r w:rsidR="00DA6910">
        <w:rPr>
          <w:szCs w:val="24"/>
        </w:rPr>
        <w:t>During the March meeting, b</w:t>
      </w:r>
      <w:r w:rsidR="00F96A91">
        <w:rPr>
          <w:szCs w:val="24"/>
        </w:rPr>
        <w:t xml:space="preserve">oard members will be assigned to </w:t>
      </w:r>
      <w:r w:rsidR="00DA6910">
        <w:rPr>
          <w:szCs w:val="24"/>
        </w:rPr>
        <w:t xml:space="preserve">review </w:t>
      </w:r>
      <w:r w:rsidR="00F96A91">
        <w:rPr>
          <w:szCs w:val="24"/>
        </w:rPr>
        <w:t xml:space="preserve">different VSHSL result areas </w:t>
      </w:r>
      <w:r w:rsidR="00DA6910">
        <w:rPr>
          <w:szCs w:val="24"/>
        </w:rPr>
        <w:t>of the 2019 Annual Report</w:t>
      </w:r>
      <w:r w:rsidR="00D42A47">
        <w:rPr>
          <w:szCs w:val="24"/>
        </w:rPr>
        <w:t xml:space="preserve"> at the April meeting. </w:t>
      </w:r>
    </w:p>
    <w:p w14:paraId="74833143" w14:textId="3ABEC42A" w:rsidR="000D255B" w:rsidRPr="000D255B" w:rsidRDefault="000168AF" w:rsidP="000469ED">
      <w:pPr>
        <w:tabs>
          <w:tab w:val="left" w:pos="450"/>
          <w:tab w:val="left" w:pos="8820"/>
        </w:tabs>
        <w:spacing w:afterLines="200" w:after="480"/>
        <w:ind w:left="900" w:hanging="446"/>
        <w:contextualSpacing/>
        <w:rPr>
          <w:szCs w:val="24"/>
        </w:rPr>
      </w:pPr>
      <w:r>
        <w:rPr>
          <w:i/>
          <w:iCs/>
          <w:szCs w:val="24"/>
        </w:rPr>
        <w:t xml:space="preserve">Presentation: </w:t>
      </w:r>
      <w:r w:rsidR="000469ED" w:rsidRPr="000469ED">
        <w:rPr>
          <w:szCs w:val="24"/>
        </w:rPr>
        <w:t xml:space="preserve">2020 </w:t>
      </w:r>
      <w:r w:rsidR="002401C3">
        <w:rPr>
          <w:szCs w:val="24"/>
        </w:rPr>
        <w:t>Work</w:t>
      </w:r>
      <w:r w:rsidR="002B6018">
        <w:rPr>
          <w:szCs w:val="24"/>
        </w:rPr>
        <w:t xml:space="preserve"> </w:t>
      </w:r>
      <w:r w:rsidR="00CE0C85">
        <w:rPr>
          <w:szCs w:val="24"/>
        </w:rPr>
        <w:t>Plan</w:t>
      </w:r>
      <w:r w:rsidR="00EB26A2">
        <w:rPr>
          <w:szCs w:val="24"/>
        </w:rPr>
        <w:t xml:space="preserve"> templates and 2018 examples </w:t>
      </w:r>
      <w:r w:rsidR="000469ED">
        <w:rPr>
          <w:szCs w:val="24"/>
        </w:rPr>
        <w:t>were</w:t>
      </w:r>
      <w:r w:rsidR="00EB26A2">
        <w:rPr>
          <w:szCs w:val="24"/>
        </w:rPr>
        <w:t xml:space="preserve"> distributed to the board. E</w:t>
      </w:r>
      <w:r w:rsidR="000469ED">
        <w:rPr>
          <w:szCs w:val="24"/>
        </w:rPr>
        <w:t>ach committee will prepare</w:t>
      </w:r>
      <w:r w:rsidR="002034A6">
        <w:rPr>
          <w:szCs w:val="24"/>
        </w:rPr>
        <w:t xml:space="preserve"> plans with staff engagement</w:t>
      </w:r>
      <w:r w:rsidR="00EB26A2">
        <w:rPr>
          <w:szCs w:val="24"/>
        </w:rPr>
        <w:t>.</w:t>
      </w:r>
    </w:p>
    <w:p w14:paraId="5780E2CE" w14:textId="1114B5A6" w:rsidR="00AE25F2" w:rsidRDefault="000168AF" w:rsidP="00AE25F2">
      <w:pPr>
        <w:tabs>
          <w:tab w:val="left" w:pos="450"/>
          <w:tab w:val="left" w:pos="8820"/>
        </w:tabs>
        <w:spacing w:afterLines="200" w:after="480"/>
        <w:ind w:left="892" w:hanging="446"/>
        <w:contextualSpacing/>
        <w:rPr>
          <w:szCs w:val="24"/>
        </w:rPr>
      </w:pPr>
      <w:r>
        <w:rPr>
          <w:i/>
          <w:iCs/>
          <w:szCs w:val="24"/>
        </w:rPr>
        <w:t xml:space="preserve">Presentation: </w:t>
      </w:r>
      <w:r w:rsidR="00FE28F2">
        <w:rPr>
          <w:szCs w:val="24"/>
        </w:rPr>
        <w:t>Sean Ca</w:t>
      </w:r>
      <w:r w:rsidR="008F6DD2">
        <w:rPr>
          <w:szCs w:val="24"/>
        </w:rPr>
        <w:t>t</w:t>
      </w:r>
      <w:r w:rsidR="00FE28F2">
        <w:rPr>
          <w:szCs w:val="24"/>
        </w:rPr>
        <w:t xml:space="preserve">anese with the Office of </w:t>
      </w:r>
      <w:r w:rsidR="009929AD">
        <w:rPr>
          <w:szCs w:val="24"/>
        </w:rPr>
        <w:t xml:space="preserve">Risk Management received feedback on the </w:t>
      </w:r>
      <w:r w:rsidR="00E621EB">
        <w:rPr>
          <w:szCs w:val="24"/>
        </w:rPr>
        <w:t xml:space="preserve">new form for filing claims for damages with King </w:t>
      </w:r>
      <w:r w:rsidR="0056738F">
        <w:rPr>
          <w:szCs w:val="24"/>
        </w:rPr>
        <w:t>County</w:t>
      </w:r>
      <w:r w:rsidR="00AE25F2">
        <w:rPr>
          <w:szCs w:val="24"/>
        </w:rPr>
        <w:t>.</w:t>
      </w:r>
    </w:p>
    <w:p w14:paraId="620F8867" w14:textId="5FF0EFC8" w:rsidR="00AE25F2" w:rsidRPr="00AE25F2" w:rsidRDefault="000168AF" w:rsidP="004F1C14">
      <w:pPr>
        <w:tabs>
          <w:tab w:val="left" w:pos="450"/>
          <w:tab w:val="left" w:pos="8820"/>
        </w:tabs>
        <w:spacing w:afterLines="200" w:after="480"/>
        <w:ind w:left="892" w:hanging="446"/>
        <w:contextualSpacing/>
      </w:pPr>
      <w:r>
        <w:rPr>
          <w:i/>
          <w:iCs/>
          <w:szCs w:val="24"/>
        </w:rPr>
        <w:t xml:space="preserve">Presentation: </w:t>
      </w:r>
      <w:r w:rsidR="00AE25F2">
        <w:rPr>
          <w:szCs w:val="24"/>
        </w:rPr>
        <w:t xml:space="preserve">Miranda Leskinen presented an update on </w:t>
      </w:r>
      <w:r w:rsidR="00AE25F2" w:rsidRPr="00AE25F2">
        <w:t>Washington State Bill HB1829,</w:t>
      </w:r>
      <w:r w:rsidR="00806B9F">
        <w:t xml:space="preserve"> addressing the potential</w:t>
      </w:r>
      <w:r w:rsidR="00AE25F2" w:rsidRPr="00AE25F2">
        <w:t xml:space="preserve"> impacts</w:t>
      </w:r>
      <w:r w:rsidR="00806B9F">
        <w:t xml:space="preserve"> on services and funding for Veterans in King County.</w:t>
      </w:r>
    </w:p>
    <w:p w14:paraId="0A665126" w14:textId="77777777" w:rsidR="000F6668" w:rsidRPr="000F6668" w:rsidRDefault="000F6668" w:rsidP="000F6668">
      <w:pPr>
        <w:pStyle w:val="EnvelopeReturn"/>
      </w:pPr>
    </w:p>
    <w:p w14:paraId="315F46A0" w14:textId="74F1C18C" w:rsidR="0037404A" w:rsidRPr="005B134B" w:rsidRDefault="0037404A" w:rsidP="001A7053">
      <w:pPr>
        <w:tabs>
          <w:tab w:val="left" w:pos="450"/>
          <w:tab w:val="left" w:pos="8820"/>
        </w:tabs>
        <w:spacing w:afterLines="200" w:after="480"/>
        <w:contextualSpacing/>
        <w:rPr>
          <w:szCs w:val="24"/>
        </w:rPr>
      </w:pPr>
    </w:p>
    <w:p w14:paraId="7CD86C83" w14:textId="5A59A2F6" w:rsidR="00C1772A" w:rsidRPr="005B134B" w:rsidRDefault="007F7BC8" w:rsidP="00E2054B">
      <w:pPr>
        <w:tabs>
          <w:tab w:val="left" w:pos="4500"/>
          <w:tab w:val="left" w:pos="8820"/>
        </w:tabs>
        <w:spacing w:afterLines="200" w:after="480"/>
        <w:contextualSpacing/>
        <w:rPr>
          <w:szCs w:val="24"/>
        </w:rPr>
      </w:pPr>
      <w:r w:rsidRPr="005B134B">
        <w:rPr>
          <w:b/>
          <w:szCs w:val="24"/>
        </w:rPr>
        <w:lastRenderedPageBreak/>
        <w:t xml:space="preserve">Staff </w:t>
      </w:r>
      <w:r w:rsidR="00031266" w:rsidRPr="005B134B">
        <w:rPr>
          <w:b/>
          <w:szCs w:val="24"/>
        </w:rPr>
        <w:t xml:space="preserve">and Investment </w:t>
      </w:r>
      <w:r w:rsidRPr="005B134B">
        <w:rPr>
          <w:b/>
          <w:szCs w:val="24"/>
        </w:rPr>
        <w:t>Re</w:t>
      </w:r>
      <w:r w:rsidR="000F3BB2" w:rsidRPr="005B134B">
        <w:rPr>
          <w:b/>
          <w:szCs w:val="24"/>
        </w:rPr>
        <w:t>p</w:t>
      </w:r>
      <w:r w:rsidRPr="005B134B">
        <w:rPr>
          <w:b/>
          <w:szCs w:val="24"/>
        </w:rPr>
        <w:t>ort</w:t>
      </w:r>
      <w:r w:rsidRPr="005B134B">
        <w:rPr>
          <w:szCs w:val="24"/>
        </w:rPr>
        <w:tab/>
      </w:r>
      <w:r w:rsidR="00863B6D" w:rsidRPr="005B134B">
        <w:rPr>
          <w:szCs w:val="24"/>
        </w:rPr>
        <w:t>Adam Schmid</w:t>
      </w:r>
      <w:r w:rsidR="0089401E" w:rsidRPr="005B134B">
        <w:rPr>
          <w:szCs w:val="24"/>
        </w:rPr>
        <w:tab/>
      </w:r>
      <w:r w:rsidR="00B465FD">
        <w:rPr>
          <w:szCs w:val="24"/>
        </w:rPr>
        <w:t>2</w:t>
      </w:r>
      <w:r w:rsidR="008D3A28">
        <w:rPr>
          <w:szCs w:val="24"/>
        </w:rPr>
        <w:t>0</w:t>
      </w:r>
      <w:r w:rsidR="00C83D20" w:rsidRPr="005B134B">
        <w:rPr>
          <w:szCs w:val="24"/>
        </w:rPr>
        <w:t xml:space="preserve"> </w:t>
      </w:r>
      <w:r w:rsidRPr="005B134B">
        <w:rPr>
          <w:szCs w:val="24"/>
        </w:rPr>
        <w:t>min</w:t>
      </w:r>
    </w:p>
    <w:p w14:paraId="6DB4D993" w14:textId="6C646D7F" w:rsidR="00CB5471" w:rsidRDefault="00B07F96" w:rsidP="004D2952">
      <w:pPr>
        <w:tabs>
          <w:tab w:val="left" w:pos="4500"/>
          <w:tab w:val="left" w:pos="8820"/>
        </w:tabs>
        <w:ind w:left="900" w:hanging="360"/>
        <w:contextualSpacing/>
        <w:rPr>
          <w:szCs w:val="24"/>
        </w:rPr>
      </w:pPr>
      <w:r>
        <w:rPr>
          <w:i/>
          <w:iCs/>
          <w:szCs w:val="24"/>
        </w:rPr>
        <w:t xml:space="preserve">Presentation: </w:t>
      </w:r>
      <w:r>
        <w:rPr>
          <w:szCs w:val="24"/>
        </w:rPr>
        <w:t xml:space="preserve">Staff liaison provided </w:t>
      </w:r>
      <w:r w:rsidR="00E277CA" w:rsidRPr="005B134B">
        <w:rPr>
          <w:szCs w:val="24"/>
        </w:rPr>
        <w:t xml:space="preserve">VSHSL </w:t>
      </w:r>
      <w:r w:rsidR="008A13A5">
        <w:rPr>
          <w:szCs w:val="24"/>
        </w:rPr>
        <w:t>a</w:t>
      </w:r>
      <w:r w:rsidR="00E277CA" w:rsidRPr="005B134B">
        <w:rPr>
          <w:szCs w:val="24"/>
        </w:rPr>
        <w:t>wards</w:t>
      </w:r>
      <w:r w:rsidR="008A13A5">
        <w:rPr>
          <w:szCs w:val="24"/>
        </w:rPr>
        <w:t>, o</w:t>
      </w:r>
      <w:r w:rsidR="00E277CA" w:rsidRPr="005B134B">
        <w:rPr>
          <w:szCs w:val="24"/>
        </w:rPr>
        <w:t xml:space="preserve">pen &amp; </w:t>
      </w:r>
      <w:r w:rsidR="008A13A5">
        <w:rPr>
          <w:szCs w:val="24"/>
        </w:rPr>
        <w:t>u</w:t>
      </w:r>
      <w:r w:rsidR="00E277CA" w:rsidRPr="005B134B">
        <w:rPr>
          <w:szCs w:val="24"/>
        </w:rPr>
        <w:t xml:space="preserve">pcoming </w:t>
      </w:r>
      <w:r w:rsidR="00031266" w:rsidRPr="005B134B">
        <w:rPr>
          <w:szCs w:val="24"/>
        </w:rPr>
        <w:t xml:space="preserve">RFP </w:t>
      </w:r>
      <w:r w:rsidR="008A13A5">
        <w:rPr>
          <w:szCs w:val="24"/>
        </w:rPr>
        <w:t>u</w:t>
      </w:r>
      <w:r w:rsidR="00031266" w:rsidRPr="005B134B">
        <w:rPr>
          <w:szCs w:val="24"/>
        </w:rPr>
        <w:t>pdates</w:t>
      </w:r>
      <w:r w:rsidR="008A13A5">
        <w:rPr>
          <w:szCs w:val="24"/>
        </w:rPr>
        <w:t>, and r</w:t>
      </w:r>
      <w:r w:rsidR="00D109D6" w:rsidRPr="005B134B">
        <w:rPr>
          <w:szCs w:val="24"/>
        </w:rPr>
        <w:t>eview</w:t>
      </w:r>
      <w:r w:rsidR="00DC1F79" w:rsidRPr="005B134B">
        <w:rPr>
          <w:szCs w:val="24"/>
        </w:rPr>
        <w:t xml:space="preserve"> </w:t>
      </w:r>
      <w:r w:rsidR="008A13A5">
        <w:rPr>
          <w:szCs w:val="24"/>
        </w:rPr>
        <w:t>p</w:t>
      </w:r>
      <w:r w:rsidR="00DC1F79" w:rsidRPr="005B134B">
        <w:rPr>
          <w:szCs w:val="24"/>
        </w:rPr>
        <w:t xml:space="preserve">anel </w:t>
      </w:r>
      <w:r w:rsidR="008A13A5">
        <w:rPr>
          <w:szCs w:val="24"/>
        </w:rPr>
        <w:t>o</w:t>
      </w:r>
      <w:r w:rsidR="00DC1F79" w:rsidRPr="005B134B">
        <w:rPr>
          <w:szCs w:val="24"/>
        </w:rPr>
        <w:t>pportunities</w:t>
      </w:r>
      <w:r w:rsidR="00CB5471">
        <w:rPr>
          <w:szCs w:val="24"/>
        </w:rPr>
        <w:t>.</w:t>
      </w:r>
    </w:p>
    <w:p w14:paraId="63C995F3" w14:textId="2DF047DB" w:rsidR="00CB5471" w:rsidRPr="00CB5471" w:rsidRDefault="00AC5268" w:rsidP="004D2952">
      <w:pPr>
        <w:pStyle w:val="EnvelopeReturn"/>
        <w:ind w:left="900" w:hanging="360"/>
      </w:pPr>
      <w:r>
        <w:rPr>
          <w:i/>
          <w:iCs/>
          <w:szCs w:val="24"/>
        </w:rPr>
        <w:t>Request:</w:t>
      </w:r>
      <w:r>
        <w:t xml:space="preserve"> </w:t>
      </w:r>
      <w:r w:rsidR="00025D1E">
        <w:t xml:space="preserve">Veterans committee members requested a list of </w:t>
      </w:r>
      <w:r w:rsidR="00C94B6B">
        <w:t xml:space="preserve">organizations </w:t>
      </w:r>
      <w:r w:rsidR="004D2952">
        <w:t xml:space="preserve">funded from </w:t>
      </w:r>
      <w:r w:rsidR="00FB18CE">
        <w:t xml:space="preserve">SE4B </w:t>
      </w:r>
      <w:r w:rsidR="004D2952">
        <w:t>strategy</w:t>
      </w:r>
      <w:r w:rsidR="00FB18CE">
        <w:t>.</w:t>
      </w:r>
    </w:p>
    <w:p w14:paraId="524528BC" w14:textId="5D759D34" w:rsidR="00965B1C" w:rsidRPr="005B134B" w:rsidRDefault="00965B1C" w:rsidP="00965B1C">
      <w:pPr>
        <w:tabs>
          <w:tab w:val="left" w:pos="450"/>
          <w:tab w:val="left" w:pos="4500"/>
          <w:tab w:val="left" w:pos="8820"/>
        </w:tabs>
        <w:ind w:left="450"/>
        <w:contextualSpacing/>
        <w:rPr>
          <w:szCs w:val="24"/>
        </w:rPr>
      </w:pPr>
    </w:p>
    <w:p w14:paraId="209B7193" w14:textId="7C7EEF5A" w:rsidR="00D33475" w:rsidRPr="005B134B" w:rsidRDefault="009641A0" w:rsidP="00D33475">
      <w:pPr>
        <w:tabs>
          <w:tab w:val="left" w:pos="4500"/>
          <w:tab w:val="left" w:pos="8820"/>
        </w:tabs>
        <w:spacing w:afterLines="200" w:after="480"/>
        <w:contextualSpacing/>
        <w:rPr>
          <w:szCs w:val="24"/>
        </w:rPr>
      </w:pPr>
      <w:r w:rsidRPr="005B134B">
        <w:rPr>
          <w:b/>
          <w:szCs w:val="24"/>
        </w:rPr>
        <w:t>Population Areas</w:t>
      </w:r>
      <w:r w:rsidR="00D33475" w:rsidRPr="005B134B">
        <w:rPr>
          <w:szCs w:val="24"/>
        </w:rPr>
        <w:tab/>
        <w:t>Chair, Vice-Chairs</w:t>
      </w:r>
      <w:r w:rsidR="00D33475" w:rsidRPr="005B134B">
        <w:rPr>
          <w:szCs w:val="24"/>
        </w:rPr>
        <w:tab/>
      </w:r>
      <w:r w:rsidR="00E62FCE">
        <w:rPr>
          <w:szCs w:val="24"/>
        </w:rPr>
        <w:t>2</w:t>
      </w:r>
      <w:r w:rsidR="00E21E45">
        <w:rPr>
          <w:szCs w:val="24"/>
        </w:rPr>
        <w:t>0</w:t>
      </w:r>
      <w:r w:rsidR="004F15BB" w:rsidRPr="005B134B">
        <w:rPr>
          <w:szCs w:val="24"/>
        </w:rPr>
        <w:t xml:space="preserve"> </w:t>
      </w:r>
      <w:r w:rsidR="00D33475" w:rsidRPr="005B134B">
        <w:rPr>
          <w:szCs w:val="24"/>
        </w:rPr>
        <w:t>min</w:t>
      </w:r>
    </w:p>
    <w:p w14:paraId="2A9D8D81" w14:textId="0A0C4AF9" w:rsidR="00E62FCE" w:rsidRPr="00E62FCE" w:rsidRDefault="00DD22F0" w:rsidP="00E62FCE">
      <w:pPr>
        <w:tabs>
          <w:tab w:val="left" w:pos="450"/>
          <w:tab w:val="left" w:pos="4500"/>
          <w:tab w:val="left" w:pos="8820"/>
        </w:tabs>
        <w:ind w:left="450"/>
        <w:contextualSpacing/>
        <w:rPr>
          <w:szCs w:val="24"/>
        </w:rPr>
      </w:pPr>
      <w:r>
        <w:rPr>
          <w:szCs w:val="24"/>
        </w:rPr>
        <w:t>Judy Tobin will be stepping down as chair from the Vulnerable Populations committee, Cynthia Goodwin will chair this committee now.</w:t>
      </w:r>
    </w:p>
    <w:p w14:paraId="14B7FFA7" w14:textId="661DC117" w:rsidR="00D33475" w:rsidRPr="005B134B" w:rsidRDefault="00D33475" w:rsidP="004E750D">
      <w:pPr>
        <w:tabs>
          <w:tab w:val="left" w:pos="450"/>
          <w:tab w:val="left" w:pos="4500"/>
          <w:tab w:val="left" w:pos="8820"/>
        </w:tabs>
        <w:contextualSpacing/>
        <w:rPr>
          <w:b/>
          <w:szCs w:val="24"/>
        </w:rPr>
      </w:pPr>
    </w:p>
    <w:p w14:paraId="7139F1A9" w14:textId="1F99AF09" w:rsidR="004E750D" w:rsidRPr="005B134B" w:rsidRDefault="004E750D" w:rsidP="004E750D">
      <w:pPr>
        <w:tabs>
          <w:tab w:val="left" w:pos="450"/>
          <w:tab w:val="left" w:pos="4500"/>
          <w:tab w:val="left" w:pos="8820"/>
        </w:tabs>
        <w:contextualSpacing/>
        <w:rPr>
          <w:b/>
          <w:szCs w:val="24"/>
        </w:rPr>
      </w:pPr>
      <w:r w:rsidRPr="005B134B">
        <w:rPr>
          <w:b/>
          <w:szCs w:val="24"/>
        </w:rPr>
        <w:t>Next Steps</w:t>
      </w:r>
      <w:r w:rsidRPr="005B134B">
        <w:rPr>
          <w:b/>
          <w:szCs w:val="24"/>
        </w:rPr>
        <w:tab/>
      </w:r>
      <w:r w:rsidRPr="005B134B">
        <w:rPr>
          <w:szCs w:val="24"/>
        </w:rPr>
        <w:t>Chair</w:t>
      </w:r>
      <w:r w:rsidR="00863B6D" w:rsidRPr="005B134B">
        <w:rPr>
          <w:szCs w:val="24"/>
        </w:rPr>
        <w:t>, Vice-Chairs</w:t>
      </w:r>
      <w:r w:rsidRPr="005B134B">
        <w:rPr>
          <w:szCs w:val="24"/>
        </w:rPr>
        <w:tab/>
        <w:t>5 min</w:t>
      </w:r>
    </w:p>
    <w:p w14:paraId="494E93C3" w14:textId="61CF9B5E" w:rsidR="000603E9" w:rsidRDefault="006D2256" w:rsidP="00863B6D">
      <w:pPr>
        <w:pStyle w:val="EnvelopeReturn"/>
        <w:ind w:firstLine="450"/>
        <w:rPr>
          <w:szCs w:val="24"/>
        </w:rPr>
      </w:pPr>
      <w:r>
        <w:rPr>
          <w:szCs w:val="24"/>
        </w:rPr>
        <w:t>March Meeting will be</w:t>
      </w:r>
      <w:r w:rsidR="009A2791">
        <w:rPr>
          <w:szCs w:val="24"/>
        </w:rPr>
        <w:t xml:space="preserve"> hosted via Skype and phone call</w:t>
      </w:r>
      <w:r w:rsidR="000603E9">
        <w:rPr>
          <w:szCs w:val="24"/>
        </w:rPr>
        <w:t xml:space="preserve"> on March 19, 2020 from 11:00 – 1:00</w:t>
      </w:r>
      <w:r w:rsidR="009A2791">
        <w:rPr>
          <w:szCs w:val="24"/>
        </w:rPr>
        <w:t xml:space="preserve">. </w:t>
      </w:r>
    </w:p>
    <w:p w14:paraId="4E783DF6" w14:textId="77777777" w:rsidR="000603E9" w:rsidRDefault="000603E9" w:rsidP="00863B6D">
      <w:pPr>
        <w:pStyle w:val="EnvelopeReturn"/>
        <w:ind w:firstLine="450"/>
        <w:rPr>
          <w:szCs w:val="24"/>
        </w:rPr>
      </w:pPr>
      <w:r>
        <w:rPr>
          <w:szCs w:val="24"/>
        </w:rPr>
        <w:t xml:space="preserve">April Meeting will be hosted on April 30, 2020. </w:t>
      </w:r>
    </w:p>
    <w:p w14:paraId="39CE0C92" w14:textId="664A9577" w:rsidR="00D33475" w:rsidRPr="005B134B" w:rsidRDefault="000603E9" w:rsidP="00863B6D">
      <w:pPr>
        <w:pStyle w:val="EnvelopeReturn"/>
        <w:ind w:firstLine="450"/>
        <w:rPr>
          <w:szCs w:val="24"/>
        </w:rPr>
      </w:pPr>
      <w:r>
        <w:rPr>
          <w:szCs w:val="24"/>
        </w:rPr>
        <w:t xml:space="preserve">May Meeting </w:t>
      </w:r>
      <w:r w:rsidR="001E11DD">
        <w:rPr>
          <w:szCs w:val="24"/>
        </w:rPr>
        <w:t>has been</w:t>
      </w:r>
      <w:r>
        <w:rPr>
          <w:szCs w:val="24"/>
        </w:rPr>
        <w:t xml:space="preserve"> </w:t>
      </w:r>
      <w:r w:rsidR="001E11DD">
        <w:rPr>
          <w:szCs w:val="24"/>
        </w:rPr>
        <w:t xml:space="preserve">canceled. </w:t>
      </w:r>
      <w:r w:rsidR="00B65E1C" w:rsidRPr="005B134B">
        <w:rPr>
          <w:szCs w:val="24"/>
        </w:rPr>
        <w:br/>
      </w:r>
    </w:p>
    <w:p w14:paraId="461734DE" w14:textId="42AF4298" w:rsidR="00520729" w:rsidRPr="00945300" w:rsidRDefault="00B877AC" w:rsidP="00945300">
      <w:pPr>
        <w:tabs>
          <w:tab w:val="left" w:pos="4500"/>
          <w:tab w:val="left" w:pos="5400"/>
          <w:tab w:val="left" w:pos="8820"/>
        </w:tabs>
        <w:spacing w:afterLines="200" w:after="480"/>
        <w:contextualSpacing/>
        <w:rPr>
          <w:b/>
          <w:szCs w:val="24"/>
        </w:rPr>
      </w:pPr>
      <w:r w:rsidRPr="005B134B">
        <w:rPr>
          <w:b/>
          <w:szCs w:val="24"/>
        </w:rPr>
        <w:t>Adjourn</w:t>
      </w:r>
    </w:p>
    <w:sectPr w:rsidR="00520729" w:rsidRPr="00945300" w:rsidSect="001C7D1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990" w:bottom="36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782E" w14:textId="77777777" w:rsidR="00202537" w:rsidRDefault="00202537">
      <w:r>
        <w:separator/>
      </w:r>
    </w:p>
  </w:endnote>
  <w:endnote w:type="continuationSeparator" w:id="0">
    <w:p w14:paraId="1C99595C" w14:textId="77777777" w:rsidR="00202537" w:rsidRDefault="00202537">
      <w:r>
        <w:continuationSeparator/>
      </w:r>
    </w:p>
  </w:endnote>
  <w:endnote w:type="continuationNotice" w:id="1">
    <w:p w14:paraId="76D61941" w14:textId="77777777" w:rsidR="00202537" w:rsidRDefault="00202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8127" w14:textId="77777777" w:rsidR="00F13853" w:rsidRDefault="00F13853">
    <w:pPr>
      <w:pStyle w:val="Footer"/>
    </w:pPr>
  </w:p>
  <w:p w14:paraId="0F5A7A2E" w14:textId="77777777" w:rsidR="00F13853" w:rsidRDefault="00F13853">
    <w:pPr>
      <w:pStyle w:val="Footer"/>
    </w:pPr>
  </w:p>
  <w:p w14:paraId="1D0DF55A" w14:textId="77777777" w:rsidR="00F13853" w:rsidRDefault="00F13853">
    <w:pPr>
      <w:pStyle w:val="Footer"/>
    </w:pPr>
    <w:r w:rsidRPr="009F73F7">
      <w:rPr>
        <w:sz w:val="20"/>
      </w:rPr>
      <w:object w:dxaOrig="348" w:dyaOrig="364" w14:anchorId="19908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.25pt;height:18pt">
          <v:imagedata r:id="rId1" o:title=""/>
        </v:shape>
        <o:OLEObject Type="Embed" ProgID="Word.Picture.8" ShapeID="_x0000_i1025" DrawAspect="Content" ObjectID="_1645008616" r:id="rId2"/>
      </w:object>
    </w:r>
  </w:p>
  <w:p w14:paraId="3B8A51D7" w14:textId="77777777" w:rsidR="00F13853" w:rsidRDefault="00F13853">
    <w:pPr>
      <w:pStyle w:val="Footer"/>
      <w:rPr>
        <w:sz w:val="8"/>
      </w:rPr>
    </w:pPr>
    <w:r>
      <w:rPr>
        <w:sz w:val="8"/>
      </w:rPr>
      <w:t xml:space="preserve"> RECYCLED</w:t>
    </w:r>
  </w:p>
  <w:p w14:paraId="44727E45" w14:textId="77777777" w:rsidR="00F13853" w:rsidRDefault="00F13853">
    <w:pPr>
      <w:pStyle w:val="Footer"/>
      <w:rPr>
        <w:sz w:val="8"/>
      </w:rPr>
    </w:pPr>
    <w:r>
      <w:rPr>
        <w:sz w:val="8"/>
      </w:rPr>
      <w:t xml:space="preserve">   PAPER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6149" w14:textId="77777777" w:rsidR="00F13853" w:rsidRDefault="00F13853">
    <w:pPr>
      <w:pStyle w:val="Footer"/>
    </w:pPr>
    <w:r w:rsidRPr="009F73F7">
      <w:rPr>
        <w:sz w:val="20"/>
      </w:rPr>
      <w:object w:dxaOrig="348" w:dyaOrig="364" w14:anchorId="4F342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.25pt;height:18pt" fillcolor="window">
          <v:imagedata r:id="rId1" o:title=""/>
        </v:shape>
        <o:OLEObject Type="Embed" ProgID="Word.Picture.8" ShapeID="_x0000_i1026" DrawAspect="Content" ObjectID="_1645008617" r:id="rId2"/>
      </w:object>
    </w:r>
  </w:p>
  <w:p w14:paraId="278022C9" w14:textId="77777777" w:rsidR="00F13853" w:rsidRDefault="00F13853">
    <w:pPr>
      <w:pStyle w:val="Footer"/>
      <w:rPr>
        <w:sz w:val="8"/>
      </w:rPr>
    </w:pPr>
    <w:r>
      <w:rPr>
        <w:sz w:val="8"/>
      </w:rPr>
      <w:t xml:space="preserve"> RECYCLED</w:t>
    </w:r>
  </w:p>
  <w:p w14:paraId="79C336D5" w14:textId="77777777" w:rsidR="00F13853" w:rsidRDefault="00F13853">
    <w:pPr>
      <w:pStyle w:val="Footer"/>
      <w:rPr>
        <w:sz w:val="8"/>
      </w:rPr>
    </w:pPr>
    <w:r>
      <w:rPr>
        <w:sz w:val="8"/>
      </w:rPr>
      <w:t xml:space="preserve">  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535A" w14:textId="77777777" w:rsidR="00202537" w:rsidRDefault="00202537">
      <w:r>
        <w:separator/>
      </w:r>
    </w:p>
  </w:footnote>
  <w:footnote w:type="continuationSeparator" w:id="0">
    <w:p w14:paraId="02E21774" w14:textId="77777777" w:rsidR="00202537" w:rsidRDefault="00202537">
      <w:r>
        <w:continuationSeparator/>
      </w:r>
    </w:p>
  </w:footnote>
  <w:footnote w:type="continuationNotice" w:id="1">
    <w:p w14:paraId="42DD5883" w14:textId="77777777" w:rsidR="00202537" w:rsidRDefault="00202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A704" w14:textId="12F77FE8" w:rsidR="001E11DD" w:rsidRDefault="00DF495A">
    <w:pPr>
      <w:pStyle w:val="Header"/>
    </w:pPr>
    <w:r>
      <w:rPr>
        <w:noProof/>
      </w:rPr>
      <w:pict w14:anchorId="5CDFD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51594" o:spid="_x0000_s2054" type="#_x0000_t136" style="position:absolute;margin-left:0;margin-top:0;width:493.95pt;height:197.5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BA49" w14:textId="0DC2472B" w:rsidR="00304F06" w:rsidRDefault="00DF495A" w:rsidP="00304F06">
    <w:pPr>
      <w:pStyle w:val="Caption"/>
    </w:pPr>
    <w:r>
      <w:rPr>
        <w:noProof/>
      </w:rPr>
      <w:pict w14:anchorId="18ABB1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51595" o:spid="_x0000_s2055" type="#_x0000_t136" style="position:absolute;margin-left:0;margin-top:0;width:493.95pt;height:197.5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  <w:r w:rsidR="00304F06">
      <w:rPr>
        <w:noProof/>
      </w:rPr>
      <w:drawing>
        <wp:inline distT="0" distB="0" distL="0" distR="0" wp14:anchorId="410B3B28" wp14:editId="66E93BD4">
          <wp:extent cx="89535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667C0" w14:textId="6F530B99" w:rsidR="00304F06" w:rsidRDefault="00192CD0" w:rsidP="00304F06">
    <w:pPr>
      <w:pStyle w:val="EnvelopeReturn"/>
      <w:spacing w:before="8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Adult</w:t>
    </w:r>
    <w:r w:rsidR="00304F06">
      <w:rPr>
        <w:rFonts w:ascii="Tahoma" w:hAnsi="Tahoma" w:cs="Tahoma"/>
        <w:b/>
        <w:sz w:val="18"/>
        <w:szCs w:val="18"/>
      </w:rPr>
      <w:t xml:space="preserve"> Services Division</w:t>
    </w:r>
  </w:p>
  <w:p w14:paraId="1B46F370" w14:textId="77777777" w:rsidR="00304F06" w:rsidRDefault="00304F06" w:rsidP="00304F06">
    <w:pPr>
      <w:pStyle w:val="EnvelopeReturn"/>
      <w:spacing w:before="8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Department of</w:t>
    </w:r>
  </w:p>
  <w:p w14:paraId="0BF5DC7E" w14:textId="77777777" w:rsidR="00304F06" w:rsidRPr="00631268" w:rsidRDefault="00304F06" w:rsidP="00304F06">
    <w:pPr>
      <w:pStyle w:val="EnvelopeReturn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Community and </w:t>
    </w:r>
    <w:r w:rsidRPr="00631268">
      <w:rPr>
        <w:rFonts w:ascii="Tahoma" w:hAnsi="Tahoma" w:cs="Tahoma"/>
        <w:b/>
        <w:sz w:val="16"/>
        <w:szCs w:val="16"/>
      </w:rPr>
      <w:t>Human Services</w:t>
    </w:r>
  </w:p>
  <w:p w14:paraId="72188837" w14:textId="77777777" w:rsidR="00304F06" w:rsidRDefault="00304F06" w:rsidP="00304F06">
    <w:pPr>
      <w:pStyle w:val="EnvelopeReturn"/>
      <w:spacing w:before="80" w:after="8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401 5th Avenue, Suite 510</w:t>
    </w:r>
  </w:p>
  <w:p w14:paraId="322E99E5" w14:textId="77777777" w:rsidR="00304F06" w:rsidRDefault="00304F06" w:rsidP="00304F06">
    <w:pPr>
      <w:pStyle w:val="EnvelopeReturn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Seattle, WA  98104</w:t>
    </w:r>
  </w:p>
  <w:p w14:paraId="40D2C008" w14:textId="4D5C56BD" w:rsidR="00304F06" w:rsidRDefault="00304F06" w:rsidP="00304F06">
    <w:pPr>
      <w:pStyle w:val="EnvelopeReturn"/>
      <w:spacing w:before="80" w:after="80"/>
      <w:rPr>
        <w:rFonts w:ascii="Tahoma" w:hAnsi="Tahoma" w:cs="Tahoma"/>
        <w:sz w:val="16"/>
        <w:szCs w:val="16"/>
      </w:rPr>
    </w:pPr>
    <w:proofErr w:type="gramStart"/>
    <w:r>
      <w:rPr>
        <w:rFonts w:ascii="Tahoma" w:hAnsi="Tahoma" w:cs="Tahoma"/>
        <w:b/>
        <w:sz w:val="16"/>
        <w:szCs w:val="16"/>
      </w:rPr>
      <w:t xml:space="preserve">206.263.9062  </w:t>
    </w:r>
    <w:r>
      <w:rPr>
        <w:rFonts w:ascii="Tahoma" w:hAnsi="Tahoma" w:cs="Tahoma"/>
        <w:sz w:val="16"/>
        <w:szCs w:val="16"/>
      </w:rPr>
      <w:t>FAX</w:t>
    </w:r>
    <w:proofErr w:type="gramEnd"/>
    <w:r>
      <w:rPr>
        <w:rFonts w:ascii="Tahoma" w:hAnsi="Tahoma" w:cs="Tahoma"/>
        <w:sz w:val="16"/>
        <w:szCs w:val="16"/>
      </w:rPr>
      <w:t>: 206.296.0156</w:t>
    </w:r>
  </w:p>
  <w:p w14:paraId="701DC493" w14:textId="77777777" w:rsidR="00304F06" w:rsidRPr="00CD7438" w:rsidRDefault="00304F06" w:rsidP="00304F06">
    <w:pPr>
      <w:pStyle w:val="EnvelopeReturn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TTY RELAY:  711</w:t>
    </w:r>
  </w:p>
  <w:p w14:paraId="4C98D9C9" w14:textId="77777777" w:rsidR="00304F06" w:rsidRDefault="00304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29DE" w14:textId="797C8E98" w:rsidR="00F13853" w:rsidRDefault="00DF495A" w:rsidP="00236744">
    <w:pPr>
      <w:pStyle w:val="Caption"/>
    </w:pPr>
    <w:r>
      <w:rPr>
        <w:noProof/>
      </w:rPr>
      <w:pict w14:anchorId="72324A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51593" o:spid="_x0000_s2053" type="#_x0000_t136" style="position:absolute;margin-left:0;margin-top:0;width:493.95pt;height:197.5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  <w:r w:rsidR="00F13853">
      <w:rPr>
        <w:noProof/>
      </w:rPr>
      <w:drawing>
        <wp:inline distT="0" distB="0" distL="0" distR="0" wp14:anchorId="59A6D44D" wp14:editId="702B7BAA">
          <wp:extent cx="8953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DF480" w14:textId="31B7190C" w:rsidR="00F13853" w:rsidRDefault="00E2248D" w:rsidP="00760218">
    <w:pPr>
      <w:pStyle w:val="EnvelopeReturn"/>
      <w:spacing w:before="8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Adult</w:t>
    </w:r>
    <w:r w:rsidR="00F13853">
      <w:rPr>
        <w:rFonts w:ascii="Tahoma" w:hAnsi="Tahoma" w:cs="Tahoma"/>
        <w:b/>
        <w:sz w:val="18"/>
        <w:szCs w:val="18"/>
      </w:rPr>
      <w:t xml:space="preserve"> Services Division</w:t>
    </w:r>
  </w:p>
  <w:p w14:paraId="5E79BDF2" w14:textId="77777777" w:rsidR="00F13853" w:rsidRDefault="00F13853" w:rsidP="00760218">
    <w:pPr>
      <w:pStyle w:val="EnvelopeReturn"/>
      <w:spacing w:before="8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Department of</w:t>
    </w:r>
  </w:p>
  <w:p w14:paraId="7F78D908" w14:textId="77777777" w:rsidR="00F13853" w:rsidRPr="00631268" w:rsidRDefault="00F13853" w:rsidP="00CD7438">
    <w:pPr>
      <w:pStyle w:val="EnvelopeReturn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Community and </w:t>
    </w:r>
    <w:r w:rsidRPr="00631268">
      <w:rPr>
        <w:rFonts w:ascii="Tahoma" w:hAnsi="Tahoma" w:cs="Tahoma"/>
        <w:b/>
        <w:sz w:val="16"/>
        <w:szCs w:val="16"/>
      </w:rPr>
      <w:t>Human Services</w:t>
    </w:r>
  </w:p>
  <w:p w14:paraId="5A2B0C3A" w14:textId="77777777" w:rsidR="00F13853" w:rsidRDefault="00F13853" w:rsidP="0093126F">
    <w:pPr>
      <w:pStyle w:val="EnvelopeReturn"/>
      <w:spacing w:before="80" w:after="8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401 5th Avenue, Suite 510</w:t>
    </w:r>
  </w:p>
  <w:p w14:paraId="408104E2" w14:textId="77777777" w:rsidR="00F13853" w:rsidRDefault="00F13853" w:rsidP="0093126F">
    <w:pPr>
      <w:pStyle w:val="EnvelopeReturn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Seattle, WA  98104</w:t>
    </w:r>
  </w:p>
  <w:p w14:paraId="30A51696" w14:textId="77777777" w:rsidR="00F13853" w:rsidRDefault="00F13853" w:rsidP="00AF0E3F">
    <w:pPr>
      <w:pStyle w:val="EnvelopeReturn"/>
      <w:spacing w:before="80" w:after="80"/>
      <w:rPr>
        <w:rFonts w:ascii="Tahoma" w:hAnsi="Tahoma" w:cs="Tahoma"/>
        <w:sz w:val="16"/>
        <w:szCs w:val="16"/>
      </w:rPr>
    </w:pPr>
    <w:proofErr w:type="gramStart"/>
    <w:r>
      <w:rPr>
        <w:rFonts w:ascii="Tahoma" w:hAnsi="Tahoma" w:cs="Tahoma"/>
        <w:b/>
        <w:sz w:val="16"/>
        <w:szCs w:val="16"/>
      </w:rPr>
      <w:t xml:space="preserve">206.263.9062  </w:t>
    </w:r>
    <w:r>
      <w:rPr>
        <w:rFonts w:ascii="Tahoma" w:hAnsi="Tahoma" w:cs="Tahoma"/>
        <w:sz w:val="16"/>
        <w:szCs w:val="16"/>
      </w:rPr>
      <w:t>FAX</w:t>
    </w:r>
    <w:proofErr w:type="gramEnd"/>
    <w:r>
      <w:rPr>
        <w:rFonts w:ascii="Tahoma" w:hAnsi="Tahoma" w:cs="Tahoma"/>
        <w:sz w:val="16"/>
        <w:szCs w:val="16"/>
      </w:rPr>
      <w:t>:  206.296.0156</w:t>
    </w:r>
  </w:p>
  <w:p w14:paraId="48605315" w14:textId="77777777" w:rsidR="00F13853" w:rsidRPr="00CD7438" w:rsidRDefault="00F13853" w:rsidP="00CD7438">
    <w:pPr>
      <w:pStyle w:val="EnvelopeReturn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TTY RELAY:  711</w:t>
    </w:r>
  </w:p>
  <w:p w14:paraId="32601742" w14:textId="77777777" w:rsidR="00F13853" w:rsidRPr="00236744" w:rsidRDefault="00F13853" w:rsidP="00236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80B"/>
    <w:multiLevelType w:val="hybridMultilevel"/>
    <w:tmpl w:val="F48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4049"/>
    <w:multiLevelType w:val="hybridMultilevel"/>
    <w:tmpl w:val="DAA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3E28"/>
    <w:multiLevelType w:val="hybridMultilevel"/>
    <w:tmpl w:val="CB7E59C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5FE0186"/>
    <w:multiLevelType w:val="hybridMultilevel"/>
    <w:tmpl w:val="8C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20696"/>
    <w:multiLevelType w:val="hybridMultilevel"/>
    <w:tmpl w:val="8BD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0608"/>
    <w:multiLevelType w:val="hybridMultilevel"/>
    <w:tmpl w:val="193C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C67F2"/>
    <w:multiLevelType w:val="hybridMultilevel"/>
    <w:tmpl w:val="DCDC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9438B"/>
    <w:multiLevelType w:val="hybridMultilevel"/>
    <w:tmpl w:val="E252F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E4F8D"/>
    <w:multiLevelType w:val="hybridMultilevel"/>
    <w:tmpl w:val="3EE43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8356A"/>
    <w:multiLevelType w:val="hybridMultilevel"/>
    <w:tmpl w:val="A42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195"/>
    <w:multiLevelType w:val="hybridMultilevel"/>
    <w:tmpl w:val="C678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25C5"/>
    <w:multiLevelType w:val="hybridMultilevel"/>
    <w:tmpl w:val="43F8D1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4B8297D"/>
    <w:multiLevelType w:val="hybridMultilevel"/>
    <w:tmpl w:val="A044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7D3A95"/>
    <w:multiLevelType w:val="hybridMultilevel"/>
    <w:tmpl w:val="4C9E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4C0D"/>
    <w:multiLevelType w:val="hybridMultilevel"/>
    <w:tmpl w:val="DCA8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8163B"/>
    <w:multiLevelType w:val="hybridMultilevel"/>
    <w:tmpl w:val="0D70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A39"/>
    <w:multiLevelType w:val="hybridMultilevel"/>
    <w:tmpl w:val="7DA6CAC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9226B0"/>
    <w:multiLevelType w:val="hybridMultilevel"/>
    <w:tmpl w:val="E8D2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4217C2"/>
    <w:multiLevelType w:val="hybridMultilevel"/>
    <w:tmpl w:val="A34C3CE8"/>
    <w:lvl w:ilvl="0" w:tplc="DAB4E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013F"/>
    <w:multiLevelType w:val="hybridMultilevel"/>
    <w:tmpl w:val="D64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8368C"/>
    <w:multiLevelType w:val="hybridMultilevel"/>
    <w:tmpl w:val="907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7FD8"/>
    <w:multiLevelType w:val="hybridMultilevel"/>
    <w:tmpl w:val="79F08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A7072"/>
    <w:multiLevelType w:val="hybridMultilevel"/>
    <w:tmpl w:val="F322E476"/>
    <w:lvl w:ilvl="0" w:tplc="98B499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73CE5"/>
    <w:multiLevelType w:val="hybridMultilevel"/>
    <w:tmpl w:val="D920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D512A"/>
    <w:multiLevelType w:val="hybridMultilevel"/>
    <w:tmpl w:val="FA623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21683A"/>
    <w:multiLevelType w:val="hybridMultilevel"/>
    <w:tmpl w:val="84C8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E7B66"/>
    <w:multiLevelType w:val="hybridMultilevel"/>
    <w:tmpl w:val="76D8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46A5F55"/>
    <w:multiLevelType w:val="hybridMultilevel"/>
    <w:tmpl w:val="103882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7"/>
  </w:num>
  <w:num w:numId="8">
    <w:abstractNumId w:val="11"/>
  </w:num>
  <w:num w:numId="9">
    <w:abstractNumId w:val="6"/>
  </w:num>
  <w:num w:numId="10">
    <w:abstractNumId w:val="20"/>
  </w:num>
  <w:num w:numId="11">
    <w:abstractNumId w:val="5"/>
  </w:num>
  <w:num w:numId="12">
    <w:abstractNumId w:val="21"/>
  </w:num>
  <w:num w:numId="13">
    <w:abstractNumId w:val="23"/>
  </w:num>
  <w:num w:numId="14">
    <w:abstractNumId w:val="3"/>
  </w:num>
  <w:num w:numId="15">
    <w:abstractNumId w:val="14"/>
  </w:num>
  <w:num w:numId="16">
    <w:abstractNumId w:val="8"/>
  </w:num>
  <w:num w:numId="17">
    <w:abstractNumId w:val="9"/>
  </w:num>
  <w:num w:numId="18">
    <w:abstractNumId w:val="19"/>
  </w:num>
  <w:num w:numId="19">
    <w:abstractNumId w:val="7"/>
  </w:num>
  <w:num w:numId="20">
    <w:abstractNumId w:val="24"/>
  </w:num>
  <w:num w:numId="21">
    <w:abstractNumId w:val="13"/>
  </w:num>
  <w:num w:numId="22">
    <w:abstractNumId w:val="18"/>
  </w:num>
  <w:num w:numId="23">
    <w:abstractNumId w:val="2"/>
  </w:num>
  <w:num w:numId="24">
    <w:abstractNumId w:val="0"/>
  </w:num>
  <w:num w:numId="25">
    <w:abstractNumId w:val="25"/>
  </w:num>
  <w:num w:numId="26">
    <w:abstractNumId w:val="4"/>
  </w:num>
  <w:num w:numId="27">
    <w:abstractNumId w:val="10"/>
  </w:num>
  <w:num w:numId="28">
    <w:abstractNumId w:val="1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89"/>
    <w:rsid w:val="0000230D"/>
    <w:rsid w:val="000032E7"/>
    <w:rsid w:val="00003DAE"/>
    <w:rsid w:val="00007F4C"/>
    <w:rsid w:val="0001069C"/>
    <w:rsid w:val="00010C9A"/>
    <w:rsid w:val="00011C26"/>
    <w:rsid w:val="000168AF"/>
    <w:rsid w:val="00023FB1"/>
    <w:rsid w:val="0002594C"/>
    <w:rsid w:val="00025D1E"/>
    <w:rsid w:val="0003108D"/>
    <w:rsid w:val="00031266"/>
    <w:rsid w:val="00031DC1"/>
    <w:rsid w:val="0003202D"/>
    <w:rsid w:val="0003279D"/>
    <w:rsid w:val="00033457"/>
    <w:rsid w:val="00034DDF"/>
    <w:rsid w:val="00036342"/>
    <w:rsid w:val="00037594"/>
    <w:rsid w:val="00041444"/>
    <w:rsid w:val="000431A0"/>
    <w:rsid w:val="000469ED"/>
    <w:rsid w:val="00046C08"/>
    <w:rsid w:val="00051FEF"/>
    <w:rsid w:val="0005503B"/>
    <w:rsid w:val="000603E9"/>
    <w:rsid w:val="000632AC"/>
    <w:rsid w:val="00065551"/>
    <w:rsid w:val="00070F70"/>
    <w:rsid w:val="00071FD4"/>
    <w:rsid w:val="00074C70"/>
    <w:rsid w:val="0008342A"/>
    <w:rsid w:val="00086737"/>
    <w:rsid w:val="00086BA0"/>
    <w:rsid w:val="0009072A"/>
    <w:rsid w:val="000946A0"/>
    <w:rsid w:val="000A389C"/>
    <w:rsid w:val="000A6AFA"/>
    <w:rsid w:val="000A7CF1"/>
    <w:rsid w:val="000A7DBB"/>
    <w:rsid w:val="000B0A2C"/>
    <w:rsid w:val="000B0F85"/>
    <w:rsid w:val="000B661F"/>
    <w:rsid w:val="000C0802"/>
    <w:rsid w:val="000C43BC"/>
    <w:rsid w:val="000D2230"/>
    <w:rsid w:val="000D255B"/>
    <w:rsid w:val="000D299C"/>
    <w:rsid w:val="000E23FF"/>
    <w:rsid w:val="000E593A"/>
    <w:rsid w:val="000E6200"/>
    <w:rsid w:val="000E7BF6"/>
    <w:rsid w:val="000F0A93"/>
    <w:rsid w:val="000F3BB2"/>
    <w:rsid w:val="000F6668"/>
    <w:rsid w:val="00104C96"/>
    <w:rsid w:val="00106DD4"/>
    <w:rsid w:val="0011416F"/>
    <w:rsid w:val="001147B5"/>
    <w:rsid w:val="0011679E"/>
    <w:rsid w:val="0011708B"/>
    <w:rsid w:val="001314F4"/>
    <w:rsid w:val="00131DA0"/>
    <w:rsid w:val="0013324D"/>
    <w:rsid w:val="00136832"/>
    <w:rsid w:val="00147A0D"/>
    <w:rsid w:val="00150407"/>
    <w:rsid w:val="00150E11"/>
    <w:rsid w:val="00154FE1"/>
    <w:rsid w:val="001616C1"/>
    <w:rsid w:val="001643E3"/>
    <w:rsid w:val="00164C37"/>
    <w:rsid w:val="00174398"/>
    <w:rsid w:val="00177936"/>
    <w:rsid w:val="0018035D"/>
    <w:rsid w:val="001805BA"/>
    <w:rsid w:val="00183A3D"/>
    <w:rsid w:val="001902A8"/>
    <w:rsid w:val="00192411"/>
    <w:rsid w:val="00192CD0"/>
    <w:rsid w:val="00193473"/>
    <w:rsid w:val="001936AA"/>
    <w:rsid w:val="0019388D"/>
    <w:rsid w:val="00196063"/>
    <w:rsid w:val="00196F75"/>
    <w:rsid w:val="001A1FF7"/>
    <w:rsid w:val="001A2674"/>
    <w:rsid w:val="001A2D53"/>
    <w:rsid w:val="001A371F"/>
    <w:rsid w:val="001A3FD3"/>
    <w:rsid w:val="001A6587"/>
    <w:rsid w:val="001A7053"/>
    <w:rsid w:val="001B0EB6"/>
    <w:rsid w:val="001B3105"/>
    <w:rsid w:val="001B3F4D"/>
    <w:rsid w:val="001B70DC"/>
    <w:rsid w:val="001C5437"/>
    <w:rsid w:val="001C71B6"/>
    <w:rsid w:val="001C7D17"/>
    <w:rsid w:val="001D3D2D"/>
    <w:rsid w:val="001D5732"/>
    <w:rsid w:val="001D58DD"/>
    <w:rsid w:val="001D5A34"/>
    <w:rsid w:val="001D6883"/>
    <w:rsid w:val="001D6ED4"/>
    <w:rsid w:val="001E005B"/>
    <w:rsid w:val="001E0472"/>
    <w:rsid w:val="001E11DD"/>
    <w:rsid w:val="001E16D5"/>
    <w:rsid w:val="001E7687"/>
    <w:rsid w:val="001F0A50"/>
    <w:rsid w:val="001F2E61"/>
    <w:rsid w:val="001F3B17"/>
    <w:rsid w:val="001F451C"/>
    <w:rsid w:val="001F646B"/>
    <w:rsid w:val="00201FE7"/>
    <w:rsid w:val="00202537"/>
    <w:rsid w:val="002029D7"/>
    <w:rsid w:val="00202FEE"/>
    <w:rsid w:val="002034A6"/>
    <w:rsid w:val="00203A87"/>
    <w:rsid w:val="00204A39"/>
    <w:rsid w:val="002077F0"/>
    <w:rsid w:val="00210319"/>
    <w:rsid w:val="00210CB6"/>
    <w:rsid w:val="002112D9"/>
    <w:rsid w:val="0021131C"/>
    <w:rsid w:val="00211935"/>
    <w:rsid w:val="00211A2E"/>
    <w:rsid w:val="00215D1F"/>
    <w:rsid w:val="00217CDD"/>
    <w:rsid w:val="00222199"/>
    <w:rsid w:val="00222C6A"/>
    <w:rsid w:val="00230A05"/>
    <w:rsid w:val="00233BE8"/>
    <w:rsid w:val="00233FFA"/>
    <w:rsid w:val="0023586C"/>
    <w:rsid w:val="00236744"/>
    <w:rsid w:val="00236AA5"/>
    <w:rsid w:val="002401C3"/>
    <w:rsid w:val="00251D69"/>
    <w:rsid w:val="00253C6C"/>
    <w:rsid w:val="00261D09"/>
    <w:rsid w:val="00262CF6"/>
    <w:rsid w:val="002672C0"/>
    <w:rsid w:val="00272D1F"/>
    <w:rsid w:val="00272D3E"/>
    <w:rsid w:val="0028354B"/>
    <w:rsid w:val="00291BF2"/>
    <w:rsid w:val="0029404D"/>
    <w:rsid w:val="002973E2"/>
    <w:rsid w:val="002A076F"/>
    <w:rsid w:val="002A3D81"/>
    <w:rsid w:val="002A4173"/>
    <w:rsid w:val="002A48A0"/>
    <w:rsid w:val="002A4E82"/>
    <w:rsid w:val="002A601F"/>
    <w:rsid w:val="002B085B"/>
    <w:rsid w:val="002B1021"/>
    <w:rsid w:val="002B6018"/>
    <w:rsid w:val="002B74AC"/>
    <w:rsid w:val="002C6073"/>
    <w:rsid w:val="002D7CCB"/>
    <w:rsid w:val="002F22BB"/>
    <w:rsid w:val="002F4EDF"/>
    <w:rsid w:val="002F546A"/>
    <w:rsid w:val="002F5F93"/>
    <w:rsid w:val="003021FF"/>
    <w:rsid w:val="00304F06"/>
    <w:rsid w:val="003122AA"/>
    <w:rsid w:val="00314AA4"/>
    <w:rsid w:val="00315D75"/>
    <w:rsid w:val="00315F3D"/>
    <w:rsid w:val="003176E0"/>
    <w:rsid w:val="00325699"/>
    <w:rsid w:val="0033005E"/>
    <w:rsid w:val="00332B6D"/>
    <w:rsid w:val="0034013A"/>
    <w:rsid w:val="003406B4"/>
    <w:rsid w:val="0034134A"/>
    <w:rsid w:val="00347849"/>
    <w:rsid w:val="0035101E"/>
    <w:rsid w:val="003529D4"/>
    <w:rsid w:val="00353711"/>
    <w:rsid w:val="00356772"/>
    <w:rsid w:val="00357904"/>
    <w:rsid w:val="00360139"/>
    <w:rsid w:val="00362551"/>
    <w:rsid w:val="00362EEA"/>
    <w:rsid w:val="003703DB"/>
    <w:rsid w:val="00372176"/>
    <w:rsid w:val="0037404A"/>
    <w:rsid w:val="0037534F"/>
    <w:rsid w:val="00384DD2"/>
    <w:rsid w:val="00391012"/>
    <w:rsid w:val="00394DE8"/>
    <w:rsid w:val="00396EBF"/>
    <w:rsid w:val="003A0266"/>
    <w:rsid w:val="003A0A9E"/>
    <w:rsid w:val="003A0E0E"/>
    <w:rsid w:val="003A6B1F"/>
    <w:rsid w:val="003B0961"/>
    <w:rsid w:val="003B2347"/>
    <w:rsid w:val="003B4A2E"/>
    <w:rsid w:val="003C75B6"/>
    <w:rsid w:val="003D5897"/>
    <w:rsid w:val="003D7D56"/>
    <w:rsid w:val="003E3CB0"/>
    <w:rsid w:val="003E57E2"/>
    <w:rsid w:val="003E58E1"/>
    <w:rsid w:val="003F7656"/>
    <w:rsid w:val="00411666"/>
    <w:rsid w:val="00411A16"/>
    <w:rsid w:val="00411DC2"/>
    <w:rsid w:val="00413E89"/>
    <w:rsid w:val="00415CA9"/>
    <w:rsid w:val="0042172A"/>
    <w:rsid w:val="0042362B"/>
    <w:rsid w:val="00424055"/>
    <w:rsid w:val="0042650B"/>
    <w:rsid w:val="00433373"/>
    <w:rsid w:val="00435A24"/>
    <w:rsid w:val="00435C26"/>
    <w:rsid w:val="00436F32"/>
    <w:rsid w:val="00446F90"/>
    <w:rsid w:val="00447F00"/>
    <w:rsid w:val="00450A3E"/>
    <w:rsid w:val="004559B8"/>
    <w:rsid w:val="00460C16"/>
    <w:rsid w:val="0046105E"/>
    <w:rsid w:val="00464A54"/>
    <w:rsid w:val="00467AB6"/>
    <w:rsid w:val="004766CF"/>
    <w:rsid w:val="004771BD"/>
    <w:rsid w:val="00483DD4"/>
    <w:rsid w:val="00490797"/>
    <w:rsid w:val="00491F90"/>
    <w:rsid w:val="00495A79"/>
    <w:rsid w:val="0049602C"/>
    <w:rsid w:val="0049657B"/>
    <w:rsid w:val="00497718"/>
    <w:rsid w:val="004A3B54"/>
    <w:rsid w:val="004A79AD"/>
    <w:rsid w:val="004A7FCE"/>
    <w:rsid w:val="004B2364"/>
    <w:rsid w:val="004C1B8D"/>
    <w:rsid w:val="004C2966"/>
    <w:rsid w:val="004C75EC"/>
    <w:rsid w:val="004D0850"/>
    <w:rsid w:val="004D089A"/>
    <w:rsid w:val="004D1A02"/>
    <w:rsid w:val="004D2952"/>
    <w:rsid w:val="004D4031"/>
    <w:rsid w:val="004D46BE"/>
    <w:rsid w:val="004E233F"/>
    <w:rsid w:val="004E750D"/>
    <w:rsid w:val="004F15BB"/>
    <w:rsid w:val="004F1C14"/>
    <w:rsid w:val="004F4C95"/>
    <w:rsid w:val="004F4DC2"/>
    <w:rsid w:val="00502309"/>
    <w:rsid w:val="00503907"/>
    <w:rsid w:val="00504057"/>
    <w:rsid w:val="00505F60"/>
    <w:rsid w:val="00514723"/>
    <w:rsid w:val="0051773B"/>
    <w:rsid w:val="00520729"/>
    <w:rsid w:val="00526735"/>
    <w:rsid w:val="00531C6C"/>
    <w:rsid w:val="00533C91"/>
    <w:rsid w:val="00535B2E"/>
    <w:rsid w:val="005375FD"/>
    <w:rsid w:val="00557660"/>
    <w:rsid w:val="00565F5E"/>
    <w:rsid w:val="0056738F"/>
    <w:rsid w:val="005675FF"/>
    <w:rsid w:val="005710F2"/>
    <w:rsid w:val="00572871"/>
    <w:rsid w:val="00572940"/>
    <w:rsid w:val="00574888"/>
    <w:rsid w:val="00575C52"/>
    <w:rsid w:val="00580163"/>
    <w:rsid w:val="005805ED"/>
    <w:rsid w:val="00582674"/>
    <w:rsid w:val="005827D1"/>
    <w:rsid w:val="00582925"/>
    <w:rsid w:val="00584116"/>
    <w:rsid w:val="00595199"/>
    <w:rsid w:val="005A653D"/>
    <w:rsid w:val="005B134B"/>
    <w:rsid w:val="005B1760"/>
    <w:rsid w:val="005B2FAE"/>
    <w:rsid w:val="005B4985"/>
    <w:rsid w:val="005B66B6"/>
    <w:rsid w:val="005B70B2"/>
    <w:rsid w:val="005C3D8F"/>
    <w:rsid w:val="005D5719"/>
    <w:rsid w:val="005E0664"/>
    <w:rsid w:val="005E0936"/>
    <w:rsid w:val="005E176A"/>
    <w:rsid w:val="005E569B"/>
    <w:rsid w:val="005E67BA"/>
    <w:rsid w:val="005F465C"/>
    <w:rsid w:val="006041D7"/>
    <w:rsid w:val="00605522"/>
    <w:rsid w:val="0060743C"/>
    <w:rsid w:val="00614017"/>
    <w:rsid w:val="00614543"/>
    <w:rsid w:val="00623E76"/>
    <w:rsid w:val="00626ADE"/>
    <w:rsid w:val="006304D5"/>
    <w:rsid w:val="00630D0D"/>
    <w:rsid w:val="00631268"/>
    <w:rsid w:val="00633BFF"/>
    <w:rsid w:val="00635739"/>
    <w:rsid w:val="0063580B"/>
    <w:rsid w:val="006364B8"/>
    <w:rsid w:val="00637ACE"/>
    <w:rsid w:val="00641D0E"/>
    <w:rsid w:val="006435C7"/>
    <w:rsid w:val="0064363A"/>
    <w:rsid w:val="006437E1"/>
    <w:rsid w:val="00646431"/>
    <w:rsid w:val="00646F93"/>
    <w:rsid w:val="006506B5"/>
    <w:rsid w:val="0065203B"/>
    <w:rsid w:val="00653AF0"/>
    <w:rsid w:val="00655263"/>
    <w:rsid w:val="00656BC1"/>
    <w:rsid w:val="00660B89"/>
    <w:rsid w:val="00661486"/>
    <w:rsid w:val="006679A0"/>
    <w:rsid w:val="00671AB7"/>
    <w:rsid w:val="00673CE1"/>
    <w:rsid w:val="0067555B"/>
    <w:rsid w:val="00676DFF"/>
    <w:rsid w:val="00681260"/>
    <w:rsid w:val="00683FEA"/>
    <w:rsid w:val="0068576F"/>
    <w:rsid w:val="00685F99"/>
    <w:rsid w:val="0068697B"/>
    <w:rsid w:val="0069154A"/>
    <w:rsid w:val="006937BB"/>
    <w:rsid w:val="00696388"/>
    <w:rsid w:val="006A586C"/>
    <w:rsid w:val="006B258C"/>
    <w:rsid w:val="006C0E50"/>
    <w:rsid w:val="006D1649"/>
    <w:rsid w:val="006D2256"/>
    <w:rsid w:val="006D35EC"/>
    <w:rsid w:val="006E46D1"/>
    <w:rsid w:val="006F11E4"/>
    <w:rsid w:val="006F473C"/>
    <w:rsid w:val="006F6438"/>
    <w:rsid w:val="006F6867"/>
    <w:rsid w:val="006F6EC8"/>
    <w:rsid w:val="00700225"/>
    <w:rsid w:val="00704C27"/>
    <w:rsid w:val="007052B7"/>
    <w:rsid w:val="00705571"/>
    <w:rsid w:val="007112E9"/>
    <w:rsid w:val="00711BA8"/>
    <w:rsid w:val="00712F82"/>
    <w:rsid w:val="0071503C"/>
    <w:rsid w:val="00721338"/>
    <w:rsid w:val="00734F85"/>
    <w:rsid w:val="0073531C"/>
    <w:rsid w:val="007372A1"/>
    <w:rsid w:val="00741433"/>
    <w:rsid w:val="00743438"/>
    <w:rsid w:val="00746518"/>
    <w:rsid w:val="00756032"/>
    <w:rsid w:val="0075716E"/>
    <w:rsid w:val="00757FDC"/>
    <w:rsid w:val="00760218"/>
    <w:rsid w:val="00762FF0"/>
    <w:rsid w:val="00766879"/>
    <w:rsid w:val="00780A67"/>
    <w:rsid w:val="00790A5D"/>
    <w:rsid w:val="00791571"/>
    <w:rsid w:val="0079351B"/>
    <w:rsid w:val="00794817"/>
    <w:rsid w:val="00795706"/>
    <w:rsid w:val="00795B46"/>
    <w:rsid w:val="007A4EDF"/>
    <w:rsid w:val="007A6811"/>
    <w:rsid w:val="007A6C44"/>
    <w:rsid w:val="007C0EC0"/>
    <w:rsid w:val="007C10A7"/>
    <w:rsid w:val="007C12FD"/>
    <w:rsid w:val="007C499A"/>
    <w:rsid w:val="007C5065"/>
    <w:rsid w:val="007D0D9D"/>
    <w:rsid w:val="007D102E"/>
    <w:rsid w:val="007D5073"/>
    <w:rsid w:val="007F27B6"/>
    <w:rsid w:val="007F4B51"/>
    <w:rsid w:val="007F7BC8"/>
    <w:rsid w:val="00803390"/>
    <w:rsid w:val="00805941"/>
    <w:rsid w:val="008064D2"/>
    <w:rsid w:val="00806B9F"/>
    <w:rsid w:val="00806E1B"/>
    <w:rsid w:val="00814879"/>
    <w:rsid w:val="00823739"/>
    <w:rsid w:val="008316B8"/>
    <w:rsid w:val="00831D50"/>
    <w:rsid w:val="008367E3"/>
    <w:rsid w:val="00841A0C"/>
    <w:rsid w:val="00842A00"/>
    <w:rsid w:val="008441AB"/>
    <w:rsid w:val="00852A35"/>
    <w:rsid w:val="00852C91"/>
    <w:rsid w:val="00853C66"/>
    <w:rsid w:val="00855FED"/>
    <w:rsid w:val="00861BD4"/>
    <w:rsid w:val="00863B6D"/>
    <w:rsid w:val="0086748F"/>
    <w:rsid w:val="00873461"/>
    <w:rsid w:val="00873FFA"/>
    <w:rsid w:val="00882A98"/>
    <w:rsid w:val="008854D7"/>
    <w:rsid w:val="00893A3A"/>
    <w:rsid w:val="00893C15"/>
    <w:rsid w:val="0089401E"/>
    <w:rsid w:val="008A13A5"/>
    <w:rsid w:val="008A2BDB"/>
    <w:rsid w:val="008A3C0E"/>
    <w:rsid w:val="008A3CB8"/>
    <w:rsid w:val="008B40D3"/>
    <w:rsid w:val="008B429E"/>
    <w:rsid w:val="008B615D"/>
    <w:rsid w:val="008C2D0C"/>
    <w:rsid w:val="008D3A28"/>
    <w:rsid w:val="008D6BCA"/>
    <w:rsid w:val="008D7E39"/>
    <w:rsid w:val="008E55F2"/>
    <w:rsid w:val="008E6D71"/>
    <w:rsid w:val="008F0340"/>
    <w:rsid w:val="008F1EC7"/>
    <w:rsid w:val="008F6DD2"/>
    <w:rsid w:val="00900242"/>
    <w:rsid w:val="00900F31"/>
    <w:rsid w:val="00903B14"/>
    <w:rsid w:val="009156D9"/>
    <w:rsid w:val="00921FDD"/>
    <w:rsid w:val="0093126F"/>
    <w:rsid w:val="00945300"/>
    <w:rsid w:val="00945CA2"/>
    <w:rsid w:val="009478AB"/>
    <w:rsid w:val="00961462"/>
    <w:rsid w:val="009632F6"/>
    <w:rsid w:val="009641A0"/>
    <w:rsid w:val="009647AF"/>
    <w:rsid w:val="00965B1C"/>
    <w:rsid w:val="0096759C"/>
    <w:rsid w:val="00970D86"/>
    <w:rsid w:val="009721E8"/>
    <w:rsid w:val="00973804"/>
    <w:rsid w:val="00973A7C"/>
    <w:rsid w:val="00974FB8"/>
    <w:rsid w:val="00983934"/>
    <w:rsid w:val="00990212"/>
    <w:rsid w:val="009912E4"/>
    <w:rsid w:val="00991CA1"/>
    <w:rsid w:val="009929AD"/>
    <w:rsid w:val="00994019"/>
    <w:rsid w:val="009A1DDA"/>
    <w:rsid w:val="009A2791"/>
    <w:rsid w:val="009A39E8"/>
    <w:rsid w:val="009A5D21"/>
    <w:rsid w:val="009A7C16"/>
    <w:rsid w:val="009B1591"/>
    <w:rsid w:val="009C1458"/>
    <w:rsid w:val="009C7815"/>
    <w:rsid w:val="009C7DC5"/>
    <w:rsid w:val="009E0ACA"/>
    <w:rsid w:val="009E6BD2"/>
    <w:rsid w:val="009F0273"/>
    <w:rsid w:val="009F5F66"/>
    <w:rsid w:val="009F73F7"/>
    <w:rsid w:val="009F780B"/>
    <w:rsid w:val="00A0167D"/>
    <w:rsid w:val="00A0673D"/>
    <w:rsid w:val="00A138FA"/>
    <w:rsid w:val="00A16CA1"/>
    <w:rsid w:val="00A217FA"/>
    <w:rsid w:val="00A272DC"/>
    <w:rsid w:val="00A3236E"/>
    <w:rsid w:val="00A32E5F"/>
    <w:rsid w:val="00A335C5"/>
    <w:rsid w:val="00A34B6C"/>
    <w:rsid w:val="00A35291"/>
    <w:rsid w:val="00A353E9"/>
    <w:rsid w:val="00A3651B"/>
    <w:rsid w:val="00A371B3"/>
    <w:rsid w:val="00A374F7"/>
    <w:rsid w:val="00A411D8"/>
    <w:rsid w:val="00A41FEF"/>
    <w:rsid w:val="00A42278"/>
    <w:rsid w:val="00A509A5"/>
    <w:rsid w:val="00A61833"/>
    <w:rsid w:val="00A62360"/>
    <w:rsid w:val="00A75D9E"/>
    <w:rsid w:val="00A769EF"/>
    <w:rsid w:val="00A8070B"/>
    <w:rsid w:val="00A90F84"/>
    <w:rsid w:val="00A91378"/>
    <w:rsid w:val="00A92AEF"/>
    <w:rsid w:val="00A96F4C"/>
    <w:rsid w:val="00AA73F0"/>
    <w:rsid w:val="00AA7567"/>
    <w:rsid w:val="00AB4D91"/>
    <w:rsid w:val="00AC33F6"/>
    <w:rsid w:val="00AC3E75"/>
    <w:rsid w:val="00AC5268"/>
    <w:rsid w:val="00AC64A1"/>
    <w:rsid w:val="00AD31B2"/>
    <w:rsid w:val="00AD62D8"/>
    <w:rsid w:val="00AD6FA8"/>
    <w:rsid w:val="00AE25F2"/>
    <w:rsid w:val="00AE49DF"/>
    <w:rsid w:val="00AE54B3"/>
    <w:rsid w:val="00AE7EB3"/>
    <w:rsid w:val="00AF0E3F"/>
    <w:rsid w:val="00AF3738"/>
    <w:rsid w:val="00AF503B"/>
    <w:rsid w:val="00AF6EEC"/>
    <w:rsid w:val="00B024E1"/>
    <w:rsid w:val="00B04CA0"/>
    <w:rsid w:val="00B051D8"/>
    <w:rsid w:val="00B07B36"/>
    <w:rsid w:val="00B07F96"/>
    <w:rsid w:val="00B101B9"/>
    <w:rsid w:val="00B102AF"/>
    <w:rsid w:val="00B1183D"/>
    <w:rsid w:val="00B25E5C"/>
    <w:rsid w:val="00B26386"/>
    <w:rsid w:val="00B276C8"/>
    <w:rsid w:val="00B33AA5"/>
    <w:rsid w:val="00B35BD3"/>
    <w:rsid w:val="00B370BB"/>
    <w:rsid w:val="00B41010"/>
    <w:rsid w:val="00B41D47"/>
    <w:rsid w:val="00B4573E"/>
    <w:rsid w:val="00B462BA"/>
    <w:rsid w:val="00B465FD"/>
    <w:rsid w:val="00B56ED7"/>
    <w:rsid w:val="00B62D28"/>
    <w:rsid w:val="00B65E1C"/>
    <w:rsid w:val="00B67642"/>
    <w:rsid w:val="00B727BC"/>
    <w:rsid w:val="00B77333"/>
    <w:rsid w:val="00B776D2"/>
    <w:rsid w:val="00B8255F"/>
    <w:rsid w:val="00B8516D"/>
    <w:rsid w:val="00B86280"/>
    <w:rsid w:val="00B877AC"/>
    <w:rsid w:val="00B9447C"/>
    <w:rsid w:val="00BA0AD6"/>
    <w:rsid w:val="00BA10BF"/>
    <w:rsid w:val="00BA1FED"/>
    <w:rsid w:val="00BA241C"/>
    <w:rsid w:val="00BA26C7"/>
    <w:rsid w:val="00BA27A8"/>
    <w:rsid w:val="00BA71CF"/>
    <w:rsid w:val="00BB0F36"/>
    <w:rsid w:val="00BB3DE1"/>
    <w:rsid w:val="00BB694E"/>
    <w:rsid w:val="00BB7123"/>
    <w:rsid w:val="00BC1A75"/>
    <w:rsid w:val="00BC562B"/>
    <w:rsid w:val="00BD052A"/>
    <w:rsid w:val="00BE1569"/>
    <w:rsid w:val="00BE6BC6"/>
    <w:rsid w:val="00BF6662"/>
    <w:rsid w:val="00BF6C3F"/>
    <w:rsid w:val="00BF6EAD"/>
    <w:rsid w:val="00C03AFF"/>
    <w:rsid w:val="00C07C02"/>
    <w:rsid w:val="00C114D1"/>
    <w:rsid w:val="00C136F1"/>
    <w:rsid w:val="00C1629A"/>
    <w:rsid w:val="00C1772A"/>
    <w:rsid w:val="00C22E5F"/>
    <w:rsid w:val="00C24A43"/>
    <w:rsid w:val="00C27B3E"/>
    <w:rsid w:val="00C332C5"/>
    <w:rsid w:val="00C335C4"/>
    <w:rsid w:val="00C359E2"/>
    <w:rsid w:val="00C42331"/>
    <w:rsid w:val="00C443B9"/>
    <w:rsid w:val="00C45BF2"/>
    <w:rsid w:val="00C5409B"/>
    <w:rsid w:val="00C5687A"/>
    <w:rsid w:val="00C56BFA"/>
    <w:rsid w:val="00C57ED6"/>
    <w:rsid w:val="00C60949"/>
    <w:rsid w:val="00C61212"/>
    <w:rsid w:val="00C6262E"/>
    <w:rsid w:val="00C67689"/>
    <w:rsid w:val="00C778FD"/>
    <w:rsid w:val="00C83D20"/>
    <w:rsid w:val="00C858CB"/>
    <w:rsid w:val="00C873F9"/>
    <w:rsid w:val="00C9221D"/>
    <w:rsid w:val="00C9307F"/>
    <w:rsid w:val="00C94B6B"/>
    <w:rsid w:val="00C95C21"/>
    <w:rsid w:val="00CA25D2"/>
    <w:rsid w:val="00CA2753"/>
    <w:rsid w:val="00CA79D3"/>
    <w:rsid w:val="00CB5471"/>
    <w:rsid w:val="00CB644E"/>
    <w:rsid w:val="00CC36CF"/>
    <w:rsid w:val="00CC4CF9"/>
    <w:rsid w:val="00CC4E30"/>
    <w:rsid w:val="00CC78CD"/>
    <w:rsid w:val="00CD3BA5"/>
    <w:rsid w:val="00CD3CA4"/>
    <w:rsid w:val="00CD4947"/>
    <w:rsid w:val="00CD63A2"/>
    <w:rsid w:val="00CD70EF"/>
    <w:rsid w:val="00CD7438"/>
    <w:rsid w:val="00CE0C85"/>
    <w:rsid w:val="00CE4A97"/>
    <w:rsid w:val="00CF169C"/>
    <w:rsid w:val="00CF31D3"/>
    <w:rsid w:val="00CF40ED"/>
    <w:rsid w:val="00CF6122"/>
    <w:rsid w:val="00CF6E56"/>
    <w:rsid w:val="00D07742"/>
    <w:rsid w:val="00D109D6"/>
    <w:rsid w:val="00D1299B"/>
    <w:rsid w:val="00D15B40"/>
    <w:rsid w:val="00D20401"/>
    <w:rsid w:val="00D22431"/>
    <w:rsid w:val="00D2605C"/>
    <w:rsid w:val="00D306FA"/>
    <w:rsid w:val="00D31548"/>
    <w:rsid w:val="00D31D23"/>
    <w:rsid w:val="00D31FA5"/>
    <w:rsid w:val="00D32B6C"/>
    <w:rsid w:val="00D33475"/>
    <w:rsid w:val="00D35197"/>
    <w:rsid w:val="00D356EA"/>
    <w:rsid w:val="00D35A76"/>
    <w:rsid w:val="00D42A47"/>
    <w:rsid w:val="00D436B9"/>
    <w:rsid w:val="00D43CD4"/>
    <w:rsid w:val="00D464D7"/>
    <w:rsid w:val="00D47815"/>
    <w:rsid w:val="00D50A47"/>
    <w:rsid w:val="00D51F4C"/>
    <w:rsid w:val="00D52AFE"/>
    <w:rsid w:val="00D5641A"/>
    <w:rsid w:val="00D5762A"/>
    <w:rsid w:val="00D57727"/>
    <w:rsid w:val="00D67F4B"/>
    <w:rsid w:val="00D70CDE"/>
    <w:rsid w:val="00D712ED"/>
    <w:rsid w:val="00D72555"/>
    <w:rsid w:val="00D74A9D"/>
    <w:rsid w:val="00D807A0"/>
    <w:rsid w:val="00D81B48"/>
    <w:rsid w:val="00D82A6C"/>
    <w:rsid w:val="00D93775"/>
    <w:rsid w:val="00D93AE3"/>
    <w:rsid w:val="00D94031"/>
    <w:rsid w:val="00D969A4"/>
    <w:rsid w:val="00DA1296"/>
    <w:rsid w:val="00DA1A21"/>
    <w:rsid w:val="00DA6910"/>
    <w:rsid w:val="00DA7B5A"/>
    <w:rsid w:val="00DB0153"/>
    <w:rsid w:val="00DB0E28"/>
    <w:rsid w:val="00DB74F7"/>
    <w:rsid w:val="00DC1F79"/>
    <w:rsid w:val="00DC2C1A"/>
    <w:rsid w:val="00DC2D25"/>
    <w:rsid w:val="00DC34B6"/>
    <w:rsid w:val="00DC6661"/>
    <w:rsid w:val="00DD22F0"/>
    <w:rsid w:val="00DF0A7B"/>
    <w:rsid w:val="00DF38A2"/>
    <w:rsid w:val="00DF3F97"/>
    <w:rsid w:val="00DF495A"/>
    <w:rsid w:val="00DF5CCF"/>
    <w:rsid w:val="00E00610"/>
    <w:rsid w:val="00E00F5A"/>
    <w:rsid w:val="00E01739"/>
    <w:rsid w:val="00E075AA"/>
    <w:rsid w:val="00E1525A"/>
    <w:rsid w:val="00E2054B"/>
    <w:rsid w:val="00E21E45"/>
    <w:rsid w:val="00E2248D"/>
    <w:rsid w:val="00E22CC6"/>
    <w:rsid w:val="00E25D4B"/>
    <w:rsid w:val="00E277CA"/>
    <w:rsid w:val="00E321E9"/>
    <w:rsid w:val="00E32F94"/>
    <w:rsid w:val="00E43B92"/>
    <w:rsid w:val="00E55AB9"/>
    <w:rsid w:val="00E55AC6"/>
    <w:rsid w:val="00E55CE4"/>
    <w:rsid w:val="00E60ECE"/>
    <w:rsid w:val="00E621EB"/>
    <w:rsid w:val="00E62FCE"/>
    <w:rsid w:val="00E637AC"/>
    <w:rsid w:val="00E6581E"/>
    <w:rsid w:val="00E74FC0"/>
    <w:rsid w:val="00E90097"/>
    <w:rsid w:val="00E90C61"/>
    <w:rsid w:val="00E91BD1"/>
    <w:rsid w:val="00E9282D"/>
    <w:rsid w:val="00EA02D4"/>
    <w:rsid w:val="00EA1DA3"/>
    <w:rsid w:val="00EA432A"/>
    <w:rsid w:val="00EB26A2"/>
    <w:rsid w:val="00EB4CA3"/>
    <w:rsid w:val="00EB7703"/>
    <w:rsid w:val="00EC0330"/>
    <w:rsid w:val="00EC71F8"/>
    <w:rsid w:val="00ED07A4"/>
    <w:rsid w:val="00ED22A5"/>
    <w:rsid w:val="00ED4E32"/>
    <w:rsid w:val="00EE080D"/>
    <w:rsid w:val="00EE76B0"/>
    <w:rsid w:val="00EF3BDD"/>
    <w:rsid w:val="00F05ED1"/>
    <w:rsid w:val="00F06FCE"/>
    <w:rsid w:val="00F073A8"/>
    <w:rsid w:val="00F107B5"/>
    <w:rsid w:val="00F13853"/>
    <w:rsid w:val="00F15DDF"/>
    <w:rsid w:val="00F329A8"/>
    <w:rsid w:val="00F32F4D"/>
    <w:rsid w:val="00F3496E"/>
    <w:rsid w:val="00F34D87"/>
    <w:rsid w:val="00F35E48"/>
    <w:rsid w:val="00F37668"/>
    <w:rsid w:val="00F40DDB"/>
    <w:rsid w:val="00F46DD8"/>
    <w:rsid w:val="00F47B34"/>
    <w:rsid w:val="00F54688"/>
    <w:rsid w:val="00F57608"/>
    <w:rsid w:val="00F6306A"/>
    <w:rsid w:val="00F6327D"/>
    <w:rsid w:val="00F76822"/>
    <w:rsid w:val="00F76DF2"/>
    <w:rsid w:val="00F7707C"/>
    <w:rsid w:val="00F85B79"/>
    <w:rsid w:val="00F9240C"/>
    <w:rsid w:val="00F96A91"/>
    <w:rsid w:val="00FA069A"/>
    <w:rsid w:val="00FA3F67"/>
    <w:rsid w:val="00FB120F"/>
    <w:rsid w:val="00FB18CE"/>
    <w:rsid w:val="00FB3D2B"/>
    <w:rsid w:val="00FC0B40"/>
    <w:rsid w:val="00FC163D"/>
    <w:rsid w:val="00FC28A2"/>
    <w:rsid w:val="00FC37CF"/>
    <w:rsid w:val="00FC588E"/>
    <w:rsid w:val="00FD2FDF"/>
    <w:rsid w:val="00FD5394"/>
    <w:rsid w:val="00FE28F2"/>
    <w:rsid w:val="00FE58CD"/>
    <w:rsid w:val="00FE7892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294EBDD"/>
  <w15:docId w15:val="{41707C4E-9D2D-42F3-AC7B-D29967F3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EnvelopeReturn"/>
    <w:qFormat/>
    <w:rsid w:val="009F73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73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A38B3"/>
    <w:rPr>
      <w:sz w:val="24"/>
    </w:rPr>
  </w:style>
  <w:style w:type="paragraph" w:styleId="Header">
    <w:name w:val="header"/>
    <w:basedOn w:val="Normal"/>
    <w:link w:val="HeaderChar"/>
    <w:uiPriority w:val="99"/>
    <w:rsid w:val="009F73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C562B"/>
    <w:rPr>
      <w:rFonts w:cs="Times New Roman"/>
      <w:sz w:val="24"/>
    </w:rPr>
  </w:style>
  <w:style w:type="paragraph" w:styleId="EnvelopeReturn">
    <w:name w:val="envelope return"/>
    <w:basedOn w:val="Normal"/>
    <w:uiPriority w:val="99"/>
    <w:rsid w:val="009F73F7"/>
  </w:style>
  <w:style w:type="paragraph" w:styleId="EnvelopeAddress">
    <w:name w:val="envelope address"/>
    <w:basedOn w:val="Normal"/>
    <w:uiPriority w:val="99"/>
    <w:rsid w:val="009F73F7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10"/>
    <w:qFormat/>
    <w:rsid w:val="009F73F7"/>
    <w:pPr>
      <w:jc w:val="center"/>
    </w:pPr>
    <w:rPr>
      <w:b/>
    </w:rPr>
  </w:style>
  <w:style w:type="character" w:customStyle="1" w:styleId="TitleChar">
    <w:name w:val="Title Char"/>
    <w:link w:val="Title"/>
    <w:uiPriority w:val="10"/>
    <w:rsid w:val="002A3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9F73F7"/>
    <w:pPr>
      <w:spacing w:before="100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3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8B3"/>
    <w:rPr>
      <w:sz w:val="0"/>
      <w:szCs w:val="0"/>
    </w:rPr>
  </w:style>
  <w:style w:type="character" w:styleId="PageNumber">
    <w:name w:val="page number"/>
    <w:uiPriority w:val="99"/>
    <w:rsid w:val="00AA73F0"/>
    <w:rPr>
      <w:rFonts w:cs="Times New Roman"/>
    </w:rPr>
  </w:style>
  <w:style w:type="character" w:styleId="Hyperlink">
    <w:name w:val="Hyperlink"/>
    <w:uiPriority w:val="99"/>
    <w:unhideWhenUsed/>
    <w:rsid w:val="001B0EB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FC0"/>
    <w:pPr>
      <w:ind w:left="720"/>
      <w:contextualSpacing/>
    </w:pPr>
  </w:style>
  <w:style w:type="paragraph" w:customStyle="1" w:styleId="Default">
    <w:name w:val="Default"/>
    <w:rsid w:val="00BC1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06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1B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806E1B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635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5739"/>
    <w:rPr>
      <w:i/>
      <w:iCs/>
      <w:color w:val="404040" w:themeColor="text1" w:themeTint="BF"/>
      <w:sz w:val="24"/>
    </w:rPr>
  </w:style>
  <w:style w:type="paragraph" w:styleId="NormalWeb">
    <w:name w:val="Normal (Web)"/>
    <w:basedOn w:val="Normal"/>
    <w:semiHidden/>
    <w:unhideWhenUsed/>
    <w:rsid w:val="00AE25F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Di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DAA78C00B645A581D82A3209B0F5" ma:contentTypeVersion="7" ma:contentTypeDescription="Create a new document." ma:contentTypeScope="" ma:versionID="613fa088966841e227838bf3b5523e32">
  <xsd:schema xmlns:xsd="http://www.w3.org/2001/XMLSchema" xmlns:xs="http://www.w3.org/2001/XMLSchema" xmlns:p="http://schemas.microsoft.com/office/2006/metadata/properties" xmlns:ns3="5f937686-6acc-4899-b215-1572e9ba5d7c" xmlns:ns4="e01e3f87-103d-46c2-9ea0-3f083955edcf" targetNamespace="http://schemas.microsoft.com/office/2006/metadata/properties" ma:root="true" ma:fieldsID="7eb2ffc0f7fb6dcd70536df3243e2620" ns3:_="" ns4:_="">
    <xsd:import namespace="5f937686-6acc-4899-b215-1572e9ba5d7c"/>
    <xsd:import namespace="e01e3f87-103d-46c2-9ea0-3f083955e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7686-6acc-4899-b215-1572e9ba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3f87-103d-46c2-9ea0-3f083955e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942A-F558-4AE2-A4D9-09045F3D5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7686-6acc-4899-b215-1572e9ba5d7c"/>
    <ds:schemaRef ds:uri="e01e3f87-103d-46c2-9ea0-3f083955e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F92B2-C8B6-4ED2-AB64-3AC19CBB4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274A1-29FD-4159-A18C-D10872F6849F}">
  <ds:schemaRefs>
    <ds:schemaRef ds:uri="http://schemas.microsoft.com/office/2006/documentManagement/types"/>
    <ds:schemaRef ds:uri="http://schemas.microsoft.com/office/2006/metadata/properties"/>
    <ds:schemaRef ds:uri="5f937686-6acc-4899-b215-1572e9ba5d7c"/>
    <ds:schemaRef ds:uri="http://www.w3.org/XML/1998/namespace"/>
    <ds:schemaRef ds:uri="http://purl.org/dc/terms/"/>
    <ds:schemaRef ds:uri="http://purl.org/dc/elements/1.1/"/>
    <ds:schemaRef ds:uri="e01e3f87-103d-46c2-9ea0-3f083955edc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ABD401-3896-4950-8B96-23568708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 Memo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Developmental Disabilities Division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heberta</dc:creator>
  <cp:lastModifiedBy>Schmid, Adam</cp:lastModifiedBy>
  <cp:revision>2</cp:revision>
  <cp:lastPrinted>2020-02-12T01:40:00Z</cp:lastPrinted>
  <dcterms:created xsi:type="dcterms:W3CDTF">2020-03-06T22:04:00Z</dcterms:created>
  <dcterms:modified xsi:type="dcterms:W3CDTF">2020-03-06T22:04:00Z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0x0101006694DAA78C00B645A581D82A3209B0F5</vt:lpwstr>
  </property>
</Properties>
</file>