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6FD8" w14:textId="40C0037F" w:rsidR="00F827BF" w:rsidRPr="008D3940" w:rsidRDefault="00F827BF" w:rsidP="004857F0">
      <w:pPr>
        <w:pStyle w:val="Title"/>
        <w:rPr>
          <w:rStyle w:val="IntenseEmphasis"/>
          <w:rFonts w:ascii="Arial Nova Light" w:hAnsi="Arial Nova Light"/>
          <w:i w:val="0"/>
          <w:iCs w:val="0"/>
          <w:color w:val="auto"/>
          <w:sz w:val="16"/>
          <w:szCs w:val="16"/>
        </w:rPr>
      </w:pPr>
      <w:r>
        <w:rPr>
          <w:noProof/>
        </w:rPr>
        <mc:AlternateContent>
          <mc:Choice Requires="wps">
            <w:drawing>
              <wp:anchor distT="0" distB="0" distL="114300" distR="114300" simplePos="0" relativeHeight="251659264" behindDoc="1" locked="0" layoutInCell="1" allowOverlap="1" wp14:anchorId="796B5023" wp14:editId="74B013BA">
                <wp:simplePos x="0" y="0"/>
                <wp:positionH relativeFrom="column">
                  <wp:posOffset>-1025718</wp:posOffset>
                </wp:positionH>
                <wp:positionV relativeFrom="paragraph">
                  <wp:posOffset>-914400</wp:posOffset>
                </wp:positionV>
                <wp:extent cx="8413750" cy="3125967"/>
                <wp:effectExtent l="0" t="0" r="6350" b="722630"/>
                <wp:wrapNone/>
                <wp:docPr id="6" name="Rectangle 6"/>
                <wp:cNvGraphicFramePr/>
                <a:graphic xmlns:a="http://schemas.openxmlformats.org/drawingml/2006/main">
                  <a:graphicData uri="http://schemas.microsoft.com/office/word/2010/wordprocessingShape">
                    <wps:wsp>
                      <wps:cNvSpPr/>
                      <wps:spPr>
                        <a:xfrm>
                          <a:off x="0" y="0"/>
                          <a:ext cx="8413750" cy="3125967"/>
                        </a:xfrm>
                        <a:prstGeom prst="rect">
                          <a:avLst/>
                        </a:prstGeom>
                        <a:gradFill flip="none" rotWithShape="1">
                          <a:gsLst>
                            <a:gs pos="0">
                              <a:srgbClr val="F90FA0">
                                <a:tint val="66000"/>
                                <a:satMod val="160000"/>
                              </a:srgbClr>
                            </a:gs>
                            <a:gs pos="50000">
                              <a:srgbClr val="F90FA0">
                                <a:tint val="44500"/>
                                <a:satMod val="160000"/>
                              </a:srgbClr>
                            </a:gs>
                            <a:gs pos="100000">
                              <a:srgbClr val="F90FA0">
                                <a:tint val="23500"/>
                                <a:satMod val="160000"/>
                              </a:srgbClr>
                            </a:gs>
                          </a:gsLst>
                          <a:lin ang="5400000" scaled="1"/>
                          <a:tileRect/>
                        </a:gradFill>
                        <a:ln>
                          <a:noFill/>
                        </a:ln>
                        <a:effectLst>
                          <a:reflection endPos="22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0DC39" id="Rectangle 6" o:spid="_x0000_s1026" style="position:absolute;margin-left:-80.75pt;margin-top:-1in;width:662.5pt;height:24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C4HQMAAE0HAAAOAAAAZHJzL2Uyb0RvYy54bWysVdtu4yAQfV9p/wHx3tpOk7SN6lRRq6xW&#10;6rZR21WfCYYYCQML5LZfvwPYTtRWe6n2xYZhLsyZmcPV9a6RaMOsE1qVuDjNMWKK6kqoVYm/P89P&#10;LjBynqiKSK1YiffM4evp509XWzNhA11rWTGLwIlyk60pce29mWSZozVriDvVhik45No2xMPWrrLK&#10;ki14b2Q2yPNxttW2MlZT5hxIb9Mhnkb/nDPqHzh3zCNZYribj18bv8vwzaZXZLKyxNSCttcgH7hF&#10;Q4SCoL2rW+IJWlvxxlUjqNVOc39KdZNpzgVlMQfIpshfZfNUE8NiLgCOMz1M7v+5pfebJ7OwAMPW&#10;uImDZchix20T/nA/tItg7Xuw2M4jCsKLYXF2PgJMKZydFYPR5fg8wJkdzI11/gvTDQqLEluoRgSJ&#10;bO6cT6qdSotdNRdSIi4FtIKChsHIav8ifB2hgAZLIDuwjxYOGQ1o5FHs7Gp5Iy3aECj2/DKfz5Lc&#10;C+WTcDzO87bmjvhvukriIoijHC7feomJrNxxlFHUCpI/RxoOQTt11wciFSHS3yY1OPv3UJDnqgNR&#10;CoVIGNfRMIVFjhLJqoB2HA8vJHuE2qWKwbDEKgUcpApfpUPV0mmSsDh5bZEs4xKsgSCAGqpFqNcA&#10;Rhc6pxIwiYeo0EcnbeaIyBXwyVK+boCuSkcRskPnxpXfS5Yu98g4EhX06iD1RyAV1ncIoZQpnzrK&#10;1aRiqRlSlVM2kYaCRewGqcBh8Mwh3d536+B938lNqx9M071747bGvzPuLWJkrXxv3Ail7XuZSciq&#10;jZz04fpH0ITlUlf7hQ3TFcfbGToXMKR3xPkFsUCBUB6gdf8AHy71tsS6XWFUa/vzPXnQB2aCU4y2&#10;QKkldj/WxMIQy68Kqn5ZDIeBg+NmODofwMYenyyPT9S6udEwyAU8IIbGZdD3sltyq5sXYP9ZiApH&#10;RFGIXWLqbbe58Ynq4f2gbDaLasC7hvg79WRoxyeBhJ53L8Salqk8kNy97uiXTF4RVtIN9VB6tvaa&#10;izgbB1xbvIGzE42k9yU8Csf7qHV4Bae/AAAA//8DAFBLAwQUAAYACAAAACEAQv1ayuMAAAAOAQAA&#10;DwAAAGRycy9kb3ducmV2LnhtbEyPwU7DMBBE70j8g7VIXKrWcZOGKsSpEBLiglTR5sJtG5s4Iraj&#10;2G3D37M50dvuzmj2TbmbbM8uegyddxLEKgGmXeNV51oJ9fFtuQUWIjqFvXdawq8OsKvu70oslL+6&#10;T305xJZRiAsFSjAxDgXnoTHaYlj5QTvSvv1oMdI6tlyNeKVw2/N1kuTcYufog8FBvxrd/BzOVoL6&#10;Wvt0c1w8YS0+4ntt9tgv9lI+Pkwvz8CinuK/GWZ8QoeKmE7+7FRgvYSlyMWGvPOUZVRr9og8pdtJ&#10;QpptU+BVyW9rVH8AAAD//wMAUEsBAi0AFAAGAAgAAAAhALaDOJL+AAAA4QEAABMAAAAAAAAAAAAA&#10;AAAAAAAAAFtDb250ZW50X1R5cGVzXS54bWxQSwECLQAUAAYACAAAACEAOP0h/9YAAACUAQAACwAA&#10;AAAAAAAAAAAAAAAvAQAAX3JlbHMvLnJlbHNQSwECLQAUAAYACAAAACEAQhWAuB0DAABNBwAADgAA&#10;AAAAAAAAAAAAAAAuAgAAZHJzL2Uyb0RvYy54bWxQSwECLQAUAAYACAAAACEAQv1ayuMAAAAOAQAA&#10;DwAAAAAAAAAAAAAAAAB3BQAAZHJzL2Rvd25yZXYueG1sUEsFBgAAAAAEAAQA8wAAAIcGAAAAAA==&#10;" fillcolor="#ff82c4" stroked="f" strokeweight="1pt">
                <v:fill color2="#ffdbeb" rotate="t" colors="0 #ff82c4;.5 #ffb4d8;1 #ffdbeb" focus="100%" type="gradient"/>
              </v:rect>
            </w:pict>
          </mc:Fallback>
        </mc:AlternateContent>
      </w:r>
      <w:r w:rsidR="00AB7F63">
        <w:rPr>
          <w:noProof/>
        </w:rPr>
        <w:drawing>
          <wp:inline distT="0" distB="0" distL="0" distR="0" wp14:anchorId="24CF6133" wp14:editId="40E54F84">
            <wp:extent cx="1430876" cy="1429216"/>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77" cy="1441103"/>
                    </a:xfrm>
                    <a:prstGeom prst="rect">
                      <a:avLst/>
                    </a:prstGeom>
                  </pic:spPr>
                </pic:pic>
              </a:graphicData>
            </a:graphic>
          </wp:inline>
        </w:drawing>
      </w:r>
      <w:r w:rsidR="008D3940">
        <w:rPr>
          <w:rStyle w:val="IntenseEmphasis"/>
          <w:rFonts w:ascii="Arial Nova Light" w:hAnsi="Arial Nova Light"/>
          <w:i w:val="0"/>
          <w:iCs w:val="0"/>
          <w:color w:val="auto"/>
        </w:rPr>
        <w:br/>
      </w:r>
    </w:p>
    <w:p w14:paraId="2999D7CC" w14:textId="06829B46" w:rsidR="008A638F" w:rsidRPr="00AE20CA" w:rsidRDefault="002D1C1D" w:rsidP="004857F0">
      <w:pPr>
        <w:pStyle w:val="Title"/>
        <w:rPr>
          <w:rStyle w:val="IntenseEmphasis"/>
          <w:i w:val="0"/>
          <w:iCs w:val="0"/>
          <w:color w:val="auto"/>
        </w:rPr>
      </w:pPr>
      <w:r w:rsidRPr="00AE20CA">
        <w:rPr>
          <w:rStyle w:val="IntenseEmphasis"/>
          <w:i w:val="0"/>
          <w:iCs w:val="0"/>
          <w:color w:val="auto"/>
        </w:rPr>
        <w:t xml:space="preserve">General Membership Meeting </w:t>
      </w:r>
      <w:r w:rsidR="00EB290B">
        <w:rPr>
          <w:rStyle w:val="IntenseEmphasis"/>
          <w:i w:val="0"/>
          <w:iCs w:val="0"/>
          <w:color w:val="auto"/>
        </w:rPr>
        <w:t>Minutes</w:t>
      </w:r>
    </w:p>
    <w:p w14:paraId="645CF080" w14:textId="5D39BB56" w:rsidR="002D1C1D" w:rsidRPr="00F80A5D" w:rsidRDefault="00F80A5D" w:rsidP="004857F0">
      <w:pPr>
        <w:jc w:val="center"/>
        <w:rPr>
          <w:b/>
          <w:bCs/>
          <w:sz w:val="36"/>
          <w:szCs w:val="36"/>
        </w:rPr>
      </w:pPr>
      <w:r w:rsidRPr="00F80A5D">
        <w:rPr>
          <w:b/>
          <w:bCs/>
          <w:sz w:val="36"/>
          <w:szCs w:val="36"/>
        </w:rPr>
        <w:t>2/15</w:t>
      </w:r>
      <w:r w:rsidR="003047B9" w:rsidRPr="00F80A5D">
        <w:rPr>
          <w:b/>
          <w:bCs/>
          <w:sz w:val="36"/>
          <w:szCs w:val="36"/>
        </w:rPr>
        <w:t>/24</w:t>
      </w:r>
    </w:p>
    <w:p w14:paraId="25A594D3" w14:textId="5D25378E" w:rsidR="009A175D" w:rsidRPr="00F80A5D" w:rsidRDefault="00736E0C" w:rsidP="00D62BAD">
      <w:pPr>
        <w:jc w:val="center"/>
        <w:rPr>
          <w:sz w:val="36"/>
          <w:szCs w:val="36"/>
        </w:rPr>
      </w:pPr>
      <w:r w:rsidRPr="00F80A5D">
        <w:rPr>
          <w:sz w:val="36"/>
          <w:szCs w:val="36"/>
        </w:rPr>
        <w:t>2</w:t>
      </w:r>
      <w:r w:rsidR="002D1C1D" w:rsidRPr="00F80A5D">
        <w:rPr>
          <w:sz w:val="36"/>
          <w:szCs w:val="36"/>
        </w:rPr>
        <w:t xml:space="preserve"> to </w:t>
      </w:r>
      <w:r w:rsidR="00FB245C" w:rsidRPr="00F80A5D">
        <w:rPr>
          <w:sz w:val="36"/>
          <w:szCs w:val="36"/>
        </w:rPr>
        <w:t>5</w:t>
      </w:r>
      <w:r w:rsidR="002D1C1D" w:rsidRPr="00F80A5D">
        <w:rPr>
          <w:sz w:val="36"/>
          <w:szCs w:val="36"/>
        </w:rPr>
        <w:t xml:space="preserve"> p.m.</w:t>
      </w:r>
    </w:p>
    <w:p w14:paraId="5C1BBF82" w14:textId="68CBC9ED" w:rsidR="00ED1C1C" w:rsidRPr="00CD1965" w:rsidRDefault="004C247E" w:rsidP="004857F0">
      <w:pPr>
        <w:jc w:val="center"/>
        <w:rPr>
          <w:rFonts w:ascii="Arial Nova Light" w:hAnsi="Arial Nova Light"/>
        </w:rPr>
      </w:pPr>
      <w:r>
        <w:rPr>
          <w:rFonts w:ascii="Arial Nova Light" w:hAnsi="Arial Nova Light"/>
          <w:noProof/>
        </w:rPr>
        <w:drawing>
          <wp:inline distT="0" distB="0" distL="0" distR="0" wp14:anchorId="059CCD8E" wp14:editId="1125FF0C">
            <wp:extent cx="1428750" cy="1428750"/>
            <wp:effectExtent l="0" t="0" r="0" b="0"/>
            <wp:docPr id="8459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inline>
        </w:drawing>
      </w:r>
    </w:p>
    <w:p w14:paraId="6C97C374" w14:textId="05DE22FD" w:rsidR="009A175D" w:rsidRDefault="009A175D" w:rsidP="00980103">
      <w:pPr>
        <w:jc w:val="center"/>
      </w:pPr>
      <w:r w:rsidRPr="008D3940">
        <w:t xml:space="preserve">Check into the meeting: </w:t>
      </w:r>
      <w:hyperlink r:id="rId13" w:history="1">
        <w:r w:rsidR="00F65594" w:rsidRPr="004F03BA">
          <w:rPr>
            <w:rStyle w:val="Hyperlink"/>
          </w:rPr>
          <w:t>https://forms.office.com/g/n0wCkKea09?origin=lprLink</w:t>
        </w:r>
      </w:hyperlink>
    </w:p>
    <w:p w14:paraId="391A0A65" w14:textId="3276D94B" w:rsidR="002D1C1D" w:rsidRPr="00B74737" w:rsidRDefault="002D1C1D" w:rsidP="004857F0">
      <w:r w:rsidRPr="00CD1965">
        <w:rPr>
          <w:b/>
          <w:bCs/>
        </w:rPr>
        <w:t>Facilitators:</w:t>
      </w:r>
      <w:r w:rsidRPr="00CD1965">
        <w:t xml:space="preserve"> </w:t>
      </w:r>
      <w:r w:rsidR="004A0133" w:rsidRPr="004A0133">
        <w:t>Chase Bayne and Mark Metzger</w:t>
      </w:r>
    </w:p>
    <w:p w14:paraId="641CF9D1" w14:textId="6288D1AE" w:rsidR="002D1C1D" w:rsidRPr="00CD1965" w:rsidRDefault="002D1C1D" w:rsidP="004857F0">
      <w:r w:rsidRPr="00B74737">
        <w:rPr>
          <w:b/>
          <w:bCs/>
        </w:rPr>
        <w:t>Recorders:</w:t>
      </w:r>
      <w:r w:rsidR="00D62BAD">
        <w:t xml:space="preserve"> </w:t>
      </w:r>
      <w:r w:rsidR="004A0133">
        <w:t>Luke Martin and Tyler Troutman</w:t>
      </w:r>
    </w:p>
    <w:p w14:paraId="59215A51" w14:textId="354A95C1" w:rsidR="008A635B" w:rsidRPr="009A175D" w:rsidRDefault="002D1C1D" w:rsidP="004857F0">
      <w:r w:rsidRPr="00CD1965">
        <w:rPr>
          <w:b/>
          <w:bCs/>
        </w:rPr>
        <w:t>Location:</w:t>
      </w:r>
      <w:r w:rsidRPr="00CD1965">
        <w:t xml:space="preserve"> Virtual – Zoom Meeting Link:</w:t>
      </w:r>
      <w:r w:rsidR="00CD1965">
        <w:t xml:space="preserve"> </w:t>
      </w:r>
      <w:hyperlink r:id="rId14" w:history="1">
        <w:r w:rsidR="00CD1965" w:rsidRPr="00D512AA">
          <w:rPr>
            <w:rStyle w:val="Hyperlink"/>
          </w:rPr>
          <w:t>https://zoom.us/j/96683705169?pwd=cEtHUXFCZzV0a3h0eGdYdWpPTjFMZz09</w:t>
        </w:r>
      </w:hyperlink>
    </w:p>
    <w:p w14:paraId="61A275D4" w14:textId="00547328" w:rsidR="002D1C1D" w:rsidRPr="004857F0" w:rsidRDefault="00E00E77" w:rsidP="004857F0">
      <w:pPr>
        <w:pStyle w:val="Heading1"/>
      </w:pPr>
      <w:bookmarkStart w:id="0" w:name="_Hlk155859978"/>
      <w:bookmarkStart w:id="1" w:name="_Hlk155859992"/>
      <w:r>
        <w:t>2:00 p.m.</w:t>
      </w:r>
      <w:r w:rsidR="002D1C1D" w:rsidRPr="004857F0">
        <w:t xml:space="preserve"> to </w:t>
      </w:r>
      <w:r>
        <w:t>2:1</w:t>
      </w:r>
      <w:r w:rsidR="00E26046">
        <w:t>5</w:t>
      </w:r>
      <w:r w:rsidR="002D1C1D" w:rsidRPr="004857F0">
        <w:t xml:space="preserve"> p</w:t>
      </w:r>
      <w:r w:rsidR="008A635B" w:rsidRPr="004857F0">
        <w:t>.</w:t>
      </w:r>
      <w:r w:rsidR="002D1C1D" w:rsidRPr="004857F0">
        <w:t>m</w:t>
      </w:r>
      <w:r w:rsidR="008A635B" w:rsidRPr="004857F0">
        <w:t>.</w:t>
      </w:r>
      <w:r w:rsidR="002D1C1D" w:rsidRPr="004857F0">
        <w:t xml:space="preserve"> </w:t>
      </w:r>
      <w:bookmarkEnd w:id="0"/>
      <w:r w:rsidR="002D1C1D" w:rsidRPr="004857F0">
        <w:t>–</w:t>
      </w:r>
      <w:r w:rsidR="00ED1C1C" w:rsidRPr="004857F0">
        <w:t xml:space="preserve"> </w:t>
      </w:r>
      <w:r w:rsidR="002D1C1D" w:rsidRPr="004857F0">
        <w:t>Welcome! (</w:t>
      </w:r>
      <w:r w:rsidR="003047B9">
        <w:t>Chase and Mark</w:t>
      </w:r>
      <w:r w:rsidR="002D1C1D" w:rsidRPr="004857F0">
        <w:t>)</w:t>
      </w:r>
    </w:p>
    <w:bookmarkEnd w:id="1"/>
    <w:p w14:paraId="79710403" w14:textId="3C49DAA9" w:rsidR="008471E6" w:rsidRDefault="008471E6" w:rsidP="008471E6">
      <w:pPr>
        <w:pStyle w:val="ListParagraph"/>
        <w:numPr>
          <w:ilvl w:val="0"/>
          <w:numId w:val="2"/>
        </w:numPr>
      </w:pPr>
      <w:r w:rsidRPr="00561E82">
        <w:t>Membership check-in</w:t>
      </w:r>
    </w:p>
    <w:p w14:paraId="075F00B6" w14:textId="0AFDFA88" w:rsidR="00F32392" w:rsidRDefault="00F32392" w:rsidP="00F32392">
      <w:pPr>
        <w:pStyle w:val="ListParagraph"/>
        <w:numPr>
          <w:ilvl w:val="1"/>
          <w:numId w:val="2"/>
        </w:numPr>
      </w:pPr>
      <w:r>
        <w:t>Requirement for Exec Sponsor Role: Executive level agency</w:t>
      </w:r>
      <w:r w:rsidR="002A53AA">
        <w:t xml:space="preserve"> head, cabinet level member. Not necessarily the </w:t>
      </w:r>
      <w:r w:rsidR="004A1E31">
        <w:t xml:space="preserve">LGBTQ+ Commission Director. </w:t>
      </w:r>
      <w:r w:rsidR="00297FAA">
        <w:t xml:space="preserve">John Wiesman was our first Sponsor, then Manny Santiago. </w:t>
      </w:r>
    </w:p>
    <w:p w14:paraId="58CD4D54" w14:textId="38B7ACE8" w:rsidR="008471E6" w:rsidRDefault="00ED1C1C" w:rsidP="004857F0">
      <w:pPr>
        <w:pStyle w:val="ListParagraph"/>
        <w:numPr>
          <w:ilvl w:val="0"/>
          <w:numId w:val="2"/>
        </w:numPr>
      </w:pPr>
      <w:r>
        <w:t xml:space="preserve">New </w:t>
      </w:r>
      <w:r w:rsidR="002B78C4">
        <w:t>m</w:t>
      </w:r>
      <w:r>
        <w:t xml:space="preserve">ember </w:t>
      </w:r>
      <w:r w:rsidR="002B78C4">
        <w:t>i</w:t>
      </w:r>
      <w:r>
        <w:t>ntroductions</w:t>
      </w:r>
    </w:p>
    <w:p w14:paraId="35FB6FB9" w14:textId="678A90B6" w:rsidR="00CD1965" w:rsidRDefault="0042600B" w:rsidP="00C90654">
      <w:pPr>
        <w:pStyle w:val="ListParagraph"/>
        <w:numPr>
          <w:ilvl w:val="0"/>
          <w:numId w:val="2"/>
        </w:numPr>
      </w:pPr>
      <w:r w:rsidRPr="0042600B">
        <w:t>Approval of</w:t>
      </w:r>
      <w:r w:rsidR="00C0715D">
        <w:t xml:space="preserve"> 1/1</w:t>
      </w:r>
      <w:r w:rsidR="002A3837">
        <w:t>8</w:t>
      </w:r>
      <w:r w:rsidR="00C0715D">
        <w:t>/24 GM Meeting Minutes</w:t>
      </w:r>
      <w:r w:rsidRPr="0042600B">
        <w:t xml:space="preserve"> </w:t>
      </w:r>
      <w:r w:rsidR="00B37AE8">
        <w:t xml:space="preserve">- </w:t>
      </w:r>
      <w:r w:rsidR="00B37AE8" w:rsidRPr="00DF5B8C">
        <w:rPr>
          <w:b/>
          <w:bCs/>
        </w:rPr>
        <w:t>APPROVED</w:t>
      </w:r>
    </w:p>
    <w:p w14:paraId="18563401" w14:textId="77777777" w:rsidR="00DF5B8C" w:rsidRDefault="00DF5B8C" w:rsidP="00BF7239">
      <w:pPr>
        <w:ind w:left="360"/>
        <w:rPr>
          <w:b/>
          <w:bCs/>
        </w:rPr>
      </w:pPr>
    </w:p>
    <w:p w14:paraId="3C29EFC2" w14:textId="3E15C615" w:rsidR="00CD1965" w:rsidRDefault="00CD1965" w:rsidP="00BF7239">
      <w:pPr>
        <w:ind w:left="360"/>
      </w:pPr>
      <w:r w:rsidRPr="004857F0">
        <w:rPr>
          <w:b/>
          <w:bCs/>
        </w:rPr>
        <w:t>Mission:</w:t>
      </w:r>
      <w:r w:rsidRPr="004857F0">
        <w:t xml:space="preserve"> The BRG exists to help Washington State create safe and inclusive workplaces where every LGBTQ+ employee can bring their full authentic self to work, enabling them to </w:t>
      </w:r>
      <w:r w:rsidRPr="004857F0">
        <w:lastRenderedPageBreak/>
        <w:t xml:space="preserve">do their best work every day for the people of Washington. The BRG will provide resources and support to employees and the </w:t>
      </w:r>
      <w:r w:rsidRPr="0015681D">
        <w:t>stakeholders serviced by state agencies.</w:t>
      </w:r>
    </w:p>
    <w:p w14:paraId="59EF229D" w14:textId="56570906" w:rsidR="001C6A05" w:rsidRDefault="006A1D88" w:rsidP="001C6A05">
      <w:pPr>
        <w:pStyle w:val="Heading1"/>
      </w:pPr>
      <w:r>
        <w:t>2:1</w:t>
      </w:r>
      <w:r w:rsidR="00E26046">
        <w:t>5</w:t>
      </w:r>
      <w:r w:rsidR="00AE3804">
        <w:t xml:space="preserve"> </w:t>
      </w:r>
      <w:r w:rsidR="008E72F9">
        <w:t>p.m.</w:t>
      </w:r>
      <w:r>
        <w:t xml:space="preserve"> to 2:</w:t>
      </w:r>
      <w:r w:rsidR="00DD7459">
        <w:t xml:space="preserve">40 </w:t>
      </w:r>
      <w:proofErr w:type="spellStart"/>
      <w:r w:rsidR="00DD7459">
        <w:t>p.m</w:t>
      </w:r>
      <w:proofErr w:type="spellEnd"/>
      <w:r w:rsidR="00DD7459">
        <w:t xml:space="preserve"> </w:t>
      </w:r>
      <w:r w:rsidR="001C6A05">
        <w:t>– Guest Speaker (</w:t>
      </w:r>
      <w:r w:rsidR="00FC2CAD">
        <w:t>Tyler</w:t>
      </w:r>
      <w:r w:rsidR="001C6A05">
        <w:t xml:space="preserve">) </w:t>
      </w:r>
    </w:p>
    <w:p w14:paraId="50D1157A" w14:textId="2556428F" w:rsidR="003106AE" w:rsidRDefault="001C6A05" w:rsidP="003106AE">
      <w:pPr>
        <w:pStyle w:val="Heading1"/>
        <w:ind w:firstLine="720"/>
      </w:pPr>
      <w:r>
        <w:t>M Foley, they/them</w:t>
      </w:r>
      <w:r w:rsidR="003106AE">
        <w:br/>
      </w:r>
      <w:r w:rsidR="003106AE">
        <w:tab/>
        <w:t>Volunteer Coordinator, Peer Seattle</w:t>
      </w:r>
    </w:p>
    <w:p w14:paraId="5CC6A828" w14:textId="1D499D67" w:rsidR="003106AE" w:rsidRPr="003106AE" w:rsidRDefault="003106AE" w:rsidP="00706D96">
      <w:pPr>
        <w:ind w:firstLine="720"/>
      </w:pPr>
      <w:r>
        <w:rPr>
          <w:noProof/>
        </w:rPr>
        <w:drawing>
          <wp:inline distT="0" distB="0" distL="0" distR="0" wp14:anchorId="59EE9558" wp14:editId="4CC9359D">
            <wp:extent cx="2238375" cy="1562910"/>
            <wp:effectExtent l="76200" t="76200" r="123825" b="132715"/>
            <wp:docPr id="61832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2600" cy="1579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027F4">
        <w:t xml:space="preserve"> </w:t>
      </w:r>
      <w:r w:rsidR="007E0E0D">
        <w:rPr>
          <w:noProof/>
        </w:rPr>
        <w:drawing>
          <wp:inline distT="0" distB="0" distL="0" distR="0" wp14:anchorId="63565109" wp14:editId="5165968E">
            <wp:extent cx="2797705" cy="2105025"/>
            <wp:effectExtent l="76200" t="76200" r="136525" b="123825"/>
            <wp:docPr id="2052107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7050" cy="21271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923DFE" w14:textId="446C0905" w:rsidR="00661F3E" w:rsidRDefault="00082A3A" w:rsidP="00661F3E">
      <w:pPr>
        <w:ind w:left="720"/>
      </w:pPr>
      <w:r>
        <w:t>M Foley is the Volunteer Coordinator</w:t>
      </w:r>
      <w:r w:rsidR="00661F3E">
        <w:t xml:space="preserve"> and former Housing Specialist for Peer Seattle. Peer Seattle is an LGBTQ+ organization that offers a peer-based model of services for those in recovery or seeking to get into recovery. The peer model means that lived experience is the forefront of what we do. All staff are in recovery, whether it be for mental health, HIV, and/or substance use disorders, and we use our own recoveries to connect and empathize with the members who come through our doors. </w:t>
      </w:r>
    </w:p>
    <w:p w14:paraId="2D8B5DBD" w14:textId="65613654" w:rsidR="00661F3E" w:rsidRDefault="00661F3E" w:rsidP="00661F3E">
      <w:pPr>
        <w:pStyle w:val="ListParagraph"/>
      </w:pPr>
      <w:r>
        <w:t xml:space="preserve">The organization began in the 1980s as an HIV/AIDs support group and has grown into a larger recovery space that offers peer led groups, peer coaching, employment and housing support, and volunteer opportunities. Peer Seattle follows the harm-reduction model of recovery, meaning we believe that there are many, many paths to recovery and it will look different from person to person. Folks who utilize our services are not required to be sober a certain length of time, nor are they required to be sober at all to receive services. Our approach is low-barrier and allows members to have autonomy and dignity in their own lives. As an organization that predominantly works with queer folks, there are unique challenges that we see with our members. </w:t>
      </w:r>
    </w:p>
    <w:p w14:paraId="550807C3" w14:textId="1B318447" w:rsidR="00514239" w:rsidRDefault="004431B7" w:rsidP="004431B7">
      <w:pPr>
        <w:pStyle w:val="Heading1"/>
      </w:pPr>
      <w:r>
        <w:lastRenderedPageBreak/>
        <w:t>2:</w:t>
      </w:r>
      <w:r w:rsidR="004E4845">
        <w:t>45</w:t>
      </w:r>
      <w:r>
        <w:t xml:space="preserve"> p.m.</w:t>
      </w:r>
      <w:r w:rsidRPr="004857F0">
        <w:t xml:space="preserve"> to </w:t>
      </w:r>
      <w:r>
        <w:t>3:</w:t>
      </w:r>
      <w:r w:rsidR="004E4845">
        <w:t>15</w:t>
      </w:r>
      <w:r w:rsidRPr="004857F0">
        <w:t xml:space="preserve"> p.m. – </w:t>
      </w:r>
      <w:r w:rsidR="002E15ED">
        <w:t>Guest Speaker</w:t>
      </w:r>
      <w:r w:rsidR="00514239">
        <w:t xml:space="preserve"> (</w:t>
      </w:r>
      <w:r w:rsidR="00FC2CAD">
        <w:t>Tyler</w:t>
      </w:r>
      <w:r w:rsidR="00514239">
        <w:t>)</w:t>
      </w:r>
    </w:p>
    <w:p w14:paraId="19B50CB7" w14:textId="0314DD32" w:rsidR="00B61C85" w:rsidRDefault="00B61C85" w:rsidP="00B61C85">
      <w:pPr>
        <w:pStyle w:val="Heading1"/>
        <w:ind w:firstLine="720"/>
      </w:pPr>
      <w:r>
        <w:t>Marcus Glasper, he/him</w:t>
      </w:r>
      <w:r>
        <w:br/>
      </w:r>
      <w:r>
        <w:tab/>
        <w:t>Director, Washington State Department of Licensing</w:t>
      </w:r>
    </w:p>
    <w:p w14:paraId="7B53DECB" w14:textId="31596EDC" w:rsidR="00AC5E2A" w:rsidRDefault="00AC5E2A" w:rsidP="00AC5E2A">
      <w:r>
        <w:tab/>
      </w:r>
      <w:r>
        <w:rPr>
          <w:noProof/>
        </w:rPr>
        <w:drawing>
          <wp:inline distT="0" distB="0" distL="0" distR="0" wp14:anchorId="143F175F" wp14:editId="204209A2">
            <wp:extent cx="1857375" cy="2600325"/>
            <wp:effectExtent l="76200" t="76200" r="142875" b="142875"/>
            <wp:docPr id="1715023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1739" cy="26064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2A7AFE" w14:textId="7A83CDE4" w:rsidR="00051360" w:rsidRDefault="00051360" w:rsidP="00051360">
      <w:pPr>
        <w:ind w:left="720"/>
      </w:pPr>
      <w:r>
        <w:t xml:space="preserve">Marcus Glasper was appointed by Governor Jay Inslee to serve as the Director of the Department of Licensing in April 2023.  </w:t>
      </w:r>
    </w:p>
    <w:p w14:paraId="048D2F2C" w14:textId="77777777" w:rsidR="00051360" w:rsidRDefault="00051360" w:rsidP="00051360">
      <w:pPr>
        <w:ind w:left="720"/>
      </w:pPr>
      <w:r>
        <w:t xml:space="preserve">Glasper has over 30 years of public sector experience, recently serving as the Director of the Washington State Lottery since March 2018.  He has served the public in a variety of Washington State executive leadership positions including Deputy Director of the Department of Revenue, Senior Assistant Director of Administrative Services at Revenue, and Assistant Deputy Secretary for the Department of Corrections.  Prior to his state service, he spent a decade working for the United States Department of Energy and began his career as an engineer with General Motors.    </w:t>
      </w:r>
    </w:p>
    <w:p w14:paraId="2C349909" w14:textId="77777777" w:rsidR="00051360" w:rsidRDefault="00051360" w:rsidP="00051360">
      <w:pPr>
        <w:ind w:left="720"/>
      </w:pPr>
      <w:r>
        <w:t xml:space="preserve">Glasper was reared in Plaquemine, LA, received his Bachelor of Science degree in Mechanical Engineering from Southern University in Baton Rouge, LA, and a Master’s degree in Engineering Management from Washington State University.  </w:t>
      </w:r>
    </w:p>
    <w:p w14:paraId="78DFAF27" w14:textId="77777777" w:rsidR="00051360" w:rsidRDefault="00051360" w:rsidP="00051360"/>
    <w:p w14:paraId="384F76E9" w14:textId="77777777" w:rsidR="00051360" w:rsidRDefault="00051360" w:rsidP="00FC2CAD">
      <w:pPr>
        <w:ind w:left="720"/>
      </w:pPr>
      <w:r>
        <w:lastRenderedPageBreak/>
        <w:t>Marcus has completed senior executive programs at the Harvard John F. Kennedy School of Government, USDA Graduate School, and the University of Washington’s Evans School of Public Affairs.  He is a recipient of the Governor’s Award for Leadership in Management and is a volunteer senior mediator with the Thurston County Dispute Resolution Center.  He serves on the Board of Directors of the Washington State Employees Credit Union as well as the Board of Directors for the South Puget Sound Community College Foundation.</w:t>
      </w:r>
    </w:p>
    <w:p w14:paraId="4C692037" w14:textId="77777777" w:rsidR="00FC2CAD" w:rsidRDefault="00FC2CAD" w:rsidP="00051360"/>
    <w:p w14:paraId="4377CA05" w14:textId="4C311DE7" w:rsidR="005C6CB4" w:rsidRDefault="005C6CB4" w:rsidP="005C6CB4">
      <w:pPr>
        <w:pStyle w:val="Heading1"/>
      </w:pPr>
      <w:r>
        <w:t>3:</w:t>
      </w:r>
      <w:r w:rsidR="00394635">
        <w:t>22</w:t>
      </w:r>
      <w:r>
        <w:t xml:space="preserve"> p.m. – 3:</w:t>
      </w:r>
      <w:r w:rsidR="00394635">
        <w:t>32</w:t>
      </w:r>
      <w:r>
        <w:t xml:space="preserve"> p.m. – Break</w:t>
      </w:r>
    </w:p>
    <w:p w14:paraId="32268224" w14:textId="77777777" w:rsidR="004E4845" w:rsidRDefault="004E4845" w:rsidP="004E4845">
      <w:pPr>
        <w:rPr>
          <w:sz w:val="22"/>
          <w:szCs w:val="22"/>
          <w14:ligatures w14:val="standardContextual"/>
        </w:rPr>
      </w:pPr>
    </w:p>
    <w:p w14:paraId="3CBE4D4D" w14:textId="38F53171" w:rsidR="004E4845" w:rsidRDefault="00AF09ED" w:rsidP="004E4845">
      <w:pPr>
        <w:pStyle w:val="Heading1"/>
      </w:pPr>
      <w:r>
        <w:t>3</w:t>
      </w:r>
      <w:r w:rsidR="004E4845" w:rsidRPr="00053DFD">
        <w:t>:</w:t>
      </w:r>
      <w:r w:rsidR="00DF5B8C">
        <w:t>32</w:t>
      </w:r>
      <w:r w:rsidR="004E4845" w:rsidRPr="00053DFD">
        <w:t xml:space="preserve"> p.m. to </w:t>
      </w:r>
      <w:r>
        <w:t>3</w:t>
      </w:r>
      <w:r w:rsidR="004E4845" w:rsidRPr="00053DFD">
        <w:t>:</w:t>
      </w:r>
      <w:r w:rsidR="009A6DA5">
        <w:t>50</w:t>
      </w:r>
      <w:r w:rsidR="004E4845" w:rsidRPr="00053DFD">
        <w:t xml:space="preserve"> p.m. – Announcements</w:t>
      </w:r>
      <w:r w:rsidR="004E4845">
        <w:t xml:space="preserve"> (</w:t>
      </w:r>
      <w:r w:rsidR="00FC2CAD">
        <w:t>Chase</w:t>
      </w:r>
      <w:r w:rsidR="004E4845">
        <w:t>)</w:t>
      </w:r>
    </w:p>
    <w:p w14:paraId="1FE23CDE" w14:textId="5C84695E" w:rsidR="00A25E5F" w:rsidRPr="00A25E5F" w:rsidRDefault="001570F8" w:rsidP="00A25E5F">
      <w:pPr>
        <w:pStyle w:val="ListParagraph"/>
        <w:numPr>
          <w:ilvl w:val="0"/>
          <w:numId w:val="39"/>
        </w:numPr>
        <w:rPr>
          <w:sz w:val="22"/>
          <w:szCs w:val="22"/>
          <w14:ligatures w14:val="standardContextual"/>
        </w:rPr>
      </w:pPr>
      <w:hyperlink r:id="rId18" w:history="1">
        <w:r w:rsidR="00A25E5F" w:rsidRPr="00E06731">
          <w:rPr>
            <w:rStyle w:val="Hyperlink"/>
            <w:sz w:val="22"/>
            <w:szCs w:val="22"/>
            <w14:ligatures w14:val="standardContextual"/>
          </w:rPr>
          <w:t>BUILD’s Black History Month Celebration</w:t>
        </w:r>
      </w:hyperlink>
      <w:r w:rsidR="00A25E5F">
        <w:rPr>
          <w:sz w:val="22"/>
          <w:szCs w:val="22"/>
          <w14:ligatures w14:val="standardContextual"/>
        </w:rPr>
        <w:t xml:space="preserve"> – Friday, February 23, 2024 2:00-5:00 PM</w:t>
      </w:r>
      <w:r w:rsidR="00692FB7">
        <w:rPr>
          <w:sz w:val="22"/>
          <w:szCs w:val="22"/>
          <w14:ligatures w14:val="standardContextual"/>
        </w:rPr>
        <w:t>.</w:t>
      </w:r>
    </w:p>
    <w:p w14:paraId="60D8AF6C" w14:textId="7E09E433" w:rsidR="00060962" w:rsidRPr="00060962" w:rsidRDefault="00060962" w:rsidP="00060962">
      <w:pPr>
        <w:pStyle w:val="ListParagraph"/>
        <w:numPr>
          <w:ilvl w:val="0"/>
          <w:numId w:val="39"/>
        </w:numPr>
        <w:rPr>
          <w:sz w:val="22"/>
          <w:szCs w:val="22"/>
          <w14:ligatures w14:val="standardContextual"/>
        </w:rPr>
      </w:pPr>
      <w:r>
        <w:rPr>
          <w:sz w:val="22"/>
          <w:szCs w:val="22"/>
          <w14:ligatures w14:val="standardContextual"/>
        </w:rPr>
        <w:t xml:space="preserve">RAIN </w:t>
      </w:r>
      <w:r w:rsidRPr="00FC2CAD">
        <w:rPr>
          <w:sz w:val="22"/>
          <w:szCs w:val="22"/>
          <w14:ligatures w14:val="standardContextual"/>
        </w:rPr>
        <w:t>Charter Updates</w:t>
      </w:r>
      <w:r>
        <w:rPr>
          <w:sz w:val="22"/>
          <w:szCs w:val="22"/>
          <w14:ligatures w14:val="standardContextual"/>
        </w:rPr>
        <w:t xml:space="preserve"> – moved to March 21 GM meeting due to additional feedback received</w:t>
      </w:r>
      <w:r w:rsidR="00692FB7">
        <w:rPr>
          <w:sz w:val="22"/>
          <w:szCs w:val="22"/>
          <w14:ligatures w14:val="standardContextual"/>
        </w:rPr>
        <w:t>.</w:t>
      </w:r>
    </w:p>
    <w:p w14:paraId="14131FF9" w14:textId="366F2484" w:rsidR="004E4845" w:rsidRPr="00FC2CAD" w:rsidRDefault="001570F8" w:rsidP="00FC2CAD">
      <w:pPr>
        <w:pStyle w:val="ListParagraph"/>
        <w:numPr>
          <w:ilvl w:val="0"/>
          <w:numId w:val="39"/>
        </w:numPr>
        <w:rPr>
          <w:sz w:val="22"/>
          <w:szCs w:val="22"/>
          <w14:ligatures w14:val="standardContextual"/>
        </w:rPr>
      </w:pPr>
      <w:hyperlink r:id="rId19" w:history="1">
        <w:r w:rsidR="00F21EFA" w:rsidRPr="00345B5B">
          <w:rPr>
            <w:rStyle w:val="Hyperlink"/>
            <w:sz w:val="22"/>
            <w:szCs w:val="22"/>
            <w14:ligatures w14:val="standardContextual"/>
          </w:rPr>
          <w:t>Trans Day of Visibility</w:t>
        </w:r>
      </w:hyperlink>
      <w:r w:rsidR="00E1719C">
        <w:rPr>
          <w:sz w:val="22"/>
          <w:szCs w:val="22"/>
          <w14:ligatures w14:val="standardContextual"/>
        </w:rPr>
        <w:t xml:space="preserve"> Panel – Thursday, March 28, 2024, Time TBD.</w:t>
      </w:r>
    </w:p>
    <w:p w14:paraId="2DC3263C" w14:textId="5ECB2A44" w:rsidR="00F21EFA" w:rsidRPr="00FC2CAD" w:rsidRDefault="00F21EFA" w:rsidP="00FC2CAD">
      <w:pPr>
        <w:pStyle w:val="ListParagraph"/>
        <w:numPr>
          <w:ilvl w:val="0"/>
          <w:numId w:val="39"/>
        </w:numPr>
        <w:rPr>
          <w:sz w:val="22"/>
          <w:szCs w:val="22"/>
          <w14:ligatures w14:val="standardContextual"/>
        </w:rPr>
      </w:pPr>
      <w:r w:rsidRPr="00FC2CAD">
        <w:rPr>
          <w:sz w:val="22"/>
          <w:szCs w:val="22"/>
          <w14:ligatures w14:val="standardContextual"/>
        </w:rPr>
        <w:t>Alison</w:t>
      </w:r>
      <w:r w:rsidR="00FB74B0">
        <w:rPr>
          <w:sz w:val="22"/>
          <w:szCs w:val="22"/>
          <w14:ligatures w14:val="standardContextual"/>
        </w:rPr>
        <w:t xml:space="preserve"> Mielke</w:t>
      </w:r>
      <w:r w:rsidR="000C7852">
        <w:rPr>
          <w:sz w:val="22"/>
          <w:szCs w:val="22"/>
          <w14:ligatures w14:val="standardContextual"/>
        </w:rPr>
        <w:t>, DCYF</w:t>
      </w:r>
      <w:r w:rsidRPr="00FC2CAD">
        <w:rPr>
          <w:sz w:val="22"/>
          <w:szCs w:val="22"/>
          <w14:ligatures w14:val="standardContextual"/>
        </w:rPr>
        <w:t xml:space="preserve"> </w:t>
      </w:r>
      <w:r w:rsidR="000C7852">
        <w:rPr>
          <w:sz w:val="22"/>
          <w:szCs w:val="22"/>
          <w14:ligatures w14:val="standardContextual"/>
        </w:rPr>
        <w:t>i</w:t>
      </w:r>
      <w:r w:rsidRPr="00FC2CAD">
        <w:rPr>
          <w:sz w:val="22"/>
          <w:szCs w:val="22"/>
          <w14:ligatures w14:val="standardContextual"/>
        </w:rPr>
        <w:t xml:space="preserve">s the </w:t>
      </w:r>
      <w:r w:rsidR="000C7852">
        <w:rPr>
          <w:sz w:val="22"/>
          <w:szCs w:val="22"/>
          <w14:ligatures w14:val="standardContextual"/>
        </w:rPr>
        <w:t xml:space="preserve">new </w:t>
      </w:r>
      <w:r w:rsidRPr="00FC2CAD">
        <w:rPr>
          <w:sz w:val="22"/>
          <w:szCs w:val="22"/>
          <w14:ligatures w14:val="standardContextual"/>
        </w:rPr>
        <w:t xml:space="preserve">Co-Chair of </w:t>
      </w:r>
      <w:r w:rsidR="000C7852">
        <w:rPr>
          <w:sz w:val="22"/>
          <w:szCs w:val="22"/>
          <w14:ligatures w14:val="standardContextual"/>
        </w:rPr>
        <w:t>the Safe Place Subcommittee</w:t>
      </w:r>
      <w:r w:rsidR="00692FB7">
        <w:rPr>
          <w:sz w:val="22"/>
          <w:szCs w:val="22"/>
          <w14:ligatures w14:val="standardContextual"/>
        </w:rPr>
        <w:t>.</w:t>
      </w:r>
    </w:p>
    <w:p w14:paraId="680AA544" w14:textId="70BA4118" w:rsidR="00DE0043" w:rsidRDefault="001570F8" w:rsidP="009C791F">
      <w:pPr>
        <w:pStyle w:val="ListParagraph"/>
        <w:numPr>
          <w:ilvl w:val="0"/>
          <w:numId w:val="39"/>
        </w:numPr>
        <w:rPr>
          <w:sz w:val="22"/>
          <w:szCs w:val="22"/>
          <w14:ligatures w14:val="standardContextual"/>
        </w:rPr>
      </w:pPr>
      <w:hyperlink r:id="rId20" w:history="1">
        <w:r w:rsidR="00012DCA" w:rsidRPr="00954842">
          <w:rPr>
            <w:rStyle w:val="Hyperlink"/>
            <w:sz w:val="22"/>
            <w:szCs w:val="22"/>
            <w14:ligatures w14:val="standardContextual"/>
          </w:rPr>
          <w:t xml:space="preserve">Liquor &amp; Cannabis Board </w:t>
        </w:r>
        <w:r w:rsidR="00CA56A0" w:rsidRPr="00954842">
          <w:rPr>
            <w:rStyle w:val="Hyperlink"/>
            <w:sz w:val="22"/>
            <w:szCs w:val="22"/>
            <w14:ligatures w14:val="standardContextual"/>
          </w:rPr>
          <w:t>Response</w:t>
        </w:r>
      </w:hyperlink>
      <w:r w:rsidR="00CA56A0">
        <w:rPr>
          <w:sz w:val="22"/>
          <w:szCs w:val="22"/>
          <w14:ligatures w14:val="standardContextual"/>
        </w:rPr>
        <w:t xml:space="preserve"> to recent </w:t>
      </w:r>
      <w:r w:rsidR="002967F4">
        <w:rPr>
          <w:sz w:val="22"/>
          <w:szCs w:val="22"/>
          <w14:ligatures w14:val="standardContextual"/>
        </w:rPr>
        <w:t xml:space="preserve">concerns of </w:t>
      </w:r>
      <w:r w:rsidR="00CA56A0">
        <w:rPr>
          <w:sz w:val="22"/>
          <w:szCs w:val="22"/>
          <w14:ligatures w14:val="standardContextual"/>
        </w:rPr>
        <w:t>enforcement at LGBT</w:t>
      </w:r>
      <w:r w:rsidR="00D71612">
        <w:rPr>
          <w:sz w:val="22"/>
          <w:szCs w:val="22"/>
          <w14:ligatures w14:val="standardContextual"/>
        </w:rPr>
        <w:t>Q</w:t>
      </w:r>
      <w:r w:rsidR="006420F1">
        <w:rPr>
          <w:sz w:val="22"/>
          <w:szCs w:val="22"/>
          <w14:ligatures w14:val="standardContextual"/>
        </w:rPr>
        <w:t>IA2S+ spaces</w:t>
      </w:r>
      <w:r w:rsidR="00631197">
        <w:rPr>
          <w:sz w:val="22"/>
          <w:szCs w:val="22"/>
          <w14:ligatures w14:val="standardContextual"/>
        </w:rPr>
        <w:t>.</w:t>
      </w:r>
    </w:p>
    <w:p w14:paraId="7F3CC1C2" w14:textId="1583161B" w:rsidR="00CF7F1E" w:rsidRDefault="008A6AAB" w:rsidP="009C791F">
      <w:pPr>
        <w:pStyle w:val="ListParagraph"/>
        <w:numPr>
          <w:ilvl w:val="0"/>
          <w:numId w:val="39"/>
        </w:numPr>
        <w:rPr>
          <w:sz w:val="22"/>
          <w:szCs w:val="22"/>
          <w14:ligatures w14:val="standardContextual"/>
        </w:rPr>
      </w:pPr>
      <w:r>
        <w:rPr>
          <w:sz w:val="22"/>
          <w:szCs w:val="22"/>
          <w14:ligatures w14:val="standardContextual"/>
        </w:rPr>
        <w:t>K.J Divine</w:t>
      </w:r>
      <w:r w:rsidR="009A6DA5">
        <w:rPr>
          <w:sz w:val="22"/>
          <w:szCs w:val="22"/>
          <w14:ligatures w14:val="standardContextual"/>
        </w:rPr>
        <w:t xml:space="preserve">, </w:t>
      </w:r>
      <w:r w:rsidR="009A6DA5">
        <w:rPr>
          <w:rStyle w:val="ui-provider"/>
        </w:rPr>
        <w:t>employee ID# 20041159</w:t>
      </w:r>
      <w:r>
        <w:rPr>
          <w:sz w:val="22"/>
          <w:szCs w:val="22"/>
          <w14:ligatures w14:val="standardContextual"/>
        </w:rPr>
        <w:t xml:space="preserve"> – In need of </w:t>
      </w:r>
      <w:r w:rsidR="006D7E12">
        <w:rPr>
          <w:sz w:val="22"/>
          <w:szCs w:val="22"/>
          <w14:ligatures w14:val="standardContextual"/>
        </w:rPr>
        <w:t>paid leave hours ~ please consider donating</w:t>
      </w:r>
    </w:p>
    <w:p w14:paraId="3132C9D1" w14:textId="33342AE2" w:rsidR="006D7E12" w:rsidRDefault="00B14754" w:rsidP="009C791F">
      <w:pPr>
        <w:pStyle w:val="ListParagraph"/>
        <w:numPr>
          <w:ilvl w:val="0"/>
          <w:numId w:val="39"/>
        </w:numPr>
        <w:rPr>
          <w:sz w:val="22"/>
          <w:szCs w:val="22"/>
          <w14:ligatures w14:val="standardContextual"/>
        </w:rPr>
      </w:pPr>
      <w:r>
        <w:rPr>
          <w:sz w:val="22"/>
          <w:szCs w:val="22"/>
          <w14:ligatures w14:val="standardContextual"/>
        </w:rPr>
        <w:t>Q</w:t>
      </w:r>
      <w:r w:rsidR="00657658">
        <w:rPr>
          <w:sz w:val="22"/>
          <w:szCs w:val="22"/>
          <w14:ligatures w14:val="standardContextual"/>
        </w:rPr>
        <w:t>ueer Skate Night</w:t>
      </w:r>
    </w:p>
    <w:p w14:paraId="5CD3FFDF" w14:textId="1155C135" w:rsidR="00657658" w:rsidRDefault="00657658" w:rsidP="009C791F">
      <w:pPr>
        <w:pStyle w:val="ListParagraph"/>
        <w:numPr>
          <w:ilvl w:val="0"/>
          <w:numId w:val="39"/>
        </w:numPr>
        <w:rPr>
          <w:sz w:val="22"/>
          <w:szCs w:val="22"/>
          <w14:ligatures w14:val="standardContextual"/>
        </w:rPr>
      </w:pPr>
      <w:r>
        <w:rPr>
          <w:sz w:val="22"/>
          <w:szCs w:val="22"/>
          <w14:ligatures w14:val="standardContextual"/>
        </w:rPr>
        <w:t>H</w:t>
      </w:r>
      <w:r w:rsidR="008967A7">
        <w:rPr>
          <w:sz w:val="22"/>
          <w:szCs w:val="22"/>
          <w14:ligatures w14:val="standardContextual"/>
        </w:rPr>
        <w:t>ealth Care Authority Resource</w:t>
      </w:r>
      <w:r w:rsidR="00664269">
        <w:rPr>
          <w:sz w:val="22"/>
          <w:szCs w:val="22"/>
          <w14:ligatures w14:val="standardContextual"/>
        </w:rPr>
        <w:t>:</w:t>
      </w:r>
      <w:r w:rsidR="00664269" w:rsidRPr="00664269">
        <w:rPr>
          <w:rFonts w:cs="Calibri"/>
        </w:rPr>
        <w:t xml:space="preserve"> </w:t>
      </w:r>
      <w:r w:rsidR="00664269">
        <w:rPr>
          <w:rFonts w:cs="Calibri"/>
        </w:rPr>
        <w:t xml:space="preserve">With </w:t>
      </w:r>
      <w:r w:rsidR="00664269">
        <w:rPr>
          <w:rFonts w:cs="Calibri"/>
        </w:rPr>
        <w:t xml:space="preserve">HCA’s firewalled specialty teams, you can call and see if </w:t>
      </w:r>
      <w:r w:rsidR="0096161A">
        <w:rPr>
          <w:rFonts w:cs="Calibri"/>
        </w:rPr>
        <w:t>your medical provider</w:t>
      </w:r>
      <w:r w:rsidR="00664269">
        <w:rPr>
          <w:rFonts w:cs="Calibri"/>
        </w:rPr>
        <w:t xml:space="preserve"> indicated as queer-/trans-affirming, they’ll make sure your need is actually met with the provider options – including calling the potential provider to ask the hard questions without disclosing any of your details (a true, third-party mediator invested in protecting you as the plan enrollee). </w:t>
      </w:r>
      <w:r w:rsidR="00AC2176">
        <w:rPr>
          <w:sz w:val="22"/>
          <w:szCs w:val="22"/>
          <w14:ligatures w14:val="standardContextual"/>
        </w:rPr>
        <w:t xml:space="preserve"> </w:t>
      </w:r>
      <w:r w:rsidR="00671083">
        <w:rPr>
          <w:sz w:val="22"/>
          <w:szCs w:val="22"/>
          <w14:ligatures w14:val="standardContextual"/>
        </w:rPr>
        <w:t xml:space="preserve">You can also call this office when there is </w:t>
      </w:r>
      <w:r w:rsidR="008E530E">
        <w:rPr>
          <w:sz w:val="22"/>
          <w:szCs w:val="22"/>
          <w14:ligatures w14:val="standardContextual"/>
        </w:rPr>
        <w:t xml:space="preserve">a provider complaint regarding service. </w:t>
      </w:r>
      <w:r w:rsidR="00A60B82">
        <w:rPr>
          <w:sz w:val="22"/>
          <w:szCs w:val="22"/>
          <w14:ligatures w14:val="standardContextual"/>
        </w:rPr>
        <w:t xml:space="preserve">See </w:t>
      </w:r>
      <w:r w:rsidR="00AC2176">
        <w:rPr>
          <w:sz w:val="22"/>
          <w:szCs w:val="22"/>
          <w14:ligatures w14:val="standardContextual"/>
        </w:rPr>
        <w:t xml:space="preserve">Lisa Little for questions. </w:t>
      </w:r>
    </w:p>
    <w:p w14:paraId="13820862" w14:textId="77777777" w:rsidR="00DE0043" w:rsidRDefault="00DE0043" w:rsidP="00DE0043">
      <w:pPr>
        <w:pStyle w:val="ListParagraph"/>
        <w:rPr>
          <w:sz w:val="22"/>
          <w:szCs w:val="22"/>
          <w14:ligatures w14:val="standardContextual"/>
        </w:rPr>
      </w:pPr>
    </w:p>
    <w:p w14:paraId="77EDE19F" w14:textId="3EC43DD0" w:rsidR="00A547A0" w:rsidRDefault="0004135B" w:rsidP="009C791F">
      <w:pPr>
        <w:pStyle w:val="Heading1"/>
      </w:pPr>
      <w:r>
        <w:t>3:35</w:t>
      </w:r>
      <w:r w:rsidR="000E0EE2">
        <w:t xml:space="preserve"> p.m. – </w:t>
      </w:r>
      <w:r>
        <w:t>3:50</w:t>
      </w:r>
      <w:r w:rsidR="000E0EE2">
        <w:t xml:space="preserve"> p.m. –</w:t>
      </w:r>
      <w:r w:rsidR="006E2F4E">
        <w:t xml:space="preserve"> </w:t>
      </w:r>
      <w:r w:rsidR="004809CD">
        <w:t>Small Groups</w:t>
      </w:r>
      <w:r w:rsidR="005009F6">
        <w:t xml:space="preserve"> </w:t>
      </w:r>
      <w:r w:rsidR="004809CD">
        <w:t>Activity</w:t>
      </w:r>
      <w:r w:rsidR="00D56167">
        <w:t xml:space="preserve"> </w:t>
      </w:r>
      <w:r w:rsidR="00AC5E2A">
        <w:t>(</w:t>
      </w:r>
      <w:r w:rsidR="000B1A60">
        <w:t>Luke</w:t>
      </w:r>
      <w:r w:rsidR="00AC5E2A">
        <w:t>)</w:t>
      </w:r>
    </w:p>
    <w:p w14:paraId="29D4C0B4" w14:textId="147547C2" w:rsidR="00D56167" w:rsidRDefault="00BF7239" w:rsidP="00B52752">
      <w:pPr>
        <w:ind w:firstLine="720"/>
      </w:pPr>
      <w:r>
        <w:t xml:space="preserve">Question: What are you </w:t>
      </w:r>
      <w:r w:rsidR="00D90087">
        <w:t>excited about</w:t>
      </w:r>
      <w:r>
        <w:t xml:space="preserve"> professionally and personally in 2024?</w:t>
      </w:r>
    </w:p>
    <w:p w14:paraId="4021F2FC" w14:textId="39D4144A" w:rsidR="00BF7239" w:rsidRPr="00A60B82" w:rsidRDefault="00A60B82" w:rsidP="00B52752">
      <w:pPr>
        <w:ind w:firstLine="720"/>
        <w:rPr>
          <w:b/>
          <w:bCs/>
        </w:rPr>
      </w:pPr>
      <w:r>
        <w:rPr>
          <w:b/>
          <w:bCs/>
        </w:rPr>
        <w:t xml:space="preserve">Postponed to next month’s RAIN GM meeting due to </w:t>
      </w:r>
      <w:r w:rsidR="001570F8">
        <w:rPr>
          <w:b/>
          <w:bCs/>
        </w:rPr>
        <w:t>time shortage.</w:t>
      </w:r>
    </w:p>
    <w:p w14:paraId="76C91FB0" w14:textId="24E608ED" w:rsidR="00BE0937" w:rsidRDefault="00FE2574" w:rsidP="00BE0937">
      <w:pPr>
        <w:pStyle w:val="Heading1"/>
      </w:pPr>
      <w:r>
        <w:t>3:50</w:t>
      </w:r>
      <w:r w:rsidR="00BE0937">
        <w:t xml:space="preserve"> p.m. – </w:t>
      </w:r>
      <w:r w:rsidR="004753E1">
        <w:t>4:</w:t>
      </w:r>
      <w:r>
        <w:t>00</w:t>
      </w:r>
      <w:r w:rsidR="00BE0937">
        <w:t xml:space="preserve"> p.m. – Subcommittee </w:t>
      </w:r>
      <w:r w:rsidR="00677A71">
        <w:t>Report</w:t>
      </w:r>
      <w:r w:rsidR="00BE0937">
        <w:t xml:space="preserve"> Out</w:t>
      </w:r>
      <w:r w:rsidR="00677A71">
        <w:t>s (</w:t>
      </w:r>
      <w:r>
        <w:t>All</w:t>
      </w:r>
      <w:r w:rsidR="00677A71">
        <w:t>)</w:t>
      </w:r>
    </w:p>
    <w:p w14:paraId="6769EF3B" w14:textId="77777777" w:rsidR="001570F8" w:rsidRDefault="001570F8" w:rsidP="00C05255">
      <w:pPr>
        <w:spacing w:after="100" w:afterAutospacing="1"/>
        <w:ind w:firstLine="720"/>
        <w:rPr>
          <w:b/>
          <w:bCs/>
          <w:color w:val="000000"/>
        </w:rPr>
      </w:pPr>
    </w:p>
    <w:p w14:paraId="7F91C64B" w14:textId="2BC95FB8" w:rsidR="00632594" w:rsidRDefault="00437D40" w:rsidP="00C05255">
      <w:pPr>
        <w:spacing w:after="100" w:afterAutospacing="1"/>
        <w:ind w:firstLine="720"/>
        <w:rPr>
          <w:b/>
          <w:bCs/>
          <w:color w:val="000000"/>
        </w:rPr>
      </w:pPr>
      <w:r w:rsidRPr="00B64E30">
        <w:rPr>
          <w:b/>
          <w:bCs/>
          <w:color w:val="000000"/>
        </w:rPr>
        <w:lastRenderedPageBreak/>
        <w:t>Safe Places:</w:t>
      </w:r>
    </w:p>
    <w:p w14:paraId="4ABAEBA6" w14:textId="24647E4C" w:rsidR="000049F8" w:rsidRPr="000049F8" w:rsidRDefault="000049F8" w:rsidP="001570F8">
      <w:pPr>
        <w:spacing w:after="100" w:afterAutospacing="1"/>
        <w:ind w:left="720"/>
        <w:rPr>
          <w:color w:val="000000"/>
        </w:rPr>
      </w:pPr>
      <w:r>
        <w:rPr>
          <w:color w:val="000000"/>
        </w:rPr>
        <w:t xml:space="preserve">Introduction and discussion </w:t>
      </w:r>
      <w:r w:rsidR="001570F8">
        <w:rPr>
          <w:color w:val="000000"/>
        </w:rPr>
        <w:t>about the program going forward with new Co-Chairs Alison and Beth.</w:t>
      </w:r>
    </w:p>
    <w:p w14:paraId="7D39ED7E" w14:textId="07A04D7D" w:rsidR="003124B9" w:rsidRPr="000049F8" w:rsidRDefault="00F42576" w:rsidP="001570F8">
      <w:pPr>
        <w:spacing w:after="100" w:afterAutospacing="1"/>
        <w:ind w:firstLine="720"/>
      </w:pPr>
      <w:r w:rsidRPr="00B64E30">
        <w:rPr>
          <w:b/>
          <w:bCs/>
        </w:rPr>
        <w:t>Best Practices:</w:t>
      </w:r>
      <w:r w:rsidR="000049F8">
        <w:rPr>
          <w:b/>
          <w:bCs/>
        </w:rPr>
        <w:br/>
      </w:r>
      <w:r w:rsidR="000049F8">
        <w:rPr>
          <w:b/>
          <w:bCs/>
        </w:rPr>
        <w:tab/>
      </w:r>
      <w:r w:rsidR="000049F8">
        <w:t>Will be voting in new sub-committee Chair</w:t>
      </w:r>
    </w:p>
    <w:p w14:paraId="7E511DB5" w14:textId="74F512F5" w:rsidR="00A917B5" w:rsidRDefault="00F42576" w:rsidP="00C05255">
      <w:pPr>
        <w:spacing w:after="100" w:afterAutospacing="1"/>
        <w:ind w:firstLine="720"/>
        <w:rPr>
          <w:b/>
          <w:bCs/>
        </w:rPr>
      </w:pPr>
      <w:r w:rsidRPr="00B64E30">
        <w:rPr>
          <w:b/>
          <w:bCs/>
        </w:rPr>
        <w:t>Communication and Outreach:</w:t>
      </w:r>
    </w:p>
    <w:p w14:paraId="4FBDB5D1" w14:textId="2B8BB6C7" w:rsidR="004D1047" w:rsidRDefault="00F42576" w:rsidP="00C05255">
      <w:pPr>
        <w:spacing w:after="100" w:afterAutospacing="1"/>
        <w:ind w:firstLine="720"/>
        <w:rPr>
          <w:b/>
          <w:bCs/>
        </w:rPr>
      </w:pPr>
      <w:r w:rsidRPr="00B64E30">
        <w:rPr>
          <w:b/>
          <w:bCs/>
        </w:rPr>
        <w:t>Trainings:</w:t>
      </w:r>
    </w:p>
    <w:p w14:paraId="3D455B99" w14:textId="77777777" w:rsidR="001570F8" w:rsidRDefault="001570F8" w:rsidP="001570F8">
      <w:pPr>
        <w:spacing w:after="100" w:afterAutospacing="1"/>
        <w:ind w:firstLine="720"/>
      </w:pPr>
      <w:r>
        <w:t>Last Transitioning in the workplace toolkit training on 2/22/24</w:t>
      </w:r>
    </w:p>
    <w:p w14:paraId="090C945E" w14:textId="3158E82D" w:rsidR="00632594" w:rsidRDefault="00C30858" w:rsidP="00C05255">
      <w:pPr>
        <w:spacing w:after="100" w:afterAutospacing="1"/>
        <w:ind w:firstLine="720"/>
        <w:rPr>
          <w:b/>
          <w:bCs/>
        </w:rPr>
      </w:pPr>
      <w:r w:rsidRPr="00B64E30">
        <w:rPr>
          <w:b/>
          <w:bCs/>
        </w:rPr>
        <w:t>Project Manager:</w:t>
      </w:r>
    </w:p>
    <w:p w14:paraId="65BCDAA5" w14:textId="3F5A3345" w:rsidR="001570F8" w:rsidRPr="001570F8" w:rsidRDefault="001570F8" w:rsidP="00C05255">
      <w:pPr>
        <w:spacing w:after="100" w:afterAutospacing="1"/>
        <w:ind w:firstLine="720"/>
      </w:pPr>
      <w:r>
        <w:t>Not present</w:t>
      </w:r>
    </w:p>
    <w:p w14:paraId="55CDFA3B" w14:textId="43FF3EE5" w:rsidR="00F23458" w:rsidRDefault="00C30858" w:rsidP="00C05255">
      <w:pPr>
        <w:spacing w:after="100" w:afterAutospacing="1"/>
        <w:ind w:left="720"/>
        <w:rPr>
          <w:b/>
          <w:bCs/>
        </w:rPr>
      </w:pPr>
      <w:r w:rsidRPr="00B64E30">
        <w:rPr>
          <w:b/>
          <w:bCs/>
        </w:rPr>
        <w:t>Finance and Budget Manager</w:t>
      </w:r>
      <w:r w:rsidR="003D234B">
        <w:rPr>
          <w:b/>
          <w:bCs/>
        </w:rPr>
        <w:t>:</w:t>
      </w:r>
    </w:p>
    <w:p w14:paraId="6D5F735B" w14:textId="45ED25E7" w:rsidR="003F7581" w:rsidRPr="00F23458" w:rsidRDefault="001570F8" w:rsidP="00C05255">
      <w:pPr>
        <w:spacing w:after="100" w:afterAutospacing="1"/>
        <w:ind w:left="720"/>
      </w:pPr>
      <w:r>
        <w:t>Not present</w:t>
      </w:r>
    </w:p>
    <w:p w14:paraId="6D1E029B" w14:textId="6D2EE434" w:rsidR="00C30FBB" w:rsidRDefault="00C30FBB" w:rsidP="00C30FBB">
      <w:pPr>
        <w:pStyle w:val="Heading1"/>
      </w:pPr>
      <w:r>
        <w:t>4:</w:t>
      </w:r>
      <w:r w:rsidR="00FE2574">
        <w:t>0</w:t>
      </w:r>
      <w:r>
        <w:t>0 p.m. – 5:00 p.m. – Subcommittee Break Out</w:t>
      </w:r>
      <w:r w:rsidR="0045699C">
        <w:t xml:space="preserve"> (All)</w:t>
      </w:r>
    </w:p>
    <w:p w14:paraId="75B60364" w14:textId="520F7062" w:rsidR="004D1047" w:rsidRDefault="004D1047" w:rsidP="004D1047">
      <w:pPr>
        <w:pStyle w:val="ListParagraph"/>
        <w:numPr>
          <w:ilvl w:val="0"/>
          <w:numId w:val="20"/>
        </w:numPr>
        <w:spacing w:after="100" w:afterAutospacing="1"/>
      </w:pPr>
      <w:r>
        <w:t>Participation is optional</w:t>
      </w:r>
      <w:r w:rsidR="00617EFC">
        <w:t>!</w:t>
      </w:r>
    </w:p>
    <w:p w14:paraId="10973D83" w14:textId="6849A646" w:rsidR="004D1047" w:rsidRDefault="004D1047" w:rsidP="004D1047">
      <w:pPr>
        <w:pStyle w:val="ListParagraph"/>
        <w:numPr>
          <w:ilvl w:val="0"/>
          <w:numId w:val="20"/>
        </w:numPr>
        <w:spacing w:after="100" w:afterAutospacing="1"/>
      </w:pPr>
      <w:r>
        <w:t>This is where the bulk of RAIN’s work gets done</w:t>
      </w:r>
      <w:r w:rsidR="00926A6D">
        <w:t>.</w:t>
      </w:r>
    </w:p>
    <w:p w14:paraId="2418F93B" w14:textId="62AEC50E" w:rsidR="00C30FBB" w:rsidRPr="0045362B" w:rsidRDefault="004D1047" w:rsidP="00C30FBB">
      <w:pPr>
        <w:pStyle w:val="ListParagraph"/>
        <w:numPr>
          <w:ilvl w:val="0"/>
          <w:numId w:val="20"/>
        </w:numPr>
        <w:spacing w:after="100" w:afterAutospacing="1"/>
      </w:pPr>
      <w:r>
        <w:t xml:space="preserve">And they’re </w:t>
      </w:r>
      <w:r w:rsidR="005F1737">
        <w:t xml:space="preserve">chock full of </w:t>
      </w:r>
      <w:r>
        <w:t>fun</w:t>
      </w:r>
      <w:r w:rsidR="005F1737">
        <w:t xml:space="preserve"> humans</w:t>
      </w:r>
      <w:r>
        <w:t>!</w:t>
      </w:r>
    </w:p>
    <w:sectPr w:rsidR="00C30FBB" w:rsidRPr="0045362B" w:rsidSect="00E31780">
      <w:headerReference w:type="default" r:id="rId21"/>
      <w:footerReference w:type="defaul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4F24" w14:textId="77777777" w:rsidR="00E31780" w:rsidRDefault="00E31780" w:rsidP="004857F0">
      <w:r>
        <w:separator/>
      </w:r>
    </w:p>
  </w:endnote>
  <w:endnote w:type="continuationSeparator" w:id="0">
    <w:p w14:paraId="00A86446" w14:textId="77777777" w:rsidR="00E31780" w:rsidRDefault="00E31780" w:rsidP="0048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ova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62359"/>
      <w:docPartObj>
        <w:docPartGallery w:val="Page Numbers (Bottom of Page)"/>
        <w:docPartUnique/>
      </w:docPartObj>
    </w:sdtPr>
    <w:sdtEndPr>
      <w:rPr>
        <w:noProof/>
      </w:rPr>
    </w:sdtEndPr>
    <w:sdtContent>
      <w:p w14:paraId="49BEC3B2" w14:textId="1D9A7E5D" w:rsidR="00C90A24" w:rsidRDefault="00C90A24">
        <w:pPr>
          <w:pStyle w:val="Footer"/>
          <w:jc w:val="right"/>
        </w:pPr>
        <w:r>
          <w:fldChar w:fldCharType="begin"/>
        </w:r>
        <w:r>
          <w:instrText xml:space="preserve"> PAGE   \* MERGEFORMAT </w:instrText>
        </w:r>
        <w:r>
          <w:fldChar w:fldCharType="separate"/>
        </w:r>
        <w:r w:rsidR="007C3495">
          <w:rPr>
            <w:noProof/>
          </w:rPr>
          <w:t>5</w:t>
        </w:r>
        <w:r>
          <w:rPr>
            <w:noProof/>
          </w:rPr>
          <w:fldChar w:fldCharType="end"/>
        </w:r>
      </w:p>
    </w:sdtContent>
  </w:sdt>
  <w:p w14:paraId="7A7BEC8B" w14:textId="77777777" w:rsidR="00C90A24" w:rsidRDefault="00C90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874229"/>
      <w:docPartObj>
        <w:docPartGallery w:val="Page Numbers (Bottom of Page)"/>
        <w:docPartUnique/>
      </w:docPartObj>
    </w:sdtPr>
    <w:sdtEndPr>
      <w:rPr>
        <w:noProof/>
      </w:rPr>
    </w:sdtEndPr>
    <w:sdtContent>
      <w:p w14:paraId="44C8BBB5" w14:textId="5B3DC823" w:rsidR="00C90A24" w:rsidRDefault="00C90A24">
        <w:pPr>
          <w:pStyle w:val="Footer"/>
          <w:jc w:val="right"/>
        </w:pPr>
        <w:r>
          <w:fldChar w:fldCharType="begin"/>
        </w:r>
        <w:r>
          <w:instrText xml:space="preserve"> PAGE   \* MERGEFORMAT </w:instrText>
        </w:r>
        <w:r>
          <w:fldChar w:fldCharType="separate"/>
        </w:r>
        <w:r w:rsidR="007C3495">
          <w:rPr>
            <w:noProof/>
          </w:rPr>
          <w:t>1</w:t>
        </w:r>
        <w:r>
          <w:rPr>
            <w:noProof/>
          </w:rPr>
          <w:fldChar w:fldCharType="end"/>
        </w:r>
      </w:p>
    </w:sdtContent>
  </w:sdt>
  <w:p w14:paraId="6CC10AD0" w14:textId="77777777" w:rsidR="00C90A24" w:rsidRDefault="00C9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B819" w14:textId="77777777" w:rsidR="00E31780" w:rsidRDefault="00E31780" w:rsidP="004857F0">
      <w:r>
        <w:separator/>
      </w:r>
    </w:p>
  </w:footnote>
  <w:footnote w:type="continuationSeparator" w:id="0">
    <w:p w14:paraId="644C5FEC" w14:textId="77777777" w:rsidR="00E31780" w:rsidRDefault="00E31780" w:rsidP="0048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DB5" w14:textId="05C5B572" w:rsidR="002D1C1D" w:rsidRDefault="002D1C1D" w:rsidP="00980103">
    <w:pPr>
      <w:pStyle w:val="Header"/>
      <w:jc w:val="center"/>
    </w:pPr>
    <w:r>
      <w:rPr>
        <w:noProof/>
      </w:rPr>
      <w:drawing>
        <wp:inline distT="0" distB="0" distL="0" distR="0" wp14:anchorId="0CCE7DD4" wp14:editId="4CF520BA">
          <wp:extent cx="2442647" cy="116840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502005" cy="1196793"/>
                  </a:xfrm>
                  <a:prstGeom prst="rect">
                    <a:avLst/>
                  </a:prstGeom>
                </pic:spPr>
              </pic:pic>
            </a:graphicData>
          </a:graphic>
        </wp:inline>
      </w:drawing>
    </w:r>
  </w:p>
  <w:p w14:paraId="3A0123F7" w14:textId="77777777" w:rsidR="002D1C1D" w:rsidRDefault="002D1C1D" w:rsidP="00485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06B"/>
    <w:multiLevelType w:val="hybridMultilevel"/>
    <w:tmpl w:val="89D64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65502"/>
    <w:multiLevelType w:val="hybridMultilevel"/>
    <w:tmpl w:val="EEE8F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C121A"/>
    <w:multiLevelType w:val="hybridMultilevel"/>
    <w:tmpl w:val="29BA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2BA7"/>
    <w:multiLevelType w:val="hybridMultilevel"/>
    <w:tmpl w:val="474A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1709"/>
    <w:multiLevelType w:val="hybridMultilevel"/>
    <w:tmpl w:val="E778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7480D"/>
    <w:multiLevelType w:val="hybridMultilevel"/>
    <w:tmpl w:val="AA4E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264CB"/>
    <w:multiLevelType w:val="hybridMultilevel"/>
    <w:tmpl w:val="362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75C2D"/>
    <w:multiLevelType w:val="hybridMultilevel"/>
    <w:tmpl w:val="4ABA4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841D5"/>
    <w:multiLevelType w:val="hybridMultilevel"/>
    <w:tmpl w:val="98EC1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E29DC"/>
    <w:multiLevelType w:val="hybridMultilevel"/>
    <w:tmpl w:val="51CC8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A3D92"/>
    <w:multiLevelType w:val="hybridMultilevel"/>
    <w:tmpl w:val="A368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8064F"/>
    <w:multiLevelType w:val="multilevel"/>
    <w:tmpl w:val="6A4C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0C01"/>
    <w:multiLevelType w:val="hybridMultilevel"/>
    <w:tmpl w:val="3D4A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7B14"/>
    <w:multiLevelType w:val="hybridMultilevel"/>
    <w:tmpl w:val="637A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94A56"/>
    <w:multiLevelType w:val="hybridMultilevel"/>
    <w:tmpl w:val="C8E218F0"/>
    <w:lvl w:ilvl="0" w:tplc="EF728ECC">
      <w:numFmt w:val="bullet"/>
      <w:lvlText w:val="-"/>
      <w:lvlJc w:val="left"/>
      <w:pPr>
        <w:ind w:left="720" w:hanging="360"/>
      </w:pPr>
      <w:rPr>
        <w:rFonts w:ascii="Segoe UI" w:eastAsia="Calibr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8B16BE"/>
    <w:multiLevelType w:val="hybridMultilevel"/>
    <w:tmpl w:val="9732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F3E97"/>
    <w:multiLevelType w:val="hybridMultilevel"/>
    <w:tmpl w:val="AC5A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C6209"/>
    <w:multiLevelType w:val="multilevel"/>
    <w:tmpl w:val="6E26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16B38"/>
    <w:multiLevelType w:val="hybridMultilevel"/>
    <w:tmpl w:val="1AD8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19B"/>
    <w:multiLevelType w:val="hybridMultilevel"/>
    <w:tmpl w:val="8B24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40EA1"/>
    <w:multiLevelType w:val="hybridMultilevel"/>
    <w:tmpl w:val="F3CA2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A23BD5"/>
    <w:multiLevelType w:val="hybridMultilevel"/>
    <w:tmpl w:val="C5F6F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A6E20"/>
    <w:multiLevelType w:val="hybridMultilevel"/>
    <w:tmpl w:val="2D32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864B7"/>
    <w:multiLevelType w:val="hybridMultilevel"/>
    <w:tmpl w:val="3FA2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E75A6"/>
    <w:multiLevelType w:val="multilevel"/>
    <w:tmpl w:val="66204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885904"/>
    <w:multiLevelType w:val="hybridMultilevel"/>
    <w:tmpl w:val="5772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D8C391E"/>
    <w:multiLevelType w:val="hybridMultilevel"/>
    <w:tmpl w:val="DAB4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C71BD3"/>
    <w:multiLevelType w:val="hybridMultilevel"/>
    <w:tmpl w:val="57DE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73E90"/>
    <w:multiLevelType w:val="hybridMultilevel"/>
    <w:tmpl w:val="7E76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044B2"/>
    <w:multiLevelType w:val="hybridMultilevel"/>
    <w:tmpl w:val="215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44F00"/>
    <w:multiLevelType w:val="hybridMultilevel"/>
    <w:tmpl w:val="E5128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47C1E"/>
    <w:multiLevelType w:val="hybridMultilevel"/>
    <w:tmpl w:val="E0BE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52DFE"/>
    <w:multiLevelType w:val="hybridMultilevel"/>
    <w:tmpl w:val="5E38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D6B69"/>
    <w:multiLevelType w:val="hybridMultilevel"/>
    <w:tmpl w:val="E624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F4238"/>
    <w:multiLevelType w:val="hybridMultilevel"/>
    <w:tmpl w:val="51C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3306F"/>
    <w:multiLevelType w:val="hybridMultilevel"/>
    <w:tmpl w:val="A568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14797"/>
    <w:multiLevelType w:val="hybridMultilevel"/>
    <w:tmpl w:val="553A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3A1E03"/>
    <w:multiLevelType w:val="hybridMultilevel"/>
    <w:tmpl w:val="1A6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4C3"/>
    <w:multiLevelType w:val="hybridMultilevel"/>
    <w:tmpl w:val="C366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017802">
    <w:abstractNumId w:val="21"/>
  </w:num>
  <w:num w:numId="2" w16cid:durableId="1645698842">
    <w:abstractNumId w:val="13"/>
  </w:num>
  <w:num w:numId="3" w16cid:durableId="1399129282">
    <w:abstractNumId w:val="36"/>
  </w:num>
  <w:num w:numId="4" w16cid:durableId="533277492">
    <w:abstractNumId w:val="33"/>
  </w:num>
  <w:num w:numId="5" w16cid:durableId="1246190699">
    <w:abstractNumId w:val="1"/>
  </w:num>
  <w:num w:numId="6" w16cid:durableId="1596862120">
    <w:abstractNumId w:val="38"/>
  </w:num>
  <w:num w:numId="7" w16cid:durableId="1984114422">
    <w:abstractNumId w:val="16"/>
  </w:num>
  <w:num w:numId="8" w16cid:durableId="1413577165">
    <w:abstractNumId w:val="3"/>
  </w:num>
  <w:num w:numId="9" w16cid:durableId="1853760293">
    <w:abstractNumId w:val="17"/>
  </w:num>
  <w:num w:numId="10" w16cid:durableId="662708765">
    <w:abstractNumId w:val="0"/>
  </w:num>
  <w:num w:numId="11" w16cid:durableId="2098553692">
    <w:abstractNumId w:val="31"/>
  </w:num>
  <w:num w:numId="12" w16cid:durableId="1875997549">
    <w:abstractNumId w:val="14"/>
  </w:num>
  <w:num w:numId="13" w16cid:durableId="56169540">
    <w:abstractNumId w:val="8"/>
  </w:num>
  <w:num w:numId="14" w16cid:durableId="62339206">
    <w:abstractNumId w:val="30"/>
  </w:num>
  <w:num w:numId="15" w16cid:durableId="19956016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9915433">
    <w:abstractNumId w:val="25"/>
  </w:num>
  <w:num w:numId="17" w16cid:durableId="1581210408">
    <w:abstractNumId w:val="11"/>
  </w:num>
  <w:num w:numId="18" w16cid:durableId="842234240">
    <w:abstractNumId w:val="12"/>
  </w:num>
  <w:num w:numId="19" w16cid:durableId="1013267377">
    <w:abstractNumId w:val="35"/>
  </w:num>
  <w:num w:numId="20" w16cid:durableId="1690057915">
    <w:abstractNumId w:val="7"/>
  </w:num>
  <w:num w:numId="21" w16cid:durableId="2016763027">
    <w:abstractNumId w:val="10"/>
  </w:num>
  <w:num w:numId="22" w16cid:durableId="1292057879">
    <w:abstractNumId w:val="26"/>
  </w:num>
  <w:num w:numId="23" w16cid:durableId="624625617">
    <w:abstractNumId w:val="9"/>
  </w:num>
  <w:num w:numId="24" w16cid:durableId="2046710205">
    <w:abstractNumId w:val="27"/>
  </w:num>
  <w:num w:numId="25" w16cid:durableId="1959099693">
    <w:abstractNumId w:val="5"/>
  </w:num>
  <w:num w:numId="26" w16cid:durableId="103766312">
    <w:abstractNumId w:val="19"/>
  </w:num>
  <w:num w:numId="27" w16cid:durableId="679162007">
    <w:abstractNumId w:val="18"/>
  </w:num>
  <w:num w:numId="28" w16cid:durableId="1686251915">
    <w:abstractNumId w:val="37"/>
  </w:num>
  <w:num w:numId="29" w16cid:durableId="823665033">
    <w:abstractNumId w:val="20"/>
  </w:num>
  <w:num w:numId="30" w16cid:durableId="1120799966">
    <w:abstractNumId w:val="32"/>
  </w:num>
  <w:num w:numId="31" w16cid:durableId="140924180">
    <w:abstractNumId w:val="6"/>
  </w:num>
  <w:num w:numId="32" w16cid:durableId="970549693">
    <w:abstractNumId w:val="23"/>
  </w:num>
  <w:num w:numId="33" w16cid:durableId="848452212">
    <w:abstractNumId w:val="28"/>
  </w:num>
  <w:num w:numId="34" w16cid:durableId="2086687938">
    <w:abstractNumId w:val="29"/>
  </w:num>
  <w:num w:numId="35" w16cid:durableId="538514010">
    <w:abstractNumId w:val="22"/>
  </w:num>
  <w:num w:numId="36" w16cid:durableId="1715232207">
    <w:abstractNumId w:val="4"/>
  </w:num>
  <w:num w:numId="37" w16cid:durableId="101607860">
    <w:abstractNumId w:val="34"/>
  </w:num>
  <w:num w:numId="38" w16cid:durableId="1758288505">
    <w:abstractNumId w:val="2"/>
  </w:num>
  <w:num w:numId="39" w16cid:durableId="1234926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1D"/>
    <w:rsid w:val="000049F8"/>
    <w:rsid w:val="000052F4"/>
    <w:rsid w:val="00012DCA"/>
    <w:rsid w:val="00017358"/>
    <w:rsid w:val="000224D5"/>
    <w:rsid w:val="00022F58"/>
    <w:rsid w:val="000256E3"/>
    <w:rsid w:val="00027B38"/>
    <w:rsid w:val="00027D86"/>
    <w:rsid w:val="0003724E"/>
    <w:rsid w:val="0004135B"/>
    <w:rsid w:val="0004247C"/>
    <w:rsid w:val="00051360"/>
    <w:rsid w:val="00052A68"/>
    <w:rsid w:val="00053DFD"/>
    <w:rsid w:val="00057E8E"/>
    <w:rsid w:val="00060962"/>
    <w:rsid w:val="0006599B"/>
    <w:rsid w:val="0007157B"/>
    <w:rsid w:val="00071F68"/>
    <w:rsid w:val="000822F3"/>
    <w:rsid w:val="00082A3A"/>
    <w:rsid w:val="0008455D"/>
    <w:rsid w:val="0009310F"/>
    <w:rsid w:val="000A2728"/>
    <w:rsid w:val="000A7A86"/>
    <w:rsid w:val="000B1A60"/>
    <w:rsid w:val="000B4EA8"/>
    <w:rsid w:val="000B4FCD"/>
    <w:rsid w:val="000C0F70"/>
    <w:rsid w:val="000C7852"/>
    <w:rsid w:val="000D1F4E"/>
    <w:rsid w:val="000E0EE2"/>
    <w:rsid w:val="000E2654"/>
    <w:rsid w:val="000F31C0"/>
    <w:rsid w:val="00100284"/>
    <w:rsid w:val="0010048C"/>
    <w:rsid w:val="00106D7A"/>
    <w:rsid w:val="001168C3"/>
    <w:rsid w:val="00122B0D"/>
    <w:rsid w:val="00142311"/>
    <w:rsid w:val="001440BD"/>
    <w:rsid w:val="00151B5E"/>
    <w:rsid w:val="00154717"/>
    <w:rsid w:val="0015681D"/>
    <w:rsid w:val="001570F8"/>
    <w:rsid w:val="00164221"/>
    <w:rsid w:val="0018699B"/>
    <w:rsid w:val="00186F3E"/>
    <w:rsid w:val="001A2FA2"/>
    <w:rsid w:val="001B492E"/>
    <w:rsid w:val="001B6B78"/>
    <w:rsid w:val="001C0D4E"/>
    <w:rsid w:val="001C6A05"/>
    <w:rsid w:val="001D22B1"/>
    <w:rsid w:val="001E3835"/>
    <w:rsid w:val="001E4C2C"/>
    <w:rsid w:val="001F051F"/>
    <w:rsid w:val="001F6182"/>
    <w:rsid w:val="001F6570"/>
    <w:rsid w:val="0020074F"/>
    <w:rsid w:val="00201434"/>
    <w:rsid w:val="00206440"/>
    <w:rsid w:val="00206EA1"/>
    <w:rsid w:val="00230A34"/>
    <w:rsid w:val="00231717"/>
    <w:rsid w:val="00235F00"/>
    <w:rsid w:val="00245BA6"/>
    <w:rsid w:val="00245EE6"/>
    <w:rsid w:val="00252E9F"/>
    <w:rsid w:val="00255E5F"/>
    <w:rsid w:val="002634DF"/>
    <w:rsid w:val="002662FC"/>
    <w:rsid w:val="00271EEE"/>
    <w:rsid w:val="0028332B"/>
    <w:rsid w:val="00295204"/>
    <w:rsid w:val="002967F4"/>
    <w:rsid w:val="00297FAA"/>
    <w:rsid w:val="002A05E2"/>
    <w:rsid w:val="002A2A27"/>
    <w:rsid w:val="002A3837"/>
    <w:rsid w:val="002A473E"/>
    <w:rsid w:val="002A53AA"/>
    <w:rsid w:val="002A6552"/>
    <w:rsid w:val="002B5A39"/>
    <w:rsid w:val="002B78C4"/>
    <w:rsid w:val="002C19F7"/>
    <w:rsid w:val="002D18BE"/>
    <w:rsid w:val="002D1C1D"/>
    <w:rsid w:val="002E15ED"/>
    <w:rsid w:val="002E6518"/>
    <w:rsid w:val="002E711B"/>
    <w:rsid w:val="002F2C92"/>
    <w:rsid w:val="002F47E4"/>
    <w:rsid w:val="002F5F92"/>
    <w:rsid w:val="0030282F"/>
    <w:rsid w:val="003047B9"/>
    <w:rsid w:val="00306658"/>
    <w:rsid w:val="00307434"/>
    <w:rsid w:val="003106AE"/>
    <w:rsid w:val="003124B9"/>
    <w:rsid w:val="003127D0"/>
    <w:rsid w:val="003256DC"/>
    <w:rsid w:val="003302FD"/>
    <w:rsid w:val="00333DDE"/>
    <w:rsid w:val="00335735"/>
    <w:rsid w:val="00342ABF"/>
    <w:rsid w:val="00342DF7"/>
    <w:rsid w:val="0034494D"/>
    <w:rsid w:val="00345B5B"/>
    <w:rsid w:val="003526C2"/>
    <w:rsid w:val="00352822"/>
    <w:rsid w:val="003640C8"/>
    <w:rsid w:val="0037016E"/>
    <w:rsid w:val="00373635"/>
    <w:rsid w:val="00375D88"/>
    <w:rsid w:val="00383C2D"/>
    <w:rsid w:val="00386CCA"/>
    <w:rsid w:val="0039145C"/>
    <w:rsid w:val="00394635"/>
    <w:rsid w:val="003A2B58"/>
    <w:rsid w:val="003A2C27"/>
    <w:rsid w:val="003A41D9"/>
    <w:rsid w:val="003B2545"/>
    <w:rsid w:val="003B49DA"/>
    <w:rsid w:val="003B4CFF"/>
    <w:rsid w:val="003D234B"/>
    <w:rsid w:val="003D58D5"/>
    <w:rsid w:val="003E7993"/>
    <w:rsid w:val="003F1915"/>
    <w:rsid w:val="003F7510"/>
    <w:rsid w:val="003F7581"/>
    <w:rsid w:val="0040130F"/>
    <w:rsid w:val="00403972"/>
    <w:rsid w:val="004057D4"/>
    <w:rsid w:val="00405FE7"/>
    <w:rsid w:val="004243BD"/>
    <w:rsid w:val="0042600B"/>
    <w:rsid w:val="00431574"/>
    <w:rsid w:val="00433699"/>
    <w:rsid w:val="00437D40"/>
    <w:rsid w:val="004431B7"/>
    <w:rsid w:val="0045362B"/>
    <w:rsid w:val="0045699C"/>
    <w:rsid w:val="0046145F"/>
    <w:rsid w:val="00461C34"/>
    <w:rsid w:val="004753E1"/>
    <w:rsid w:val="004809CD"/>
    <w:rsid w:val="004857F0"/>
    <w:rsid w:val="00494B39"/>
    <w:rsid w:val="00497E28"/>
    <w:rsid w:val="004A0133"/>
    <w:rsid w:val="004A1E31"/>
    <w:rsid w:val="004A2097"/>
    <w:rsid w:val="004A5F6B"/>
    <w:rsid w:val="004A7B9F"/>
    <w:rsid w:val="004B31C6"/>
    <w:rsid w:val="004B5832"/>
    <w:rsid w:val="004C04AD"/>
    <w:rsid w:val="004C247E"/>
    <w:rsid w:val="004C63DC"/>
    <w:rsid w:val="004D1047"/>
    <w:rsid w:val="004D37AD"/>
    <w:rsid w:val="004E3061"/>
    <w:rsid w:val="004E4845"/>
    <w:rsid w:val="004F78A2"/>
    <w:rsid w:val="005009F6"/>
    <w:rsid w:val="00500A5F"/>
    <w:rsid w:val="0050736E"/>
    <w:rsid w:val="0051264B"/>
    <w:rsid w:val="00514239"/>
    <w:rsid w:val="00525B6F"/>
    <w:rsid w:val="005273FE"/>
    <w:rsid w:val="00527F0D"/>
    <w:rsid w:val="00543415"/>
    <w:rsid w:val="00545ECF"/>
    <w:rsid w:val="00554711"/>
    <w:rsid w:val="00557968"/>
    <w:rsid w:val="00561E82"/>
    <w:rsid w:val="00566371"/>
    <w:rsid w:val="00576CCD"/>
    <w:rsid w:val="00586608"/>
    <w:rsid w:val="0059079C"/>
    <w:rsid w:val="005909BA"/>
    <w:rsid w:val="00591EB2"/>
    <w:rsid w:val="00595395"/>
    <w:rsid w:val="00596914"/>
    <w:rsid w:val="005A0042"/>
    <w:rsid w:val="005A0CE0"/>
    <w:rsid w:val="005A6235"/>
    <w:rsid w:val="005A6435"/>
    <w:rsid w:val="005B2993"/>
    <w:rsid w:val="005B7CF7"/>
    <w:rsid w:val="005C6CB4"/>
    <w:rsid w:val="005C6E13"/>
    <w:rsid w:val="005D10F1"/>
    <w:rsid w:val="005D3E6C"/>
    <w:rsid w:val="005D40B5"/>
    <w:rsid w:val="005D4ADC"/>
    <w:rsid w:val="005E075B"/>
    <w:rsid w:val="005E5A00"/>
    <w:rsid w:val="005F1737"/>
    <w:rsid w:val="005F495C"/>
    <w:rsid w:val="0060220D"/>
    <w:rsid w:val="0060729D"/>
    <w:rsid w:val="00611D84"/>
    <w:rsid w:val="00617EFC"/>
    <w:rsid w:val="00621719"/>
    <w:rsid w:val="00626543"/>
    <w:rsid w:val="006307A9"/>
    <w:rsid w:val="00631197"/>
    <w:rsid w:val="006315A3"/>
    <w:rsid w:val="00632594"/>
    <w:rsid w:val="006346F2"/>
    <w:rsid w:val="006420F1"/>
    <w:rsid w:val="006427F1"/>
    <w:rsid w:val="00644803"/>
    <w:rsid w:val="006540C9"/>
    <w:rsid w:val="00657526"/>
    <w:rsid w:val="00657658"/>
    <w:rsid w:val="00661F3E"/>
    <w:rsid w:val="00664269"/>
    <w:rsid w:val="006675D0"/>
    <w:rsid w:val="00671083"/>
    <w:rsid w:val="00677A71"/>
    <w:rsid w:val="006811DD"/>
    <w:rsid w:val="00681584"/>
    <w:rsid w:val="00690A4D"/>
    <w:rsid w:val="00692FB7"/>
    <w:rsid w:val="006A1D88"/>
    <w:rsid w:val="006A7F2B"/>
    <w:rsid w:val="006B24D5"/>
    <w:rsid w:val="006C482F"/>
    <w:rsid w:val="006D7E12"/>
    <w:rsid w:val="006E025F"/>
    <w:rsid w:val="006E06CB"/>
    <w:rsid w:val="006E142E"/>
    <w:rsid w:val="006E2F4E"/>
    <w:rsid w:val="006E325A"/>
    <w:rsid w:val="006E7664"/>
    <w:rsid w:val="006F6281"/>
    <w:rsid w:val="0070389D"/>
    <w:rsid w:val="00706D96"/>
    <w:rsid w:val="007138DD"/>
    <w:rsid w:val="007236C1"/>
    <w:rsid w:val="00724A4F"/>
    <w:rsid w:val="00725A56"/>
    <w:rsid w:val="0072647F"/>
    <w:rsid w:val="00736E0C"/>
    <w:rsid w:val="00741F1F"/>
    <w:rsid w:val="00744B19"/>
    <w:rsid w:val="007452E4"/>
    <w:rsid w:val="007465D2"/>
    <w:rsid w:val="00753695"/>
    <w:rsid w:val="007555A3"/>
    <w:rsid w:val="00757133"/>
    <w:rsid w:val="0076171E"/>
    <w:rsid w:val="00795A6A"/>
    <w:rsid w:val="007A0D61"/>
    <w:rsid w:val="007A1934"/>
    <w:rsid w:val="007A7BAA"/>
    <w:rsid w:val="007B7B11"/>
    <w:rsid w:val="007C3495"/>
    <w:rsid w:val="007C7F71"/>
    <w:rsid w:val="007D0F42"/>
    <w:rsid w:val="007E0E0D"/>
    <w:rsid w:val="007E39F8"/>
    <w:rsid w:val="007F369C"/>
    <w:rsid w:val="007F6826"/>
    <w:rsid w:val="008108CE"/>
    <w:rsid w:val="008133EC"/>
    <w:rsid w:val="008160E8"/>
    <w:rsid w:val="0081759D"/>
    <w:rsid w:val="0082403F"/>
    <w:rsid w:val="00824B76"/>
    <w:rsid w:val="00830E25"/>
    <w:rsid w:val="00832DE2"/>
    <w:rsid w:val="00833DC0"/>
    <w:rsid w:val="00846D44"/>
    <w:rsid w:val="008471E6"/>
    <w:rsid w:val="00852597"/>
    <w:rsid w:val="00854FFA"/>
    <w:rsid w:val="008579F2"/>
    <w:rsid w:val="008602FE"/>
    <w:rsid w:val="008744D2"/>
    <w:rsid w:val="0087741D"/>
    <w:rsid w:val="00881702"/>
    <w:rsid w:val="00881791"/>
    <w:rsid w:val="008967A7"/>
    <w:rsid w:val="008973D7"/>
    <w:rsid w:val="008A1627"/>
    <w:rsid w:val="008A27D5"/>
    <w:rsid w:val="008A338F"/>
    <w:rsid w:val="008A635B"/>
    <w:rsid w:val="008A638F"/>
    <w:rsid w:val="008A6AAB"/>
    <w:rsid w:val="008B5417"/>
    <w:rsid w:val="008C0D14"/>
    <w:rsid w:val="008C49B4"/>
    <w:rsid w:val="008D3940"/>
    <w:rsid w:val="008D40C6"/>
    <w:rsid w:val="008D7FED"/>
    <w:rsid w:val="008E530E"/>
    <w:rsid w:val="008E6084"/>
    <w:rsid w:val="008E72F9"/>
    <w:rsid w:val="009005C3"/>
    <w:rsid w:val="00912854"/>
    <w:rsid w:val="009257AF"/>
    <w:rsid w:val="00926A6D"/>
    <w:rsid w:val="00927D32"/>
    <w:rsid w:val="009333CE"/>
    <w:rsid w:val="00943BE3"/>
    <w:rsid w:val="00945B72"/>
    <w:rsid w:val="00947D5D"/>
    <w:rsid w:val="00954842"/>
    <w:rsid w:val="00956577"/>
    <w:rsid w:val="0096161A"/>
    <w:rsid w:val="0096252A"/>
    <w:rsid w:val="00964940"/>
    <w:rsid w:val="00970B61"/>
    <w:rsid w:val="0097114F"/>
    <w:rsid w:val="009753B4"/>
    <w:rsid w:val="00980103"/>
    <w:rsid w:val="00980F8A"/>
    <w:rsid w:val="0098487E"/>
    <w:rsid w:val="00985312"/>
    <w:rsid w:val="009879C1"/>
    <w:rsid w:val="009948A4"/>
    <w:rsid w:val="00995476"/>
    <w:rsid w:val="00996212"/>
    <w:rsid w:val="00996280"/>
    <w:rsid w:val="009A1478"/>
    <w:rsid w:val="009A175D"/>
    <w:rsid w:val="009A6DA5"/>
    <w:rsid w:val="009A7056"/>
    <w:rsid w:val="009B6EBE"/>
    <w:rsid w:val="009B733B"/>
    <w:rsid w:val="009C1555"/>
    <w:rsid w:val="009C5F93"/>
    <w:rsid w:val="009C791F"/>
    <w:rsid w:val="009D67C1"/>
    <w:rsid w:val="009E2BD6"/>
    <w:rsid w:val="009E4786"/>
    <w:rsid w:val="009F1EE7"/>
    <w:rsid w:val="00A027F4"/>
    <w:rsid w:val="00A02AB6"/>
    <w:rsid w:val="00A116E1"/>
    <w:rsid w:val="00A13D29"/>
    <w:rsid w:val="00A25E5F"/>
    <w:rsid w:val="00A32984"/>
    <w:rsid w:val="00A34F59"/>
    <w:rsid w:val="00A36FE9"/>
    <w:rsid w:val="00A42C91"/>
    <w:rsid w:val="00A44BA2"/>
    <w:rsid w:val="00A44F2D"/>
    <w:rsid w:val="00A46BEE"/>
    <w:rsid w:val="00A47FD4"/>
    <w:rsid w:val="00A5240B"/>
    <w:rsid w:val="00A547A0"/>
    <w:rsid w:val="00A60B82"/>
    <w:rsid w:val="00A61BAD"/>
    <w:rsid w:val="00A643EC"/>
    <w:rsid w:val="00A727D8"/>
    <w:rsid w:val="00A75CE5"/>
    <w:rsid w:val="00A75F08"/>
    <w:rsid w:val="00A8483D"/>
    <w:rsid w:val="00A85F63"/>
    <w:rsid w:val="00A914E0"/>
    <w:rsid w:val="00A917B5"/>
    <w:rsid w:val="00A92A1B"/>
    <w:rsid w:val="00A96752"/>
    <w:rsid w:val="00AA0DEC"/>
    <w:rsid w:val="00AA2F1D"/>
    <w:rsid w:val="00AA3BD2"/>
    <w:rsid w:val="00AA4D2B"/>
    <w:rsid w:val="00AB0815"/>
    <w:rsid w:val="00AB117F"/>
    <w:rsid w:val="00AB7F63"/>
    <w:rsid w:val="00AC0B2C"/>
    <w:rsid w:val="00AC2176"/>
    <w:rsid w:val="00AC5E2A"/>
    <w:rsid w:val="00AD28B7"/>
    <w:rsid w:val="00AE20CA"/>
    <w:rsid w:val="00AE3804"/>
    <w:rsid w:val="00AF09ED"/>
    <w:rsid w:val="00B008B9"/>
    <w:rsid w:val="00B00F26"/>
    <w:rsid w:val="00B0109C"/>
    <w:rsid w:val="00B01DD5"/>
    <w:rsid w:val="00B14754"/>
    <w:rsid w:val="00B2770C"/>
    <w:rsid w:val="00B31567"/>
    <w:rsid w:val="00B3182C"/>
    <w:rsid w:val="00B354CA"/>
    <w:rsid w:val="00B374B7"/>
    <w:rsid w:val="00B37AE8"/>
    <w:rsid w:val="00B43D8C"/>
    <w:rsid w:val="00B52752"/>
    <w:rsid w:val="00B56D3E"/>
    <w:rsid w:val="00B61C85"/>
    <w:rsid w:val="00B63CB3"/>
    <w:rsid w:val="00B64A7B"/>
    <w:rsid w:val="00B64E30"/>
    <w:rsid w:val="00B666A8"/>
    <w:rsid w:val="00B74737"/>
    <w:rsid w:val="00B84A1B"/>
    <w:rsid w:val="00B92D39"/>
    <w:rsid w:val="00B9661A"/>
    <w:rsid w:val="00BA1C20"/>
    <w:rsid w:val="00BA4A01"/>
    <w:rsid w:val="00BA7D34"/>
    <w:rsid w:val="00BC1481"/>
    <w:rsid w:val="00BC4127"/>
    <w:rsid w:val="00BE0937"/>
    <w:rsid w:val="00BE0D89"/>
    <w:rsid w:val="00BE1767"/>
    <w:rsid w:val="00BE1849"/>
    <w:rsid w:val="00BF00DD"/>
    <w:rsid w:val="00BF3FFE"/>
    <w:rsid w:val="00BF7239"/>
    <w:rsid w:val="00C00911"/>
    <w:rsid w:val="00C01316"/>
    <w:rsid w:val="00C01FD7"/>
    <w:rsid w:val="00C03168"/>
    <w:rsid w:val="00C05255"/>
    <w:rsid w:val="00C05ED2"/>
    <w:rsid w:val="00C0715D"/>
    <w:rsid w:val="00C11E22"/>
    <w:rsid w:val="00C26029"/>
    <w:rsid w:val="00C30677"/>
    <w:rsid w:val="00C30858"/>
    <w:rsid w:val="00C30FBB"/>
    <w:rsid w:val="00C40663"/>
    <w:rsid w:val="00C4439C"/>
    <w:rsid w:val="00C45C70"/>
    <w:rsid w:val="00C47F7D"/>
    <w:rsid w:val="00C520A2"/>
    <w:rsid w:val="00C54FF7"/>
    <w:rsid w:val="00C61BBF"/>
    <w:rsid w:val="00C61D04"/>
    <w:rsid w:val="00C64637"/>
    <w:rsid w:val="00C64A71"/>
    <w:rsid w:val="00C738C0"/>
    <w:rsid w:val="00C73C12"/>
    <w:rsid w:val="00C80497"/>
    <w:rsid w:val="00C90A24"/>
    <w:rsid w:val="00C94EE8"/>
    <w:rsid w:val="00CA3BAC"/>
    <w:rsid w:val="00CA56A0"/>
    <w:rsid w:val="00CB441C"/>
    <w:rsid w:val="00CC7BF2"/>
    <w:rsid w:val="00CD1965"/>
    <w:rsid w:val="00CD68CA"/>
    <w:rsid w:val="00CE4CEB"/>
    <w:rsid w:val="00CF7F1E"/>
    <w:rsid w:val="00D02055"/>
    <w:rsid w:val="00D04322"/>
    <w:rsid w:val="00D0627F"/>
    <w:rsid w:val="00D14B51"/>
    <w:rsid w:val="00D20923"/>
    <w:rsid w:val="00D271CF"/>
    <w:rsid w:val="00D310B0"/>
    <w:rsid w:val="00D33ED1"/>
    <w:rsid w:val="00D34F7D"/>
    <w:rsid w:val="00D542E4"/>
    <w:rsid w:val="00D56167"/>
    <w:rsid w:val="00D60E3C"/>
    <w:rsid w:val="00D62912"/>
    <w:rsid w:val="00D62BAD"/>
    <w:rsid w:val="00D71612"/>
    <w:rsid w:val="00D8174E"/>
    <w:rsid w:val="00D866FC"/>
    <w:rsid w:val="00D87E0A"/>
    <w:rsid w:val="00D90076"/>
    <w:rsid w:val="00D90087"/>
    <w:rsid w:val="00D95378"/>
    <w:rsid w:val="00DA375F"/>
    <w:rsid w:val="00DC69FA"/>
    <w:rsid w:val="00DD129D"/>
    <w:rsid w:val="00DD7459"/>
    <w:rsid w:val="00DE0043"/>
    <w:rsid w:val="00DE062B"/>
    <w:rsid w:val="00DE221A"/>
    <w:rsid w:val="00DF00C2"/>
    <w:rsid w:val="00DF1419"/>
    <w:rsid w:val="00DF2A78"/>
    <w:rsid w:val="00DF5B8C"/>
    <w:rsid w:val="00DF6981"/>
    <w:rsid w:val="00E00E77"/>
    <w:rsid w:val="00E02EED"/>
    <w:rsid w:val="00E0549B"/>
    <w:rsid w:val="00E06731"/>
    <w:rsid w:val="00E1337D"/>
    <w:rsid w:val="00E1719C"/>
    <w:rsid w:val="00E2080E"/>
    <w:rsid w:val="00E24186"/>
    <w:rsid w:val="00E26046"/>
    <w:rsid w:val="00E31780"/>
    <w:rsid w:val="00E347E4"/>
    <w:rsid w:val="00E46093"/>
    <w:rsid w:val="00E460BE"/>
    <w:rsid w:val="00E51685"/>
    <w:rsid w:val="00E5170A"/>
    <w:rsid w:val="00E5447F"/>
    <w:rsid w:val="00E554FA"/>
    <w:rsid w:val="00E6024B"/>
    <w:rsid w:val="00E6783C"/>
    <w:rsid w:val="00E71FC6"/>
    <w:rsid w:val="00E76E24"/>
    <w:rsid w:val="00E76F46"/>
    <w:rsid w:val="00E77B41"/>
    <w:rsid w:val="00E849A7"/>
    <w:rsid w:val="00E92704"/>
    <w:rsid w:val="00EA652D"/>
    <w:rsid w:val="00EB007A"/>
    <w:rsid w:val="00EB290B"/>
    <w:rsid w:val="00EC4750"/>
    <w:rsid w:val="00EC66CE"/>
    <w:rsid w:val="00EC79C9"/>
    <w:rsid w:val="00ED1C1C"/>
    <w:rsid w:val="00ED46B7"/>
    <w:rsid w:val="00ED7917"/>
    <w:rsid w:val="00F130FC"/>
    <w:rsid w:val="00F21EFA"/>
    <w:rsid w:val="00F23458"/>
    <w:rsid w:val="00F2531B"/>
    <w:rsid w:val="00F3128A"/>
    <w:rsid w:val="00F32392"/>
    <w:rsid w:val="00F37FF2"/>
    <w:rsid w:val="00F42576"/>
    <w:rsid w:val="00F43844"/>
    <w:rsid w:val="00F47B8A"/>
    <w:rsid w:val="00F53F81"/>
    <w:rsid w:val="00F56292"/>
    <w:rsid w:val="00F6075F"/>
    <w:rsid w:val="00F61108"/>
    <w:rsid w:val="00F65594"/>
    <w:rsid w:val="00F66AE2"/>
    <w:rsid w:val="00F66FEE"/>
    <w:rsid w:val="00F70926"/>
    <w:rsid w:val="00F75BC8"/>
    <w:rsid w:val="00F80A5D"/>
    <w:rsid w:val="00F827BF"/>
    <w:rsid w:val="00F82991"/>
    <w:rsid w:val="00F87DAF"/>
    <w:rsid w:val="00F907A3"/>
    <w:rsid w:val="00F93047"/>
    <w:rsid w:val="00F94BC0"/>
    <w:rsid w:val="00F973A2"/>
    <w:rsid w:val="00FA6D5C"/>
    <w:rsid w:val="00FB245C"/>
    <w:rsid w:val="00FB284B"/>
    <w:rsid w:val="00FB3732"/>
    <w:rsid w:val="00FB74B0"/>
    <w:rsid w:val="00FC2CAD"/>
    <w:rsid w:val="00FC54E0"/>
    <w:rsid w:val="00FD2DA6"/>
    <w:rsid w:val="00FD70E7"/>
    <w:rsid w:val="00FE2574"/>
    <w:rsid w:val="00FE3594"/>
    <w:rsid w:val="00FE6838"/>
    <w:rsid w:val="00FF017B"/>
    <w:rsid w:val="00FF4CF1"/>
    <w:rsid w:val="00FF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B3FC"/>
  <w15:chartTrackingRefBased/>
  <w15:docId w15:val="{7DFA8A13-5455-4854-BC66-53ECEA85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C92"/>
    <w:rPr>
      <w:sz w:val="24"/>
      <w:szCs w:val="24"/>
    </w:rPr>
  </w:style>
  <w:style w:type="paragraph" w:styleId="Heading1">
    <w:name w:val="heading 1"/>
    <w:basedOn w:val="Normal"/>
    <w:next w:val="Normal"/>
    <w:link w:val="Heading1Char"/>
    <w:uiPriority w:val="9"/>
    <w:qFormat/>
    <w:rsid w:val="004857F0"/>
    <w:pPr>
      <w:keepNext/>
      <w:keepLines/>
      <w:spacing w:before="240" w:after="0"/>
      <w:outlineLvl w:val="0"/>
    </w:pPr>
    <w:rPr>
      <w:rFonts w:ascii="Yu Gothic UI Semibold" w:eastAsia="Yu Gothic UI Semibold" w:hAnsi="Yu Gothic UI Semibold" w:cstheme="majorBidi"/>
      <w:sz w:val="32"/>
      <w:szCs w:val="32"/>
    </w:rPr>
  </w:style>
  <w:style w:type="paragraph" w:styleId="Heading2">
    <w:name w:val="heading 2"/>
    <w:basedOn w:val="Normal"/>
    <w:next w:val="Normal"/>
    <w:link w:val="Heading2Char"/>
    <w:uiPriority w:val="9"/>
    <w:semiHidden/>
    <w:unhideWhenUsed/>
    <w:qFormat/>
    <w:rsid w:val="004536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492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1D"/>
  </w:style>
  <w:style w:type="paragraph" w:styleId="Footer">
    <w:name w:val="footer"/>
    <w:basedOn w:val="Normal"/>
    <w:link w:val="FooterChar"/>
    <w:uiPriority w:val="99"/>
    <w:unhideWhenUsed/>
    <w:rsid w:val="002D1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1D"/>
  </w:style>
  <w:style w:type="character" w:styleId="Hyperlink">
    <w:name w:val="Hyperlink"/>
    <w:basedOn w:val="DefaultParagraphFont"/>
    <w:uiPriority w:val="99"/>
    <w:unhideWhenUsed/>
    <w:rsid w:val="002D1C1D"/>
    <w:rPr>
      <w:color w:val="0000FF"/>
      <w:u w:val="single"/>
    </w:rPr>
  </w:style>
  <w:style w:type="paragraph" w:styleId="ListParagraph">
    <w:name w:val="List Paragraph"/>
    <w:basedOn w:val="Normal"/>
    <w:link w:val="ListParagraphChar"/>
    <w:uiPriority w:val="34"/>
    <w:qFormat/>
    <w:rsid w:val="008A635B"/>
    <w:pPr>
      <w:spacing w:after="0" w:line="240"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rsid w:val="008A635B"/>
    <w:rPr>
      <w:rFonts w:ascii="Calibri" w:eastAsia="Times New Roman" w:hAnsi="Calibri" w:cs="Times New Roman"/>
      <w:sz w:val="24"/>
      <w:szCs w:val="24"/>
    </w:rPr>
  </w:style>
  <w:style w:type="character" w:styleId="IntenseEmphasis">
    <w:name w:val="Intense Emphasis"/>
    <w:basedOn w:val="DefaultParagraphFont"/>
    <w:uiPriority w:val="21"/>
    <w:qFormat/>
    <w:rsid w:val="00CD1965"/>
    <w:rPr>
      <w:i/>
      <w:iCs/>
      <w:color w:val="4472C4" w:themeColor="accent1"/>
    </w:rPr>
  </w:style>
  <w:style w:type="paragraph" w:styleId="Title">
    <w:name w:val="Title"/>
    <w:basedOn w:val="Normal"/>
    <w:next w:val="Normal"/>
    <w:link w:val="TitleChar"/>
    <w:uiPriority w:val="10"/>
    <w:qFormat/>
    <w:rsid w:val="00AE20CA"/>
    <w:pPr>
      <w:spacing w:after="0" w:line="240" w:lineRule="auto"/>
      <w:contextualSpacing/>
      <w:jc w:val="center"/>
    </w:pPr>
    <w:rPr>
      <w:rFonts w:ascii="Yu Gothic UI Semibold" w:eastAsia="Yu Gothic UI Semibold" w:hAnsi="Yu Gothic UI Semibold" w:cstheme="majorBidi"/>
      <w:spacing w:val="-10"/>
      <w:kern w:val="28"/>
      <w:sz w:val="52"/>
      <w:szCs w:val="52"/>
    </w:rPr>
  </w:style>
  <w:style w:type="character" w:customStyle="1" w:styleId="TitleChar">
    <w:name w:val="Title Char"/>
    <w:basedOn w:val="DefaultParagraphFont"/>
    <w:link w:val="Title"/>
    <w:uiPriority w:val="10"/>
    <w:rsid w:val="00AE20CA"/>
    <w:rPr>
      <w:rFonts w:ascii="Yu Gothic UI Semibold" w:eastAsia="Yu Gothic UI Semibold" w:hAnsi="Yu Gothic UI Semibold" w:cstheme="majorBidi"/>
      <w:spacing w:val="-10"/>
      <w:kern w:val="28"/>
      <w:sz w:val="52"/>
      <w:szCs w:val="52"/>
    </w:rPr>
  </w:style>
  <w:style w:type="character" w:customStyle="1" w:styleId="UnresolvedMention1">
    <w:name w:val="Unresolved Mention1"/>
    <w:basedOn w:val="DefaultParagraphFont"/>
    <w:uiPriority w:val="99"/>
    <w:semiHidden/>
    <w:unhideWhenUsed/>
    <w:rsid w:val="00CD1965"/>
    <w:rPr>
      <w:color w:val="605E5C"/>
      <w:shd w:val="clear" w:color="auto" w:fill="E1DFDD"/>
    </w:rPr>
  </w:style>
  <w:style w:type="character" w:customStyle="1" w:styleId="Heading1Char">
    <w:name w:val="Heading 1 Char"/>
    <w:basedOn w:val="DefaultParagraphFont"/>
    <w:link w:val="Heading1"/>
    <w:uiPriority w:val="9"/>
    <w:rsid w:val="004857F0"/>
    <w:rPr>
      <w:rFonts w:ascii="Yu Gothic UI Semibold" w:eastAsia="Yu Gothic UI Semibold" w:hAnsi="Yu Gothic UI Semibold" w:cstheme="majorBidi"/>
      <w:sz w:val="32"/>
      <w:szCs w:val="32"/>
    </w:rPr>
  </w:style>
  <w:style w:type="character" w:customStyle="1" w:styleId="Heading3Char">
    <w:name w:val="Heading 3 Char"/>
    <w:basedOn w:val="DefaultParagraphFont"/>
    <w:link w:val="Heading3"/>
    <w:uiPriority w:val="9"/>
    <w:semiHidden/>
    <w:rsid w:val="001B492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B492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B492E"/>
    <w:rPr>
      <w:b/>
      <w:bCs/>
    </w:rPr>
  </w:style>
  <w:style w:type="character" w:styleId="FollowedHyperlink">
    <w:name w:val="FollowedHyperlink"/>
    <w:basedOn w:val="DefaultParagraphFont"/>
    <w:uiPriority w:val="99"/>
    <w:semiHidden/>
    <w:unhideWhenUsed/>
    <w:rsid w:val="005F495C"/>
    <w:rPr>
      <w:color w:val="954F72" w:themeColor="followedHyperlink"/>
      <w:u w:val="single"/>
    </w:rPr>
  </w:style>
  <w:style w:type="paragraph" w:styleId="BalloonText">
    <w:name w:val="Balloon Text"/>
    <w:basedOn w:val="Normal"/>
    <w:link w:val="BalloonTextChar"/>
    <w:uiPriority w:val="99"/>
    <w:semiHidden/>
    <w:unhideWhenUsed/>
    <w:rsid w:val="00E54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7F"/>
    <w:rPr>
      <w:rFonts w:ascii="Segoe UI" w:hAnsi="Segoe UI" w:cs="Segoe UI"/>
      <w:sz w:val="18"/>
      <w:szCs w:val="18"/>
    </w:rPr>
  </w:style>
  <w:style w:type="paragraph" w:customStyle="1" w:styleId="xmsolistparagraph">
    <w:name w:val="x_msolistparagraph"/>
    <w:basedOn w:val="Normal"/>
    <w:rsid w:val="0039145C"/>
    <w:pPr>
      <w:spacing w:after="0" w:line="240" w:lineRule="auto"/>
      <w:ind w:left="720"/>
    </w:pPr>
    <w:rPr>
      <w:rFonts w:ascii="Calibri" w:eastAsia="Gulim" w:hAnsi="Calibri" w:cs="Calibri"/>
      <w:sz w:val="22"/>
      <w:szCs w:val="22"/>
      <w:lang w:eastAsia="ja-JP"/>
    </w:rPr>
  </w:style>
  <w:style w:type="character" w:customStyle="1" w:styleId="UnresolvedMention2">
    <w:name w:val="Unresolved Mention2"/>
    <w:basedOn w:val="DefaultParagraphFont"/>
    <w:uiPriority w:val="99"/>
    <w:semiHidden/>
    <w:unhideWhenUsed/>
    <w:rsid w:val="0045362B"/>
    <w:rPr>
      <w:color w:val="605E5C"/>
      <w:shd w:val="clear" w:color="auto" w:fill="E1DFDD"/>
    </w:rPr>
  </w:style>
  <w:style w:type="character" w:customStyle="1" w:styleId="Heading2Char">
    <w:name w:val="Heading 2 Char"/>
    <w:basedOn w:val="DefaultParagraphFont"/>
    <w:link w:val="Heading2"/>
    <w:uiPriority w:val="9"/>
    <w:semiHidden/>
    <w:rsid w:val="0045362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F47E4"/>
    <w:rPr>
      <w:color w:val="605E5C"/>
      <w:shd w:val="clear" w:color="auto" w:fill="E1DFDD"/>
    </w:rPr>
  </w:style>
  <w:style w:type="character" w:customStyle="1" w:styleId="xelementtoproof">
    <w:name w:val="x_elementtoproof"/>
    <w:basedOn w:val="DefaultParagraphFont"/>
    <w:rsid w:val="00A75F08"/>
  </w:style>
  <w:style w:type="character" w:customStyle="1" w:styleId="ui-provider">
    <w:name w:val="ui-provider"/>
    <w:basedOn w:val="DefaultParagraphFont"/>
    <w:rsid w:val="009A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3776">
      <w:bodyDiv w:val="1"/>
      <w:marLeft w:val="0"/>
      <w:marRight w:val="0"/>
      <w:marTop w:val="0"/>
      <w:marBottom w:val="0"/>
      <w:divBdr>
        <w:top w:val="none" w:sz="0" w:space="0" w:color="auto"/>
        <w:left w:val="none" w:sz="0" w:space="0" w:color="auto"/>
        <w:bottom w:val="none" w:sz="0" w:space="0" w:color="auto"/>
        <w:right w:val="none" w:sz="0" w:space="0" w:color="auto"/>
      </w:divBdr>
    </w:div>
    <w:div w:id="269240887">
      <w:bodyDiv w:val="1"/>
      <w:marLeft w:val="0"/>
      <w:marRight w:val="0"/>
      <w:marTop w:val="0"/>
      <w:marBottom w:val="0"/>
      <w:divBdr>
        <w:top w:val="none" w:sz="0" w:space="0" w:color="auto"/>
        <w:left w:val="none" w:sz="0" w:space="0" w:color="auto"/>
        <w:bottom w:val="none" w:sz="0" w:space="0" w:color="auto"/>
        <w:right w:val="none" w:sz="0" w:space="0" w:color="auto"/>
      </w:divBdr>
    </w:div>
    <w:div w:id="289896938">
      <w:bodyDiv w:val="1"/>
      <w:marLeft w:val="0"/>
      <w:marRight w:val="0"/>
      <w:marTop w:val="0"/>
      <w:marBottom w:val="0"/>
      <w:divBdr>
        <w:top w:val="none" w:sz="0" w:space="0" w:color="auto"/>
        <w:left w:val="none" w:sz="0" w:space="0" w:color="auto"/>
        <w:bottom w:val="none" w:sz="0" w:space="0" w:color="auto"/>
        <w:right w:val="none" w:sz="0" w:space="0" w:color="auto"/>
      </w:divBdr>
    </w:div>
    <w:div w:id="321390766">
      <w:bodyDiv w:val="1"/>
      <w:marLeft w:val="0"/>
      <w:marRight w:val="0"/>
      <w:marTop w:val="0"/>
      <w:marBottom w:val="0"/>
      <w:divBdr>
        <w:top w:val="none" w:sz="0" w:space="0" w:color="auto"/>
        <w:left w:val="none" w:sz="0" w:space="0" w:color="auto"/>
        <w:bottom w:val="none" w:sz="0" w:space="0" w:color="auto"/>
        <w:right w:val="none" w:sz="0" w:space="0" w:color="auto"/>
      </w:divBdr>
    </w:div>
    <w:div w:id="352196913">
      <w:bodyDiv w:val="1"/>
      <w:marLeft w:val="0"/>
      <w:marRight w:val="0"/>
      <w:marTop w:val="0"/>
      <w:marBottom w:val="0"/>
      <w:divBdr>
        <w:top w:val="none" w:sz="0" w:space="0" w:color="auto"/>
        <w:left w:val="none" w:sz="0" w:space="0" w:color="auto"/>
        <w:bottom w:val="none" w:sz="0" w:space="0" w:color="auto"/>
        <w:right w:val="none" w:sz="0" w:space="0" w:color="auto"/>
      </w:divBdr>
    </w:div>
    <w:div w:id="503787312">
      <w:bodyDiv w:val="1"/>
      <w:marLeft w:val="0"/>
      <w:marRight w:val="0"/>
      <w:marTop w:val="0"/>
      <w:marBottom w:val="0"/>
      <w:divBdr>
        <w:top w:val="none" w:sz="0" w:space="0" w:color="auto"/>
        <w:left w:val="none" w:sz="0" w:space="0" w:color="auto"/>
        <w:bottom w:val="none" w:sz="0" w:space="0" w:color="auto"/>
        <w:right w:val="none" w:sz="0" w:space="0" w:color="auto"/>
      </w:divBdr>
    </w:div>
    <w:div w:id="539628396">
      <w:bodyDiv w:val="1"/>
      <w:marLeft w:val="0"/>
      <w:marRight w:val="0"/>
      <w:marTop w:val="0"/>
      <w:marBottom w:val="0"/>
      <w:divBdr>
        <w:top w:val="none" w:sz="0" w:space="0" w:color="auto"/>
        <w:left w:val="none" w:sz="0" w:space="0" w:color="auto"/>
        <w:bottom w:val="none" w:sz="0" w:space="0" w:color="auto"/>
        <w:right w:val="none" w:sz="0" w:space="0" w:color="auto"/>
      </w:divBdr>
    </w:div>
    <w:div w:id="637302599">
      <w:bodyDiv w:val="1"/>
      <w:marLeft w:val="0"/>
      <w:marRight w:val="0"/>
      <w:marTop w:val="0"/>
      <w:marBottom w:val="0"/>
      <w:divBdr>
        <w:top w:val="none" w:sz="0" w:space="0" w:color="auto"/>
        <w:left w:val="none" w:sz="0" w:space="0" w:color="auto"/>
        <w:bottom w:val="none" w:sz="0" w:space="0" w:color="auto"/>
        <w:right w:val="none" w:sz="0" w:space="0" w:color="auto"/>
      </w:divBdr>
    </w:div>
    <w:div w:id="829175393">
      <w:bodyDiv w:val="1"/>
      <w:marLeft w:val="0"/>
      <w:marRight w:val="0"/>
      <w:marTop w:val="0"/>
      <w:marBottom w:val="0"/>
      <w:divBdr>
        <w:top w:val="none" w:sz="0" w:space="0" w:color="auto"/>
        <w:left w:val="none" w:sz="0" w:space="0" w:color="auto"/>
        <w:bottom w:val="none" w:sz="0" w:space="0" w:color="auto"/>
        <w:right w:val="none" w:sz="0" w:space="0" w:color="auto"/>
      </w:divBdr>
    </w:div>
    <w:div w:id="987830888">
      <w:bodyDiv w:val="1"/>
      <w:marLeft w:val="0"/>
      <w:marRight w:val="0"/>
      <w:marTop w:val="0"/>
      <w:marBottom w:val="0"/>
      <w:divBdr>
        <w:top w:val="none" w:sz="0" w:space="0" w:color="auto"/>
        <w:left w:val="none" w:sz="0" w:space="0" w:color="auto"/>
        <w:bottom w:val="none" w:sz="0" w:space="0" w:color="auto"/>
        <w:right w:val="none" w:sz="0" w:space="0" w:color="auto"/>
      </w:divBdr>
    </w:div>
    <w:div w:id="990526804">
      <w:bodyDiv w:val="1"/>
      <w:marLeft w:val="0"/>
      <w:marRight w:val="0"/>
      <w:marTop w:val="0"/>
      <w:marBottom w:val="0"/>
      <w:divBdr>
        <w:top w:val="none" w:sz="0" w:space="0" w:color="auto"/>
        <w:left w:val="none" w:sz="0" w:space="0" w:color="auto"/>
        <w:bottom w:val="none" w:sz="0" w:space="0" w:color="auto"/>
        <w:right w:val="none" w:sz="0" w:space="0" w:color="auto"/>
      </w:divBdr>
    </w:div>
    <w:div w:id="1089543957">
      <w:bodyDiv w:val="1"/>
      <w:marLeft w:val="0"/>
      <w:marRight w:val="0"/>
      <w:marTop w:val="0"/>
      <w:marBottom w:val="0"/>
      <w:divBdr>
        <w:top w:val="none" w:sz="0" w:space="0" w:color="auto"/>
        <w:left w:val="none" w:sz="0" w:space="0" w:color="auto"/>
        <w:bottom w:val="none" w:sz="0" w:space="0" w:color="auto"/>
        <w:right w:val="none" w:sz="0" w:space="0" w:color="auto"/>
      </w:divBdr>
    </w:div>
    <w:div w:id="1126387613">
      <w:bodyDiv w:val="1"/>
      <w:marLeft w:val="0"/>
      <w:marRight w:val="0"/>
      <w:marTop w:val="0"/>
      <w:marBottom w:val="0"/>
      <w:divBdr>
        <w:top w:val="none" w:sz="0" w:space="0" w:color="auto"/>
        <w:left w:val="none" w:sz="0" w:space="0" w:color="auto"/>
        <w:bottom w:val="none" w:sz="0" w:space="0" w:color="auto"/>
        <w:right w:val="none" w:sz="0" w:space="0" w:color="auto"/>
      </w:divBdr>
    </w:div>
    <w:div w:id="1168716686">
      <w:bodyDiv w:val="1"/>
      <w:marLeft w:val="0"/>
      <w:marRight w:val="0"/>
      <w:marTop w:val="0"/>
      <w:marBottom w:val="0"/>
      <w:divBdr>
        <w:top w:val="none" w:sz="0" w:space="0" w:color="auto"/>
        <w:left w:val="none" w:sz="0" w:space="0" w:color="auto"/>
        <w:bottom w:val="none" w:sz="0" w:space="0" w:color="auto"/>
        <w:right w:val="none" w:sz="0" w:space="0" w:color="auto"/>
      </w:divBdr>
    </w:div>
    <w:div w:id="1612391970">
      <w:bodyDiv w:val="1"/>
      <w:marLeft w:val="0"/>
      <w:marRight w:val="0"/>
      <w:marTop w:val="0"/>
      <w:marBottom w:val="0"/>
      <w:divBdr>
        <w:top w:val="none" w:sz="0" w:space="0" w:color="auto"/>
        <w:left w:val="none" w:sz="0" w:space="0" w:color="auto"/>
        <w:bottom w:val="none" w:sz="0" w:space="0" w:color="auto"/>
        <w:right w:val="none" w:sz="0" w:space="0" w:color="auto"/>
      </w:divBdr>
    </w:div>
    <w:div w:id="1835993814">
      <w:bodyDiv w:val="1"/>
      <w:marLeft w:val="0"/>
      <w:marRight w:val="0"/>
      <w:marTop w:val="0"/>
      <w:marBottom w:val="0"/>
      <w:divBdr>
        <w:top w:val="none" w:sz="0" w:space="0" w:color="auto"/>
        <w:left w:val="none" w:sz="0" w:space="0" w:color="auto"/>
        <w:bottom w:val="none" w:sz="0" w:space="0" w:color="auto"/>
        <w:right w:val="none" w:sz="0" w:space="0" w:color="auto"/>
      </w:divBdr>
    </w:div>
    <w:div w:id="19916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g/n0wCkKea09?origin=lprLink" TargetMode="External"/><Relationship Id="rId18" Type="http://schemas.openxmlformats.org/officeDocument/2006/relationships/hyperlink" Target="https://www.buildwa.org/events/2024-black-history-month-event?utm_medium=email&amp;utm_source=govdeliver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lcb.wa.gov/pressreleases/lcb_takes_immediate_steps_to_address_concerns_raised_by_lgbtq-commun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laad.org/td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j/96683705169?pwd=cEtHUXFCZzV0a3h0eGdYdWpPTjFMZz0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3867942087148864EDA3FAC36856D" ma:contentTypeVersion="18" ma:contentTypeDescription="Create a new document." ma:contentTypeScope="" ma:versionID="abfd7c851751c2519f5cb5097227fada">
  <xsd:schema xmlns:xsd="http://www.w3.org/2001/XMLSchema" xmlns:xs="http://www.w3.org/2001/XMLSchema" xmlns:p="http://schemas.microsoft.com/office/2006/metadata/properties" xmlns:ns1="http://schemas.microsoft.com/sharepoint/v3" xmlns:ns2="332ee357-63dd-493e-86c8-9ddc81fb7db6" xmlns:ns3="7c2553a2-6557-406e-8767-3c388428ad86" targetNamespace="http://schemas.microsoft.com/office/2006/metadata/properties" ma:root="true" ma:fieldsID="c511437b81e30c3df8a2cca6d7c70f65" ns1:_="" ns2:_="" ns3:_="">
    <xsd:import namespace="http://schemas.microsoft.com/sharepoint/v3"/>
    <xsd:import namespace="332ee357-63dd-493e-86c8-9ddc81fb7db6"/>
    <xsd:import namespace="7c2553a2-6557-406e-8767-3c388428ad8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ee357-63dd-493e-86c8-9ddc81fb7d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553a2-6557-406e-8767-3c388428ad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92d8ae1-92e7-4a10-bf79-4f814f0ed897}" ma:internalName="TaxCatchAll" ma:showField="CatchAllData" ma:web="7c2553a2-6557-406e-8767-3c388428a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2553a2-6557-406e-8767-3c388428ad86" xsi:nil="true"/>
    <_ip_UnifiedCompliancePolicyProperties xmlns="http://schemas.microsoft.com/sharepoint/v3" xsi:nil="true"/>
    <lcf76f155ced4ddcb4097134ff3c332f xmlns="332ee357-63dd-493e-86c8-9ddc81fb7d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0428F-07A1-429E-8292-60F8F93B98C8}">
  <ds:schemaRefs>
    <ds:schemaRef ds:uri="http://schemas.openxmlformats.org/officeDocument/2006/bibliography"/>
  </ds:schemaRefs>
</ds:datastoreItem>
</file>

<file path=customXml/itemProps2.xml><?xml version="1.0" encoding="utf-8"?>
<ds:datastoreItem xmlns:ds="http://schemas.openxmlformats.org/officeDocument/2006/customXml" ds:itemID="{EC54A5F0-65B1-4202-87F9-2704BFEA86F2}">
  <ds:schemaRefs>
    <ds:schemaRef ds:uri="http://schemas.microsoft.com/sharepoint/v3/contenttype/forms"/>
  </ds:schemaRefs>
</ds:datastoreItem>
</file>

<file path=customXml/itemProps3.xml><?xml version="1.0" encoding="utf-8"?>
<ds:datastoreItem xmlns:ds="http://schemas.openxmlformats.org/officeDocument/2006/customXml" ds:itemID="{D600187D-B28A-4A22-B444-28909577BBCD}"/>
</file>

<file path=customXml/itemProps4.xml><?xml version="1.0" encoding="utf-8"?>
<ds:datastoreItem xmlns:ds="http://schemas.openxmlformats.org/officeDocument/2006/customXml" ds:itemID="{114BCFED-9FB1-4E40-9A77-3423AB856E7B}">
  <ds:schemaRefs>
    <ds:schemaRef ds:uri="http://schemas.microsoft.com/office/2006/metadata/properties"/>
    <ds:schemaRef ds:uri="http://schemas.microsoft.com/office/infopath/2007/PartnerControls"/>
    <ds:schemaRef ds:uri="http://schemas.microsoft.com/sharepoint/v3"/>
    <ds:schemaRef ds:uri="7c2553a2-6557-406e-8767-3c388428ad86"/>
    <ds:schemaRef ds:uri="332ee357-63dd-493e-86c8-9ddc81fb7db6"/>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Kristen (UTC)</dc:creator>
  <cp:keywords/>
  <dc:description/>
  <cp:lastModifiedBy>Troutman, Tyler (DOL)</cp:lastModifiedBy>
  <cp:revision>27</cp:revision>
  <cp:lastPrinted>2023-02-14T17:23:00Z</cp:lastPrinted>
  <dcterms:created xsi:type="dcterms:W3CDTF">2024-02-15T21:57:00Z</dcterms:created>
  <dcterms:modified xsi:type="dcterms:W3CDTF">2024-02-22T20:28:00Z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0x0101009FF3867942087148864EDA3FAC36856D</vt:lpwstr>
  </property>
</Properties>
</file>