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D75745" w14:textId="5B9787A7" w:rsidR="00627082" w:rsidRDefault="00E77C23" w:rsidP="00627082">
      <w:pPr>
        <w:rPr>
          <w:b/>
          <w:sz w:val="32"/>
          <w:szCs w:val="32"/>
        </w:rPr>
      </w:pPr>
      <w:r>
        <w:rPr>
          <w:b/>
          <w:sz w:val="32"/>
          <w:szCs w:val="32"/>
        </w:rPr>
        <w:t>BI Launchpad (</w:t>
      </w:r>
      <w:proofErr w:type="spellStart"/>
      <w:r>
        <w:rPr>
          <w:b/>
          <w:sz w:val="32"/>
          <w:szCs w:val="32"/>
        </w:rPr>
        <w:t>Webi</w:t>
      </w:r>
      <w:proofErr w:type="spellEnd"/>
      <w:r>
        <w:rPr>
          <w:b/>
          <w:sz w:val="32"/>
          <w:szCs w:val="32"/>
        </w:rPr>
        <w:t>) Changing the Universe</w:t>
      </w:r>
    </w:p>
    <w:p w14:paraId="4111F90F" w14:textId="77777777" w:rsidR="00E77C23" w:rsidRDefault="00E77C23" w:rsidP="00627082">
      <w:pPr>
        <w:rPr>
          <w:b/>
          <w:sz w:val="32"/>
          <w:szCs w:val="32"/>
        </w:rPr>
      </w:pPr>
    </w:p>
    <w:p w14:paraId="0FBD33A1" w14:textId="77777777" w:rsidR="00C071F1" w:rsidRPr="00C071F1" w:rsidRDefault="00C071F1" w:rsidP="00965553">
      <w:pPr>
        <w:numPr>
          <w:ilvl w:val="0"/>
          <w:numId w:val="2"/>
        </w:numPr>
      </w:pPr>
      <w:r w:rsidRPr="00C071F1">
        <w:t xml:space="preserve">Under Home, click on Folders. </w:t>
      </w:r>
    </w:p>
    <w:p w14:paraId="12109C8D" w14:textId="77777777" w:rsidR="00C071F1" w:rsidRDefault="00C071F1" w:rsidP="00C071F1">
      <w:pPr>
        <w:rPr>
          <w:color w:val="FF0000"/>
        </w:rPr>
      </w:pPr>
      <w:r>
        <w:rPr>
          <w:noProof/>
        </w:rPr>
        <w:drawing>
          <wp:inline distT="0" distB="0" distL="0" distR="0" wp14:anchorId="23593ED1" wp14:editId="6E3502FC">
            <wp:extent cx="5943600" cy="1834515"/>
            <wp:effectExtent l="0" t="0" r="0" b="0"/>
            <wp:docPr id="5909298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9298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B63D67" w14:textId="77777777" w:rsidR="00C071F1" w:rsidRPr="00C071F1" w:rsidRDefault="00C071F1" w:rsidP="00C071F1">
      <w:pPr>
        <w:ind w:left="720"/>
      </w:pPr>
    </w:p>
    <w:p w14:paraId="45A3CB3C" w14:textId="61882355" w:rsidR="00DC59ED" w:rsidRPr="00C071F1" w:rsidRDefault="00C071F1" w:rsidP="00C071F1">
      <w:pPr>
        <w:pStyle w:val="ListParagraph"/>
        <w:numPr>
          <w:ilvl w:val="0"/>
          <w:numId w:val="2"/>
        </w:numPr>
      </w:pPr>
      <w:r w:rsidRPr="00C071F1">
        <w:t xml:space="preserve">Under </w:t>
      </w:r>
      <w:r w:rsidRPr="00C071F1">
        <w:rPr>
          <w:b/>
          <w:bCs/>
        </w:rPr>
        <w:t>Personal Folders</w:t>
      </w:r>
      <w:r w:rsidRPr="00C071F1">
        <w:t>, fi</w:t>
      </w:r>
      <w:r w:rsidR="00085B57" w:rsidRPr="00C071F1">
        <w:t>nd the report that needs to have the data source updated</w:t>
      </w:r>
      <w:r w:rsidR="00874EA6" w:rsidRPr="00C071F1">
        <w:t xml:space="preserve"> and r</w:t>
      </w:r>
      <w:r w:rsidR="00085B57" w:rsidRPr="00C071F1">
        <w:t xml:space="preserve">ight </w:t>
      </w:r>
      <w:r w:rsidR="00874EA6" w:rsidRPr="00C071F1">
        <w:t>c</w:t>
      </w:r>
      <w:r w:rsidR="00085B57" w:rsidRPr="00C071F1">
        <w:t xml:space="preserve">lick and </w:t>
      </w:r>
      <w:r w:rsidR="00DC59ED" w:rsidRPr="00C071F1">
        <w:rPr>
          <w:bCs/>
          <w:iCs/>
        </w:rPr>
        <w:t>select</w:t>
      </w:r>
      <w:r w:rsidR="00DC59ED" w:rsidRPr="00C071F1">
        <w:rPr>
          <w:b/>
          <w:i/>
        </w:rPr>
        <w:t xml:space="preserve"> </w:t>
      </w:r>
      <w:r w:rsidR="00DC59ED" w:rsidRPr="00C071F1">
        <w:rPr>
          <w:b/>
          <w:bCs/>
        </w:rPr>
        <w:t>Modify</w:t>
      </w:r>
      <w:r w:rsidR="00085B57" w:rsidRPr="00C071F1">
        <w:t xml:space="preserve"> from the context menu</w:t>
      </w:r>
      <w:r w:rsidR="00B17D35" w:rsidRPr="00C071F1">
        <w:t>.</w:t>
      </w:r>
    </w:p>
    <w:p w14:paraId="37B8875A" w14:textId="43B8A74C" w:rsidR="00DC59ED" w:rsidRDefault="00C071F1" w:rsidP="00996AF1">
      <w:pPr>
        <w:rPr>
          <w:color w:val="FF0000"/>
        </w:rPr>
      </w:pPr>
      <w:r>
        <w:rPr>
          <w:noProof/>
        </w:rPr>
        <w:drawing>
          <wp:inline distT="0" distB="0" distL="0" distR="0" wp14:anchorId="1DF6F470" wp14:editId="3C5E841E">
            <wp:extent cx="6373836" cy="2970479"/>
            <wp:effectExtent l="0" t="0" r="0" b="0"/>
            <wp:docPr id="138842429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424291" name="Picture 1" descr="Graphical user interface&#10;&#10;Description automatically generated with medium confidence"/>
                    <pic:cNvPicPr/>
                  </pic:nvPicPr>
                  <pic:blipFill rotWithShape="1">
                    <a:blip r:embed="rId8"/>
                    <a:srcRect b="13405"/>
                    <a:stretch/>
                  </pic:blipFill>
                  <pic:spPr bwMode="auto">
                    <a:xfrm>
                      <a:off x="0" y="0"/>
                      <a:ext cx="6386406" cy="2976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594B5" w14:textId="77777777" w:rsidR="00996AF1" w:rsidRPr="00CC673E" w:rsidRDefault="00996AF1">
      <w:pPr>
        <w:rPr>
          <w:color w:val="FF0000"/>
        </w:rPr>
      </w:pPr>
    </w:p>
    <w:p w14:paraId="0F79C82A" w14:textId="77777777" w:rsidR="00DC59ED" w:rsidRPr="00C071F1" w:rsidRDefault="00DC59ED"/>
    <w:p w14:paraId="4E009B6B" w14:textId="4940C4A5" w:rsidR="00085B57" w:rsidRPr="00C071F1" w:rsidRDefault="00085B57" w:rsidP="00965553">
      <w:pPr>
        <w:numPr>
          <w:ilvl w:val="0"/>
          <w:numId w:val="2"/>
        </w:numPr>
      </w:pPr>
      <w:r w:rsidRPr="00C071F1">
        <w:t xml:space="preserve">Once the </w:t>
      </w:r>
      <w:r w:rsidR="00C071F1" w:rsidRPr="00C071F1">
        <w:t xml:space="preserve">report </w:t>
      </w:r>
      <w:r w:rsidRPr="00C071F1">
        <w:t>opens</w:t>
      </w:r>
      <w:r w:rsidR="00C071F1" w:rsidRPr="00C071F1">
        <w:t xml:space="preserve">, ensure </w:t>
      </w:r>
      <w:r w:rsidR="00C071F1" w:rsidRPr="00C071F1">
        <w:rPr>
          <w:b/>
          <w:bCs/>
        </w:rPr>
        <w:t>Design Mode</w:t>
      </w:r>
      <w:r w:rsidR="00C071F1" w:rsidRPr="00C071F1">
        <w:t xml:space="preserve"> is active and</w:t>
      </w:r>
      <w:r w:rsidRPr="00C071F1">
        <w:t xml:space="preserve"> click on </w:t>
      </w:r>
      <w:r w:rsidR="007E038E" w:rsidRPr="007E038E">
        <w:rPr>
          <w:b/>
          <w:bCs/>
        </w:rPr>
        <w:t>Change Source</w:t>
      </w:r>
      <w:r w:rsidR="00C071F1" w:rsidRPr="00C071F1">
        <w:t xml:space="preserve"> </w:t>
      </w:r>
    </w:p>
    <w:p w14:paraId="22EA4EA1" w14:textId="7F0C4D38" w:rsidR="00C071F1" w:rsidRPr="00CC673E" w:rsidRDefault="007E038E" w:rsidP="00C071F1">
      <w:pPr>
        <w:rPr>
          <w:color w:val="FF0000"/>
        </w:rPr>
      </w:pPr>
      <w:r>
        <w:rPr>
          <w:noProof/>
        </w:rPr>
        <w:drawing>
          <wp:inline distT="0" distB="0" distL="0" distR="0" wp14:anchorId="15FB6471" wp14:editId="6102C714">
            <wp:extent cx="5943600" cy="1422400"/>
            <wp:effectExtent l="0" t="0" r="0" b="0"/>
            <wp:docPr id="77131869" name="Picture 1" descr="Graphical user interface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31869" name="Picture 1" descr="Graphical user interface, application, Word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73F80" w14:textId="77777777" w:rsidR="00786E82" w:rsidRDefault="00786E82" w:rsidP="00786E82">
      <w:pPr>
        <w:ind w:left="720"/>
        <w:rPr>
          <w:color w:val="FF0000"/>
        </w:rPr>
      </w:pPr>
    </w:p>
    <w:p w14:paraId="79E434DA" w14:textId="77777777" w:rsidR="00312071" w:rsidRDefault="00312071" w:rsidP="00786E82">
      <w:pPr>
        <w:ind w:left="720"/>
        <w:rPr>
          <w:color w:val="FF0000"/>
        </w:rPr>
      </w:pPr>
    </w:p>
    <w:p w14:paraId="465698CA" w14:textId="77777777" w:rsidR="00312071" w:rsidRDefault="00312071" w:rsidP="00786E82">
      <w:pPr>
        <w:ind w:left="720"/>
        <w:rPr>
          <w:color w:val="FF0000"/>
        </w:rPr>
      </w:pPr>
    </w:p>
    <w:p w14:paraId="6DF13582" w14:textId="77777777" w:rsidR="00312071" w:rsidRDefault="00312071" w:rsidP="00786E82">
      <w:pPr>
        <w:ind w:left="720"/>
        <w:rPr>
          <w:color w:val="FF0000"/>
        </w:rPr>
      </w:pPr>
    </w:p>
    <w:p w14:paraId="5A8D11E5" w14:textId="77777777" w:rsidR="00312071" w:rsidRPr="00CC673E" w:rsidRDefault="00312071" w:rsidP="00996AF1">
      <w:pPr>
        <w:rPr>
          <w:color w:val="FF0000"/>
        </w:rPr>
      </w:pPr>
    </w:p>
    <w:p w14:paraId="162BCCFF" w14:textId="0D2441C3" w:rsidR="00DC59ED" w:rsidRPr="00312071" w:rsidRDefault="00312071" w:rsidP="00965553">
      <w:pPr>
        <w:numPr>
          <w:ilvl w:val="0"/>
          <w:numId w:val="2"/>
        </w:numPr>
      </w:pPr>
      <w:r w:rsidRPr="00312071">
        <w:lastRenderedPageBreak/>
        <w:t>Select the query that needs to be changed</w:t>
      </w:r>
      <w:r>
        <w:t xml:space="preserve"> and click </w:t>
      </w:r>
      <w:r w:rsidRPr="00312071">
        <w:rPr>
          <w:b/>
          <w:bCs/>
        </w:rPr>
        <w:t>OK</w:t>
      </w:r>
      <w:r>
        <w:t>.</w:t>
      </w:r>
    </w:p>
    <w:p w14:paraId="7E930976" w14:textId="3F968304" w:rsidR="00DC59ED" w:rsidRPr="00312071" w:rsidRDefault="00312071">
      <w:r w:rsidRPr="00312071">
        <w:rPr>
          <w:noProof/>
        </w:rPr>
        <w:drawing>
          <wp:inline distT="0" distB="0" distL="0" distR="0" wp14:anchorId="0C2D122A" wp14:editId="1228DBE1">
            <wp:extent cx="5943600" cy="3082925"/>
            <wp:effectExtent l="0" t="0" r="0" b="0"/>
            <wp:docPr id="657935114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935114" name="Picture 1" descr="Table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8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EEA2D" w14:textId="77777777" w:rsidR="00085B57" w:rsidRDefault="00085B57">
      <w:pPr>
        <w:rPr>
          <w:color w:val="FF0000"/>
        </w:rPr>
      </w:pPr>
    </w:p>
    <w:p w14:paraId="268EF861" w14:textId="77777777" w:rsidR="00996AF1" w:rsidRPr="00CC673E" w:rsidRDefault="00996AF1">
      <w:pPr>
        <w:rPr>
          <w:color w:val="FF0000"/>
        </w:rPr>
      </w:pPr>
    </w:p>
    <w:p w14:paraId="2735BF50" w14:textId="07E91EA4" w:rsidR="00085B57" w:rsidRPr="00996AF1" w:rsidRDefault="00085B57" w:rsidP="00965553">
      <w:pPr>
        <w:numPr>
          <w:ilvl w:val="0"/>
          <w:numId w:val="2"/>
        </w:numPr>
      </w:pPr>
      <w:r w:rsidRPr="00996AF1">
        <w:t>In the</w:t>
      </w:r>
      <w:r w:rsidRPr="00996AF1">
        <w:rPr>
          <w:b/>
          <w:i/>
        </w:rPr>
        <w:t xml:space="preserve"> </w:t>
      </w:r>
      <w:r w:rsidRPr="00996AF1">
        <w:rPr>
          <w:b/>
        </w:rPr>
        <w:t>Change Source Wizard</w:t>
      </w:r>
      <w:r w:rsidR="00E10636" w:rsidRPr="00996AF1">
        <w:t xml:space="preserve"> </w:t>
      </w:r>
      <w:r w:rsidRPr="00996AF1">
        <w:t xml:space="preserve">window </w:t>
      </w:r>
      <w:r w:rsidR="00882E34" w:rsidRPr="00996AF1">
        <w:t>click on “</w:t>
      </w:r>
      <w:r w:rsidRPr="00996AF1">
        <w:t>Specify a new data source</w:t>
      </w:r>
      <w:r w:rsidR="00882E34" w:rsidRPr="00996AF1">
        <w:t>”</w:t>
      </w:r>
      <w:r w:rsidRPr="00996AF1">
        <w:t xml:space="preserve"> and select universe from the </w:t>
      </w:r>
      <w:proofErr w:type="gramStart"/>
      <w:r w:rsidRPr="00996AF1">
        <w:t>drop down</w:t>
      </w:r>
      <w:proofErr w:type="gramEnd"/>
      <w:r w:rsidRPr="00996AF1">
        <w:t xml:space="preserve"> list</w:t>
      </w:r>
      <w:r w:rsidR="00570852" w:rsidRPr="00996AF1">
        <w:t>.</w:t>
      </w:r>
    </w:p>
    <w:p w14:paraId="498D1A8B" w14:textId="7AB41A11" w:rsidR="00312071" w:rsidRPr="00CC673E" w:rsidRDefault="00312071" w:rsidP="00312071">
      <w:pPr>
        <w:rPr>
          <w:color w:val="FF0000"/>
        </w:rPr>
      </w:pPr>
      <w:r>
        <w:rPr>
          <w:noProof/>
        </w:rPr>
        <w:drawing>
          <wp:inline distT="0" distB="0" distL="0" distR="0" wp14:anchorId="6A58F396" wp14:editId="3C742774">
            <wp:extent cx="5943600" cy="3799205"/>
            <wp:effectExtent l="0" t="0" r="0" b="0"/>
            <wp:docPr id="1295251978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51978" name="Picture 1" descr="Graphical user interface, application, Teams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9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2A12E4" w14:textId="49E5C609" w:rsidR="00E10636" w:rsidRPr="00CC673E" w:rsidRDefault="00E10636" w:rsidP="00874EA6">
      <w:pPr>
        <w:ind w:left="720"/>
        <w:rPr>
          <w:color w:val="FF0000"/>
        </w:rPr>
      </w:pPr>
      <w:r w:rsidRPr="00CC673E">
        <w:rPr>
          <w:color w:val="FF0000"/>
        </w:rPr>
        <w:t xml:space="preserve"> </w:t>
      </w:r>
    </w:p>
    <w:p w14:paraId="44237963" w14:textId="77777777" w:rsidR="00E10636" w:rsidRPr="00CC673E" w:rsidRDefault="00E10636">
      <w:pPr>
        <w:rPr>
          <w:color w:val="FF0000"/>
        </w:rPr>
      </w:pPr>
    </w:p>
    <w:p w14:paraId="18A871F7" w14:textId="77777777" w:rsidR="00312071" w:rsidRDefault="00312071" w:rsidP="00312071">
      <w:pPr>
        <w:ind w:left="360"/>
        <w:rPr>
          <w:color w:val="FF0000"/>
        </w:rPr>
      </w:pPr>
    </w:p>
    <w:p w14:paraId="664C1C48" w14:textId="77777777" w:rsidR="00312071" w:rsidRDefault="00312071" w:rsidP="00312071">
      <w:pPr>
        <w:ind w:left="360"/>
        <w:rPr>
          <w:color w:val="FF0000"/>
        </w:rPr>
      </w:pPr>
    </w:p>
    <w:p w14:paraId="605A0267" w14:textId="77777777" w:rsidR="00312071" w:rsidRDefault="00312071" w:rsidP="00312071">
      <w:pPr>
        <w:ind w:left="360"/>
        <w:rPr>
          <w:color w:val="FF0000"/>
        </w:rPr>
      </w:pPr>
    </w:p>
    <w:p w14:paraId="43805CCC" w14:textId="77777777" w:rsidR="00312071" w:rsidRDefault="00312071" w:rsidP="00312071">
      <w:pPr>
        <w:ind w:left="360"/>
        <w:rPr>
          <w:color w:val="FF0000"/>
        </w:rPr>
      </w:pPr>
    </w:p>
    <w:p w14:paraId="28B42A0B" w14:textId="23614014" w:rsidR="00882E34" w:rsidRPr="00312071" w:rsidRDefault="00882E34" w:rsidP="00882E34">
      <w:pPr>
        <w:numPr>
          <w:ilvl w:val="0"/>
          <w:numId w:val="2"/>
        </w:numPr>
      </w:pPr>
      <w:r w:rsidRPr="00312071">
        <w:lastRenderedPageBreak/>
        <w:t>C</w:t>
      </w:r>
      <w:r w:rsidR="00DC59ED" w:rsidRPr="00312071">
        <w:t>lick</w:t>
      </w:r>
      <w:r w:rsidR="00085B57" w:rsidRPr="00312071">
        <w:t xml:space="preserve"> on </w:t>
      </w:r>
      <w:r w:rsidR="005B1AAE">
        <w:t xml:space="preserve">the 2025 </w:t>
      </w:r>
      <w:r w:rsidR="00085B57" w:rsidRPr="00312071">
        <w:t>u</w:t>
      </w:r>
      <w:r w:rsidR="00DC59ED" w:rsidRPr="00312071">
        <w:t>niverse</w:t>
      </w:r>
      <w:r w:rsidRPr="00312071">
        <w:t xml:space="preserve"> </w:t>
      </w:r>
      <w:r w:rsidR="005A04AB" w:rsidRPr="00312071">
        <w:t xml:space="preserve">then click </w:t>
      </w:r>
      <w:r w:rsidRPr="00312071">
        <w:rPr>
          <w:b/>
          <w:bCs/>
        </w:rPr>
        <w:t>OK</w:t>
      </w:r>
      <w:r w:rsidR="005A04AB" w:rsidRPr="00312071">
        <w:t>.</w:t>
      </w:r>
      <w:r w:rsidRPr="00312071">
        <w:t xml:space="preserve"> </w:t>
      </w:r>
    </w:p>
    <w:p w14:paraId="1FEA78A0" w14:textId="0276A658" w:rsidR="00882E34" w:rsidRPr="00CC673E" w:rsidRDefault="00312071" w:rsidP="00312071">
      <w:pPr>
        <w:rPr>
          <w:color w:val="FF0000"/>
        </w:rPr>
      </w:pPr>
      <w:r>
        <w:rPr>
          <w:noProof/>
        </w:rPr>
        <w:drawing>
          <wp:inline distT="0" distB="0" distL="0" distR="0" wp14:anchorId="1CD836D8" wp14:editId="3E038C87">
            <wp:extent cx="5943600" cy="3806190"/>
            <wp:effectExtent l="0" t="0" r="0" b="0"/>
            <wp:docPr id="716545283" name="Picture 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45283" name="Picture 1" descr="Graphical user interface, tabl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0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440EA" w14:textId="123B442D" w:rsidR="00570852" w:rsidRPr="00CC673E" w:rsidRDefault="00570852" w:rsidP="00312071">
      <w:pPr>
        <w:rPr>
          <w:color w:val="FF0000"/>
        </w:rPr>
      </w:pPr>
    </w:p>
    <w:p w14:paraId="088B5731" w14:textId="77777777" w:rsidR="00557249" w:rsidRPr="00996AF1" w:rsidRDefault="00557249" w:rsidP="00312071"/>
    <w:p w14:paraId="649CA35A" w14:textId="1CA62B06" w:rsidR="00085B57" w:rsidRPr="00996AF1" w:rsidRDefault="00085B57" w:rsidP="00965553">
      <w:pPr>
        <w:numPr>
          <w:ilvl w:val="0"/>
          <w:numId w:val="2"/>
        </w:numPr>
      </w:pPr>
      <w:r w:rsidRPr="00996AF1">
        <w:t xml:space="preserve">Once you are returned to the </w:t>
      </w:r>
      <w:r w:rsidRPr="00996AF1">
        <w:rPr>
          <w:b/>
        </w:rPr>
        <w:t>Change Source Wizard</w:t>
      </w:r>
      <w:r w:rsidRPr="00996AF1">
        <w:t xml:space="preserve"> window click </w:t>
      </w:r>
      <w:r w:rsidR="00F16700" w:rsidRPr="00996AF1">
        <w:rPr>
          <w:b/>
          <w:bCs/>
        </w:rPr>
        <w:t>N</w:t>
      </w:r>
      <w:r w:rsidRPr="00996AF1">
        <w:rPr>
          <w:b/>
          <w:bCs/>
        </w:rPr>
        <w:t>ext</w:t>
      </w:r>
      <w:r w:rsidRPr="00996AF1">
        <w:t>.</w:t>
      </w:r>
    </w:p>
    <w:p w14:paraId="02599119" w14:textId="09AF26EC" w:rsidR="00312071" w:rsidRPr="00CC673E" w:rsidRDefault="00312071" w:rsidP="00312071">
      <w:pPr>
        <w:rPr>
          <w:color w:val="FF0000"/>
        </w:rPr>
      </w:pPr>
      <w:r w:rsidRPr="00312071">
        <w:rPr>
          <w:color w:val="FF0000"/>
        </w:rPr>
        <w:drawing>
          <wp:inline distT="0" distB="0" distL="0" distR="0" wp14:anchorId="1F74E608" wp14:editId="4B8772C5">
            <wp:extent cx="5943600" cy="1324610"/>
            <wp:effectExtent l="0" t="0" r="0" b="0"/>
            <wp:docPr id="909806685" name="Picture 1" descr="Graphical user interface, application, Team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806685" name="Picture 1" descr="Graphical user interface, application, Teams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65F51" w14:textId="77777777" w:rsidR="00570852" w:rsidRDefault="00570852" w:rsidP="00570852">
      <w:pPr>
        <w:ind w:left="720"/>
        <w:rPr>
          <w:color w:val="FF0000"/>
        </w:rPr>
      </w:pPr>
    </w:p>
    <w:p w14:paraId="3E2BD439" w14:textId="77777777" w:rsidR="00996AF1" w:rsidRDefault="00996AF1" w:rsidP="00570852">
      <w:pPr>
        <w:ind w:left="720"/>
        <w:rPr>
          <w:color w:val="FF0000"/>
        </w:rPr>
      </w:pPr>
    </w:p>
    <w:p w14:paraId="74C3EA84" w14:textId="77777777" w:rsidR="00996AF1" w:rsidRDefault="00996AF1" w:rsidP="00570852">
      <w:pPr>
        <w:ind w:left="720"/>
        <w:rPr>
          <w:color w:val="FF0000"/>
        </w:rPr>
      </w:pPr>
    </w:p>
    <w:p w14:paraId="36F063F1" w14:textId="77777777" w:rsidR="00996AF1" w:rsidRDefault="00996AF1" w:rsidP="00570852">
      <w:pPr>
        <w:ind w:left="720"/>
        <w:rPr>
          <w:color w:val="FF0000"/>
        </w:rPr>
      </w:pPr>
    </w:p>
    <w:p w14:paraId="360E8A69" w14:textId="77777777" w:rsidR="00996AF1" w:rsidRDefault="00996AF1" w:rsidP="00570852">
      <w:pPr>
        <w:ind w:left="720"/>
        <w:rPr>
          <w:color w:val="FF0000"/>
        </w:rPr>
      </w:pPr>
    </w:p>
    <w:p w14:paraId="5560F755" w14:textId="77777777" w:rsidR="00996AF1" w:rsidRDefault="00996AF1" w:rsidP="00570852">
      <w:pPr>
        <w:ind w:left="720"/>
        <w:rPr>
          <w:color w:val="FF0000"/>
        </w:rPr>
      </w:pPr>
    </w:p>
    <w:p w14:paraId="279C785F" w14:textId="77777777" w:rsidR="00996AF1" w:rsidRDefault="00996AF1" w:rsidP="00570852">
      <w:pPr>
        <w:ind w:left="720"/>
        <w:rPr>
          <w:color w:val="FF0000"/>
        </w:rPr>
      </w:pPr>
    </w:p>
    <w:p w14:paraId="1DD2F973" w14:textId="77777777" w:rsidR="00996AF1" w:rsidRDefault="00996AF1" w:rsidP="00570852">
      <w:pPr>
        <w:ind w:left="720"/>
        <w:rPr>
          <w:color w:val="FF0000"/>
        </w:rPr>
      </w:pPr>
    </w:p>
    <w:p w14:paraId="5CC7E24E" w14:textId="77777777" w:rsidR="00996AF1" w:rsidRDefault="00996AF1" w:rsidP="00570852">
      <w:pPr>
        <w:ind w:left="720"/>
        <w:rPr>
          <w:color w:val="FF0000"/>
        </w:rPr>
      </w:pPr>
    </w:p>
    <w:p w14:paraId="23B0DC94" w14:textId="77777777" w:rsidR="00996AF1" w:rsidRDefault="00996AF1" w:rsidP="00570852">
      <w:pPr>
        <w:ind w:left="720"/>
        <w:rPr>
          <w:color w:val="FF0000"/>
        </w:rPr>
      </w:pPr>
    </w:p>
    <w:p w14:paraId="61BE0631" w14:textId="77777777" w:rsidR="00996AF1" w:rsidRDefault="00996AF1" w:rsidP="00570852">
      <w:pPr>
        <w:ind w:left="720"/>
        <w:rPr>
          <w:color w:val="FF0000"/>
        </w:rPr>
      </w:pPr>
    </w:p>
    <w:p w14:paraId="766A0554" w14:textId="77777777" w:rsidR="00996AF1" w:rsidRDefault="00996AF1" w:rsidP="00570852">
      <w:pPr>
        <w:ind w:left="720"/>
        <w:rPr>
          <w:color w:val="FF0000"/>
        </w:rPr>
      </w:pPr>
    </w:p>
    <w:p w14:paraId="398FD0A0" w14:textId="77777777" w:rsidR="00996AF1" w:rsidRDefault="00996AF1" w:rsidP="00570852">
      <w:pPr>
        <w:ind w:left="720"/>
        <w:rPr>
          <w:color w:val="FF0000"/>
        </w:rPr>
      </w:pPr>
    </w:p>
    <w:p w14:paraId="7D89EA76" w14:textId="77777777" w:rsidR="00996AF1" w:rsidRDefault="00996AF1" w:rsidP="00570852">
      <w:pPr>
        <w:ind w:left="720"/>
        <w:rPr>
          <w:color w:val="FF0000"/>
        </w:rPr>
      </w:pPr>
    </w:p>
    <w:p w14:paraId="78A4DA76" w14:textId="77777777" w:rsidR="00996AF1" w:rsidRDefault="00996AF1" w:rsidP="00570852">
      <w:pPr>
        <w:ind w:left="720"/>
        <w:rPr>
          <w:color w:val="FF0000"/>
        </w:rPr>
      </w:pPr>
    </w:p>
    <w:p w14:paraId="26608D28" w14:textId="77777777" w:rsidR="00996AF1" w:rsidRDefault="00996AF1" w:rsidP="00570852">
      <w:pPr>
        <w:ind w:left="720"/>
        <w:rPr>
          <w:color w:val="FF0000"/>
        </w:rPr>
      </w:pPr>
    </w:p>
    <w:p w14:paraId="55B82B8D" w14:textId="77777777" w:rsidR="00996AF1" w:rsidRPr="00CC673E" w:rsidRDefault="00996AF1" w:rsidP="00570852">
      <w:pPr>
        <w:ind w:left="720"/>
        <w:rPr>
          <w:color w:val="FF0000"/>
        </w:rPr>
      </w:pPr>
    </w:p>
    <w:p w14:paraId="499C2519" w14:textId="7F0A1B11" w:rsidR="00570852" w:rsidRPr="00996AF1" w:rsidRDefault="00570852" w:rsidP="00570852">
      <w:pPr>
        <w:numPr>
          <w:ilvl w:val="0"/>
          <w:numId w:val="2"/>
        </w:numPr>
      </w:pPr>
      <w:r w:rsidRPr="00996AF1">
        <w:lastRenderedPageBreak/>
        <w:t xml:space="preserve">In the Change Source Wizard, click </w:t>
      </w:r>
      <w:r w:rsidRPr="00996AF1">
        <w:rPr>
          <w:b/>
          <w:bCs/>
        </w:rPr>
        <w:t>Next.</w:t>
      </w:r>
    </w:p>
    <w:p w14:paraId="3F414928" w14:textId="0837C69C" w:rsidR="005A04AB" w:rsidRPr="00CC673E" w:rsidRDefault="00996AF1" w:rsidP="00996AF1">
      <w:pPr>
        <w:rPr>
          <w:color w:val="FF0000"/>
        </w:rPr>
      </w:pPr>
      <w:r>
        <w:rPr>
          <w:noProof/>
        </w:rPr>
        <w:drawing>
          <wp:inline distT="0" distB="0" distL="0" distR="0" wp14:anchorId="5ECB0930" wp14:editId="473B7B23">
            <wp:extent cx="5943600" cy="3817620"/>
            <wp:effectExtent l="0" t="0" r="0" b="0"/>
            <wp:docPr id="815775828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775828" name="Picture 1" descr="Graphical user interface, application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4C871" w14:textId="77777777" w:rsidR="00874EA6" w:rsidRPr="00996AF1" w:rsidRDefault="00874EA6" w:rsidP="00557249"/>
    <w:p w14:paraId="20D463E3" w14:textId="4ACC54C9" w:rsidR="00085B57" w:rsidRPr="00996AF1" w:rsidRDefault="00085B57" w:rsidP="00965553">
      <w:pPr>
        <w:numPr>
          <w:ilvl w:val="0"/>
          <w:numId w:val="2"/>
        </w:numPr>
      </w:pPr>
      <w:r w:rsidRPr="00996AF1">
        <w:t xml:space="preserve">Click </w:t>
      </w:r>
      <w:r w:rsidRPr="00996AF1">
        <w:rPr>
          <w:b/>
        </w:rPr>
        <w:t>Finish</w:t>
      </w:r>
      <w:r w:rsidRPr="00996AF1">
        <w:t>.</w:t>
      </w:r>
    </w:p>
    <w:p w14:paraId="21D03611" w14:textId="2EBF8F81" w:rsidR="00F16700" w:rsidRPr="00CC673E" w:rsidRDefault="00996AF1" w:rsidP="00996AF1">
      <w:pPr>
        <w:rPr>
          <w:color w:val="FF0000"/>
        </w:rPr>
      </w:pPr>
      <w:r>
        <w:rPr>
          <w:noProof/>
        </w:rPr>
        <w:drawing>
          <wp:inline distT="0" distB="0" distL="0" distR="0" wp14:anchorId="05F1266D" wp14:editId="7426E0AF">
            <wp:extent cx="5943600" cy="3769360"/>
            <wp:effectExtent l="0" t="0" r="0" b="0"/>
            <wp:docPr id="1093198409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198409" name="Picture 1" descr="Graphical user interface, application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0CBD6" w14:textId="43A8D46E" w:rsidR="00874EA6" w:rsidRDefault="00874EA6">
      <w:pPr>
        <w:rPr>
          <w:b/>
          <w:i/>
          <w:color w:val="FF0000"/>
        </w:rPr>
      </w:pPr>
    </w:p>
    <w:p w14:paraId="47149764" w14:textId="77777777" w:rsidR="00996AF1" w:rsidRPr="00CC673E" w:rsidRDefault="00996AF1">
      <w:pPr>
        <w:rPr>
          <w:b/>
          <w:i/>
          <w:color w:val="FF0000"/>
        </w:rPr>
      </w:pPr>
    </w:p>
    <w:p w14:paraId="3EEA4F9C" w14:textId="77777777" w:rsidR="00874EA6" w:rsidRPr="00CC673E" w:rsidRDefault="00874EA6">
      <w:pPr>
        <w:rPr>
          <w:b/>
          <w:i/>
          <w:color w:val="FF0000"/>
        </w:rPr>
      </w:pPr>
    </w:p>
    <w:p w14:paraId="76AA1241" w14:textId="22947487" w:rsidR="00874EA6" w:rsidRPr="00996AF1" w:rsidRDefault="00874EA6" w:rsidP="00874EA6">
      <w:pPr>
        <w:numPr>
          <w:ilvl w:val="0"/>
          <w:numId w:val="2"/>
        </w:numPr>
      </w:pPr>
      <w:r w:rsidRPr="00996AF1">
        <w:lastRenderedPageBreak/>
        <w:t xml:space="preserve">When the </w:t>
      </w:r>
      <w:r w:rsidRPr="00996AF1">
        <w:rPr>
          <w:bCs/>
        </w:rPr>
        <w:t>Query Panel</w:t>
      </w:r>
      <w:r w:rsidRPr="00996AF1">
        <w:t xml:space="preserve"> opens, </w:t>
      </w:r>
      <w:proofErr w:type="gramStart"/>
      <w:r w:rsidRPr="00996AF1">
        <w:rPr>
          <w:b/>
          <w:i/>
        </w:rPr>
        <w:t>Verify</w:t>
      </w:r>
      <w:proofErr w:type="gramEnd"/>
      <w:r w:rsidRPr="00996AF1">
        <w:t xml:space="preserve"> that the Universe has been changed to appropriate AFRS universe for the new biennium and click </w:t>
      </w:r>
      <w:r w:rsidRPr="00996AF1">
        <w:rPr>
          <w:b/>
        </w:rPr>
        <w:t>Run</w:t>
      </w:r>
      <w:r w:rsidRPr="00996AF1">
        <w:t>.</w:t>
      </w:r>
    </w:p>
    <w:p w14:paraId="4A1E5BD3" w14:textId="00F416AB" w:rsidR="00DC59ED" w:rsidRPr="00CC673E" w:rsidRDefault="00996AF1">
      <w:pPr>
        <w:rPr>
          <w:color w:val="FF0000"/>
        </w:rPr>
      </w:pPr>
      <w:r w:rsidRPr="00996AF1">
        <w:rPr>
          <w:color w:val="FF0000"/>
        </w:rPr>
        <w:drawing>
          <wp:inline distT="0" distB="0" distL="0" distR="0" wp14:anchorId="2F16514C" wp14:editId="68B69C62">
            <wp:extent cx="5943600" cy="1492250"/>
            <wp:effectExtent l="0" t="0" r="0" b="0"/>
            <wp:docPr id="2038817999" name="Picture 1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8817999" name="Picture 1" descr="Graphical user interface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589D1" w14:textId="77777777" w:rsidR="00413ED7" w:rsidRPr="00996AF1" w:rsidRDefault="00413ED7"/>
    <w:p w14:paraId="61ECC76A" w14:textId="568BF4A3" w:rsidR="00CF726A" w:rsidRPr="00996AF1" w:rsidRDefault="00CF726A">
      <w:r w:rsidRPr="00996AF1">
        <w:t>Your reports are now ready for the new biennium.</w:t>
      </w:r>
      <w:r w:rsidR="00F5127E" w:rsidRPr="00996AF1">
        <w:t xml:space="preserve"> Click on </w:t>
      </w:r>
      <w:r w:rsidR="000A19CD" w:rsidRPr="00996AF1">
        <w:t>“</w:t>
      </w:r>
      <w:r w:rsidR="00F5127E" w:rsidRPr="00996AF1">
        <w:t>Run</w:t>
      </w:r>
      <w:r w:rsidR="000A19CD" w:rsidRPr="00996AF1">
        <w:t>”</w:t>
      </w:r>
      <w:r w:rsidR="00F5127E" w:rsidRPr="00996AF1">
        <w:t xml:space="preserve"> to re-run report with </w:t>
      </w:r>
      <w:r w:rsidR="000545B8" w:rsidRPr="00996AF1">
        <w:t xml:space="preserve">the </w:t>
      </w:r>
      <w:r w:rsidR="00F5127E" w:rsidRPr="00996AF1">
        <w:t>new biennium data and then save</w:t>
      </w:r>
      <w:r w:rsidR="005A04AB" w:rsidRPr="00996AF1">
        <w:t xml:space="preserve"> the updated report.</w:t>
      </w:r>
    </w:p>
    <w:p w14:paraId="53AB0759" w14:textId="77777777" w:rsidR="00CF726A" w:rsidRPr="00996AF1" w:rsidRDefault="00CF726A"/>
    <w:p w14:paraId="03F106C2" w14:textId="4F97C723" w:rsidR="00413ED7" w:rsidRPr="00996AF1" w:rsidRDefault="00413ED7">
      <w:r w:rsidRPr="00996AF1">
        <w:t xml:space="preserve">If you have any questions or </w:t>
      </w:r>
      <w:proofErr w:type="gramStart"/>
      <w:r w:rsidRPr="00996AF1">
        <w:t>concerns</w:t>
      </w:r>
      <w:proofErr w:type="gramEnd"/>
      <w:r w:rsidRPr="00996AF1">
        <w:t xml:space="preserve"> contact </w:t>
      </w:r>
      <w:r w:rsidR="000545B8" w:rsidRPr="00996AF1">
        <w:t>the OFM Help</w:t>
      </w:r>
      <w:r w:rsidR="000A19CD" w:rsidRPr="00996AF1">
        <w:t xml:space="preserve"> D</w:t>
      </w:r>
      <w:r w:rsidR="000545B8" w:rsidRPr="00996AF1">
        <w:t>esk at</w:t>
      </w:r>
      <w:r w:rsidR="000A19CD" w:rsidRPr="00996AF1">
        <w:t xml:space="preserve">: </w:t>
      </w:r>
      <w:hyperlink r:id="rId17" w:history="1">
        <w:r w:rsidR="000A19CD" w:rsidRPr="00996AF1">
          <w:rPr>
            <w:rStyle w:val="Hyperlink"/>
            <w:color w:val="auto"/>
          </w:rPr>
          <w:t>HeretToHelp@ofm.wa.gov</w:t>
        </w:r>
      </w:hyperlink>
      <w:r w:rsidR="000A19CD" w:rsidRPr="00996AF1">
        <w:t xml:space="preserve"> </w:t>
      </w:r>
      <w:r w:rsidR="000545B8" w:rsidRPr="00996AF1">
        <w:t>or call 360-</w:t>
      </w:r>
      <w:r w:rsidR="000A19CD" w:rsidRPr="00996AF1">
        <w:t>407</w:t>
      </w:r>
      <w:r w:rsidR="000545B8" w:rsidRPr="00996AF1">
        <w:t>-</w:t>
      </w:r>
      <w:r w:rsidR="000A19CD" w:rsidRPr="00996AF1">
        <w:t>9100</w:t>
      </w:r>
      <w:r w:rsidR="000545B8" w:rsidRPr="00996AF1">
        <w:t>.</w:t>
      </w:r>
    </w:p>
    <w:sectPr w:rsidR="00413ED7" w:rsidRPr="00996AF1" w:rsidSect="00DC59ED">
      <w:footerReference w:type="default" r:id="rId18"/>
      <w:pgSz w:w="12240" w:h="15840"/>
      <w:pgMar w:top="864" w:right="1440" w:bottom="86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3A376" w14:textId="77777777" w:rsidR="00196072" w:rsidRDefault="00196072">
      <w:r>
        <w:separator/>
      </w:r>
    </w:p>
  </w:endnote>
  <w:endnote w:type="continuationSeparator" w:id="0">
    <w:p w14:paraId="467796B2" w14:textId="77777777" w:rsidR="00196072" w:rsidRDefault="001960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DF51E2" w14:textId="77777777" w:rsidR="00196072" w:rsidRDefault="0020532C">
    <w:pPr>
      <w:pStyle w:val="Footer"/>
    </w:pPr>
    <w:r>
      <w:rPr>
        <w:rStyle w:val="PageNumber"/>
      </w:rPr>
      <w:fldChar w:fldCharType="begin"/>
    </w:r>
    <w:r w:rsidR="00196072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103D5D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D167A3" w14:textId="77777777" w:rsidR="00196072" w:rsidRDefault="00196072">
      <w:r>
        <w:separator/>
      </w:r>
    </w:p>
  </w:footnote>
  <w:footnote w:type="continuationSeparator" w:id="0">
    <w:p w14:paraId="77592C17" w14:textId="77777777" w:rsidR="00196072" w:rsidRDefault="001960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22439"/>
    <w:multiLevelType w:val="hybridMultilevel"/>
    <w:tmpl w:val="8CEA5978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D1B1B4F"/>
    <w:multiLevelType w:val="hybridMultilevel"/>
    <w:tmpl w:val="B9B4D3EE"/>
    <w:lvl w:ilvl="0" w:tplc="79AC5460">
      <w:start w:val="1"/>
      <w:numFmt w:val="decimal"/>
      <w:lvlText w:val="%1."/>
      <w:lvlJc w:val="left"/>
      <w:pPr>
        <w:ind w:left="36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20163E1"/>
    <w:multiLevelType w:val="hybridMultilevel"/>
    <w:tmpl w:val="8CEA597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232716F"/>
    <w:multiLevelType w:val="hybridMultilevel"/>
    <w:tmpl w:val="1F9AD6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7F6CA2"/>
    <w:multiLevelType w:val="hybridMultilevel"/>
    <w:tmpl w:val="48926E54"/>
    <w:lvl w:ilvl="0" w:tplc="79AC54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90A40A9"/>
    <w:multiLevelType w:val="hybridMultilevel"/>
    <w:tmpl w:val="26EA29CE"/>
    <w:lvl w:ilvl="0" w:tplc="79AC5460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72847446">
    <w:abstractNumId w:val="3"/>
  </w:num>
  <w:num w:numId="2" w16cid:durableId="1873496829">
    <w:abstractNumId w:val="1"/>
  </w:num>
  <w:num w:numId="3" w16cid:durableId="328363494">
    <w:abstractNumId w:val="5"/>
  </w:num>
  <w:num w:numId="4" w16cid:durableId="1059787757">
    <w:abstractNumId w:val="4"/>
  </w:num>
  <w:num w:numId="5" w16cid:durableId="960846945">
    <w:abstractNumId w:val="2"/>
  </w:num>
  <w:num w:numId="6" w16cid:durableId="1506432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59ED"/>
    <w:rsid w:val="000545B8"/>
    <w:rsid w:val="00085B57"/>
    <w:rsid w:val="000A19CD"/>
    <w:rsid w:val="000F496D"/>
    <w:rsid w:val="00103D5D"/>
    <w:rsid w:val="00126959"/>
    <w:rsid w:val="001826DD"/>
    <w:rsid w:val="00196072"/>
    <w:rsid w:val="0020532C"/>
    <w:rsid w:val="002261F1"/>
    <w:rsid w:val="00245E70"/>
    <w:rsid w:val="00274A5C"/>
    <w:rsid w:val="00312071"/>
    <w:rsid w:val="003D247E"/>
    <w:rsid w:val="003D25C3"/>
    <w:rsid w:val="00413ED7"/>
    <w:rsid w:val="0042785A"/>
    <w:rsid w:val="004635C2"/>
    <w:rsid w:val="004C5123"/>
    <w:rsid w:val="00557249"/>
    <w:rsid w:val="00570852"/>
    <w:rsid w:val="005832BF"/>
    <w:rsid w:val="005A04AB"/>
    <w:rsid w:val="005B1AAE"/>
    <w:rsid w:val="005D5A20"/>
    <w:rsid w:val="005E287C"/>
    <w:rsid w:val="00610117"/>
    <w:rsid w:val="00627082"/>
    <w:rsid w:val="006308A8"/>
    <w:rsid w:val="00640213"/>
    <w:rsid w:val="00685543"/>
    <w:rsid w:val="006E5ACA"/>
    <w:rsid w:val="00786E82"/>
    <w:rsid w:val="007B1225"/>
    <w:rsid w:val="007E038E"/>
    <w:rsid w:val="00817BBE"/>
    <w:rsid w:val="00874EA6"/>
    <w:rsid w:val="00882E34"/>
    <w:rsid w:val="008A3CAD"/>
    <w:rsid w:val="00965553"/>
    <w:rsid w:val="00996AF1"/>
    <w:rsid w:val="009E4725"/>
    <w:rsid w:val="00A67875"/>
    <w:rsid w:val="00B17D35"/>
    <w:rsid w:val="00C033C7"/>
    <w:rsid w:val="00C071F1"/>
    <w:rsid w:val="00CC673E"/>
    <w:rsid w:val="00CE6BAF"/>
    <w:rsid w:val="00CF726A"/>
    <w:rsid w:val="00D11B3C"/>
    <w:rsid w:val="00D72115"/>
    <w:rsid w:val="00DB73E2"/>
    <w:rsid w:val="00DC33B3"/>
    <w:rsid w:val="00DC59ED"/>
    <w:rsid w:val="00E10636"/>
    <w:rsid w:val="00E77C23"/>
    <w:rsid w:val="00E86A0F"/>
    <w:rsid w:val="00EE0B9A"/>
    <w:rsid w:val="00F16700"/>
    <w:rsid w:val="00F411DC"/>
    <w:rsid w:val="00F51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B12951E"/>
  <w15:docId w15:val="{85135C27-21FD-4DD2-A4F4-F0E5434302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411DC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rsid w:val="00413ED7"/>
    <w:rPr>
      <w:color w:val="0000FF"/>
      <w:u w:val="single"/>
    </w:rPr>
  </w:style>
  <w:style w:type="character" w:styleId="FollowedHyperlink">
    <w:name w:val="FollowedHyperlink"/>
    <w:basedOn w:val="DefaultParagraphFont"/>
    <w:rsid w:val="00D72115"/>
    <w:rPr>
      <w:color w:val="FF8000"/>
      <w:u w:val="single"/>
    </w:rPr>
  </w:style>
  <w:style w:type="paragraph" w:styleId="Header">
    <w:name w:val="header"/>
    <w:basedOn w:val="Normal"/>
    <w:rsid w:val="004635C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4635C2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4635C2"/>
  </w:style>
  <w:style w:type="paragraph" w:styleId="BalloonText">
    <w:name w:val="Balloon Text"/>
    <w:basedOn w:val="Normal"/>
    <w:link w:val="BalloonTextChar"/>
    <w:rsid w:val="00085B5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85B5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57249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A19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mailto:HeretToHelp@ofm.wa.gov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5</Pages>
  <Words>168</Words>
  <Characters>963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Ready to change your 2007 reports to 2009 Universe</vt:lpstr>
    </vt:vector>
  </TitlesOfParts>
  <Company>State of Washington</Company>
  <LinksUpToDate>false</LinksUpToDate>
  <CharactersWithSpaces>1129</CharactersWithSpaces>
  <SharedDoc>false</SharedDoc>
  <HLinks>
    <vt:vector size="6" baseType="variant">
      <vt:variant>
        <vt:i4>5898274</vt:i4>
      </vt:variant>
      <vt:variant>
        <vt:i4>0</vt:i4>
      </vt:variant>
      <vt:variant>
        <vt:i4>0</vt:i4>
      </vt:variant>
      <vt:variant>
        <vt:i4>5</vt:i4>
      </vt:variant>
      <vt:variant>
        <vt:lpwstr>mailto:OFMAFRSHELPDESK@OFM.WA.GOV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Ready to change your 2007 reports to 2009 Universe</dc:title>
  <dc:subject/>
  <dc:creator>TrinhB</dc:creator>
  <cp:keywords/>
  <dc:description/>
  <cp:lastModifiedBy>Minning, Teena (OFM)</cp:lastModifiedBy>
  <cp:revision>8</cp:revision>
  <dcterms:created xsi:type="dcterms:W3CDTF">2021-06-29T15:44:00Z</dcterms:created>
  <dcterms:modified xsi:type="dcterms:W3CDTF">2023-06-29T20:56:00Z</dcterms:modified>
</cp:coreProperties>
</file>