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67" w:rsidRPr="00C81F78" w:rsidRDefault="005522EA" w:rsidP="008569C3">
      <w:pPr>
        <w:pStyle w:val="Heading2"/>
        <w:numPr>
          <w:ilvl w:val="0"/>
          <w:numId w:val="0"/>
        </w:numPr>
        <w:spacing w:before="0"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C81F78">
        <w:rPr>
          <w:rFonts w:ascii="Calibri Light" w:hAnsi="Calibri Light"/>
          <w:b/>
          <w:sz w:val="24"/>
          <w:szCs w:val="24"/>
        </w:rPr>
        <w:t xml:space="preserve">Annual </w:t>
      </w:r>
      <w:r w:rsidR="006F6E08" w:rsidRPr="00C81F78">
        <w:rPr>
          <w:rFonts w:ascii="Calibri Light" w:hAnsi="Calibri Light"/>
          <w:b/>
          <w:sz w:val="24"/>
          <w:szCs w:val="24"/>
        </w:rPr>
        <w:t>State Employee Salary Database</w:t>
      </w:r>
    </w:p>
    <w:p w:rsidR="00216EC7" w:rsidRPr="00C81F78" w:rsidRDefault="008F6EDE" w:rsidP="008569C3">
      <w:pPr>
        <w:pStyle w:val="Heading2"/>
        <w:numPr>
          <w:ilvl w:val="0"/>
          <w:numId w:val="0"/>
        </w:numPr>
        <w:spacing w:before="0"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C81F78">
        <w:rPr>
          <w:rFonts w:ascii="Calibri Light" w:hAnsi="Calibri Light"/>
          <w:b/>
          <w:sz w:val="24"/>
          <w:szCs w:val="24"/>
        </w:rPr>
        <w:t xml:space="preserve">Higher Education </w:t>
      </w:r>
      <w:r w:rsidR="000E5A67" w:rsidRPr="00C81F78">
        <w:rPr>
          <w:rFonts w:ascii="Calibri Light" w:hAnsi="Calibri Light"/>
          <w:b/>
          <w:sz w:val="24"/>
          <w:szCs w:val="24"/>
        </w:rPr>
        <w:t>Data File Specification</w:t>
      </w:r>
      <w:r w:rsidR="008569C3" w:rsidRPr="00C81F78">
        <w:rPr>
          <w:rFonts w:ascii="Calibri Light" w:hAnsi="Calibri Light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994"/>
        <w:tblW w:w="10702" w:type="dxa"/>
        <w:tblLook w:val="0000" w:firstRow="0" w:lastRow="0" w:firstColumn="0" w:lastColumn="0" w:noHBand="0" w:noVBand="0"/>
      </w:tblPr>
      <w:tblGrid>
        <w:gridCol w:w="2142"/>
        <w:gridCol w:w="8560"/>
      </w:tblGrid>
      <w:tr w:rsidR="00C81F78" w:rsidRPr="00F3535F" w:rsidTr="00C81F78">
        <w:trPr>
          <w:trHeight w:val="734"/>
        </w:trPr>
        <w:tc>
          <w:tcPr>
            <w:tcW w:w="2142" w:type="dxa"/>
            <w:tcBorders>
              <w:right w:val="single" w:sz="4" w:space="0" w:color="auto"/>
            </w:tcBorders>
          </w:tcPr>
          <w:p w:rsidR="00C81F78" w:rsidRPr="00F3535F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>File Name</w:t>
            </w:r>
          </w:p>
        </w:tc>
        <w:tc>
          <w:tcPr>
            <w:tcW w:w="8560" w:type="dxa"/>
            <w:tcBorders>
              <w:left w:val="single" w:sz="4" w:space="0" w:color="auto"/>
            </w:tcBorders>
          </w:tcPr>
          <w:p w:rsidR="00C81F78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Four-year institutions: </w:t>
            </w:r>
            <w:r w:rsidRPr="00F3535F">
              <w:rPr>
                <w:rFonts w:ascii="Calibri Light" w:hAnsi="Calibri Light"/>
              </w:rPr>
              <w:t xml:space="preserve">XXX_yyyy_salaries.txt where XXX is the three-digit agency code and </w:t>
            </w:r>
            <w:proofErr w:type="spellStart"/>
            <w:r w:rsidRPr="00F3535F">
              <w:rPr>
                <w:rFonts w:ascii="Calibri Light" w:hAnsi="Calibri Light"/>
              </w:rPr>
              <w:t>yyyy</w:t>
            </w:r>
            <w:proofErr w:type="spellEnd"/>
            <w:r w:rsidRPr="00F3535F">
              <w:rPr>
                <w:rFonts w:ascii="Calibri Light" w:hAnsi="Calibri Light"/>
              </w:rPr>
              <w:t xml:space="preserve"> is the four-digit year</w:t>
            </w:r>
            <w:r>
              <w:rPr>
                <w:rFonts w:ascii="Calibri Light" w:hAnsi="Calibri Light"/>
              </w:rPr>
              <w:t xml:space="preserve">. </w:t>
            </w:r>
            <w:r w:rsidRPr="00F3535F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Example:</w:t>
            </w:r>
            <w:r w:rsidRPr="00F3535F">
              <w:rPr>
                <w:rFonts w:ascii="Calibri Light" w:hAnsi="Calibri Light"/>
              </w:rPr>
              <w:t xml:space="preserve"> 360_201</w:t>
            </w:r>
            <w:r>
              <w:rPr>
                <w:rFonts w:ascii="Calibri Light" w:hAnsi="Calibri Light"/>
              </w:rPr>
              <w:t>8</w:t>
            </w:r>
            <w:r w:rsidRPr="00F3535F">
              <w:rPr>
                <w:rFonts w:ascii="Calibri Light" w:hAnsi="Calibri Light"/>
              </w:rPr>
              <w:t>_salaries</w:t>
            </w:r>
            <w:r>
              <w:rPr>
                <w:rFonts w:ascii="Calibri Light" w:hAnsi="Calibri Light"/>
              </w:rPr>
              <w:t>.txt</w:t>
            </w:r>
          </w:p>
          <w:p w:rsidR="00C81F78" w:rsidRPr="00F3535F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Data for SBCTC and the community and technical colleges should be sent in a single file with the format CTC_yyyy_salaries.txt</w:t>
            </w:r>
          </w:p>
        </w:tc>
      </w:tr>
      <w:tr w:rsidR="00C81F78" w:rsidRPr="00F3535F" w:rsidTr="00C81F78">
        <w:trPr>
          <w:trHeight w:val="284"/>
        </w:trPr>
        <w:tc>
          <w:tcPr>
            <w:tcW w:w="2142" w:type="dxa"/>
            <w:tcBorders>
              <w:right w:val="single" w:sz="4" w:space="0" w:color="auto"/>
            </w:tcBorders>
          </w:tcPr>
          <w:p w:rsidR="00C81F78" w:rsidRPr="00F3535F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</w:p>
          <w:p w:rsidR="00C81F78" w:rsidRPr="00F3535F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>File Type</w:t>
            </w:r>
          </w:p>
        </w:tc>
        <w:tc>
          <w:tcPr>
            <w:tcW w:w="8560" w:type="dxa"/>
            <w:tcBorders>
              <w:left w:val="single" w:sz="4" w:space="0" w:color="auto"/>
            </w:tcBorders>
          </w:tcPr>
          <w:p w:rsidR="00C81F78" w:rsidRPr="003A4EC7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  <w:sz w:val="16"/>
                <w:szCs w:val="16"/>
              </w:rPr>
            </w:pPr>
          </w:p>
          <w:p w:rsidR="00C81F78" w:rsidRPr="00F3535F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>Tab delimited text file</w:t>
            </w:r>
          </w:p>
          <w:p w:rsidR="00C81F78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 xml:space="preserve">Column data should </w:t>
            </w:r>
            <w:r w:rsidRPr="00BD33BF">
              <w:rPr>
                <w:rFonts w:ascii="Calibri Light" w:hAnsi="Calibri Light"/>
                <w:b/>
              </w:rPr>
              <w:t>not</w:t>
            </w:r>
            <w:r w:rsidRPr="00F3535F">
              <w:rPr>
                <w:rFonts w:ascii="Calibri Light" w:hAnsi="Calibri Light"/>
              </w:rPr>
              <w:t xml:space="preserve"> have single or double quotes around the data.    </w:t>
            </w:r>
          </w:p>
          <w:p w:rsidR="00C81F78" w:rsidRPr="00F3535F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 xml:space="preserve">Examples: Johnson </w:t>
            </w:r>
            <w:r w:rsidRPr="00F3535F">
              <w:rPr>
                <w:rFonts w:ascii="Calibri Light" w:hAnsi="Calibri Light"/>
                <w:b/>
                <w:i/>
              </w:rPr>
              <w:t>not</w:t>
            </w:r>
            <w:r w:rsidRPr="00F3535F">
              <w:rPr>
                <w:rFonts w:ascii="Calibri Light" w:hAnsi="Calibri Light"/>
              </w:rPr>
              <w:t xml:space="preserve"> “Johnson” or ‘Johnson’ </w:t>
            </w:r>
          </w:p>
          <w:p w:rsidR="00C81F78" w:rsidRPr="00F3535F" w:rsidRDefault="00C81F78" w:rsidP="00C81F78">
            <w:pPr>
              <w:pStyle w:val="BodyTextIndent2"/>
              <w:spacing w:after="0" w:line="240" w:lineRule="auto"/>
              <w:ind w:left="947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>01/05/</w:t>
            </w:r>
            <w:r>
              <w:rPr>
                <w:rFonts w:ascii="Calibri Light" w:hAnsi="Calibri Light"/>
              </w:rPr>
              <w:t>1980</w:t>
            </w:r>
            <w:r w:rsidRPr="00F3535F">
              <w:rPr>
                <w:rFonts w:ascii="Calibri Light" w:hAnsi="Calibri Light"/>
              </w:rPr>
              <w:t xml:space="preserve"> </w:t>
            </w:r>
            <w:r w:rsidRPr="00F3535F">
              <w:rPr>
                <w:rFonts w:ascii="Calibri Light" w:hAnsi="Calibri Light"/>
                <w:b/>
                <w:i/>
              </w:rPr>
              <w:t>not</w:t>
            </w:r>
            <w:r w:rsidRPr="00F3535F">
              <w:rPr>
                <w:rFonts w:ascii="Calibri Light" w:hAnsi="Calibri Light"/>
              </w:rPr>
              <w:t xml:space="preserve"> “01/0</w:t>
            </w:r>
            <w:r>
              <w:rPr>
                <w:rFonts w:ascii="Calibri Light" w:hAnsi="Calibri Light"/>
              </w:rPr>
              <w:t>5/1980</w:t>
            </w:r>
            <w:r w:rsidRPr="00F3535F">
              <w:rPr>
                <w:rFonts w:ascii="Calibri Light" w:hAnsi="Calibri Light"/>
              </w:rPr>
              <w:t>” or ‘01/05/</w:t>
            </w:r>
            <w:r>
              <w:rPr>
                <w:rFonts w:ascii="Calibri Light" w:hAnsi="Calibri Light"/>
              </w:rPr>
              <w:t>1980</w:t>
            </w:r>
            <w:r w:rsidRPr="00F3535F">
              <w:rPr>
                <w:rFonts w:ascii="Calibri Light" w:hAnsi="Calibri Light"/>
              </w:rPr>
              <w:t>’</w:t>
            </w:r>
          </w:p>
        </w:tc>
      </w:tr>
      <w:tr w:rsidR="00C81F78" w:rsidRPr="00F3535F" w:rsidTr="00C81F78">
        <w:trPr>
          <w:trHeight w:val="642"/>
        </w:trPr>
        <w:tc>
          <w:tcPr>
            <w:tcW w:w="2142" w:type="dxa"/>
            <w:tcBorders>
              <w:right w:val="single" w:sz="4" w:space="0" w:color="auto"/>
            </w:tcBorders>
          </w:tcPr>
          <w:p w:rsidR="00C81F78" w:rsidRPr="00F3535F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</w:p>
          <w:p w:rsidR="00C81F78" w:rsidRPr="00F3535F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File T</w:t>
            </w:r>
            <w:r w:rsidRPr="00F3535F">
              <w:rPr>
                <w:rFonts w:ascii="Calibri Light" w:hAnsi="Calibri Light"/>
              </w:rPr>
              <w:t>ransfer</w:t>
            </w:r>
          </w:p>
        </w:tc>
        <w:tc>
          <w:tcPr>
            <w:tcW w:w="8560" w:type="dxa"/>
            <w:tcBorders>
              <w:left w:val="single" w:sz="4" w:space="0" w:color="auto"/>
            </w:tcBorders>
          </w:tcPr>
          <w:p w:rsidR="00C81F78" w:rsidRPr="003A4EC7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  <w:sz w:val="16"/>
                <w:szCs w:val="16"/>
              </w:rPr>
            </w:pPr>
          </w:p>
          <w:p w:rsidR="00C81F78" w:rsidRPr="00F3535F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 xml:space="preserve">SFT </w:t>
            </w:r>
            <w:r>
              <w:rPr>
                <w:rFonts w:ascii="Calibri Light" w:hAnsi="Calibri Light"/>
              </w:rPr>
              <w:t>(</w:t>
            </w:r>
            <w:r w:rsidRPr="00F3535F">
              <w:rPr>
                <w:rFonts w:ascii="Calibri Light" w:hAnsi="Calibri Light"/>
              </w:rPr>
              <w:t>sft.wa.gov</w:t>
            </w:r>
            <w:r>
              <w:rPr>
                <w:rFonts w:ascii="Calibri Light" w:hAnsi="Calibri Light"/>
              </w:rPr>
              <w:t>)</w:t>
            </w:r>
            <w:r w:rsidRPr="00F3535F">
              <w:rPr>
                <w:rFonts w:ascii="Calibri Light" w:hAnsi="Calibri Light"/>
              </w:rPr>
              <w:t xml:space="preserve"> – </w:t>
            </w:r>
            <w:r>
              <w:rPr>
                <w:rFonts w:ascii="Calibri Light" w:hAnsi="Calibri Light"/>
              </w:rPr>
              <w:t>U</w:t>
            </w:r>
            <w:r w:rsidRPr="00F3535F">
              <w:rPr>
                <w:rFonts w:ascii="Calibri Light" w:hAnsi="Calibri Light"/>
              </w:rPr>
              <w:t>se the same SFT account and target location as when sending HR data files each pay period.</w:t>
            </w:r>
          </w:p>
        </w:tc>
      </w:tr>
      <w:tr w:rsidR="00C81F78" w:rsidRPr="00F3535F" w:rsidTr="00C81F78">
        <w:trPr>
          <w:trHeight w:val="642"/>
        </w:trPr>
        <w:tc>
          <w:tcPr>
            <w:tcW w:w="2142" w:type="dxa"/>
            <w:tcBorders>
              <w:right w:val="single" w:sz="4" w:space="0" w:color="auto"/>
            </w:tcBorders>
          </w:tcPr>
          <w:p w:rsidR="00C81F78" w:rsidRPr="00F3535F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</w:p>
          <w:p w:rsidR="00C81F78" w:rsidRPr="00F3535F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>Other</w:t>
            </w:r>
          </w:p>
        </w:tc>
        <w:tc>
          <w:tcPr>
            <w:tcW w:w="8560" w:type="dxa"/>
            <w:tcBorders>
              <w:left w:val="single" w:sz="4" w:space="0" w:color="auto"/>
            </w:tcBorders>
          </w:tcPr>
          <w:p w:rsidR="00C81F78" w:rsidRPr="003A4EC7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  <w:sz w:val="16"/>
                <w:szCs w:val="16"/>
              </w:rPr>
            </w:pPr>
          </w:p>
          <w:p w:rsidR="00C81F78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 xml:space="preserve">Do </w:t>
            </w:r>
            <w:r w:rsidRPr="00F3535F">
              <w:rPr>
                <w:rFonts w:ascii="Calibri Light" w:hAnsi="Calibri Light"/>
                <w:b/>
                <w:i/>
              </w:rPr>
              <w:t>not</w:t>
            </w:r>
            <w:r w:rsidRPr="00F3535F">
              <w:rPr>
                <w:rFonts w:ascii="Calibri Light" w:hAnsi="Calibri Light"/>
              </w:rPr>
              <w:t xml:space="preserve"> send data for student employees.</w:t>
            </w:r>
          </w:p>
          <w:p w:rsidR="00C81F78" w:rsidRPr="008569C3" w:rsidRDefault="00C81F78" w:rsidP="00C81F78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Do </w:t>
            </w:r>
            <w:r>
              <w:rPr>
                <w:rFonts w:ascii="Calibri Light" w:hAnsi="Calibri Light"/>
                <w:b/>
                <w:i/>
              </w:rPr>
              <w:t>not</w:t>
            </w:r>
            <w:r>
              <w:rPr>
                <w:rFonts w:ascii="Calibri Light" w:hAnsi="Calibri Light"/>
              </w:rPr>
              <w:t xml:space="preserve"> send data for employees who were under age 18 during the earnings year.</w:t>
            </w:r>
          </w:p>
        </w:tc>
      </w:tr>
    </w:tbl>
    <w:p w:rsidR="000E5A67" w:rsidRPr="00F3535F" w:rsidRDefault="00F3535F" w:rsidP="007F0CE9">
      <w:pPr>
        <w:pStyle w:val="Heading2"/>
        <w:numPr>
          <w:ilvl w:val="0"/>
          <w:numId w:val="0"/>
        </w:numPr>
        <w:tabs>
          <w:tab w:val="left" w:pos="9360"/>
        </w:tabs>
        <w:spacing w:before="0" w:after="0" w:line="240" w:lineRule="auto"/>
        <w:jc w:val="center"/>
        <w:rPr>
          <w:rFonts w:ascii="Calibri Light" w:hAnsi="Calibri Light"/>
          <w:sz w:val="20"/>
        </w:rPr>
      </w:pPr>
      <w:r w:rsidRPr="00F3535F">
        <w:rPr>
          <w:rFonts w:ascii="Calibri Light" w:hAnsi="Calibri Light"/>
          <w:sz w:val="20"/>
        </w:rPr>
        <w:t>U</w:t>
      </w:r>
      <w:r w:rsidR="00216EC7" w:rsidRPr="00F3535F">
        <w:rPr>
          <w:rFonts w:ascii="Calibri Light" w:hAnsi="Calibri Light"/>
          <w:sz w:val="20"/>
        </w:rPr>
        <w:t>pdated</w:t>
      </w:r>
      <w:r w:rsidRPr="00F3535F">
        <w:rPr>
          <w:rFonts w:ascii="Calibri Light" w:hAnsi="Calibri Light"/>
          <w:sz w:val="20"/>
        </w:rPr>
        <w:t xml:space="preserve"> </w:t>
      </w:r>
      <w:r w:rsidR="00E83433">
        <w:rPr>
          <w:rFonts w:ascii="Calibri Light" w:hAnsi="Calibri Light"/>
          <w:sz w:val="20"/>
        </w:rPr>
        <w:t>March 2020</w:t>
      </w:r>
    </w:p>
    <w:p w:rsidR="000E5A67" w:rsidRPr="00F3535F" w:rsidRDefault="000E5A67" w:rsidP="000E5A67">
      <w:pPr>
        <w:pStyle w:val="BodyTextIndent2"/>
        <w:spacing w:after="0" w:line="240" w:lineRule="auto"/>
        <w:ind w:left="0"/>
        <w:rPr>
          <w:rFonts w:ascii="Calibri Light" w:hAnsi="Calibri Light"/>
          <w:u w:val="single"/>
        </w:rPr>
      </w:pPr>
    </w:p>
    <w:p w:rsidR="00A948C9" w:rsidRDefault="00C81F78" w:rsidP="00C81F78">
      <w:pPr>
        <w:rPr>
          <w:rFonts w:ascii="Calibri Light" w:hAnsi="Calibri Light"/>
          <w:b/>
          <w:sz w:val="24"/>
          <w:szCs w:val="24"/>
          <w:u w:val="single"/>
        </w:rPr>
      </w:pPr>
      <w:r w:rsidRPr="00C81F78">
        <w:rPr>
          <w:rFonts w:ascii="Calibri Light" w:hAnsi="Calibri Light"/>
          <w:b/>
          <w:sz w:val="24"/>
          <w:szCs w:val="24"/>
          <w:u w:val="single"/>
        </w:rPr>
        <w:t>File Attributes</w:t>
      </w:r>
    </w:p>
    <w:p w:rsidR="00C81F78" w:rsidRDefault="00C81F78" w:rsidP="00C81F78">
      <w:pPr>
        <w:rPr>
          <w:rFonts w:ascii="Calibri Light" w:hAnsi="Calibri Light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75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0"/>
        <w:gridCol w:w="2070"/>
        <w:gridCol w:w="1080"/>
        <w:gridCol w:w="810"/>
        <w:gridCol w:w="5490"/>
      </w:tblGrid>
      <w:tr w:rsidR="00C81F78" w:rsidRPr="001E7CA8" w:rsidTr="00C81F78">
        <w:trPr>
          <w:cantSplit/>
          <w:tblHeader/>
        </w:trPr>
        <w:tc>
          <w:tcPr>
            <w:tcW w:w="720" w:type="dxa"/>
            <w:shd w:val="clear" w:color="auto" w:fill="FFCC99"/>
            <w:vAlign w:val="center"/>
          </w:tcPr>
          <w:p w:rsidR="00C81F78" w:rsidRPr="001E7CA8" w:rsidRDefault="00C81F78" w:rsidP="00C81F78">
            <w:pPr>
              <w:pStyle w:val="TableTex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Order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81F78" w:rsidRPr="001E7CA8" w:rsidRDefault="00C81F78" w:rsidP="00C81F78">
            <w:pPr>
              <w:pStyle w:val="TableTex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Data Element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C81F78" w:rsidRPr="001E7CA8" w:rsidRDefault="00C81F78" w:rsidP="00C81F78">
            <w:pPr>
              <w:pStyle w:val="TableTex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Data Format</w:t>
            </w:r>
          </w:p>
        </w:tc>
        <w:tc>
          <w:tcPr>
            <w:tcW w:w="810" w:type="dxa"/>
            <w:shd w:val="clear" w:color="auto" w:fill="FFCC99"/>
            <w:vAlign w:val="center"/>
          </w:tcPr>
          <w:p w:rsidR="00C81F78" w:rsidRPr="001E7CA8" w:rsidRDefault="00C81F78" w:rsidP="00C81F78">
            <w:pPr>
              <w:pStyle w:val="TableText"/>
              <w:tabs>
                <w:tab w:val="right" w:pos="452"/>
              </w:tabs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Size</w:t>
            </w:r>
          </w:p>
        </w:tc>
        <w:tc>
          <w:tcPr>
            <w:tcW w:w="5490" w:type="dxa"/>
            <w:shd w:val="clear" w:color="auto" w:fill="FFCC99"/>
            <w:vAlign w:val="center"/>
          </w:tcPr>
          <w:p w:rsidR="00C81F78" w:rsidRPr="001E7CA8" w:rsidRDefault="00C81F78" w:rsidP="00C81F78">
            <w:pPr>
              <w:pStyle w:val="TableText"/>
              <w:tabs>
                <w:tab w:val="right" w:pos="898"/>
              </w:tabs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Comment</w:t>
            </w:r>
          </w:p>
        </w:tc>
      </w:tr>
      <w:tr w:rsidR="00C81F78" w:rsidRPr="001E7CA8" w:rsidTr="00C81F78">
        <w:trPr>
          <w:cantSplit/>
          <w:tblHeader/>
        </w:trPr>
        <w:tc>
          <w:tcPr>
            <w:tcW w:w="720" w:type="dxa"/>
          </w:tcPr>
          <w:p w:rsidR="00C81F78" w:rsidRPr="001E7CA8" w:rsidRDefault="00C81F78" w:rsidP="00C81F78">
            <w:pPr>
              <w:pStyle w:val="TableText"/>
              <w:ind w:left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mallCaps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C81F78" w:rsidRPr="001E7CA8" w:rsidRDefault="00C81F78" w:rsidP="00C81F78">
            <w:pPr>
              <w:pStyle w:val="TableText"/>
              <w:tabs>
                <w:tab w:val="right" w:pos="3661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calendar_year_num</w:t>
            </w:r>
          </w:p>
        </w:tc>
        <w:tc>
          <w:tcPr>
            <w:tcW w:w="1080" w:type="dxa"/>
          </w:tcPr>
          <w:p w:rsidR="00C81F78" w:rsidRPr="001E7CA8" w:rsidRDefault="00C81F78" w:rsidP="00C81F78">
            <w:pPr>
              <w:spacing w:after="0" w:line="240" w:lineRule="auto"/>
              <w:rPr>
                <w:rFonts w:ascii="Arial Narrow" w:hAnsi="Arial Narrow" w:cs="Arial"/>
              </w:rPr>
            </w:pPr>
            <w:r w:rsidRPr="001E7CA8">
              <w:rPr>
                <w:rFonts w:ascii="Arial Narrow" w:hAnsi="Arial Narrow" w:cs="Arial"/>
              </w:rPr>
              <w:t>character</w:t>
            </w:r>
          </w:p>
        </w:tc>
        <w:tc>
          <w:tcPr>
            <w:tcW w:w="810" w:type="dxa"/>
          </w:tcPr>
          <w:p w:rsidR="00C81F78" w:rsidRPr="001E7CA8" w:rsidRDefault="00C81F78" w:rsidP="00C81F78">
            <w:pPr>
              <w:pStyle w:val="TableText"/>
              <w:tabs>
                <w:tab w:val="right" w:pos="421"/>
              </w:tabs>
              <w:ind w:left="0"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490" w:type="dxa"/>
          </w:tcPr>
          <w:p w:rsidR="00C81F78" w:rsidRPr="001E7CA8" w:rsidRDefault="00C81F78" w:rsidP="00C81F78">
            <w:pPr>
              <w:pStyle w:val="TableText"/>
              <w:tabs>
                <w:tab w:val="right" w:pos="898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The calendar year of the earnings data</w:t>
            </w:r>
          </w:p>
        </w:tc>
      </w:tr>
      <w:tr w:rsidR="00C81F78" w:rsidRPr="001E7CA8" w:rsidTr="00C81F78">
        <w:trPr>
          <w:cantSplit/>
          <w:tblHeader/>
        </w:trPr>
        <w:tc>
          <w:tcPr>
            <w:tcW w:w="720" w:type="dxa"/>
          </w:tcPr>
          <w:p w:rsidR="00C81F78" w:rsidRPr="001E7CA8" w:rsidRDefault="00C81F78" w:rsidP="00C81F78">
            <w:pPr>
              <w:pStyle w:val="TableText"/>
              <w:ind w:left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mallCaps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C81F78" w:rsidRPr="001E7CA8" w:rsidRDefault="00C81F78" w:rsidP="00C81F78">
            <w:pPr>
              <w:pStyle w:val="TableText"/>
              <w:tabs>
                <w:tab w:val="right" w:pos="3661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agency </w:t>
            </w:r>
          </w:p>
        </w:tc>
        <w:tc>
          <w:tcPr>
            <w:tcW w:w="1080" w:type="dxa"/>
          </w:tcPr>
          <w:p w:rsidR="00C81F78" w:rsidRPr="001E7CA8" w:rsidRDefault="00C81F78" w:rsidP="00C81F78">
            <w:pPr>
              <w:spacing w:after="0" w:line="240" w:lineRule="auto"/>
              <w:rPr>
                <w:rFonts w:ascii="Arial Narrow" w:hAnsi="Arial Narrow" w:cs="Arial"/>
              </w:rPr>
            </w:pPr>
            <w:r w:rsidRPr="001E7CA8">
              <w:rPr>
                <w:rFonts w:ascii="Arial Narrow" w:hAnsi="Arial Narrow" w:cs="Arial"/>
              </w:rPr>
              <w:t>character</w:t>
            </w:r>
          </w:p>
        </w:tc>
        <w:tc>
          <w:tcPr>
            <w:tcW w:w="810" w:type="dxa"/>
          </w:tcPr>
          <w:p w:rsidR="00C81F78" w:rsidRPr="001E7CA8" w:rsidRDefault="00C81F78" w:rsidP="00C81F78">
            <w:pPr>
              <w:pStyle w:val="TableText"/>
              <w:tabs>
                <w:tab w:val="right" w:pos="421"/>
              </w:tabs>
              <w:ind w:left="0"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490" w:type="dxa"/>
          </w:tcPr>
          <w:p w:rsidR="00C81F78" w:rsidRPr="001E7CA8" w:rsidRDefault="00C81F78" w:rsidP="00C81F78">
            <w:pPr>
              <w:pStyle w:val="TableText"/>
              <w:tabs>
                <w:tab w:val="right" w:pos="898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Three-digit agency code</w:t>
            </w:r>
          </w:p>
        </w:tc>
      </w:tr>
      <w:tr w:rsidR="00C81F78" w:rsidRPr="001E7CA8" w:rsidTr="00C81F78">
        <w:trPr>
          <w:cantSplit/>
          <w:tblHeader/>
        </w:trPr>
        <w:tc>
          <w:tcPr>
            <w:tcW w:w="720" w:type="dxa"/>
          </w:tcPr>
          <w:p w:rsidR="00C81F78" w:rsidRPr="001E7CA8" w:rsidRDefault="00C81F78" w:rsidP="00C81F78">
            <w:pPr>
              <w:pStyle w:val="TableText"/>
              <w:ind w:left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mallCaps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81F78" w:rsidRPr="001E7CA8" w:rsidRDefault="00C81F78" w:rsidP="00C81F78">
            <w:pPr>
              <w:pStyle w:val="TableTex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personnel_num</w:t>
            </w:r>
          </w:p>
        </w:tc>
        <w:tc>
          <w:tcPr>
            <w:tcW w:w="1080" w:type="dxa"/>
          </w:tcPr>
          <w:p w:rsidR="00C81F78" w:rsidRPr="001E7CA8" w:rsidRDefault="00C81F78" w:rsidP="00C81F78">
            <w:pPr>
              <w:spacing w:line="240" w:lineRule="auto"/>
              <w:rPr>
                <w:rFonts w:ascii="Arial Narrow" w:hAnsi="Arial Narrow" w:cs="Arial"/>
              </w:rPr>
            </w:pPr>
            <w:r w:rsidRPr="001E7CA8">
              <w:rPr>
                <w:rFonts w:ascii="Arial Narrow" w:hAnsi="Arial Narrow" w:cs="Arial"/>
              </w:rPr>
              <w:t>character</w:t>
            </w:r>
          </w:p>
        </w:tc>
        <w:tc>
          <w:tcPr>
            <w:tcW w:w="810" w:type="dxa"/>
          </w:tcPr>
          <w:p w:rsidR="00C81F78" w:rsidRPr="001E7CA8" w:rsidRDefault="00C81F78" w:rsidP="00C81F78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5490" w:type="dxa"/>
          </w:tcPr>
          <w:p w:rsidR="00C81F78" w:rsidRPr="001E7CA8" w:rsidRDefault="00C81F78" w:rsidP="00C81F78">
            <w:pPr>
              <w:pStyle w:val="TableText"/>
              <w:tabs>
                <w:tab w:val="right" w:pos="898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A unique generated number or combination of letters and numbers assigned to protect the identity of an employee (</w:t>
            </w:r>
            <w:r w:rsidRPr="001E7CA8">
              <w:rPr>
                <w:rFonts w:ascii="Arial Narrow" w:hAnsi="Arial Narrow" w:cs="Arial"/>
                <w:sz w:val="22"/>
                <w:szCs w:val="22"/>
                <w:highlight w:val="lightGray"/>
              </w:rPr>
              <w:t>the same number sent in the HR data provided to OFM/WaTech each pay period,</w:t>
            </w:r>
            <w:r w:rsidRPr="001E7CA8">
              <w:rPr>
                <w:rFonts w:ascii="Arial Narrow" w:hAnsi="Arial Narrow" w:cs="Arial"/>
                <w:b/>
                <w:sz w:val="22"/>
                <w:szCs w:val="22"/>
                <w:highlight w:val="lightGray"/>
              </w:rPr>
              <w:t xml:space="preserve"> i.e. should contain the same number of leading zeros</w:t>
            </w:r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). This is </w:t>
            </w:r>
            <w:r w:rsidRPr="001E7CA8">
              <w:rPr>
                <w:rFonts w:ascii="Arial Narrow" w:hAnsi="Arial Narrow" w:cs="Arial"/>
                <w:b/>
                <w:sz w:val="22"/>
                <w:szCs w:val="22"/>
              </w:rPr>
              <w:t>not</w:t>
            </w:r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 the employee’s Social Security Number.</w:t>
            </w:r>
          </w:p>
        </w:tc>
      </w:tr>
      <w:tr w:rsidR="00C81F78" w:rsidRPr="001E7CA8" w:rsidTr="00C81F78">
        <w:trPr>
          <w:cantSplit/>
          <w:trHeight w:val="303"/>
          <w:tblHeader/>
        </w:trPr>
        <w:tc>
          <w:tcPr>
            <w:tcW w:w="720" w:type="dxa"/>
          </w:tcPr>
          <w:p w:rsidR="00C81F78" w:rsidRPr="001E7CA8" w:rsidRDefault="00C81F78" w:rsidP="00C81F78">
            <w:pPr>
              <w:pStyle w:val="TableText"/>
              <w:ind w:left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mallCaps/>
                <w:sz w:val="22"/>
                <w:szCs w:val="22"/>
              </w:rPr>
              <w:t>4</w:t>
            </w:r>
          </w:p>
        </w:tc>
        <w:tc>
          <w:tcPr>
            <w:tcW w:w="2070" w:type="dxa"/>
          </w:tcPr>
          <w:p w:rsidR="00C81F78" w:rsidRPr="001E7CA8" w:rsidRDefault="00C81F78" w:rsidP="00C81F78">
            <w:pPr>
              <w:pStyle w:val="TableText"/>
              <w:tabs>
                <w:tab w:val="right" w:pos="3661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employee_last_name</w:t>
            </w:r>
          </w:p>
        </w:tc>
        <w:tc>
          <w:tcPr>
            <w:tcW w:w="1080" w:type="dxa"/>
          </w:tcPr>
          <w:p w:rsidR="00C81F78" w:rsidRPr="001E7CA8" w:rsidRDefault="00C81F78" w:rsidP="00C81F78">
            <w:pPr>
              <w:spacing w:after="0" w:line="240" w:lineRule="auto"/>
              <w:rPr>
                <w:rFonts w:ascii="Arial Narrow" w:hAnsi="Arial Narrow" w:cs="Arial"/>
              </w:rPr>
            </w:pPr>
            <w:r w:rsidRPr="001E7CA8">
              <w:rPr>
                <w:rFonts w:ascii="Arial Narrow" w:hAnsi="Arial Narrow" w:cs="Arial"/>
              </w:rPr>
              <w:t>character</w:t>
            </w:r>
          </w:p>
        </w:tc>
        <w:tc>
          <w:tcPr>
            <w:tcW w:w="810" w:type="dxa"/>
          </w:tcPr>
          <w:p w:rsidR="00C81F78" w:rsidRPr="001E7CA8" w:rsidRDefault="00C81F78" w:rsidP="00C81F78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  <w:tc>
          <w:tcPr>
            <w:tcW w:w="5490" w:type="dxa"/>
          </w:tcPr>
          <w:p w:rsidR="00C81F78" w:rsidRPr="001E7CA8" w:rsidRDefault="00C81F78" w:rsidP="00C81F78">
            <w:pPr>
              <w:pStyle w:val="TableText"/>
              <w:tabs>
                <w:tab w:val="right" w:pos="898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Employee’s last name.  Ensure the following:</w:t>
            </w:r>
          </w:p>
          <w:p w:rsidR="00C81F78" w:rsidRPr="001E7CA8" w:rsidRDefault="00C81F78" w:rsidP="00C81F78">
            <w:pPr>
              <w:pStyle w:val="TableText"/>
              <w:numPr>
                <w:ilvl w:val="0"/>
                <w:numId w:val="5"/>
              </w:numPr>
              <w:tabs>
                <w:tab w:val="right" w:pos="89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No titles (Dr, PhD, etc.), pronouns, quotes instead of names</w:t>
            </w:r>
          </w:p>
          <w:p w:rsidR="00C81F78" w:rsidRPr="001E7CA8" w:rsidRDefault="00C81F78" w:rsidP="00C81F78">
            <w:pPr>
              <w:pStyle w:val="TableText"/>
              <w:numPr>
                <w:ilvl w:val="0"/>
                <w:numId w:val="5"/>
              </w:numPr>
              <w:tabs>
                <w:tab w:val="right" w:pos="89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No period after name</w:t>
            </w:r>
          </w:p>
          <w:p w:rsidR="00C81F78" w:rsidRPr="001E7CA8" w:rsidRDefault="00C81F78" w:rsidP="00C81F78">
            <w:pPr>
              <w:pStyle w:val="TableText"/>
              <w:numPr>
                <w:ilvl w:val="0"/>
                <w:numId w:val="5"/>
              </w:numPr>
              <w:tabs>
                <w:tab w:val="right" w:pos="89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Full name, not just initial</w:t>
            </w:r>
          </w:p>
        </w:tc>
      </w:tr>
      <w:tr w:rsidR="00C81F78" w:rsidRPr="001E7CA8" w:rsidTr="00C81F78">
        <w:trPr>
          <w:cantSplit/>
          <w:tblHeader/>
        </w:trPr>
        <w:tc>
          <w:tcPr>
            <w:tcW w:w="720" w:type="dxa"/>
          </w:tcPr>
          <w:p w:rsidR="00C81F78" w:rsidRPr="001E7CA8" w:rsidRDefault="00C81F78" w:rsidP="00C81F78">
            <w:pPr>
              <w:pStyle w:val="TableText"/>
              <w:ind w:left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mallCaps/>
                <w:sz w:val="22"/>
                <w:szCs w:val="22"/>
              </w:rPr>
              <w:t>5</w:t>
            </w:r>
          </w:p>
        </w:tc>
        <w:tc>
          <w:tcPr>
            <w:tcW w:w="2070" w:type="dxa"/>
          </w:tcPr>
          <w:p w:rsidR="00C81F78" w:rsidRPr="001E7CA8" w:rsidRDefault="00C81F78" w:rsidP="00C81F78">
            <w:pPr>
              <w:pStyle w:val="TableTex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employee_first_name</w:t>
            </w:r>
          </w:p>
        </w:tc>
        <w:tc>
          <w:tcPr>
            <w:tcW w:w="1080" w:type="dxa"/>
          </w:tcPr>
          <w:p w:rsidR="00C81F78" w:rsidRPr="001E7CA8" w:rsidRDefault="00C81F78" w:rsidP="00C81F78">
            <w:pPr>
              <w:spacing w:after="0" w:line="240" w:lineRule="auto"/>
              <w:rPr>
                <w:rFonts w:ascii="Arial Narrow" w:hAnsi="Arial Narrow" w:cs="Arial"/>
              </w:rPr>
            </w:pPr>
            <w:r w:rsidRPr="001E7CA8">
              <w:rPr>
                <w:rFonts w:ascii="Arial Narrow" w:hAnsi="Arial Narrow" w:cs="Arial"/>
              </w:rPr>
              <w:t>character</w:t>
            </w:r>
          </w:p>
        </w:tc>
        <w:tc>
          <w:tcPr>
            <w:tcW w:w="810" w:type="dxa"/>
          </w:tcPr>
          <w:p w:rsidR="00C81F78" w:rsidRPr="001E7CA8" w:rsidRDefault="00C81F78" w:rsidP="00C81F78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  <w:tc>
          <w:tcPr>
            <w:tcW w:w="5490" w:type="dxa"/>
          </w:tcPr>
          <w:p w:rsidR="00C81F78" w:rsidRPr="001E7CA8" w:rsidRDefault="00C81F78" w:rsidP="00C81F78">
            <w:pPr>
              <w:pStyle w:val="TableText"/>
              <w:tabs>
                <w:tab w:val="right" w:pos="898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Employee’s first name</w:t>
            </w:r>
          </w:p>
          <w:p w:rsidR="00C81F78" w:rsidRPr="001E7CA8" w:rsidRDefault="00C81F78" w:rsidP="00C81F78">
            <w:pPr>
              <w:pStyle w:val="TableText"/>
              <w:numPr>
                <w:ilvl w:val="0"/>
                <w:numId w:val="5"/>
              </w:numPr>
              <w:tabs>
                <w:tab w:val="right" w:pos="89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No titles (Dr, PhD, etc.), pronouns, quotes instead of names</w:t>
            </w:r>
          </w:p>
          <w:p w:rsidR="00C81F78" w:rsidRPr="001E7CA8" w:rsidRDefault="00C81F78" w:rsidP="00C81F78">
            <w:pPr>
              <w:pStyle w:val="TableText"/>
              <w:numPr>
                <w:ilvl w:val="0"/>
                <w:numId w:val="5"/>
              </w:numPr>
              <w:tabs>
                <w:tab w:val="right" w:pos="89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No period after name</w:t>
            </w:r>
          </w:p>
          <w:p w:rsidR="00C81F78" w:rsidRPr="001E7CA8" w:rsidRDefault="00C81F78" w:rsidP="00C81F78">
            <w:pPr>
              <w:pStyle w:val="TableText"/>
              <w:numPr>
                <w:ilvl w:val="0"/>
                <w:numId w:val="5"/>
              </w:numPr>
              <w:tabs>
                <w:tab w:val="right" w:pos="89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Full name, not just initial</w:t>
            </w:r>
          </w:p>
          <w:p w:rsidR="00C81F78" w:rsidRPr="001E7CA8" w:rsidRDefault="00C81F78" w:rsidP="00C81F78">
            <w:pPr>
              <w:pStyle w:val="TableText"/>
              <w:numPr>
                <w:ilvl w:val="0"/>
                <w:numId w:val="5"/>
              </w:numPr>
              <w:tabs>
                <w:tab w:val="right" w:pos="89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Spaces between names </w:t>
            </w:r>
          </w:p>
        </w:tc>
      </w:tr>
      <w:tr w:rsidR="00C81F78" w:rsidRPr="001E7CA8" w:rsidTr="00C81F78">
        <w:trPr>
          <w:cantSplit/>
          <w:trHeight w:val="312"/>
          <w:tblHeader/>
        </w:trPr>
        <w:tc>
          <w:tcPr>
            <w:tcW w:w="720" w:type="dxa"/>
          </w:tcPr>
          <w:p w:rsidR="00C81F78" w:rsidRPr="001E7CA8" w:rsidRDefault="00C81F78" w:rsidP="00C81F78">
            <w:pPr>
              <w:pStyle w:val="TableText"/>
              <w:tabs>
                <w:tab w:val="right" w:pos="3992"/>
              </w:tabs>
              <w:ind w:left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mallCaps/>
                <w:sz w:val="22"/>
                <w:szCs w:val="22"/>
              </w:rPr>
              <w:t>6</w:t>
            </w:r>
          </w:p>
        </w:tc>
        <w:tc>
          <w:tcPr>
            <w:tcW w:w="2070" w:type="dxa"/>
          </w:tcPr>
          <w:p w:rsidR="00C81F78" w:rsidRPr="001E7CA8" w:rsidRDefault="00C81F78" w:rsidP="00C81F78">
            <w:pPr>
              <w:pStyle w:val="TableText"/>
              <w:tabs>
                <w:tab w:val="right" w:pos="2709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employee_middle_name</w:t>
            </w:r>
          </w:p>
        </w:tc>
        <w:tc>
          <w:tcPr>
            <w:tcW w:w="1080" w:type="dxa"/>
          </w:tcPr>
          <w:p w:rsidR="00C81F78" w:rsidRPr="001E7CA8" w:rsidRDefault="00C81F78" w:rsidP="00C81F78">
            <w:pPr>
              <w:spacing w:after="0" w:line="240" w:lineRule="auto"/>
              <w:rPr>
                <w:rFonts w:ascii="Arial Narrow" w:hAnsi="Arial Narrow" w:cs="Arial"/>
              </w:rPr>
            </w:pPr>
            <w:r w:rsidRPr="001E7CA8">
              <w:rPr>
                <w:rFonts w:ascii="Arial Narrow" w:hAnsi="Arial Narrow" w:cs="Arial"/>
              </w:rPr>
              <w:t>character</w:t>
            </w:r>
          </w:p>
        </w:tc>
        <w:tc>
          <w:tcPr>
            <w:tcW w:w="810" w:type="dxa"/>
          </w:tcPr>
          <w:p w:rsidR="00C81F78" w:rsidRPr="001E7CA8" w:rsidRDefault="00C81F78" w:rsidP="00C81F78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  <w:tc>
          <w:tcPr>
            <w:tcW w:w="5490" w:type="dxa"/>
          </w:tcPr>
          <w:p w:rsidR="00C81F78" w:rsidRPr="001E7CA8" w:rsidRDefault="00C81F78" w:rsidP="00C81F78">
            <w:pPr>
              <w:pStyle w:val="TableText"/>
              <w:tabs>
                <w:tab w:val="right" w:pos="898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Employee’s middle name</w:t>
            </w:r>
          </w:p>
        </w:tc>
      </w:tr>
      <w:tr w:rsidR="00C81F78" w:rsidRPr="001E7CA8" w:rsidTr="00C81F78">
        <w:trPr>
          <w:cantSplit/>
          <w:tblHeader/>
        </w:trPr>
        <w:tc>
          <w:tcPr>
            <w:tcW w:w="720" w:type="dxa"/>
          </w:tcPr>
          <w:p w:rsidR="00C81F78" w:rsidRPr="001E7CA8" w:rsidRDefault="00C81F78" w:rsidP="00C81F78">
            <w:pPr>
              <w:pStyle w:val="TableText"/>
              <w:ind w:left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mallCaps/>
                <w:sz w:val="22"/>
                <w:szCs w:val="22"/>
              </w:rPr>
              <w:t>7</w:t>
            </w:r>
          </w:p>
        </w:tc>
        <w:tc>
          <w:tcPr>
            <w:tcW w:w="2070" w:type="dxa"/>
          </w:tcPr>
          <w:p w:rsidR="00C81F78" w:rsidRPr="001E7CA8" w:rsidRDefault="00C81F78" w:rsidP="00C81F78">
            <w:pPr>
              <w:pStyle w:val="TableTex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job_class_code</w:t>
            </w:r>
          </w:p>
        </w:tc>
        <w:tc>
          <w:tcPr>
            <w:tcW w:w="1080" w:type="dxa"/>
          </w:tcPr>
          <w:p w:rsidR="00C81F78" w:rsidRPr="001E7CA8" w:rsidRDefault="00C81F78" w:rsidP="00C81F78">
            <w:pPr>
              <w:spacing w:line="240" w:lineRule="auto"/>
              <w:rPr>
                <w:rFonts w:ascii="Arial Narrow" w:hAnsi="Arial Narrow" w:cs="Arial"/>
              </w:rPr>
            </w:pPr>
            <w:r w:rsidRPr="001E7CA8">
              <w:rPr>
                <w:rFonts w:ascii="Arial Narrow" w:hAnsi="Arial Narrow" w:cs="Arial"/>
              </w:rPr>
              <w:t>character</w:t>
            </w:r>
          </w:p>
        </w:tc>
        <w:tc>
          <w:tcPr>
            <w:tcW w:w="810" w:type="dxa"/>
          </w:tcPr>
          <w:p w:rsidR="00C81F78" w:rsidRPr="001E7CA8" w:rsidRDefault="00C81F78" w:rsidP="00C81F78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5490" w:type="dxa"/>
          </w:tcPr>
          <w:p w:rsidR="00C81F78" w:rsidRPr="001E7CA8" w:rsidRDefault="00C81F78" w:rsidP="00C81F78">
            <w:pPr>
              <w:pStyle w:val="TableText"/>
              <w:numPr>
                <w:ilvl w:val="0"/>
                <w:numId w:val="4"/>
              </w:numPr>
              <w:tabs>
                <w:tab w:val="left" w:pos="331"/>
                <w:tab w:val="right" w:pos="5924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The code used to identify the job classification of the job held by </w:t>
            </w:r>
            <w:r w:rsidRPr="001E7CA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classified </w:t>
            </w:r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employees. </w:t>
            </w:r>
          </w:p>
          <w:p w:rsidR="00C81F78" w:rsidRPr="001E7CA8" w:rsidRDefault="00C81F78" w:rsidP="00C81F78">
            <w:pPr>
              <w:pStyle w:val="BusinessRule"/>
              <w:numPr>
                <w:ilvl w:val="0"/>
                <w:numId w:val="4"/>
              </w:numPr>
              <w:ind w:left="0"/>
              <w:rPr>
                <w:rFonts w:ascii="Arial Narrow" w:hAnsi="Arial Narrow" w:cs="Arial"/>
                <w:sz w:val="22"/>
                <w:szCs w:val="22"/>
                <w:highlight w:val="lightGray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For </w:t>
            </w:r>
            <w:r w:rsidRPr="001E7CA8">
              <w:rPr>
                <w:rFonts w:ascii="Arial Narrow" w:hAnsi="Arial Narrow" w:cs="Arial"/>
                <w:b/>
                <w:sz w:val="22"/>
                <w:szCs w:val="22"/>
              </w:rPr>
              <w:t>non-classified</w:t>
            </w:r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 employees, </w:t>
            </w:r>
            <w:r w:rsidRPr="001E7CA8">
              <w:rPr>
                <w:rFonts w:ascii="Arial Narrow" w:hAnsi="Arial Narrow" w:cs="Arial"/>
                <w:sz w:val="22"/>
                <w:szCs w:val="22"/>
                <w:highlight w:val="lightGray"/>
              </w:rPr>
              <w:t>send the same job class code sent for the employee in the HR job data provided to OFM/WaTech each pay period. Otherwise, send 99999999.</w:t>
            </w:r>
          </w:p>
          <w:p w:rsidR="00C81F78" w:rsidRPr="001E7CA8" w:rsidRDefault="00C81F78" w:rsidP="00C81F78">
            <w:pPr>
              <w:pStyle w:val="TableText"/>
              <w:numPr>
                <w:ilvl w:val="0"/>
                <w:numId w:val="4"/>
              </w:numPr>
              <w:tabs>
                <w:tab w:val="left" w:pos="331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Only general government and higher education job class codes from Washington State Human Resources are valid for classified employees.</w:t>
            </w:r>
            <w:bookmarkStart w:id="0" w:name="_GoBack"/>
            <w:bookmarkEnd w:id="0"/>
          </w:p>
          <w:p w:rsidR="00C81F78" w:rsidRPr="001E7CA8" w:rsidRDefault="00C81F78" w:rsidP="00C81F78">
            <w:pPr>
              <w:pStyle w:val="TableText"/>
              <w:numPr>
                <w:ilvl w:val="0"/>
                <w:numId w:val="4"/>
              </w:numPr>
              <w:tabs>
                <w:tab w:val="left" w:pos="331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Job Class Code cannot be blank or null.</w:t>
            </w:r>
          </w:p>
        </w:tc>
      </w:tr>
      <w:tr w:rsidR="00C81F78" w:rsidRPr="001E7CA8" w:rsidTr="00C81F78">
        <w:trPr>
          <w:cantSplit/>
          <w:tblHeader/>
        </w:trPr>
        <w:tc>
          <w:tcPr>
            <w:tcW w:w="720" w:type="dxa"/>
          </w:tcPr>
          <w:p w:rsidR="00C81F78" w:rsidRPr="001E7CA8" w:rsidRDefault="00C81F78" w:rsidP="00C81F78">
            <w:pPr>
              <w:pStyle w:val="TableText"/>
              <w:ind w:left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mallCaps/>
                <w:sz w:val="22"/>
                <w:szCs w:val="22"/>
              </w:rPr>
              <w:t>8</w:t>
            </w:r>
          </w:p>
        </w:tc>
        <w:tc>
          <w:tcPr>
            <w:tcW w:w="2070" w:type="dxa"/>
          </w:tcPr>
          <w:p w:rsidR="00C81F78" w:rsidRPr="001E7CA8" w:rsidRDefault="00C81F78" w:rsidP="00C81F78">
            <w:pPr>
              <w:pStyle w:val="TableTex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job_title</w:t>
            </w:r>
          </w:p>
        </w:tc>
        <w:tc>
          <w:tcPr>
            <w:tcW w:w="1080" w:type="dxa"/>
          </w:tcPr>
          <w:p w:rsidR="00C81F78" w:rsidRPr="001E7CA8" w:rsidRDefault="00C81F78" w:rsidP="00C81F78">
            <w:pPr>
              <w:spacing w:line="240" w:lineRule="auto"/>
              <w:rPr>
                <w:rFonts w:ascii="Arial Narrow" w:hAnsi="Arial Narrow" w:cs="Arial"/>
              </w:rPr>
            </w:pPr>
            <w:r w:rsidRPr="001E7CA8">
              <w:rPr>
                <w:rFonts w:ascii="Arial Narrow" w:hAnsi="Arial Narrow" w:cs="Arial"/>
              </w:rPr>
              <w:t>character</w:t>
            </w:r>
          </w:p>
        </w:tc>
        <w:tc>
          <w:tcPr>
            <w:tcW w:w="810" w:type="dxa"/>
          </w:tcPr>
          <w:p w:rsidR="00C81F78" w:rsidRPr="001E7CA8" w:rsidRDefault="00C81F78" w:rsidP="00C81F78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80</w:t>
            </w:r>
          </w:p>
        </w:tc>
        <w:tc>
          <w:tcPr>
            <w:tcW w:w="5490" w:type="dxa"/>
          </w:tcPr>
          <w:p w:rsidR="00C81F78" w:rsidRPr="001E7CA8" w:rsidRDefault="00C81F78" w:rsidP="00C81F78">
            <w:pPr>
              <w:pStyle w:val="BusinessRule"/>
              <w:numPr>
                <w:ilvl w:val="0"/>
                <w:numId w:val="2"/>
              </w:numPr>
              <w:tabs>
                <w:tab w:val="clear" w:pos="720"/>
              </w:tabs>
              <w:ind w:left="0" w:hanging="94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All </w:t>
            </w:r>
            <w:r w:rsidRPr="001E7CA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classified </w:t>
            </w:r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appointments must have standard official job class title for the job class code of the employee’s job. </w:t>
            </w:r>
          </w:p>
          <w:p w:rsidR="00C81F78" w:rsidRPr="001E7CA8" w:rsidRDefault="00C81F78" w:rsidP="00C81F78">
            <w:pPr>
              <w:pStyle w:val="BusinessRule"/>
              <w:numPr>
                <w:ilvl w:val="0"/>
                <w:numId w:val="2"/>
              </w:numPr>
              <w:tabs>
                <w:tab w:val="clear" w:pos="720"/>
              </w:tabs>
              <w:ind w:left="0" w:hanging="94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All </w:t>
            </w:r>
            <w:r w:rsidRPr="001E7CA8">
              <w:rPr>
                <w:rFonts w:ascii="Arial Narrow" w:hAnsi="Arial Narrow" w:cs="Arial"/>
                <w:b/>
                <w:sz w:val="22"/>
                <w:szCs w:val="22"/>
              </w:rPr>
              <w:t>exempt</w:t>
            </w:r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 appointments must have a job title that reflects the employee’s job or position. </w:t>
            </w:r>
          </w:p>
          <w:p w:rsidR="00C81F78" w:rsidRPr="001E7CA8" w:rsidRDefault="00C81F78" w:rsidP="00C81F78">
            <w:pPr>
              <w:pStyle w:val="BusinessRule"/>
              <w:numPr>
                <w:ilvl w:val="0"/>
                <w:numId w:val="2"/>
              </w:numPr>
              <w:tabs>
                <w:tab w:val="clear" w:pos="720"/>
              </w:tabs>
              <w:ind w:left="0" w:hanging="94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The job title </w:t>
            </w:r>
            <w:r w:rsidRPr="001E7CA8">
              <w:rPr>
                <w:rFonts w:ascii="Arial Narrow" w:hAnsi="Arial Narrow" w:cs="Arial"/>
                <w:b/>
                <w:sz w:val="22"/>
                <w:szCs w:val="22"/>
              </w:rPr>
              <w:t>cannot be blank</w:t>
            </w:r>
            <w:r w:rsidRPr="001E7CA8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C81F78" w:rsidRPr="001E7CA8" w:rsidTr="00C81F78">
        <w:trPr>
          <w:cantSplit/>
          <w:tblHeader/>
        </w:trPr>
        <w:tc>
          <w:tcPr>
            <w:tcW w:w="720" w:type="dxa"/>
          </w:tcPr>
          <w:p w:rsidR="00C81F78" w:rsidRPr="001E7CA8" w:rsidRDefault="00C81F78" w:rsidP="00C81F78">
            <w:pPr>
              <w:pStyle w:val="TableText"/>
              <w:ind w:left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mallCaps/>
                <w:sz w:val="22"/>
                <w:szCs w:val="22"/>
              </w:rPr>
              <w:t>9</w:t>
            </w:r>
          </w:p>
        </w:tc>
        <w:tc>
          <w:tcPr>
            <w:tcW w:w="2070" w:type="dxa"/>
          </w:tcPr>
          <w:p w:rsidR="00C81F78" w:rsidRPr="001E7CA8" w:rsidRDefault="00C81F78" w:rsidP="00C81F78">
            <w:pPr>
              <w:pStyle w:val="TableTex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gross</w:t>
            </w:r>
            <w:bookmarkStart w:id="1" w:name="AnnualGrossPay"/>
            <w:bookmarkEnd w:id="1"/>
            <w:r w:rsidRPr="001E7CA8">
              <w:rPr>
                <w:rFonts w:ascii="Arial Narrow" w:hAnsi="Arial Narrow" w:cs="Arial"/>
                <w:sz w:val="22"/>
                <w:szCs w:val="22"/>
              </w:rPr>
              <w:t>_annual_earnings</w:t>
            </w:r>
          </w:p>
        </w:tc>
        <w:tc>
          <w:tcPr>
            <w:tcW w:w="1080" w:type="dxa"/>
          </w:tcPr>
          <w:p w:rsidR="00C81F78" w:rsidRPr="001E7CA8" w:rsidRDefault="00C81F78" w:rsidP="00C81F78">
            <w:pPr>
              <w:spacing w:line="240" w:lineRule="auto"/>
              <w:rPr>
                <w:rFonts w:ascii="Arial Narrow" w:hAnsi="Arial Narrow" w:cs="Arial"/>
              </w:rPr>
            </w:pPr>
            <w:r w:rsidRPr="001E7CA8">
              <w:rPr>
                <w:rFonts w:ascii="Arial Narrow" w:hAnsi="Arial Narrow" w:cs="Arial"/>
              </w:rPr>
              <w:t>numeric(9,2)</w:t>
            </w:r>
          </w:p>
        </w:tc>
        <w:tc>
          <w:tcPr>
            <w:tcW w:w="810" w:type="dxa"/>
          </w:tcPr>
          <w:p w:rsidR="00C81F78" w:rsidRPr="001E7CA8" w:rsidRDefault="00C81F78" w:rsidP="00C81F78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5490" w:type="dxa"/>
          </w:tcPr>
          <w:p w:rsidR="00C81F78" w:rsidRPr="001E7CA8" w:rsidRDefault="00C81F78" w:rsidP="00C81F78">
            <w:pPr>
              <w:pStyle w:val="TableText"/>
              <w:tabs>
                <w:tab w:val="right" w:pos="898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Sum of gross earnings for the previous calendar year as a simple decimal number </w:t>
            </w:r>
            <w:r w:rsidRPr="001E7CA8">
              <w:rPr>
                <w:rFonts w:ascii="Arial Narrow" w:hAnsi="Arial Narrow" w:cs="Arial"/>
                <w:b/>
                <w:i/>
                <w:sz w:val="22"/>
                <w:szCs w:val="22"/>
              </w:rPr>
              <w:t>by employee and job title</w:t>
            </w:r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 with </w:t>
            </w:r>
            <w:r w:rsidRPr="001E7CA8">
              <w:rPr>
                <w:rFonts w:ascii="Arial Narrow" w:hAnsi="Arial Narrow" w:cs="Arial"/>
                <w:b/>
                <w:sz w:val="22"/>
                <w:szCs w:val="22"/>
                <w:highlight w:val="lightGray"/>
              </w:rPr>
              <w:t>no $ or commas</w:t>
            </w:r>
            <w:r w:rsidRPr="001E7CA8">
              <w:rPr>
                <w:rFonts w:ascii="Arial Narrow" w:hAnsi="Arial Narrow" w:cs="Arial"/>
                <w:sz w:val="22"/>
                <w:szCs w:val="22"/>
                <w:highlight w:val="lightGray"/>
              </w:rPr>
              <w:t>.</w:t>
            </w:r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 If an employee changed positions during the year, there will be a record for each position (defined by unique job title) and the </w:t>
            </w:r>
            <w:r w:rsidRPr="001E7CA8">
              <w:rPr>
                <w:rFonts w:ascii="Arial Narrow" w:hAnsi="Arial Narrow" w:cs="Arial"/>
                <w:b/>
                <w:sz w:val="22"/>
                <w:szCs w:val="22"/>
              </w:rPr>
              <w:t>earnings should be by position (not a total for all positions</w:t>
            </w:r>
            <w:r w:rsidRPr="001E7CA8">
              <w:rPr>
                <w:rFonts w:ascii="Arial Narrow" w:hAnsi="Arial Narrow" w:cs="Arial"/>
                <w:sz w:val="22"/>
                <w:szCs w:val="22"/>
              </w:rPr>
              <w:t>).</w:t>
            </w:r>
          </w:p>
          <w:p w:rsidR="00C81F78" w:rsidRPr="001E7CA8" w:rsidRDefault="00C81F78" w:rsidP="00C81F78">
            <w:pPr>
              <w:pStyle w:val="TableText"/>
              <w:tabs>
                <w:tab w:val="right" w:pos="898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Example: 54321.00 – NOT $54,321.00</w:t>
            </w:r>
          </w:p>
        </w:tc>
      </w:tr>
      <w:tr w:rsidR="00C81F78" w:rsidRPr="001E7CA8" w:rsidTr="00C81F78">
        <w:trPr>
          <w:cantSplit/>
          <w:tblHeader/>
        </w:trPr>
        <w:tc>
          <w:tcPr>
            <w:tcW w:w="720" w:type="dxa"/>
          </w:tcPr>
          <w:p w:rsidR="00C81F78" w:rsidRPr="001E7CA8" w:rsidRDefault="00C81F78" w:rsidP="00C81F78">
            <w:pPr>
              <w:pStyle w:val="TableText"/>
              <w:ind w:left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mallCaps/>
                <w:sz w:val="22"/>
                <w:szCs w:val="22"/>
              </w:rPr>
              <w:t>10</w:t>
            </w:r>
          </w:p>
        </w:tc>
        <w:tc>
          <w:tcPr>
            <w:tcW w:w="2070" w:type="dxa"/>
          </w:tcPr>
          <w:p w:rsidR="00C81F78" w:rsidRPr="001E7CA8" w:rsidRDefault="00C81F78" w:rsidP="00C81F78">
            <w:pPr>
              <w:pStyle w:val="TableTex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person_birth_date</w:t>
            </w:r>
          </w:p>
        </w:tc>
        <w:tc>
          <w:tcPr>
            <w:tcW w:w="1080" w:type="dxa"/>
          </w:tcPr>
          <w:p w:rsidR="00C81F78" w:rsidRPr="001E7CA8" w:rsidRDefault="00C81F78" w:rsidP="00C81F78">
            <w:pPr>
              <w:spacing w:line="240" w:lineRule="auto"/>
              <w:rPr>
                <w:rFonts w:ascii="Arial Narrow" w:hAnsi="Arial Narrow" w:cs="Arial"/>
              </w:rPr>
            </w:pPr>
            <w:r w:rsidRPr="001E7CA8">
              <w:rPr>
                <w:rFonts w:ascii="Arial Narrow" w:hAnsi="Arial Narrow" w:cs="Arial"/>
              </w:rPr>
              <w:t>Character</w:t>
            </w:r>
          </w:p>
        </w:tc>
        <w:tc>
          <w:tcPr>
            <w:tcW w:w="810" w:type="dxa"/>
          </w:tcPr>
          <w:p w:rsidR="00C81F78" w:rsidRPr="001E7CA8" w:rsidRDefault="00C81F78" w:rsidP="00C81F78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5490" w:type="dxa"/>
          </w:tcPr>
          <w:p w:rsidR="00C81F78" w:rsidRPr="001E7CA8" w:rsidRDefault="00C81F78" w:rsidP="00C81F78">
            <w:pPr>
              <w:pStyle w:val="TableText"/>
              <w:tabs>
                <w:tab w:val="right" w:pos="898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>The employees date of birth in mm/dd/</w:t>
            </w:r>
            <w:proofErr w:type="spellStart"/>
            <w:r w:rsidRPr="001E7CA8">
              <w:rPr>
                <w:rFonts w:ascii="Arial Narrow" w:hAnsi="Arial Narrow" w:cs="Arial"/>
                <w:sz w:val="22"/>
                <w:szCs w:val="22"/>
              </w:rPr>
              <w:t>yyyy</w:t>
            </w:r>
            <w:proofErr w:type="spellEnd"/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 format.  </w:t>
            </w:r>
          </w:p>
          <w:p w:rsidR="00C81F78" w:rsidRPr="001E7CA8" w:rsidRDefault="00C81F78" w:rsidP="00C81F78">
            <w:pPr>
              <w:pStyle w:val="TableText"/>
              <w:tabs>
                <w:tab w:val="right" w:pos="898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1E7CA8">
              <w:rPr>
                <w:rFonts w:ascii="Arial Narrow" w:hAnsi="Arial Narrow" w:cs="Arial"/>
                <w:sz w:val="22"/>
                <w:szCs w:val="22"/>
              </w:rPr>
              <w:t xml:space="preserve">Example:  01/05/1980. </w:t>
            </w:r>
            <w:r w:rsidRPr="001E7CA8">
              <w:rPr>
                <w:rFonts w:ascii="Arial Narrow" w:hAnsi="Arial Narrow" w:cs="Arial"/>
                <w:i/>
                <w:sz w:val="22"/>
                <w:szCs w:val="22"/>
              </w:rPr>
              <w:t>Will be used to verify no records are included for employees that were under age 18 during the earnings year.</w:t>
            </w:r>
          </w:p>
        </w:tc>
      </w:tr>
    </w:tbl>
    <w:p w:rsidR="00C81F78" w:rsidRDefault="00C81F78" w:rsidP="00C81F78">
      <w:pPr>
        <w:rPr>
          <w:rFonts w:ascii="Calibri Light" w:hAnsi="Calibri Light"/>
          <w:b/>
          <w:sz w:val="24"/>
          <w:szCs w:val="24"/>
          <w:u w:val="single"/>
        </w:rPr>
      </w:pPr>
      <w:r w:rsidRPr="00C81F78">
        <w:rPr>
          <w:rFonts w:ascii="Calibri Light" w:hAnsi="Calibri Light"/>
          <w:b/>
          <w:sz w:val="24"/>
          <w:szCs w:val="24"/>
          <w:u w:val="single"/>
        </w:rPr>
        <w:t>Fi</w:t>
      </w:r>
      <w:r>
        <w:rPr>
          <w:rFonts w:ascii="Calibri Light" w:hAnsi="Calibri Light"/>
          <w:b/>
          <w:sz w:val="24"/>
          <w:szCs w:val="24"/>
          <w:u w:val="single"/>
        </w:rPr>
        <w:t>e</w:t>
      </w:r>
      <w:r w:rsidRPr="00C81F78">
        <w:rPr>
          <w:rFonts w:ascii="Calibri Light" w:hAnsi="Calibri Light"/>
          <w:b/>
          <w:sz w:val="24"/>
          <w:szCs w:val="24"/>
          <w:u w:val="single"/>
        </w:rPr>
        <w:t>l</w:t>
      </w:r>
      <w:r>
        <w:rPr>
          <w:rFonts w:ascii="Calibri Light" w:hAnsi="Calibri Light"/>
          <w:b/>
          <w:sz w:val="24"/>
          <w:szCs w:val="24"/>
          <w:u w:val="single"/>
        </w:rPr>
        <w:t>d</w:t>
      </w:r>
      <w:r w:rsidRPr="00C81F78">
        <w:rPr>
          <w:rFonts w:ascii="Calibri Light" w:hAnsi="Calibri Light"/>
          <w:b/>
          <w:sz w:val="24"/>
          <w:szCs w:val="24"/>
          <w:u w:val="single"/>
        </w:rPr>
        <w:t xml:space="preserve"> Attributes</w:t>
      </w:r>
    </w:p>
    <w:sectPr w:rsidR="00C81F78" w:rsidSect="00C81F78">
      <w:pgSz w:w="12240" w:h="20160" w:code="5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2FAE5A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850A8"/>
    <w:multiLevelType w:val="hybridMultilevel"/>
    <w:tmpl w:val="29C48DAA"/>
    <w:lvl w:ilvl="0" w:tplc="FFDAF942">
      <w:start w:val="1"/>
      <w:numFmt w:val="decimal"/>
      <w:pStyle w:val="BusinessRule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A4CEF"/>
    <w:multiLevelType w:val="hybridMultilevel"/>
    <w:tmpl w:val="7B503F18"/>
    <w:lvl w:ilvl="0" w:tplc="FA4262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E1357"/>
    <w:multiLevelType w:val="hybridMultilevel"/>
    <w:tmpl w:val="64B0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B1994"/>
    <w:multiLevelType w:val="hybridMultilevel"/>
    <w:tmpl w:val="D2E0794E"/>
    <w:lvl w:ilvl="0" w:tplc="126E77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67"/>
    <w:rsid w:val="000B00C8"/>
    <w:rsid w:val="000C5F00"/>
    <w:rsid w:val="000E5A67"/>
    <w:rsid w:val="000E74D7"/>
    <w:rsid w:val="00115D12"/>
    <w:rsid w:val="00117219"/>
    <w:rsid w:val="00123801"/>
    <w:rsid w:val="00126E4D"/>
    <w:rsid w:val="00137D5B"/>
    <w:rsid w:val="001A3800"/>
    <w:rsid w:val="001B125C"/>
    <w:rsid w:val="001E7CA8"/>
    <w:rsid w:val="00206EAF"/>
    <w:rsid w:val="0021236E"/>
    <w:rsid w:val="00216EC7"/>
    <w:rsid w:val="0025147F"/>
    <w:rsid w:val="002550B4"/>
    <w:rsid w:val="002550E6"/>
    <w:rsid w:val="00271FD8"/>
    <w:rsid w:val="002B3000"/>
    <w:rsid w:val="002E278F"/>
    <w:rsid w:val="002E7305"/>
    <w:rsid w:val="002F0678"/>
    <w:rsid w:val="00393624"/>
    <w:rsid w:val="003A4EC7"/>
    <w:rsid w:val="003C5D52"/>
    <w:rsid w:val="00465665"/>
    <w:rsid w:val="004D2B92"/>
    <w:rsid w:val="004E08EA"/>
    <w:rsid w:val="00533EAC"/>
    <w:rsid w:val="005522EA"/>
    <w:rsid w:val="005A2D87"/>
    <w:rsid w:val="005B1271"/>
    <w:rsid w:val="005B3468"/>
    <w:rsid w:val="005D7A99"/>
    <w:rsid w:val="005F7150"/>
    <w:rsid w:val="0062474E"/>
    <w:rsid w:val="00680CF4"/>
    <w:rsid w:val="00683BE0"/>
    <w:rsid w:val="006F6E08"/>
    <w:rsid w:val="00714962"/>
    <w:rsid w:val="00736BDF"/>
    <w:rsid w:val="00782C8E"/>
    <w:rsid w:val="0078474D"/>
    <w:rsid w:val="00796D1F"/>
    <w:rsid w:val="007F0CE9"/>
    <w:rsid w:val="008569C3"/>
    <w:rsid w:val="008E3319"/>
    <w:rsid w:val="008F6EDE"/>
    <w:rsid w:val="009136F5"/>
    <w:rsid w:val="00922397"/>
    <w:rsid w:val="00926F20"/>
    <w:rsid w:val="00955095"/>
    <w:rsid w:val="0099344D"/>
    <w:rsid w:val="009E46CF"/>
    <w:rsid w:val="009F45DA"/>
    <w:rsid w:val="00A14C65"/>
    <w:rsid w:val="00A41B12"/>
    <w:rsid w:val="00A41E76"/>
    <w:rsid w:val="00A43056"/>
    <w:rsid w:val="00AD06B1"/>
    <w:rsid w:val="00AF1F60"/>
    <w:rsid w:val="00B42235"/>
    <w:rsid w:val="00B70ABA"/>
    <w:rsid w:val="00B81E13"/>
    <w:rsid w:val="00BD33BF"/>
    <w:rsid w:val="00BF1D2A"/>
    <w:rsid w:val="00C81F78"/>
    <w:rsid w:val="00C87AAA"/>
    <w:rsid w:val="00C910F5"/>
    <w:rsid w:val="00CA36A8"/>
    <w:rsid w:val="00D037FB"/>
    <w:rsid w:val="00D23FD1"/>
    <w:rsid w:val="00D24A17"/>
    <w:rsid w:val="00D91223"/>
    <w:rsid w:val="00D94FE7"/>
    <w:rsid w:val="00DA351C"/>
    <w:rsid w:val="00DB43BD"/>
    <w:rsid w:val="00E268F5"/>
    <w:rsid w:val="00E54ADA"/>
    <w:rsid w:val="00E83433"/>
    <w:rsid w:val="00EB2478"/>
    <w:rsid w:val="00ED262E"/>
    <w:rsid w:val="00EE0173"/>
    <w:rsid w:val="00EF1AF3"/>
    <w:rsid w:val="00F00FFE"/>
    <w:rsid w:val="00F3535F"/>
    <w:rsid w:val="00F6581A"/>
    <w:rsid w:val="00F77245"/>
    <w:rsid w:val="00F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FF88"/>
  <w15:docId w15:val="{08C32A6C-DE0A-490C-87C9-4F9E04A7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F78"/>
  </w:style>
  <w:style w:type="paragraph" w:styleId="Heading1">
    <w:name w:val="heading 1"/>
    <w:basedOn w:val="Normal"/>
    <w:next w:val="Normal"/>
    <w:link w:val="Heading1Char"/>
    <w:qFormat/>
    <w:rsid w:val="000E5A67"/>
    <w:pPr>
      <w:keepNext/>
      <w:keepLines/>
      <w:numPr>
        <w:numId w:val="1"/>
      </w:numPr>
      <w:spacing w:before="240" w:after="120" w:line="240" w:lineRule="atLeast"/>
      <w:outlineLvl w:val="0"/>
    </w:pPr>
    <w:rPr>
      <w:rFonts w:ascii="Arial" w:eastAsia="Times New Roman" w:hAnsi="Arial" w:cs="Times New Roman"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E5A67"/>
    <w:pPr>
      <w:keepNext/>
      <w:keepLines/>
      <w:numPr>
        <w:ilvl w:val="1"/>
        <w:numId w:val="1"/>
      </w:numPr>
      <w:spacing w:before="240" w:after="120" w:line="240" w:lineRule="atLeast"/>
      <w:ind w:right="360"/>
      <w:outlineLvl w:val="1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Indent"/>
    <w:link w:val="Heading3Char"/>
    <w:qFormat/>
    <w:rsid w:val="000E5A67"/>
    <w:pPr>
      <w:numPr>
        <w:ilvl w:val="2"/>
        <w:numId w:val="1"/>
      </w:numPr>
      <w:spacing w:before="120" w:after="60" w:line="240" w:lineRule="exact"/>
      <w:outlineLvl w:val="2"/>
    </w:pPr>
    <w:rPr>
      <w:rFonts w:ascii="Arial" w:eastAsia="Times New Roman" w:hAnsi="Arial" w:cs="Arial"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E5A67"/>
    <w:pPr>
      <w:keepNext/>
      <w:numPr>
        <w:ilvl w:val="3"/>
        <w:numId w:val="1"/>
      </w:numPr>
      <w:spacing w:before="240" w:after="60" w:line="220" w:lineRule="exact"/>
      <w:jc w:val="both"/>
      <w:outlineLvl w:val="3"/>
    </w:pPr>
    <w:rPr>
      <w:rFonts w:ascii="Times New Roman" w:eastAsia="Times New Roman" w:hAnsi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0E5A67"/>
    <w:pPr>
      <w:numPr>
        <w:ilvl w:val="4"/>
        <w:numId w:val="1"/>
      </w:numPr>
      <w:spacing w:before="240" w:after="60" w:line="220" w:lineRule="exact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0E5A67"/>
    <w:pPr>
      <w:numPr>
        <w:ilvl w:val="5"/>
        <w:numId w:val="1"/>
      </w:numPr>
      <w:spacing w:before="240" w:after="60" w:line="220" w:lineRule="exact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0E5A67"/>
    <w:pPr>
      <w:numPr>
        <w:ilvl w:val="6"/>
        <w:numId w:val="1"/>
      </w:numPr>
      <w:spacing w:before="240" w:after="60" w:line="220" w:lineRule="exact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E5A67"/>
    <w:pPr>
      <w:numPr>
        <w:ilvl w:val="7"/>
        <w:numId w:val="1"/>
      </w:numPr>
      <w:spacing w:before="240" w:after="60" w:line="220" w:lineRule="exact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E5A67"/>
    <w:pPr>
      <w:numPr>
        <w:ilvl w:val="8"/>
        <w:numId w:val="1"/>
      </w:numPr>
      <w:spacing w:before="240" w:after="60" w:line="220" w:lineRule="exact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A67"/>
    <w:rPr>
      <w:rFonts w:ascii="Arial" w:eastAsia="Times New Roman" w:hAnsi="Arial" w:cs="Times New Roman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0E5A67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0E5A67"/>
    <w:rPr>
      <w:rFonts w:ascii="Arial" w:eastAsia="Times New Roman" w:hAnsi="Arial" w:cs="Arial"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E5A67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0E5A67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0E5A67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E5A6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E5A6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E5A67"/>
    <w:rPr>
      <w:rFonts w:ascii="Arial" w:eastAsia="Times New Roman" w:hAnsi="Arial" w:cs="Times New Roman"/>
      <w:i/>
      <w:sz w:val="18"/>
      <w:szCs w:val="20"/>
    </w:rPr>
  </w:style>
  <w:style w:type="paragraph" w:customStyle="1" w:styleId="TableText">
    <w:name w:val="Table Text"/>
    <w:basedOn w:val="Normal"/>
    <w:rsid w:val="000E5A67"/>
    <w:pPr>
      <w:spacing w:after="0" w:line="240" w:lineRule="auto"/>
      <w:ind w:left="634"/>
    </w:pPr>
    <w:rPr>
      <w:rFonts w:ascii="Arial" w:eastAsia="Times New Roman" w:hAnsi="Arial" w:cs="Times New Roman"/>
      <w:sz w:val="18"/>
      <w:szCs w:val="20"/>
    </w:rPr>
  </w:style>
  <w:style w:type="paragraph" w:customStyle="1" w:styleId="BusinessRule">
    <w:name w:val="Business Rule"/>
    <w:basedOn w:val="TableText"/>
    <w:rsid w:val="000E5A67"/>
    <w:pPr>
      <w:numPr>
        <w:numId w:val="3"/>
      </w:numPr>
    </w:pPr>
    <w:rPr>
      <w:sz w:val="16"/>
    </w:rPr>
  </w:style>
  <w:style w:type="paragraph" w:styleId="BodyTextIndent2">
    <w:name w:val="Body Text Indent 2"/>
    <w:basedOn w:val="Normal"/>
    <w:link w:val="BodyTextIndent2Char"/>
    <w:rsid w:val="000E5A67"/>
    <w:pPr>
      <w:spacing w:after="120" w:line="480" w:lineRule="auto"/>
      <w:ind w:left="360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E5A67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uiPriority w:val="99"/>
    <w:semiHidden/>
    <w:unhideWhenUsed/>
    <w:rsid w:val="000E5A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20D61B89BD04C84A19F21FCC19412" ma:contentTypeVersion="0" ma:contentTypeDescription="Create a new document." ma:contentTypeScope="" ma:versionID="0adde28523a921cb7f9709ed5540e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80364-C9CB-4752-8333-35837B81E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FBABA-10A2-403B-99E5-145DDE59D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594B9-52C0-4C54-ADCF-F7E0C5167656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2BEE250-8AA0-4E4F-915A-DA214410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Pamela (OFM/IS)</dc:creator>
  <cp:lastModifiedBy>Hogenson, Angie (OFM)</cp:lastModifiedBy>
  <cp:revision>4</cp:revision>
  <cp:lastPrinted>2017-01-18T19:10:00Z</cp:lastPrinted>
  <dcterms:created xsi:type="dcterms:W3CDTF">2021-12-22T20:23:00Z</dcterms:created>
  <dcterms:modified xsi:type="dcterms:W3CDTF">2021-12-22T20:29:00Z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0x01010055320D61B89BD04C84A19F21FCC19412</vt:lpwstr>
  </property>
</Properties>
</file>