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9DF" w:rsidRDefault="00774F65">
      <w:r>
        <w:rPr>
          <w:noProof/>
        </w:rPr>
        <mc:AlternateContent>
          <mc:Choice Requires="wpg">
            <w:drawing>
              <wp:anchor distT="0" distB="0" distL="114300" distR="114300" simplePos="0" relativeHeight="251658240" behindDoc="0" locked="0" layoutInCell="1" allowOverlap="1">
                <wp:simplePos x="0" y="0"/>
                <wp:positionH relativeFrom="column">
                  <wp:posOffset>1076325</wp:posOffset>
                </wp:positionH>
                <wp:positionV relativeFrom="paragraph">
                  <wp:posOffset>-38100</wp:posOffset>
                </wp:positionV>
                <wp:extent cx="3971925" cy="1089025"/>
                <wp:effectExtent l="0" t="0" r="9525" b="0"/>
                <wp:wrapNone/>
                <wp:docPr id="3" name="Group 3"/>
                <wp:cNvGraphicFramePr/>
                <a:graphic xmlns:a="http://schemas.openxmlformats.org/drawingml/2006/main">
                  <a:graphicData uri="http://schemas.microsoft.com/office/word/2010/wordprocessingGroup">
                    <wpg:wgp>
                      <wpg:cNvGrpSpPr/>
                      <wpg:grpSpPr>
                        <a:xfrm>
                          <a:off x="0" y="0"/>
                          <a:ext cx="3971925" cy="1089025"/>
                          <a:chOff x="0" y="-290195"/>
                          <a:chExt cx="3971925" cy="1089025"/>
                        </a:xfrm>
                      </wpg:grpSpPr>
                      <wps:wsp>
                        <wps:cNvPr id="2" name="Text Box 2"/>
                        <wps:cNvSpPr txBox="1">
                          <a:spLocks noChangeArrowheads="1"/>
                        </wps:cNvSpPr>
                        <wps:spPr bwMode="auto">
                          <a:xfrm>
                            <a:off x="266700" y="-290195"/>
                            <a:ext cx="3533775" cy="9283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9738C" w:rsidRDefault="00D043AE" w:rsidP="0009738C">
                              <w:pPr>
                                <w:widowControl w:val="0"/>
                                <w:jc w:val="center"/>
                                <w:rPr>
                                  <w:rFonts w:ascii="Calibri" w:hAnsi="Calibri" w:cs="Arial"/>
                                  <w:kern w:val="24"/>
                                  <w:sz w:val="36"/>
                                  <w:szCs w:val="32"/>
                                </w:rPr>
                              </w:pPr>
                              <w:r>
                                <w:rPr>
                                  <w:rFonts w:ascii="Calibri" w:hAnsi="Calibri" w:cs="Arial"/>
                                  <w:kern w:val="24"/>
                                  <w:sz w:val="36"/>
                                  <w:szCs w:val="32"/>
                                </w:rPr>
                                <w:t>ProviderOne Portal Changes</w:t>
                              </w:r>
                            </w:p>
                            <w:p w:rsidR="00D043AE" w:rsidRPr="0009738C" w:rsidRDefault="00D043AE" w:rsidP="0009738C">
                              <w:pPr>
                                <w:widowControl w:val="0"/>
                                <w:jc w:val="center"/>
                                <w:rPr>
                                  <w:rFonts w:ascii="Calibri" w:hAnsi="Calibri" w:cs="Arial"/>
                                  <w:kern w:val="24"/>
                                  <w:sz w:val="36"/>
                                  <w:szCs w:val="32"/>
                                </w:rPr>
                              </w:pPr>
                              <w:r>
                                <w:rPr>
                                  <w:rFonts w:ascii="Calibri" w:hAnsi="Calibri" w:cs="Arial"/>
                                  <w:kern w:val="24"/>
                                  <w:sz w:val="36"/>
                                  <w:szCs w:val="32"/>
                                </w:rPr>
                                <w:t>9/18/2020</w:t>
                              </w:r>
                            </w:p>
                          </w:txbxContent>
                        </wps:txbx>
                        <wps:bodyPr rot="0" vert="horz" wrap="square" lIns="36576" tIns="36576" rIns="36576" bIns="36576" anchor="t" anchorCtr="0" upright="1">
                          <a:noAutofit/>
                        </wps:bodyPr>
                      </wps:wsp>
                      <wps:wsp>
                        <wps:cNvPr id="1" name="Text Box 1"/>
                        <wps:cNvSpPr txBox="1">
                          <a:spLocks noChangeArrowheads="1"/>
                        </wps:cNvSpPr>
                        <wps:spPr bwMode="auto">
                          <a:xfrm>
                            <a:off x="0" y="342900"/>
                            <a:ext cx="3971925" cy="4559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9738C" w:rsidRPr="0009738C" w:rsidRDefault="0009738C" w:rsidP="0009738C">
                              <w:pPr>
                                <w:widowControl w:val="0"/>
                                <w:jc w:val="center"/>
                                <w:rPr>
                                  <w:rFonts w:ascii="Calibri" w:hAnsi="Calibri" w:cs="Arial"/>
                                  <w:sz w:val="22"/>
                                </w:rPr>
                              </w:pPr>
                              <w:r w:rsidRPr="0009738C">
                                <w:rPr>
                                  <w:rFonts w:ascii="Calibri" w:hAnsi="Calibri" w:cs="Arial"/>
                                  <w:kern w:val="24"/>
                                  <w:sz w:val="28"/>
                                  <w:szCs w:val="32"/>
                                </w:rPr>
                                <w:t>Presented by: ALTSA Home and Community Programs</w:t>
                              </w:r>
                            </w:p>
                          </w:txbxContent>
                        </wps:txbx>
                        <wps:bodyPr rot="0" vert="horz" wrap="square" lIns="36576" tIns="36576" rIns="36576" bIns="36576" anchor="t" anchorCtr="0" upright="1">
                          <a:noAutofit/>
                        </wps:bodyPr>
                      </wps:wsp>
                    </wpg:wgp>
                  </a:graphicData>
                </a:graphic>
                <wp14:sizeRelV relativeFrom="margin">
                  <wp14:pctHeight>0</wp14:pctHeight>
                </wp14:sizeRelV>
              </wp:anchor>
            </w:drawing>
          </mc:Choice>
          <mc:Fallback>
            <w:pict>
              <v:group id="Group 3" o:spid="_x0000_s1026" style="position:absolute;margin-left:84.75pt;margin-top:-3pt;width:312.75pt;height:85.75pt;z-index:251658240;mso-height-relative:margin" coordorigin=",-2901" coordsize="39719,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">
                <v:shapetype id="_x0000_t202" coordsize="21600,21600" o:spt="202" path="m,l,21600r21600,l21600,xe">
                  <v:stroke joinstyle="miter"/>
                  <v:path gradientshapeok="t" o:connecttype="rect"/>
                </v:shapetype>
                <v:shape id="Text Box 2" o:spid="_x0000_s1027" type="#_x0000_t202" style="position:absolute;left:2667;top:-2901;width:35337;height:9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" filled="f" fillcolor="#5b9bd5" stroked="f" strokecolor="black [0]" strokeweight="2pt">
                  <v:textbox inset="2.88pt,2.88pt,2.88pt,2.88pt">
                    <w:txbxContent>
                      <w:p w:rsidR="0009738C" w:rsidRDefault="00D043AE" w:rsidP="0009738C">
                        <w:pPr>
                          <w:widowControl w:val="0"/>
                          <w:jc w:val="center"/>
                          <w:rPr>
                            <w:rFonts w:ascii="Calibri" w:hAnsi="Calibri" w:cs="Arial"/>
                            <w:kern w:val="24"/>
                            <w:sz w:val="36"/>
                            <w:szCs w:val="32"/>
                          </w:rPr>
                        </w:pPr>
                        <w:r>
                          <w:rPr>
                            <w:rFonts w:ascii="Calibri" w:hAnsi="Calibri" w:cs="Arial"/>
                            <w:kern w:val="24"/>
                            <w:sz w:val="36"/>
                            <w:szCs w:val="32"/>
                          </w:rPr>
                          <w:t>ProviderOne Portal Changes</w:t>
                        </w:r>
                      </w:p>
                      <w:p w:rsidR="00D043AE" w:rsidRPr="0009738C" w:rsidRDefault="00D043AE" w:rsidP="0009738C">
                        <w:pPr>
                          <w:widowControl w:val="0"/>
                          <w:jc w:val="center"/>
                          <w:rPr>
                            <w:rFonts w:ascii="Calibri" w:hAnsi="Calibri" w:cs="Arial"/>
                            <w:kern w:val="24"/>
                            <w:sz w:val="36"/>
                            <w:szCs w:val="32"/>
                          </w:rPr>
                        </w:pPr>
                        <w:r>
                          <w:rPr>
                            <w:rFonts w:ascii="Calibri" w:hAnsi="Calibri" w:cs="Arial"/>
                            <w:kern w:val="24"/>
                            <w:sz w:val="36"/>
                            <w:szCs w:val="32"/>
                          </w:rPr>
                          <w:t>9/18/2020</w:t>
                        </w:r>
                      </w:p>
                    </w:txbxContent>
                  </v:textbox>
                </v:shape>
                <v:shape id="Text Box 1" o:spid="_x0000_s1028" type="#_x0000_t202" style="position:absolute;top:3429;width:39719;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" filled="f" fillcolor="#5b9bd5" stroked="f" strokecolor="black [0]" strokeweight="2pt">
                  <v:textbox inset="2.88pt,2.88pt,2.88pt,2.88pt">
                    <w:txbxContent>
                      <w:p w:rsidR="0009738C" w:rsidRPr="0009738C" w:rsidRDefault="0009738C" w:rsidP="0009738C">
                        <w:pPr>
                          <w:widowControl w:val="0"/>
                          <w:jc w:val="center"/>
                          <w:rPr>
                            <w:rFonts w:ascii="Calibri" w:hAnsi="Calibri" w:cs="Arial"/>
                            <w:sz w:val="22"/>
                          </w:rPr>
                        </w:pPr>
                        <w:r w:rsidRPr="0009738C">
                          <w:rPr>
                            <w:rFonts w:ascii="Calibri" w:hAnsi="Calibri" w:cs="Arial"/>
                            <w:kern w:val="24"/>
                            <w:sz w:val="28"/>
                            <w:szCs w:val="32"/>
                          </w:rPr>
                          <w:t>Presented by: ALTSA Home and Community Programs</w:t>
                        </w:r>
                      </w:p>
                    </w:txbxContent>
                  </v:textbox>
                </v:shape>
              </v:group>
            </w:pict>
          </mc:Fallback>
        </mc:AlternateContent>
      </w:r>
    </w:p>
    <w:p w:rsidR="001679DF" w:rsidRDefault="001679DF" w:rsidP="00EF45E1">
      <w:pPr>
        <w:pStyle w:val="Header"/>
        <w:tabs>
          <w:tab w:val="clear" w:pos="4320"/>
          <w:tab w:val="clear" w:pos="8640"/>
        </w:tabs>
        <w:rPr>
          <w:rStyle w:val="Category"/>
          <w:rFonts w:ascii="Arial" w:hAnsi="Arial" w:cs="Arial"/>
          <w:b/>
          <w:i/>
          <w:color w:val="auto"/>
          <w:sz w:val="32"/>
          <w:szCs w:val="32"/>
        </w:rPr>
      </w:pPr>
    </w:p>
    <w:p w:rsidR="00774F65" w:rsidRDefault="00774F65" w:rsidP="00EF45E1">
      <w:pPr>
        <w:pStyle w:val="Header"/>
        <w:tabs>
          <w:tab w:val="clear" w:pos="4320"/>
          <w:tab w:val="clear" w:pos="8640"/>
        </w:tabs>
        <w:rPr>
          <w:rStyle w:val="Category"/>
          <w:rFonts w:ascii="Arial" w:hAnsi="Arial" w:cs="Arial"/>
          <w:b/>
          <w:i/>
          <w:color w:val="auto"/>
          <w:sz w:val="32"/>
          <w:szCs w:val="32"/>
        </w:rPr>
      </w:pPr>
    </w:p>
    <w:p w:rsidR="00774F65" w:rsidRDefault="00774F65" w:rsidP="00EF45E1">
      <w:pPr>
        <w:pStyle w:val="Header"/>
        <w:tabs>
          <w:tab w:val="clear" w:pos="4320"/>
          <w:tab w:val="clear" w:pos="8640"/>
        </w:tabs>
        <w:rPr>
          <w:rStyle w:val="Category"/>
          <w:rFonts w:ascii="Arial" w:hAnsi="Arial" w:cs="Arial"/>
          <w:b/>
          <w:i/>
          <w:color w:val="auto"/>
          <w:sz w:val="32"/>
          <w:szCs w:val="32"/>
        </w:rPr>
      </w:pPr>
    </w:p>
    <w:tbl>
      <w:tblPr>
        <w:tblStyle w:val="TableGrid"/>
        <w:tblpPr w:leftFromText="180" w:rightFromText="180" w:vertAnchor="text" w:tblpX="-725" w:tblpY="266"/>
        <w:tblW w:w="10620" w:type="dxa"/>
        <w:tblLook w:val="04A0" w:firstRow="1" w:lastRow="0" w:firstColumn="1" w:lastColumn="0" w:noHBand="0" w:noVBand="1"/>
      </w:tblPr>
      <w:tblGrid>
        <w:gridCol w:w="5475"/>
        <w:gridCol w:w="5145"/>
      </w:tblGrid>
      <w:tr w:rsidR="00B6700C" w:rsidRPr="0009738C" w:rsidTr="00774F65">
        <w:tc>
          <w:tcPr>
            <w:tcW w:w="5475" w:type="dxa"/>
          </w:tcPr>
          <w:p w:rsidR="00B6700C" w:rsidRDefault="00B6700C" w:rsidP="00774F65">
            <w:pPr>
              <w:tabs>
                <w:tab w:val="left" w:pos="915"/>
              </w:tabs>
              <w:rPr>
                <w:rFonts w:ascii="Calibri" w:hAnsi="Calibri"/>
              </w:rPr>
            </w:pPr>
            <w:permStart w:id="128478758" w:edGrp="everyone" w:colFirst="1" w:colLast="1"/>
            <w:r>
              <w:rPr>
                <w:rFonts w:ascii="Calibri" w:hAnsi="Calibri"/>
              </w:rPr>
              <w:t>Background and Introduction</w:t>
            </w:r>
          </w:p>
          <w:p w:rsidR="00BE5C79" w:rsidRPr="00BE5C79" w:rsidRDefault="00D043AE" w:rsidP="00774F65">
            <w:pPr>
              <w:pStyle w:val="ListParagraph"/>
              <w:numPr>
                <w:ilvl w:val="0"/>
                <w:numId w:val="4"/>
              </w:numPr>
              <w:tabs>
                <w:tab w:val="left" w:pos="915"/>
              </w:tabs>
              <w:rPr>
                <w:rFonts w:ascii="Calibri" w:hAnsi="Calibri"/>
              </w:rPr>
            </w:pPr>
            <w:r>
              <w:rPr>
                <w:rFonts w:ascii="Calibri" w:hAnsi="Calibri"/>
              </w:rPr>
              <w:t>DSHS and HCA has worked together to implement changes to the ProviderOne portal with the intent to increase efficiencies for Social Service providers. The changes specifically focused on how providers manage their authorizations and their claims</w:t>
            </w:r>
          </w:p>
          <w:p w:rsidR="00B6700C" w:rsidRDefault="00B6700C" w:rsidP="00774F65">
            <w:pPr>
              <w:tabs>
                <w:tab w:val="left" w:pos="915"/>
              </w:tabs>
              <w:rPr>
                <w:rFonts w:ascii="Calibri" w:hAnsi="Calibri"/>
              </w:rPr>
            </w:pPr>
          </w:p>
          <w:p w:rsidR="00BE5C79" w:rsidRDefault="00D043AE" w:rsidP="00D043AE">
            <w:pPr>
              <w:tabs>
                <w:tab w:val="left" w:pos="915"/>
              </w:tabs>
              <w:rPr>
                <w:rFonts w:ascii="Calibri" w:hAnsi="Calibri"/>
              </w:rPr>
            </w:pPr>
            <w:r>
              <w:rPr>
                <w:rFonts w:ascii="Calibri" w:hAnsi="Calibri"/>
              </w:rPr>
              <w:t>Summary of changes:</w:t>
            </w:r>
          </w:p>
          <w:p w:rsidR="00D043AE" w:rsidRPr="00D043AE" w:rsidRDefault="00D043AE" w:rsidP="00D043AE">
            <w:pPr>
              <w:tabs>
                <w:tab w:val="left" w:pos="915"/>
              </w:tabs>
              <w:rPr>
                <w:rFonts w:ascii="Calibri" w:hAnsi="Calibri"/>
              </w:rPr>
            </w:pPr>
            <w:r>
              <w:rPr>
                <w:rFonts w:ascii="Calibri" w:hAnsi="Calibri"/>
              </w:rPr>
              <w:t>For Social Service and Social Service Medical providers</w:t>
            </w:r>
          </w:p>
          <w:p w:rsidR="00D043AE" w:rsidRDefault="00D043AE" w:rsidP="00D043AE">
            <w:pPr>
              <w:pStyle w:val="ListParagraph"/>
              <w:numPr>
                <w:ilvl w:val="0"/>
                <w:numId w:val="4"/>
              </w:numPr>
              <w:tabs>
                <w:tab w:val="left" w:pos="915"/>
              </w:tabs>
              <w:rPr>
                <w:rFonts w:ascii="Calibri" w:hAnsi="Calibri"/>
              </w:rPr>
            </w:pPr>
            <w:r>
              <w:rPr>
                <w:rFonts w:ascii="Calibri" w:hAnsi="Calibri"/>
              </w:rPr>
              <w:t>Authorization List: added a column to reflect “first error date”</w:t>
            </w:r>
          </w:p>
          <w:p w:rsidR="00D043AE" w:rsidRDefault="00D043AE" w:rsidP="00D043AE">
            <w:pPr>
              <w:tabs>
                <w:tab w:val="left" w:pos="915"/>
              </w:tabs>
              <w:rPr>
                <w:rFonts w:ascii="Calibri" w:hAnsi="Calibri"/>
              </w:rPr>
            </w:pPr>
            <w:r>
              <w:rPr>
                <w:rFonts w:ascii="Calibri" w:hAnsi="Calibri"/>
              </w:rPr>
              <w:t>For Social Service Only providers</w:t>
            </w:r>
          </w:p>
          <w:p w:rsidR="00D043AE" w:rsidRDefault="00D043AE" w:rsidP="00D043AE">
            <w:pPr>
              <w:pStyle w:val="ListParagraph"/>
              <w:numPr>
                <w:ilvl w:val="0"/>
                <w:numId w:val="4"/>
              </w:numPr>
              <w:tabs>
                <w:tab w:val="left" w:pos="915"/>
              </w:tabs>
              <w:rPr>
                <w:rFonts w:ascii="Calibri" w:hAnsi="Calibri"/>
              </w:rPr>
            </w:pPr>
            <w:r>
              <w:rPr>
                <w:rFonts w:ascii="Calibri" w:hAnsi="Calibri"/>
              </w:rPr>
              <w:t xml:space="preserve">Claim Inquiry List: added new columns so providers can see the start and end date of a claim, updates to the claim status column, RA Date, RA Number. </w:t>
            </w:r>
          </w:p>
          <w:p w:rsidR="00D043AE" w:rsidRDefault="00D043AE" w:rsidP="00D043AE">
            <w:pPr>
              <w:pStyle w:val="ListParagraph"/>
              <w:numPr>
                <w:ilvl w:val="0"/>
                <w:numId w:val="4"/>
              </w:numPr>
              <w:tabs>
                <w:tab w:val="left" w:pos="915"/>
              </w:tabs>
              <w:rPr>
                <w:rFonts w:ascii="Calibri" w:hAnsi="Calibri"/>
              </w:rPr>
            </w:pPr>
            <w:r>
              <w:rPr>
                <w:rFonts w:ascii="Calibri" w:hAnsi="Calibri"/>
              </w:rPr>
              <w:t>Opt-in for Electronic RA: Alternate format to download and utilize the RA.</w:t>
            </w:r>
          </w:p>
          <w:p w:rsidR="00D043AE" w:rsidRDefault="00D043AE" w:rsidP="00D043AE">
            <w:pPr>
              <w:pStyle w:val="ListParagraph"/>
              <w:numPr>
                <w:ilvl w:val="0"/>
                <w:numId w:val="4"/>
              </w:numPr>
              <w:tabs>
                <w:tab w:val="left" w:pos="915"/>
              </w:tabs>
              <w:rPr>
                <w:rFonts w:ascii="Calibri" w:hAnsi="Calibri"/>
              </w:rPr>
            </w:pPr>
            <w:r>
              <w:rPr>
                <w:rFonts w:ascii="Calibri" w:hAnsi="Calibri"/>
              </w:rPr>
              <w:t>Opt-in for Downloadable Authorization List: Alternate format to view an manage authorization data.</w:t>
            </w:r>
          </w:p>
          <w:p w:rsidR="00D043AE" w:rsidRPr="00D043AE" w:rsidRDefault="00D043AE" w:rsidP="00D043AE">
            <w:pPr>
              <w:pStyle w:val="ListParagraph"/>
              <w:numPr>
                <w:ilvl w:val="0"/>
                <w:numId w:val="4"/>
              </w:numPr>
              <w:tabs>
                <w:tab w:val="left" w:pos="915"/>
              </w:tabs>
              <w:rPr>
                <w:rFonts w:ascii="Calibri" w:hAnsi="Calibri"/>
              </w:rPr>
            </w:pPr>
            <w:r>
              <w:rPr>
                <w:rFonts w:ascii="Calibri" w:hAnsi="Calibri"/>
              </w:rPr>
              <w:t xml:space="preserve">Social Service Batch Upload: 2 new fields available to denote claim frequency type and Parent TCN. </w:t>
            </w:r>
          </w:p>
          <w:p w:rsidR="00D043AE" w:rsidRPr="00D043AE" w:rsidRDefault="00D043AE" w:rsidP="00D043AE">
            <w:pPr>
              <w:tabs>
                <w:tab w:val="left" w:pos="915"/>
              </w:tabs>
              <w:rPr>
                <w:rFonts w:ascii="Calibri" w:hAnsi="Calibri"/>
              </w:rPr>
            </w:pPr>
          </w:p>
        </w:tc>
        <w:tc>
          <w:tcPr>
            <w:tcW w:w="5145" w:type="dxa"/>
          </w:tcPr>
          <w:p w:rsidR="00B6700C" w:rsidRPr="0009738C" w:rsidRDefault="007420EF" w:rsidP="00774F65">
            <w:pPr>
              <w:tabs>
                <w:tab w:val="left" w:pos="915"/>
              </w:tabs>
              <w:rPr>
                <w:rFonts w:ascii="Calibri" w:hAnsi="Calibri"/>
              </w:rPr>
            </w:pPr>
            <w:r>
              <w:rPr>
                <w:rFonts w:ascii="Calibri" w:hAnsi="Calibri"/>
              </w:rPr>
              <w:t>TYPE NOTES HERE</w:t>
            </w:r>
          </w:p>
        </w:tc>
      </w:tr>
      <w:permEnd w:id="128478758"/>
    </w:tbl>
    <w:p w:rsidR="001679DF" w:rsidRPr="001679DF" w:rsidRDefault="001679DF" w:rsidP="001679DF">
      <w:pPr>
        <w:pStyle w:val="Header"/>
        <w:tabs>
          <w:tab w:val="clear" w:pos="4320"/>
          <w:tab w:val="clear" w:pos="8640"/>
        </w:tabs>
        <w:ind w:hanging="90"/>
        <w:rPr>
          <w:rStyle w:val="Topic"/>
          <w:rFonts w:ascii="Arial" w:hAnsi="Arial" w:cs="Arial"/>
          <w:b/>
          <w:i/>
          <w:color w:val="auto"/>
          <w:sz w:val="32"/>
          <w:szCs w:val="32"/>
        </w:rPr>
      </w:pPr>
    </w:p>
    <w:p w:rsidR="001679DF" w:rsidRDefault="001679DF" w:rsidP="001679DF">
      <w:pPr>
        <w:tabs>
          <w:tab w:val="left" w:pos="915"/>
        </w:tabs>
      </w:pPr>
    </w:p>
    <w:p w:rsidR="00B72B42" w:rsidRDefault="00B72B42">
      <w:pPr>
        <w:rPr>
          <w:rFonts w:ascii="Calibri" w:hAnsi="Calibri"/>
          <w:b/>
          <w:bCs/>
        </w:rPr>
      </w:pPr>
      <w:r>
        <w:rPr>
          <w:rFonts w:ascii="Calibri" w:hAnsi="Calibri"/>
          <w:b/>
          <w:bCs/>
        </w:rPr>
        <w:br w:type="page"/>
      </w:r>
    </w:p>
    <w:p w:rsidR="00774F65" w:rsidRDefault="00774F65" w:rsidP="00D043AE"/>
    <w:p w:rsidR="007C4DD3" w:rsidRDefault="000A0348" w:rsidP="007C4DD3">
      <w:pPr>
        <w:pStyle w:val="Heading1"/>
      </w:pPr>
      <w:r>
        <w:t>Social Service Only Provider: Details for Claim Status column on Claim Inquiry List</w:t>
      </w:r>
    </w:p>
    <w:tbl>
      <w:tblPr>
        <w:tblpPr w:leftFromText="180" w:rightFromText="180" w:vertAnchor="page" w:horzAnchor="margin" w:tblpXSpec="center" w:tblpY="3211"/>
        <w:tblW w:w="9620" w:type="dxa"/>
        <w:tblCellMar>
          <w:left w:w="0" w:type="dxa"/>
          <w:right w:w="0" w:type="dxa"/>
        </w:tblCellMar>
        <w:tblLook w:val="0600" w:firstRow="0" w:lastRow="0" w:firstColumn="0" w:lastColumn="0" w:noHBand="1" w:noVBand="1"/>
      </w:tblPr>
      <w:tblGrid>
        <w:gridCol w:w="2660"/>
        <w:gridCol w:w="6960"/>
      </w:tblGrid>
      <w:tr w:rsidR="000A0348" w:rsidRPr="007C4DD3" w:rsidTr="000A0348">
        <w:trPr>
          <w:trHeight w:val="506"/>
        </w:trPr>
        <w:tc>
          <w:tcPr>
            <w:tcW w:w="26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Portal Status</w:t>
            </w:r>
          </w:p>
        </w:tc>
        <w:tc>
          <w:tcPr>
            <w:tcW w:w="69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Descript</w:t>
            </w:r>
          </w:p>
        </w:tc>
      </w:tr>
      <w:tr w:rsidR="000A0348" w:rsidRPr="007C4DD3" w:rsidTr="000A0348">
        <w:trPr>
          <w:trHeight w:val="506"/>
        </w:trPr>
        <w:tc>
          <w:tcPr>
            <w:tcW w:w="26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F2</w:t>
            </w:r>
          </w:p>
        </w:tc>
        <w:tc>
          <w:tcPr>
            <w:tcW w:w="69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Finalized/Denial-The claim/line has been denied</w:t>
            </w:r>
          </w:p>
        </w:tc>
      </w:tr>
      <w:tr w:rsidR="000A0348" w:rsidRPr="007C4DD3" w:rsidTr="000A0348">
        <w:trPr>
          <w:trHeight w:val="506"/>
        </w:trPr>
        <w:tc>
          <w:tcPr>
            <w:tcW w:w="26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F1</w:t>
            </w:r>
          </w:p>
        </w:tc>
        <w:tc>
          <w:tcPr>
            <w:tcW w:w="69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Finalized/Payment-The claim/line has been paid</w:t>
            </w:r>
          </w:p>
        </w:tc>
      </w:tr>
      <w:tr w:rsidR="000A0348" w:rsidRPr="007C4DD3" w:rsidTr="000A0348">
        <w:trPr>
          <w:trHeight w:val="741"/>
        </w:trPr>
        <w:tc>
          <w:tcPr>
            <w:tcW w:w="26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F3</w:t>
            </w:r>
          </w:p>
        </w:tc>
        <w:tc>
          <w:tcPr>
            <w:tcW w:w="69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Finalized/Revised-Adjudication information has been changed</w:t>
            </w:r>
          </w:p>
        </w:tc>
      </w:tr>
      <w:tr w:rsidR="000A0348" w:rsidRPr="007C4DD3" w:rsidTr="000A0348">
        <w:trPr>
          <w:trHeight w:val="741"/>
        </w:trPr>
        <w:tc>
          <w:tcPr>
            <w:tcW w:w="26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F3</w:t>
            </w:r>
          </w:p>
        </w:tc>
        <w:tc>
          <w:tcPr>
            <w:tcW w:w="69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Finalized/Revised-Adjudication information has been changed</w:t>
            </w:r>
          </w:p>
        </w:tc>
      </w:tr>
      <w:tr w:rsidR="000A0348" w:rsidRPr="007C4DD3" w:rsidTr="000A0348">
        <w:trPr>
          <w:trHeight w:val="1482"/>
        </w:trPr>
        <w:tc>
          <w:tcPr>
            <w:tcW w:w="26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F4</w:t>
            </w:r>
          </w:p>
        </w:tc>
        <w:tc>
          <w:tcPr>
            <w:tcW w:w="69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pPr>
              <w:rPr>
                <w:rFonts w:ascii="Calibri" w:hAnsi="Calibri"/>
                <w:b/>
                <w:bCs/>
              </w:rPr>
            </w:pPr>
            <w:r w:rsidRPr="007C4DD3">
              <w:rPr>
                <w:rFonts w:ascii="Calibri" w:hAnsi="Calibri"/>
                <w:b/>
                <w:bCs/>
              </w:rPr>
              <w:t>Finalized/Adjudication Complete - No payment forthcoming-The claim/encounter has been adjudicated and no further payment is forthcoming.</w:t>
            </w:r>
          </w:p>
        </w:tc>
      </w:tr>
      <w:tr w:rsidR="000A0348" w:rsidRPr="007C4DD3" w:rsidTr="000A0348">
        <w:trPr>
          <w:trHeight w:val="754"/>
        </w:trPr>
        <w:tc>
          <w:tcPr>
            <w:tcW w:w="26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r w:rsidRPr="000A0348">
              <w:rPr>
                <w:rFonts w:ascii="Calibri" w:hAnsi="Calibri"/>
                <w:b/>
                <w:bCs/>
              </w:rPr>
              <w:t>P1</w:t>
            </w:r>
          </w:p>
        </w:tc>
        <w:tc>
          <w:tcPr>
            <w:tcW w:w="6960" w:type="dxa"/>
            <w:tcBorders>
              <w:top w:val="single" w:sz="8" w:space="0" w:color="000000"/>
              <w:left w:val="single" w:sz="8" w:space="0" w:color="000000"/>
              <w:bottom w:val="single" w:sz="8" w:space="0" w:color="000000"/>
              <w:right w:val="single" w:sz="8" w:space="0" w:color="000000"/>
            </w:tcBorders>
            <w:shd w:val="clear" w:color="auto" w:fill="DEEBF7"/>
            <w:tcMar>
              <w:top w:w="12" w:type="dxa"/>
              <w:left w:w="12" w:type="dxa"/>
              <w:bottom w:w="0" w:type="dxa"/>
              <w:right w:w="12" w:type="dxa"/>
            </w:tcMar>
            <w:vAlign w:val="center"/>
            <w:hideMark/>
          </w:tcPr>
          <w:p w:rsidR="000A0348" w:rsidRPr="007C4DD3" w:rsidRDefault="000A0348" w:rsidP="000A0348">
            <w:r w:rsidRPr="000A0348">
              <w:rPr>
                <w:rFonts w:ascii="Calibri" w:hAnsi="Calibri"/>
                <w:b/>
                <w:bCs/>
              </w:rPr>
              <w:t>Pending/In Process-The claim or encounter is in the adjudication system.</w:t>
            </w:r>
          </w:p>
        </w:tc>
      </w:tr>
    </w:tbl>
    <w:p w:rsidR="000A0348" w:rsidRDefault="000A0348" w:rsidP="000A0348">
      <w:r>
        <w:t xml:space="preserve"> </w:t>
      </w:r>
    </w:p>
    <w:p w:rsidR="000A0348" w:rsidRDefault="000A0348">
      <w:pPr>
        <w:rPr>
          <w:rFonts w:asciiTheme="majorHAnsi" w:eastAsiaTheme="majorEastAsia" w:hAnsiTheme="majorHAnsi" w:cstheme="majorBidi"/>
          <w:color w:val="365F91" w:themeColor="accent1" w:themeShade="BF"/>
          <w:sz w:val="32"/>
          <w:szCs w:val="32"/>
        </w:rPr>
      </w:pPr>
      <w:r>
        <w:br w:type="page"/>
      </w:r>
    </w:p>
    <w:p w:rsidR="007C4DD3" w:rsidRDefault="007C4DD3" w:rsidP="007C4DD3">
      <w:pPr>
        <w:pStyle w:val="Heading1"/>
      </w:pPr>
      <w:r>
        <w:lastRenderedPageBreak/>
        <w:t>CHANGES TO BATCH UPLOAD CLAIM SUBMISSION</w:t>
      </w:r>
    </w:p>
    <w:p w:rsidR="007C4DD3" w:rsidRDefault="007C4DD3" w:rsidP="007C4DD3"/>
    <w:p w:rsidR="007C4DD3" w:rsidRPr="00F4078F" w:rsidRDefault="007C4DD3" w:rsidP="007C4DD3">
      <w:pPr>
        <w:rPr>
          <w:b/>
        </w:rPr>
      </w:pPr>
      <w:r w:rsidRPr="00F4078F">
        <w:rPr>
          <w:b/>
        </w:rPr>
        <w:t xml:space="preserve">The new fields are highlighted </w:t>
      </w:r>
      <w:r>
        <w:rPr>
          <w:b/>
        </w:rPr>
        <w:t xml:space="preserve">in the table </w:t>
      </w:r>
      <w:r w:rsidRPr="00F4078F">
        <w:rPr>
          <w:b/>
        </w:rPr>
        <w:t xml:space="preserve">below; Claim Frequency Type and Parent TCN. </w:t>
      </w:r>
    </w:p>
    <w:p w:rsidR="007C4DD3" w:rsidRDefault="007C4DD3" w:rsidP="007C4DD3"/>
    <w:p w:rsidR="007C4DD3" w:rsidRDefault="007C4DD3" w:rsidP="007C4DD3">
      <w:r>
        <w:t>These fields were implemented on 09/18/2020.  The Claim Frequency Type code is required in each line transaction but the Parent TCN is only needed if you submit 7 or 8 in the Claim Frequency Type code.  If submitting a 1 in the Claim Frequency Type code you do not need the Parent TCN field but must add a carat”^” as a placeholder for this field.</w:t>
      </w:r>
    </w:p>
    <w:p w:rsidR="007C4DD3" w:rsidRDefault="007C4DD3" w:rsidP="007C4DD3"/>
    <w:p w:rsidR="007C4DD3" w:rsidRDefault="007C4DD3" w:rsidP="007C4DD3">
      <w:r>
        <w:t>Claim Frequency Type is also called as Claims Submission Reason.</w:t>
      </w:r>
    </w:p>
    <w:p w:rsidR="007C4DD3" w:rsidRDefault="007C4DD3" w:rsidP="007C4DD3"/>
    <w:p w:rsidR="007C4DD3" w:rsidRPr="00F4078F" w:rsidRDefault="007C4DD3" w:rsidP="007C4DD3">
      <w:pPr>
        <w:rPr>
          <w:b/>
        </w:rPr>
      </w:pPr>
      <w:r w:rsidRPr="00F4078F">
        <w:rPr>
          <w:b/>
        </w:rPr>
        <w:t>Sample Claim Record in the Batch File should read as below</w:t>
      </w:r>
      <w:r>
        <w:rPr>
          <w:b/>
        </w:rPr>
        <w:t xml:space="preserve"> (there should be a total of 23 ^)</w:t>
      </w:r>
      <w:r w:rsidRPr="00F4078F">
        <w:rPr>
          <w:b/>
        </w:rPr>
        <w:t>:</w:t>
      </w:r>
    </w:p>
    <w:p w:rsidR="007C4DD3" w:rsidRDefault="007C4DD3" w:rsidP="007C4DD3"/>
    <w:p w:rsidR="007C4DD3" w:rsidRDefault="007C4DD3" w:rsidP="007C4DD3">
      <w:r>
        <w:t>With Parent TCN value (when Claim Frequency Type = 7) ‘XXXXXXX01^XXXXXXXXXWA^XXXXXXXX02^06022015^06022015^S0215^U2^^^^11^^XXXXXXX00^111010^115050^10.12^12.126^1.125^14.145^Y^N^Y^7^55XXXXXXXXXXXX7000~’</w:t>
      </w:r>
    </w:p>
    <w:p w:rsidR="007C4DD3" w:rsidRDefault="007C4DD3" w:rsidP="007C4DD3"/>
    <w:p w:rsidR="007C4DD3" w:rsidRDefault="007C4DD3" w:rsidP="007C4DD3">
      <w:r>
        <w:t xml:space="preserve">With Parent TCN value (when Claim Frequency Type = 8) </w:t>
      </w:r>
    </w:p>
    <w:p w:rsidR="007C4DD3" w:rsidRDefault="007C4DD3" w:rsidP="007C4DD3">
      <w:r>
        <w:t>‘XXXXXXX01^XXXXXXXXXWA^XXXXXXXX02^06022015^06022015^S0215^U2^^^^11^^XXXXXXX00^111010^115050^10.12^12.126^1.125^14.145^Y^N^Y^8^55XXXXXXXXXXXX7003~’</w:t>
      </w:r>
    </w:p>
    <w:p w:rsidR="007C4DD3" w:rsidRDefault="007C4DD3" w:rsidP="007C4DD3"/>
    <w:p w:rsidR="007C4DD3" w:rsidRDefault="007C4DD3" w:rsidP="007C4DD3">
      <w:r>
        <w:t>With no Parent TCN value (when Claim Frequency Type = 1)  ‘XXXXXXX01^XXXXXXXXXWA^XXXXXXXX02^06022015^06022015^S0215^U2^^^^11^^XXXXXXX00^111010^115050^10.12^12.126^1.125^14.145^Y^N^Y^^1^~’.</w:t>
      </w:r>
    </w:p>
    <w:p w:rsidR="007C4DD3" w:rsidRDefault="007C4DD3" w:rsidP="007C4DD3"/>
    <w:p w:rsidR="007C4DD3" w:rsidRDefault="007C4DD3" w:rsidP="007C4DD3"/>
    <w:tbl>
      <w:tblPr>
        <w:tblW w:w="10350" w:type="dxa"/>
        <w:tblInd w:w="-460" w:type="dxa"/>
        <w:tblCellMar>
          <w:left w:w="0" w:type="dxa"/>
          <w:right w:w="0" w:type="dxa"/>
        </w:tblCellMar>
        <w:tblLook w:val="04A0" w:firstRow="1" w:lastRow="0" w:firstColumn="1" w:lastColumn="0" w:noHBand="0" w:noVBand="1"/>
      </w:tblPr>
      <w:tblGrid>
        <w:gridCol w:w="2150"/>
        <w:gridCol w:w="1170"/>
        <w:gridCol w:w="1260"/>
        <w:gridCol w:w="1350"/>
        <w:gridCol w:w="1620"/>
        <w:gridCol w:w="2800"/>
      </w:tblGrid>
      <w:tr w:rsidR="007C4DD3" w:rsidTr="007C4DD3">
        <w:trPr>
          <w:trHeight w:val="290"/>
        </w:trPr>
        <w:tc>
          <w:tcPr>
            <w:tcW w:w="2150" w:type="dxa"/>
            <w:vMerge w:val="restart"/>
            <w:tcBorders>
              <w:top w:val="single" w:sz="8" w:space="0" w:color="auto"/>
              <w:left w:val="single" w:sz="8" w:space="0" w:color="auto"/>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b/>
                <w:bCs/>
                <w:color w:val="000000"/>
                <w:sz w:val="16"/>
                <w:szCs w:val="16"/>
              </w:rPr>
            </w:pPr>
            <w:r>
              <w:br w:type="page"/>
            </w:r>
            <w:r>
              <w:br w:type="page"/>
            </w:r>
            <w:r>
              <w:rPr>
                <w:rFonts w:ascii="Arial" w:hAnsi="Arial" w:cs="Arial"/>
                <w:b/>
                <w:bCs/>
                <w:color w:val="000000"/>
                <w:sz w:val="16"/>
                <w:szCs w:val="16"/>
              </w:rPr>
              <w:t>Column Name</w:t>
            </w:r>
          </w:p>
        </w:tc>
        <w:tc>
          <w:tcPr>
            <w:tcW w:w="1170" w:type="dxa"/>
            <w:tcBorders>
              <w:top w:val="single" w:sz="8" w:space="0" w:color="auto"/>
              <w:left w:val="nil"/>
              <w:bottom w:val="nil"/>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b/>
                <w:bCs/>
                <w:color w:val="000000"/>
                <w:sz w:val="16"/>
                <w:szCs w:val="16"/>
              </w:rPr>
            </w:pPr>
            <w:r>
              <w:rPr>
                <w:rFonts w:ascii="Arial" w:hAnsi="Arial" w:cs="Arial"/>
                <w:b/>
                <w:bCs/>
                <w:color w:val="000000"/>
                <w:sz w:val="16"/>
                <w:szCs w:val="16"/>
              </w:rPr>
              <w:t xml:space="preserve">Required Field </w:t>
            </w:r>
          </w:p>
        </w:tc>
        <w:tc>
          <w:tcPr>
            <w:tcW w:w="1260" w:type="dxa"/>
            <w:vMerge w:val="restart"/>
            <w:tcBorders>
              <w:top w:val="single" w:sz="8" w:space="0" w:color="auto"/>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b/>
                <w:bCs/>
                <w:color w:val="000000"/>
                <w:sz w:val="16"/>
                <w:szCs w:val="16"/>
              </w:rPr>
            </w:pPr>
            <w:r>
              <w:rPr>
                <w:rFonts w:ascii="Arial" w:hAnsi="Arial" w:cs="Arial"/>
                <w:b/>
                <w:bCs/>
                <w:color w:val="000000"/>
                <w:sz w:val="16"/>
                <w:szCs w:val="16"/>
              </w:rPr>
              <w:t>Data Type</w:t>
            </w:r>
          </w:p>
        </w:tc>
        <w:tc>
          <w:tcPr>
            <w:tcW w:w="1350" w:type="dxa"/>
            <w:vMerge w:val="restart"/>
            <w:tcBorders>
              <w:top w:val="single" w:sz="8" w:space="0" w:color="auto"/>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b/>
                <w:bCs/>
                <w:color w:val="000000"/>
                <w:sz w:val="16"/>
                <w:szCs w:val="16"/>
              </w:rPr>
            </w:pPr>
            <w:r>
              <w:rPr>
                <w:rFonts w:ascii="Arial" w:hAnsi="Arial" w:cs="Arial"/>
                <w:b/>
                <w:bCs/>
                <w:color w:val="000000"/>
                <w:sz w:val="16"/>
                <w:szCs w:val="16"/>
              </w:rPr>
              <w:t>Maximum size</w:t>
            </w:r>
          </w:p>
        </w:tc>
        <w:tc>
          <w:tcPr>
            <w:tcW w:w="1620" w:type="dxa"/>
            <w:vMerge w:val="restart"/>
            <w:tcBorders>
              <w:top w:val="single" w:sz="8" w:space="0" w:color="auto"/>
              <w:left w:val="nil"/>
              <w:bottom w:val="single" w:sz="8" w:space="0" w:color="000000"/>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b/>
                <w:bCs/>
                <w:color w:val="000000"/>
                <w:sz w:val="16"/>
                <w:szCs w:val="16"/>
              </w:rPr>
            </w:pPr>
            <w:r>
              <w:rPr>
                <w:rFonts w:ascii="Arial" w:hAnsi="Arial" w:cs="Arial"/>
                <w:b/>
                <w:bCs/>
                <w:color w:val="000000"/>
                <w:sz w:val="16"/>
                <w:szCs w:val="16"/>
              </w:rPr>
              <w:t>String</w:t>
            </w:r>
            <w:r>
              <w:rPr>
                <w:rFonts w:ascii="Arial" w:hAnsi="Arial" w:cs="Arial"/>
                <w:color w:val="000000"/>
                <w:sz w:val="16"/>
                <w:szCs w:val="16"/>
              </w:rPr>
              <w:t xml:space="preserve"> </w:t>
            </w:r>
            <w:r>
              <w:rPr>
                <w:rFonts w:ascii="Arial" w:hAnsi="Arial" w:cs="Arial"/>
                <w:b/>
                <w:bCs/>
                <w:color w:val="000000"/>
                <w:sz w:val="16"/>
                <w:szCs w:val="16"/>
              </w:rPr>
              <w:t>Format</w:t>
            </w:r>
          </w:p>
        </w:tc>
        <w:tc>
          <w:tcPr>
            <w:tcW w:w="2800" w:type="dxa"/>
            <w:vMerge w:val="restart"/>
            <w:tcBorders>
              <w:top w:val="single" w:sz="8" w:space="0" w:color="auto"/>
              <w:left w:val="nil"/>
              <w:bottom w:val="single" w:sz="8" w:space="0" w:color="000000"/>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b/>
                <w:bCs/>
                <w:color w:val="000000"/>
                <w:sz w:val="16"/>
                <w:szCs w:val="16"/>
              </w:rPr>
            </w:pPr>
            <w:r>
              <w:rPr>
                <w:rFonts w:ascii="Arial" w:hAnsi="Arial" w:cs="Arial"/>
                <w:b/>
                <w:bCs/>
                <w:color w:val="000000"/>
                <w:sz w:val="16"/>
                <w:szCs w:val="16"/>
              </w:rPr>
              <w:t>Development Notes</w:t>
            </w:r>
          </w:p>
        </w:tc>
      </w:tr>
      <w:tr w:rsidR="007C4DD3" w:rsidTr="007C4DD3">
        <w:trPr>
          <w:trHeight w:val="300"/>
        </w:trPr>
        <w:tc>
          <w:tcPr>
            <w:tcW w:w="2150" w:type="dxa"/>
            <w:vMerge/>
            <w:tcBorders>
              <w:top w:val="single" w:sz="8" w:space="0" w:color="auto"/>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b/>
                <w:bCs/>
                <w:color w:val="000000"/>
                <w:sz w:val="16"/>
                <w:szCs w:val="16"/>
              </w:rPr>
            </w:pP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b/>
                <w:bCs/>
                <w:color w:val="000000"/>
                <w:sz w:val="16"/>
                <w:szCs w:val="16"/>
              </w:rPr>
            </w:pPr>
            <w:r>
              <w:rPr>
                <w:rFonts w:ascii="Arial" w:hAnsi="Arial" w:cs="Arial"/>
                <w:b/>
                <w:bCs/>
                <w:color w:val="000000"/>
                <w:sz w:val="16"/>
                <w:szCs w:val="16"/>
              </w:rPr>
              <w:t>(Y / N)</w:t>
            </w:r>
          </w:p>
        </w:tc>
        <w:tc>
          <w:tcPr>
            <w:tcW w:w="1260" w:type="dxa"/>
            <w:vMerge/>
            <w:tcBorders>
              <w:top w:val="single" w:sz="8" w:space="0" w:color="auto"/>
              <w:left w:val="nil"/>
              <w:bottom w:val="single" w:sz="8" w:space="0" w:color="000000"/>
              <w:right w:val="single" w:sz="8" w:space="0" w:color="auto"/>
            </w:tcBorders>
            <w:vAlign w:val="center"/>
            <w:hideMark/>
          </w:tcPr>
          <w:p w:rsidR="007C4DD3" w:rsidRDefault="007C4DD3" w:rsidP="00DD30DD">
            <w:pPr>
              <w:rPr>
                <w:rFonts w:ascii="Arial" w:hAnsi="Arial" w:cs="Arial"/>
                <w:b/>
                <w:bCs/>
                <w:color w:val="000000"/>
                <w:sz w:val="16"/>
                <w:szCs w:val="16"/>
              </w:rPr>
            </w:pPr>
          </w:p>
        </w:tc>
        <w:tc>
          <w:tcPr>
            <w:tcW w:w="1350" w:type="dxa"/>
            <w:vMerge/>
            <w:tcBorders>
              <w:top w:val="single" w:sz="8" w:space="0" w:color="auto"/>
              <w:left w:val="nil"/>
              <w:bottom w:val="single" w:sz="8" w:space="0" w:color="000000"/>
              <w:right w:val="single" w:sz="8" w:space="0" w:color="auto"/>
            </w:tcBorders>
            <w:vAlign w:val="center"/>
            <w:hideMark/>
          </w:tcPr>
          <w:p w:rsidR="007C4DD3" w:rsidRDefault="007C4DD3" w:rsidP="00DD30DD">
            <w:pPr>
              <w:rPr>
                <w:rFonts w:ascii="Arial" w:hAnsi="Arial" w:cs="Arial"/>
                <w:b/>
                <w:bCs/>
                <w:color w:val="000000"/>
                <w:sz w:val="16"/>
                <w:szCs w:val="16"/>
              </w:rPr>
            </w:pPr>
          </w:p>
        </w:tc>
        <w:tc>
          <w:tcPr>
            <w:tcW w:w="1620" w:type="dxa"/>
            <w:vMerge/>
            <w:tcBorders>
              <w:top w:val="single" w:sz="8" w:space="0" w:color="auto"/>
              <w:left w:val="nil"/>
              <w:bottom w:val="single" w:sz="8" w:space="0" w:color="000000"/>
              <w:right w:val="single" w:sz="8" w:space="0" w:color="auto"/>
            </w:tcBorders>
            <w:vAlign w:val="center"/>
            <w:hideMark/>
          </w:tcPr>
          <w:p w:rsidR="007C4DD3" w:rsidRDefault="007C4DD3" w:rsidP="00DD30DD">
            <w:pPr>
              <w:rPr>
                <w:rFonts w:ascii="Arial" w:hAnsi="Arial" w:cs="Arial"/>
                <w:b/>
                <w:bCs/>
                <w:color w:val="000000"/>
                <w:sz w:val="16"/>
                <w:szCs w:val="16"/>
              </w:rPr>
            </w:pPr>
          </w:p>
        </w:tc>
        <w:tc>
          <w:tcPr>
            <w:tcW w:w="2800" w:type="dxa"/>
            <w:vMerge/>
            <w:tcBorders>
              <w:top w:val="single" w:sz="8" w:space="0" w:color="auto"/>
              <w:left w:val="nil"/>
              <w:bottom w:val="single" w:sz="8" w:space="0" w:color="000000"/>
              <w:right w:val="single" w:sz="8" w:space="0" w:color="auto"/>
            </w:tcBorders>
            <w:vAlign w:val="center"/>
            <w:hideMark/>
          </w:tcPr>
          <w:p w:rsidR="007C4DD3" w:rsidRDefault="007C4DD3" w:rsidP="00DD30DD">
            <w:pPr>
              <w:rPr>
                <w:rFonts w:ascii="Arial" w:hAnsi="Arial" w:cs="Arial"/>
                <w:b/>
                <w:bCs/>
                <w:color w:val="000000"/>
                <w:sz w:val="16"/>
                <w:szCs w:val="16"/>
              </w:rPr>
            </w:pPr>
          </w:p>
        </w:tc>
      </w:tr>
      <w:tr w:rsidR="007C4DD3" w:rsidTr="007C4DD3">
        <w:trPr>
          <w:trHeight w:val="41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Provider ID</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Y</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string-9</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9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9 digit Provider ID</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Client ID</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Y</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20</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20 characters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Client ID</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Authorization Number</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Y</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10</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10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Authorization Number</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Date From</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Y</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8</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8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Date (mmddccyy)</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Date From</w:t>
            </w:r>
          </w:p>
        </w:tc>
      </w:tr>
      <w:tr w:rsidR="007C4DD3" w:rsidTr="007C4DD3">
        <w:trPr>
          <w:trHeight w:val="290"/>
        </w:trPr>
        <w:tc>
          <w:tcPr>
            <w:tcW w:w="2150" w:type="dxa"/>
            <w:vMerge w:val="restart"/>
            <w:tcBorders>
              <w:top w:val="nil"/>
              <w:left w:val="single" w:sz="8" w:space="0" w:color="auto"/>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Date To</w:t>
            </w:r>
          </w:p>
        </w:tc>
        <w:tc>
          <w:tcPr>
            <w:tcW w:w="117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Y</w:t>
            </w:r>
          </w:p>
        </w:tc>
        <w:tc>
          <w:tcPr>
            <w:tcW w:w="126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8</w:t>
            </w:r>
          </w:p>
        </w:tc>
        <w:tc>
          <w:tcPr>
            <w:tcW w:w="135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8 digits</w:t>
            </w:r>
          </w:p>
        </w:tc>
        <w:tc>
          <w:tcPr>
            <w:tcW w:w="162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Date</w:t>
            </w:r>
          </w:p>
        </w:tc>
        <w:tc>
          <w:tcPr>
            <w:tcW w:w="2800" w:type="dxa"/>
            <w:vMerge w:val="restart"/>
            <w:tcBorders>
              <w:top w:val="nil"/>
              <w:left w:val="nil"/>
              <w:bottom w:val="single" w:sz="8" w:space="0" w:color="000000"/>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Date To</w:t>
            </w:r>
          </w:p>
        </w:tc>
      </w:tr>
      <w:tr w:rsidR="007C4DD3" w:rsidTr="007C4DD3">
        <w:trPr>
          <w:trHeight w:val="30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(mmddccyy)</w:t>
            </w:r>
          </w:p>
        </w:tc>
        <w:tc>
          <w:tcPr>
            <w:tcW w:w="280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Code</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Y</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5</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5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Code</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Modifier 1</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2</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2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 xml:space="preserve">Modifier 1 </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Modifier 2</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2</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2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Modifier 2</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Modifier 3</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2</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2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Modifier 3</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lastRenderedPageBreak/>
              <w:t>Modifier 4</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2</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2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Modifier 4</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Units</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Y</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16</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16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Units</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Patient Account Number</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13</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13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Patient Account Number</w:t>
            </w:r>
          </w:p>
        </w:tc>
      </w:tr>
      <w:tr w:rsidR="007C4DD3" w:rsidTr="007C4DD3">
        <w:trPr>
          <w:trHeight w:val="400"/>
        </w:trPr>
        <w:tc>
          <w:tcPr>
            <w:tcW w:w="2150" w:type="dxa"/>
            <w:vMerge w:val="restart"/>
            <w:tcBorders>
              <w:top w:val="nil"/>
              <w:left w:val="single" w:sz="8" w:space="0" w:color="auto"/>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SS Servicing Only ProviderOne ID</w:t>
            </w:r>
          </w:p>
        </w:tc>
        <w:tc>
          <w:tcPr>
            <w:tcW w:w="117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string-9</w:t>
            </w:r>
          </w:p>
        </w:tc>
        <w:tc>
          <w:tcPr>
            <w:tcW w:w="135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9 digits</w:t>
            </w:r>
          </w:p>
        </w:tc>
        <w:tc>
          <w:tcPr>
            <w:tcW w:w="1620" w:type="dxa"/>
            <w:vMerge w:val="restart"/>
            <w:tcBorders>
              <w:top w:val="nil"/>
              <w:left w:val="nil"/>
              <w:bottom w:val="single" w:sz="8" w:space="0" w:color="000000"/>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SS Servicing Only ProviderOne ID</w:t>
            </w:r>
          </w:p>
        </w:tc>
      </w:tr>
      <w:tr w:rsidR="007C4DD3" w:rsidTr="007C4DD3">
        <w:trPr>
          <w:trHeight w:val="61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Should be SSSER Servicing Type Provider in Provider System otherwise error</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Start Time</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string-6</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6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Start Time</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End Time</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string-6</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6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End Time</w:t>
            </w:r>
          </w:p>
        </w:tc>
      </w:tr>
      <w:tr w:rsidR="007C4DD3" w:rsidTr="007C4DD3">
        <w:trPr>
          <w:trHeight w:val="400"/>
        </w:trPr>
        <w:tc>
          <w:tcPr>
            <w:tcW w:w="2150" w:type="dxa"/>
            <w:vMerge w:val="restart"/>
            <w:tcBorders>
              <w:top w:val="nil"/>
              <w:left w:val="single" w:sz="8" w:space="0" w:color="auto"/>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Start Time Geo-Data - Latitude</w:t>
            </w:r>
          </w:p>
        </w:tc>
        <w:tc>
          <w:tcPr>
            <w:tcW w:w="117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string-9</w:t>
            </w:r>
          </w:p>
        </w:tc>
        <w:tc>
          <w:tcPr>
            <w:tcW w:w="135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6 or 7 digits with Sign and a decimal</w:t>
            </w:r>
          </w:p>
        </w:tc>
        <w:tc>
          <w:tcPr>
            <w:tcW w:w="1620" w:type="dxa"/>
            <w:vMerge w:val="restart"/>
            <w:tcBorders>
              <w:top w:val="nil"/>
              <w:left w:val="nil"/>
              <w:bottom w:val="single" w:sz="8" w:space="0" w:color="000000"/>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Start Time Geo-Data – Latitude</w:t>
            </w:r>
          </w:p>
        </w:tc>
      </w:tr>
      <w:tr w:rsidR="007C4DD3" w:rsidTr="007C4DD3">
        <w:trPr>
          <w:trHeight w:val="40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This will contain Sign. EX: “-12.99999”</w:t>
            </w:r>
          </w:p>
        </w:tc>
      </w:tr>
      <w:tr w:rsidR="007C4DD3" w:rsidTr="007C4DD3">
        <w:trPr>
          <w:trHeight w:val="41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The system accepts either 4 or 5 digits after decimal</w:t>
            </w:r>
          </w:p>
        </w:tc>
      </w:tr>
      <w:tr w:rsidR="007C4DD3" w:rsidTr="007C4DD3">
        <w:trPr>
          <w:trHeight w:val="400"/>
        </w:trPr>
        <w:tc>
          <w:tcPr>
            <w:tcW w:w="2150" w:type="dxa"/>
            <w:vMerge w:val="restart"/>
            <w:tcBorders>
              <w:top w:val="nil"/>
              <w:left w:val="single" w:sz="8" w:space="0" w:color="auto"/>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Start Time Geo-Data-Longitude</w:t>
            </w:r>
          </w:p>
        </w:tc>
        <w:tc>
          <w:tcPr>
            <w:tcW w:w="117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string-10</w:t>
            </w:r>
          </w:p>
        </w:tc>
        <w:tc>
          <w:tcPr>
            <w:tcW w:w="135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7 or 8 digits with Sign and a decimal</w:t>
            </w:r>
          </w:p>
        </w:tc>
        <w:tc>
          <w:tcPr>
            <w:tcW w:w="1620" w:type="dxa"/>
            <w:vMerge w:val="restart"/>
            <w:tcBorders>
              <w:top w:val="nil"/>
              <w:left w:val="nil"/>
              <w:bottom w:val="single" w:sz="8" w:space="0" w:color="000000"/>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Start End Geo-Data – Longitude</w:t>
            </w:r>
          </w:p>
        </w:tc>
      </w:tr>
      <w:tr w:rsidR="007C4DD3" w:rsidTr="007C4DD3">
        <w:trPr>
          <w:trHeight w:val="40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This will contain Sign. EX: “-123.99999”</w:t>
            </w:r>
          </w:p>
        </w:tc>
      </w:tr>
      <w:tr w:rsidR="007C4DD3" w:rsidTr="007C4DD3">
        <w:trPr>
          <w:trHeight w:val="41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The system accepts either 4 or 5 digits after decimal</w:t>
            </w:r>
          </w:p>
        </w:tc>
      </w:tr>
      <w:tr w:rsidR="007C4DD3" w:rsidTr="007C4DD3">
        <w:trPr>
          <w:trHeight w:val="400"/>
        </w:trPr>
        <w:tc>
          <w:tcPr>
            <w:tcW w:w="2150" w:type="dxa"/>
            <w:vMerge w:val="restart"/>
            <w:tcBorders>
              <w:top w:val="nil"/>
              <w:left w:val="single" w:sz="8" w:space="0" w:color="auto"/>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End Time Geo-Data - Latitude</w:t>
            </w:r>
          </w:p>
        </w:tc>
        <w:tc>
          <w:tcPr>
            <w:tcW w:w="117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string-9</w:t>
            </w:r>
          </w:p>
        </w:tc>
        <w:tc>
          <w:tcPr>
            <w:tcW w:w="135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6 or 7 digits with Sign and a decimal</w:t>
            </w:r>
          </w:p>
        </w:tc>
        <w:tc>
          <w:tcPr>
            <w:tcW w:w="1620" w:type="dxa"/>
            <w:vMerge w:val="restart"/>
            <w:tcBorders>
              <w:top w:val="nil"/>
              <w:left w:val="nil"/>
              <w:bottom w:val="single" w:sz="8" w:space="0" w:color="000000"/>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End Time Geo-Data – Latitude</w:t>
            </w:r>
          </w:p>
        </w:tc>
      </w:tr>
      <w:tr w:rsidR="007C4DD3" w:rsidTr="007C4DD3">
        <w:trPr>
          <w:trHeight w:val="40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This will contain Sign. EX: “-12.99999”</w:t>
            </w:r>
          </w:p>
        </w:tc>
      </w:tr>
      <w:tr w:rsidR="007C4DD3" w:rsidTr="007C4DD3">
        <w:trPr>
          <w:trHeight w:val="41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The system accepts either 4 or 5 digits after decimal</w:t>
            </w:r>
          </w:p>
        </w:tc>
      </w:tr>
      <w:tr w:rsidR="007C4DD3" w:rsidTr="007C4DD3">
        <w:trPr>
          <w:trHeight w:val="400"/>
        </w:trPr>
        <w:tc>
          <w:tcPr>
            <w:tcW w:w="2150" w:type="dxa"/>
            <w:vMerge w:val="restart"/>
            <w:tcBorders>
              <w:top w:val="nil"/>
              <w:left w:val="single" w:sz="8" w:space="0" w:color="auto"/>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End Time Geo-Data-Longitude</w:t>
            </w:r>
          </w:p>
        </w:tc>
        <w:tc>
          <w:tcPr>
            <w:tcW w:w="117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string-10</w:t>
            </w:r>
          </w:p>
        </w:tc>
        <w:tc>
          <w:tcPr>
            <w:tcW w:w="135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7 or 8 digits with Sign and a decimal</w:t>
            </w:r>
          </w:p>
        </w:tc>
        <w:tc>
          <w:tcPr>
            <w:tcW w:w="1620" w:type="dxa"/>
            <w:vMerge w:val="restart"/>
            <w:tcBorders>
              <w:top w:val="nil"/>
              <w:left w:val="nil"/>
              <w:bottom w:val="single" w:sz="8" w:space="0" w:color="000000"/>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numeric</w:t>
            </w: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Service Start End Geo-Data – Longitude</w:t>
            </w:r>
          </w:p>
        </w:tc>
      </w:tr>
      <w:tr w:rsidR="007C4DD3" w:rsidTr="007C4DD3">
        <w:trPr>
          <w:trHeight w:val="40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This will contain Sign. EX: “-123.99999”</w:t>
            </w:r>
          </w:p>
        </w:tc>
      </w:tr>
      <w:tr w:rsidR="007C4DD3" w:rsidTr="007C4DD3">
        <w:trPr>
          <w:trHeight w:val="41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rPr>
            </w:pP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The system accepts either 4 or 5 digits after decimal</w:t>
            </w:r>
          </w:p>
        </w:tc>
      </w:tr>
      <w:tr w:rsidR="007C4DD3" w:rsidTr="007C4DD3">
        <w:trPr>
          <w:trHeight w:val="41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Client-Provider Proximity for Start Time</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1</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1 Character</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Client-Provider Proximity for Start Time</w:t>
            </w:r>
          </w:p>
        </w:tc>
      </w:tr>
      <w:tr w:rsidR="007C4DD3" w:rsidTr="007C4DD3">
        <w:trPr>
          <w:trHeight w:val="41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Client-Provider Proximity for End Time</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1</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1 Character</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Client-Provider Proximity for End Time</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Client Verification for End Time</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string – 1</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1 Character</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alphanumeric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rPr>
            </w:pPr>
            <w:r>
              <w:rPr>
                <w:rFonts w:ascii="Arial" w:hAnsi="Arial" w:cs="Arial"/>
                <w:color w:val="000000"/>
                <w:sz w:val="16"/>
                <w:szCs w:val="16"/>
              </w:rPr>
              <w:t>Client Verification for End Time</w:t>
            </w:r>
          </w:p>
        </w:tc>
      </w:tr>
      <w:tr w:rsidR="007C4DD3" w:rsidTr="007C4DD3">
        <w:trPr>
          <w:trHeight w:val="290"/>
        </w:trPr>
        <w:tc>
          <w:tcPr>
            <w:tcW w:w="2150" w:type="dxa"/>
            <w:vMerge w:val="restart"/>
            <w:tcBorders>
              <w:top w:val="nil"/>
              <w:left w:val="single" w:sz="8" w:space="0" w:color="auto"/>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Claim Frequency Type</w:t>
            </w:r>
          </w:p>
        </w:tc>
        <w:tc>
          <w:tcPr>
            <w:tcW w:w="117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Y</w:t>
            </w:r>
          </w:p>
        </w:tc>
        <w:tc>
          <w:tcPr>
            <w:tcW w:w="126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string – 1</w:t>
            </w:r>
          </w:p>
        </w:tc>
        <w:tc>
          <w:tcPr>
            <w:tcW w:w="1350" w:type="dxa"/>
            <w:vMerge w:val="restart"/>
            <w:tcBorders>
              <w:top w:val="nil"/>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1 digit</w:t>
            </w:r>
          </w:p>
        </w:tc>
        <w:tc>
          <w:tcPr>
            <w:tcW w:w="1620" w:type="dxa"/>
            <w:vMerge w:val="restart"/>
            <w:tcBorders>
              <w:top w:val="nil"/>
              <w:left w:val="nil"/>
              <w:bottom w:val="single" w:sz="8" w:space="0" w:color="000000"/>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numeric</w:t>
            </w: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Values can be:</w:t>
            </w:r>
          </w:p>
        </w:tc>
      </w:tr>
      <w:tr w:rsidR="007C4DD3" w:rsidTr="007C4DD3">
        <w:trPr>
          <w:trHeight w:val="29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1 = Original Claim</w:t>
            </w:r>
          </w:p>
        </w:tc>
      </w:tr>
      <w:tr w:rsidR="007C4DD3" w:rsidTr="007C4DD3">
        <w:trPr>
          <w:trHeight w:val="29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2800" w:type="dxa"/>
            <w:tcBorders>
              <w:top w:val="nil"/>
              <w:left w:val="nil"/>
              <w:bottom w:val="nil"/>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7 = Adjustment</w:t>
            </w:r>
          </w:p>
        </w:tc>
      </w:tr>
      <w:tr w:rsidR="007C4DD3" w:rsidTr="007C4DD3">
        <w:trPr>
          <w:trHeight w:val="300"/>
        </w:trPr>
        <w:tc>
          <w:tcPr>
            <w:tcW w:w="2150" w:type="dxa"/>
            <w:vMerge/>
            <w:tcBorders>
              <w:top w:val="nil"/>
              <w:left w:val="single" w:sz="8" w:space="0" w:color="auto"/>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17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26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35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1620" w:type="dxa"/>
            <w:vMerge/>
            <w:tcBorders>
              <w:top w:val="nil"/>
              <w:left w:val="nil"/>
              <w:bottom w:val="single" w:sz="8" w:space="0" w:color="000000"/>
              <w:right w:val="single" w:sz="8" w:space="0" w:color="auto"/>
            </w:tcBorders>
            <w:vAlign w:val="center"/>
            <w:hideMark/>
          </w:tcPr>
          <w:p w:rsidR="007C4DD3" w:rsidRDefault="007C4DD3" w:rsidP="00DD30DD">
            <w:pPr>
              <w:rPr>
                <w:rFonts w:ascii="Arial" w:hAnsi="Arial" w:cs="Arial"/>
                <w:color w:val="000000"/>
                <w:sz w:val="16"/>
                <w:szCs w:val="16"/>
                <w:highlight w:val="yellow"/>
              </w:rPr>
            </w:pP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8 = Void </w:t>
            </w:r>
          </w:p>
        </w:tc>
      </w:tr>
      <w:tr w:rsidR="007C4DD3" w:rsidTr="007C4DD3">
        <w:trPr>
          <w:trHeight w:val="300"/>
        </w:trPr>
        <w:tc>
          <w:tcPr>
            <w:tcW w:w="2150" w:type="dxa"/>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Parent TCN</w:t>
            </w:r>
          </w:p>
        </w:tc>
        <w:tc>
          <w:tcPr>
            <w:tcW w:w="117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N</w:t>
            </w:r>
          </w:p>
        </w:tc>
        <w:tc>
          <w:tcPr>
            <w:tcW w:w="126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string – 18</w:t>
            </w:r>
          </w:p>
        </w:tc>
        <w:tc>
          <w:tcPr>
            <w:tcW w:w="135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18 digits</w:t>
            </w:r>
          </w:p>
        </w:tc>
        <w:tc>
          <w:tcPr>
            <w:tcW w:w="162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numeric</w:t>
            </w:r>
          </w:p>
        </w:tc>
        <w:tc>
          <w:tcPr>
            <w:tcW w:w="2800" w:type="dxa"/>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7C4DD3" w:rsidRDefault="007C4DD3" w:rsidP="00DD30DD">
            <w:pPr>
              <w:rPr>
                <w:rFonts w:ascii="Arial" w:hAnsi="Arial" w:cs="Arial"/>
                <w:color w:val="000000"/>
                <w:sz w:val="16"/>
                <w:szCs w:val="16"/>
                <w:highlight w:val="yellow"/>
              </w:rPr>
            </w:pPr>
            <w:r>
              <w:rPr>
                <w:rFonts w:ascii="Arial" w:hAnsi="Arial" w:cs="Arial"/>
                <w:color w:val="000000"/>
                <w:sz w:val="16"/>
                <w:szCs w:val="16"/>
                <w:highlight w:val="yellow"/>
              </w:rPr>
              <w:t>18-digit TCN# </w:t>
            </w:r>
          </w:p>
        </w:tc>
      </w:tr>
    </w:tbl>
    <w:p w:rsidR="007C4DD3" w:rsidRDefault="007C4DD3" w:rsidP="007C4DD3"/>
    <w:p w:rsidR="007C4DD3" w:rsidRDefault="007C4DD3">
      <w:r>
        <w:br w:type="page"/>
      </w:r>
    </w:p>
    <w:p w:rsidR="007C4DD3" w:rsidRPr="003F115A" w:rsidRDefault="003F115A" w:rsidP="003F115A">
      <w:pPr>
        <w:pStyle w:val="Heading1"/>
      </w:pPr>
      <w:r w:rsidRPr="003F115A">
        <w:lastRenderedPageBreak/>
        <w:t>Resources</w:t>
      </w:r>
    </w:p>
    <w:p w:rsidR="003B4A1A" w:rsidRPr="00774F65" w:rsidRDefault="000161A7" w:rsidP="00774F65">
      <w:pPr>
        <w:rPr>
          <w:rFonts w:ascii="Calibri" w:hAnsi="Calibri"/>
          <w:b/>
          <w:bCs/>
        </w:rPr>
      </w:pPr>
      <w:r w:rsidRPr="00774F65">
        <w:rPr>
          <w:rFonts w:ascii="Calibri" w:hAnsi="Calibri"/>
          <w:b/>
          <w:bCs/>
        </w:rPr>
        <w:t xml:space="preserve">ProviderOne for Social Services </w:t>
      </w:r>
    </w:p>
    <w:p w:rsidR="00774F65" w:rsidRPr="00774F65" w:rsidRDefault="00AF5504" w:rsidP="00774F65">
      <w:hyperlink r:id="rId11" w:history="1">
        <w:r w:rsidR="00774F65" w:rsidRPr="00774F65">
          <w:rPr>
            <w:rStyle w:val="Hyperlink"/>
          </w:rPr>
          <w:t>https://www.hca.wa.gov/billers-providers-partners/providerone/providerone-social-services</w:t>
        </w:r>
      </w:hyperlink>
      <w:r w:rsidR="00774F65" w:rsidRPr="00774F65">
        <w:t xml:space="preserve"> </w:t>
      </w:r>
    </w:p>
    <w:p w:rsidR="003B4A1A" w:rsidRDefault="000161A7" w:rsidP="00774F65">
      <w:pPr>
        <w:numPr>
          <w:ilvl w:val="1"/>
          <w:numId w:val="6"/>
        </w:numPr>
        <w:tabs>
          <w:tab w:val="clear" w:pos="1440"/>
          <w:tab w:val="num" w:pos="1080"/>
        </w:tabs>
        <w:ind w:left="900" w:hanging="270"/>
      </w:pPr>
      <w:r w:rsidRPr="00774F65">
        <w:t>Adding and assigning user profiles</w:t>
      </w:r>
    </w:p>
    <w:p w:rsidR="007420EF" w:rsidRPr="00774F65" w:rsidRDefault="007420EF" w:rsidP="00774F65">
      <w:pPr>
        <w:numPr>
          <w:ilvl w:val="1"/>
          <w:numId w:val="6"/>
        </w:numPr>
        <w:tabs>
          <w:tab w:val="clear" w:pos="1440"/>
          <w:tab w:val="num" w:pos="1080"/>
        </w:tabs>
        <w:ind w:left="900" w:hanging="270"/>
      </w:pPr>
      <w:r>
        <w:t>Managing Provider Data*</w:t>
      </w:r>
    </w:p>
    <w:p w:rsidR="003B4A1A" w:rsidRPr="00774F65" w:rsidRDefault="000161A7" w:rsidP="00774F65">
      <w:pPr>
        <w:numPr>
          <w:ilvl w:val="1"/>
          <w:numId w:val="6"/>
        </w:numPr>
        <w:tabs>
          <w:tab w:val="clear" w:pos="1440"/>
          <w:tab w:val="num" w:pos="1080"/>
        </w:tabs>
        <w:ind w:left="900" w:hanging="270"/>
      </w:pPr>
      <w:r w:rsidRPr="00774F65">
        <w:t>Viewing authorization list</w:t>
      </w:r>
      <w:r w:rsidR="007420EF">
        <w:t>*</w:t>
      </w:r>
    </w:p>
    <w:p w:rsidR="003B4A1A" w:rsidRDefault="000161A7" w:rsidP="00774F65">
      <w:pPr>
        <w:numPr>
          <w:ilvl w:val="1"/>
          <w:numId w:val="6"/>
        </w:numPr>
        <w:tabs>
          <w:tab w:val="clear" w:pos="1440"/>
          <w:tab w:val="num" w:pos="1080"/>
        </w:tabs>
        <w:ind w:left="900" w:hanging="270"/>
      </w:pPr>
      <w:r w:rsidRPr="00774F65">
        <w:t>Submitting and adjusting claims</w:t>
      </w:r>
    </w:p>
    <w:p w:rsidR="00D043AE" w:rsidRPr="00774F65" w:rsidRDefault="00D043AE" w:rsidP="00774F65">
      <w:pPr>
        <w:numPr>
          <w:ilvl w:val="1"/>
          <w:numId w:val="6"/>
        </w:numPr>
        <w:tabs>
          <w:tab w:val="clear" w:pos="1440"/>
          <w:tab w:val="num" w:pos="1080"/>
        </w:tabs>
        <w:ind w:left="900" w:hanging="270"/>
      </w:pPr>
      <w:r>
        <w:t>View Claims Inquiry List*</w:t>
      </w:r>
    </w:p>
    <w:p w:rsidR="00774F65" w:rsidRDefault="00774F65" w:rsidP="00774F65">
      <w:pPr>
        <w:rPr>
          <w:rFonts w:ascii="Calibri" w:hAnsi="Calibri"/>
          <w:b/>
          <w:bCs/>
        </w:rPr>
      </w:pPr>
    </w:p>
    <w:p w:rsidR="007420EF" w:rsidRDefault="007420EF" w:rsidP="00774F65">
      <w:pPr>
        <w:rPr>
          <w:rFonts w:ascii="Calibri" w:hAnsi="Calibri"/>
          <w:b/>
          <w:bCs/>
        </w:rPr>
      </w:pPr>
      <w:r>
        <w:rPr>
          <w:rFonts w:ascii="Calibri" w:hAnsi="Calibri"/>
          <w:b/>
          <w:bCs/>
        </w:rPr>
        <w:t>*We are in the process of updating the Provider Billing Guides related to these changes and we hope to have these published online as soon as possible</w:t>
      </w:r>
    </w:p>
    <w:p w:rsidR="003F115A" w:rsidRDefault="003F115A" w:rsidP="00774F65">
      <w:pPr>
        <w:rPr>
          <w:rFonts w:ascii="Calibri" w:hAnsi="Calibri"/>
          <w:b/>
          <w:bCs/>
        </w:rPr>
      </w:pPr>
    </w:p>
    <w:p w:rsidR="003F115A" w:rsidRDefault="003F115A" w:rsidP="00774F65">
      <w:pPr>
        <w:rPr>
          <w:rFonts w:ascii="Calibri" w:hAnsi="Calibri"/>
          <w:b/>
          <w:bCs/>
        </w:rPr>
      </w:pPr>
      <w:r>
        <w:rPr>
          <w:rFonts w:ascii="Calibri" w:hAnsi="Calibri"/>
          <w:b/>
          <w:bCs/>
        </w:rPr>
        <w:t xml:space="preserve">Subscribe to ALTSA </w:t>
      </w:r>
      <w:proofErr w:type="spellStart"/>
      <w:r>
        <w:rPr>
          <w:rFonts w:ascii="Calibri" w:hAnsi="Calibri"/>
          <w:b/>
          <w:bCs/>
        </w:rPr>
        <w:t>Gov</w:t>
      </w:r>
      <w:proofErr w:type="spellEnd"/>
      <w:r>
        <w:rPr>
          <w:rFonts w:ascii="Calibri" w:hAnsi="Calibri"/>
          <w:b/>
          <w:bCs/>
        </w:rPr>
        <w:t xml:space="preserve"> Delivery Topics, </w:t>
      </w:r>
      <w:hyperlink r:id="rId12" w:history="1">
        <w:r w:rsidRPr="003F115A">
          <w:rPr>
            <w:rStyle w:val="Hyperlink"/>
            <w:rFonts w:ascii="Calibri" w:hAnsi="Calibri"/>
            <w:b/>
            <w:bCs/>
          </w:rPr>
          <w:t>click here</w:t>
        </w:r>
      </w:hyperlink>
      <w:r>
        <w:rPr>
          <w:rFonts w:ascii="Calibri" w:hAnsi="Calibri"/>
          <w:b/>
          <w:bCs/>
        </w:rPr>
        <w:t>.</w:t>
      </w:r>
    </w:p>
    <w:p w:rsidR="00B72B42" w:rsidRDefault="00B72B42"/>
    <w:p w:rsidR="00B72B42" w:rsidRDefault="00B72B42"/>
    <w:tbl>
      <w:tblPr>
        <w:tblStyle w:val="TableGrid"/>
        <w:tblW w:w="0" w:type="auto"/>
        <w:tblLook w:val="04A0" w:firstRow="1" w:lastRow="0" w:firstColumn="1" w:lastColumn="0" w:noHBand="0" w:noVBand="1"/>
      </w:tblPr>
      <w:tblGrid>
        <w:gridCol w:w="4675"/>
        <w:gridCol w:w="4675"/>
      </w:tblGrid>
      <w:tr w:rsidR="00B72B42" w:rsidTr="00A3210B">
        <w:tc>
          <w:tcPr>
            <w:tcW w:w="9350" w:type="dxa"/>
            <w:gridSpan w:val="2"/>
          </w:tcPr>
          <w:p w:rsidR="00B72B42" w:rsidRPr="00B72B42" w:rsidRDefault="00B72B42" w:rsidP="00B72B42">
            <w:pPr>
              <w:rPr>
                <w:b/>
                <w:bCs/>
              </w:rPr>
            </w:pPr>
            <w:r>
              <w:rPr>
                <w:b/>
                <w:bCs/>
              </w:rPr>
              <w:t>Who to contact:</w:t>
            </w:r>
          </w:p>
        </w:tc>
      </w:tr>
      <w:tr w:rsidR="00B72B42" w:rsidTr="00B72B42">
        <w:tc>
          <w:tcPr>
            <w:tcW w:w="4675" w:type="dxa"/>
          </w:tcPr>
          <w:p w:rsidR="00B72B42" w:rsidRPr="00B72B42" w:rsidRDefault="00B72B42" w:rsidP="00B72B42">
            <w:r w:rsidRPr="00B72B42">
              <w:rPr>
                <w:b/>
                <w:bCs/>
              </w:rPr>
              <w:t>Contact your authorizing case worker for changes to the authorized:</w:t>
            </w:r>
          </w:p>
          <w:p w:rsidR="00920841" w:rsidRPr="00B72B42" w:rsidRDefault="00894EDA" w:rsidP="00B72B42">
            <w:pPr>
              <w:numPr>
                <w:ilvl w:val="1"/>
                <w:numId w:val="8"/>
              </w:numPr>
              <w:tabs>
                <w:tab w:val="clear" w:pos="1440"/>
                <w:tab w:val="num" w:pos="1080"/>
              </w:tabs>
              <w:ind w:left="782" w:hanging="270"/>
            </w:pPr>
            <w:r w:rsidRPr="00B72B42">
              <w:t>Service code</w:t>
            </w:r>
          </w:p>
          <w:p w:rsidR="00920841" w:rsidRPr="00B72B42" w:rsidRDefault="00894EDA" w:rsidP="00B72B42">
            <w:pPr>
              <w:numPr>
                <w:ilvl w:val="1"/>
                <w:numId w:val="8"/>
              </w:numPr>
              <w:tabs>
                <w:tab w:val="clear" w:pos="1440"/>
                <w:tab w:val="num" w:pos="1080"/>
              </w:tabs>
              <w:ind w:left="782" w:hanging="270"/>
            </w:pPr>
            <w:r w:rsidRPr="00B72B42">
              <w:t>Dates</w:t>
            </w:r>
          </w:p>
          <w:p w:rsidR="00920841" w:rsidRPr="00B72B42" w:rsidRDefault="00894EDA" w:rsidP="00B72B42">
            <w:pPr>
              <w:numPr>
                <w:ilvl w:val="1"/>
                <w:numId w:val="8"/>
              </w:numPr>
              <w:tabs>
                <w:tab w:val="clear" w:pos="1440"/>
                <w:tab w:val="num" w:pos="1080"/>
              </w:tabs>
              <w:ind w:left="782" w:hanging="270"/>
            </w:pPr>
            <w:r w:rsidRPr="00B72B42">
              <w:t>Units</w:t>
            </w:r>
          </w:p>
          <w:p w:rsidR="00920841" w:rsidRPr="00B72B42" w:rsidRDefault="00894EDA" w:rsidP="00B72B42">
            <w:pPr>
              <w:numPr>
                <w:ilvl w:val="1"/>
                <w:numId w:val="8"/>
              </w:numPr>
              <w:tabs>
                <w:tab w:val="clear" w:pos="1440"/>
                <w:tab w:val="num" w:pos="1080"/>
              </w:tabs>
              <w:ind w:left="782" w:hanging="270"/>
            </w:pPr>
            <w:r w:rsidRPr="00B72B42">
              <w:t>Rate</w:t>
            </w:r>
          </w:p>
          <w:p w:rsidR="00B72B42" w:rsidRPr="00B72B42" w:rsidRDefault="00B72B42" w:rsidP="00B72B42">
            <w:r w:rsidRPr="00B72B42">
              <w:t>You should also contact the authorizing worker if there is an error on the authorization service line.</w:t>
            </w:r>
          </w:p>
          <w:p w:rsidR="00B72B42" w:rsidRDefault="00B72B42"/>
        </w:tc>
        <w:tc>
          <w:tcPr>
            <w:tcW w:w="4675" w:type="dxa"/>
          </w:tcPr>
          <w:p w:rsidR="00B72B42" w:rsidRPr="00B72B42" w:rsidRDefault="00B72B42" w:rsidP="00B72B42">
            <w:r w:rsidRPr="00B72B42">
              <w:rPr>
                <w:b/>
                <w:bCs/>
              </w:rPr>
              <w:t>Contact</w:t>
            </w:r>
            <w:r w:rsidR="002775BC">
              <w:rPr>
                <w:b/>
                <w:bCs/>
              </w:rPr>
              <w:t xml:space="preserve"> Medical Assistance Customer Service Center (</w:t>
            </w:r>
            <w:r w:rsidRPr="00B72B42">
              <w:rPr>
                <w:b/>
                <w:bCs/>
              </w:rPr>
              <w:t>MACSC</w:t>
            </w:r>
            <w:r w:rsidR="002775BC">
              <w:rPr>
                <w:b/>
                <w:bCs/>
              </w:rPr>
              <w:t>)</w:t>
            </w:r>
            <w:r w:rsidRPr="00B72B42">
              <w:rPr>
                <w:b/>
                <w:bCs/>
              </w:rPr>
              <w:t xml:space="preserve"> for:</w:t>
            </w:r>
          </w:p>
          <w:p w:rsidR="00920841" w:rsidRPr="00B72B42" w:rsidRDefault="00894EDA" w:rsidP="00B72B42">
            <w:pPr>
              <w:numPr>
                <w:ilvl w:val="1"/>
                <w:numId w:val="9"/>
              </w:numPr>
              <w:tabs>
                <w:tab w:val="clear" w:pos="1440"/>
              </w:tabs>
              <w:ind w:left="787" w:hanging="450"/>
            </w:pPr>
            <w:r w:rsidRPr="00B72B42">
              <w:t>Billing and claims (medical and social services)</w:t>
            </w:r>
          </w:p>
          <w:p w:rsidR="00920841" w:rsidRPr="00B72B42" w:rsidRDefault="00894EDA" w:rsidP="00B72B42">
            <w:pPr>
              <w:numPr>
                <w:ilvl w:val="1"/>
                <w:numId w:val="9"/>
              </w:numPr>
              <w:tabs>
                <w:tab w:val="clear" w:pos="1440"/>
              </w:tabs>
              <w:ind w:left="787" w:hanging="450"/>
            </w:pPr>
            <w:r w:rsidRPr="00B72B42">
              <w:t>Claim inquiry</w:t>
            </w:r>
          </w:p>
          <w:p w:rsidR="00920841" w:rsidRPr="00B72B42" w:rsidRDefault="00894EDA" w:rsidP="00B72B42">
            <w:pPr>
              <w:numPr>
                <w:ilvl w:val="1"/>
                <w:numId w:val="9"/>
              </w:numPr>
              <w:tabs>
                <w:tab w:val="clear" w:pos="1440"/>
              </w:tabs>
              <w:ind w:left="787" w:hanging="450"/>
            </w:pPr>
            <w:r w:rsidRPr="00B72B42">
              <w:t>Service limitations</w:t>
            </w:r>
          </w:p>
          <w:p w:rsidR="00920841" w:rsidRPr="00B72B42" w:rsidRDefault="00894EDA" w:rsidP="00B72B42">
            <w:pPr>
              <w:numPr>
                <w:ilvl w:val="1"/>
                <w:numId w:val="9"/>
              </w:numPr>
              <w:tabs>
                <w:tab w:val="clear" w:pos="1440"/>
              </w:tabs>
              <w:ind w:left="787" w:hanging="450"/>
            </w:pPr>
            <w:r w:rsidRPr="00B72B42">
              <w:t xml:space="preserve">Website: </w:t>
            </w:r>
            <w:hyperlink r:id="rId13" w:history="1">
              <w:r w:rsidRPr="00B72B42">
                <w:rPr>
                  <w:rStyle w:val="Hyperlink"/>
                </w:rPr>
                <w:t>ProviderOne for Social Services</w:t>
              </w:r>
            </w:hyperlink>
          </w:p>
          <w:p w:rsidR="00B72B42" w:rsidRPr="00B72B42" w:rsidRDefault="00B72B42" w:rsidP="00B72B42">
            <w:r w:rsidRPr="00B72B42">
              <w:t>Phone: 800-562-3022 (choose "provider services")</w:t>
            </w:r>
          </w:p>
          <w:p w:rsidR="00B72B42" w:rsidRPr="00B72B42" w:rsidRDefault="00B72B42" w:rsidP="00B72B42">
            <w:r w:rsidRPr="00B72B42">
              <w:t xml:space="preserve">Message: </w:t>
            </w:r>
            <w:hyperlink r:id="rId14" w:history="1">
              <w:r w:rsidRPr="00B72B42">
                <w:rPr>
                  <w:rStyle w:val="Hyperlink"/>
                </w:rPr>
                <w:t xml:space="preserve">ProviderOne web </w:t>
              </w:r>
            </w:hyperlink>
            <w:hyperlink r:id="rId15" w:history="1">
              <w:r w:rsidRPr="00B72B42">
                <w:rPr>
                  <w:rStyle w:val="Hyperlink"/>
                </w:rPr>
                <w:t>form</w:t>
              </w:r>
            </w:hyperlink>
          </w:p>
          <w:p w:rsidR="00B72B42" w:rsidRDefault="00B72B42"/>
        </w:tc>
      </w:tr>
      <w:tr w:rsidR="00B72B42" w:rsidTr="00B72B42">
        <w:tc>
          <w:tcPr>
            <w:tcW w:w="4675" w:type="dxa"/>
          </w:tcPr>
          <w:p w:rsidR="00B72B42" w:rsidRPr="00B72B42" w:rsidRDefault="00B72B42" w:rsidP="00B72B42">
            <w:bookmarkStart w:id="0" w:name="_GoBack" w:colFirst="0" w:colLast="1"/>
            <w:r w:rsidRPr="00B72B42">
              <w:rPr>
                <w:b/>
                <w:bCs/>
              </w:rPr>
              <w:t>ProviderOne Security</w:t>
            </w:r>
          </w:p>
          <w:p w:rsidR="00920841" w:rsidRPr="00B72B42" w:rsidRDefault="00894EDA" w:rsidP="00B72B42">
            <w:pPr>
              <w:numPr>
                <w:ilvl w:val="1"/>
                <w:numId w:val="10"/>
              </w:numPr>
              <w:tabs>
                <w:tab w:val="clear" w:pos="1440"/>
                <w:tab w:val="num" w:pos="1080"/>
              </w:tabs>
              <w:ind w:left="782"/>
            </w:pPr>
            <w:r w:rsidRPr="00B72B42">
              <w:t>Locked out of ProviderOne</w:t>
            </w:r>
          </w:p>
          <w:p w:rsidR="00920841" w:rsidRPr="00B72B42" w:rsidRDefault="00894EDA" w:rsidP="00B72B42">
            <w:pPr>
              <w:numPr>
                <w:ilvl w:val="1"/>
                <w:numId w:val="10"/>
              </w:numPr>
              <w:tabs>
                <w:tab w:val="clear" w:pos="1440"/>
                <w:tab w:val="num" w:pos="1080"/>
              </w:tabs>
              <w:ind w:left="782"/>
            </w:pPr>
            <w:r w:rsidRPr="00B72B42">
              <w:t>Assistance with user permissions/access/roles</w:t>
            </w:r>
          </w:p>
          <w:p w:rsidR="00920841" w:rsidRPr="00B72B42" w:rsidRDefault="00894EDA" w:rsidP="00B72B42">
            <w:pPr>
              <w:numPr>
                <w:ilvl w:val="1"/>
                <w:numId w:val="10"/>
              </w:numPr>
              <w:tabs>
                <w:tab w:val="clear" w:pos="1440"/>
                <w:tab w:val="num" w:pos="1080"/>
              </w:tabs>
              <w:ind w:left="782"/>
            </w:pPr>
            <w:r w:rsidRPr="00B72B42">
              <w:t xml:space="preserve">Website: </w:t>
            </w:r>
            <w:hyperlink r:id="rId16" w:history="1">
              <w:r w:rsidRPr="00B72B42">
                <w:rPr>
                  <w:rStyle w:val="Hyperlink"/>
                </w:rPr>
                <w:t>ProviderOne Security</w:t>
              </w:r>
            </w:hyperlink>
          </w:p>
          <w:p w:rsidR="00B72B42" w:rsidRPr="00B72B42" w:rsidRDefault="00B72B42" w:rsidP="00B72B42">
            <w:r w:rsidRPr="00B72B42">
              <w:t>Phone: 800-562-3022 ext. 59991</w:t>
            </w:r>
          </w:p>
          <w:p w:rsidR="00B72B42" w:rsidRPr="00B72B42" w:rsidRDefault="00B72B42" w:rsidP="00B72B42">
            <w:r w:rsidRPr="00B72B42">
              <w:t xml:space="preserve">Email: </w:t>
            </w:r>
            <w:hyperlink r:id="rId17" w:history="1">
              <w:r w:rsidRPr="00B72B42">
                <w:rPr>
                  <w:rStyle w:val="Hyperlink"/>
                </w:rPr>
                <w:t>provideronesecurity@hca.wa.gov</w:t>
              </w:r>
            </w:hyperlink>
            <w:r w:rsidRPr="00B72B42">
              <w:t xml:space="preserve"> </w:t>
            </w:r>
          </w:p>
          <w:p w:rsidR="00B72B42" w:rsidRDefault="00B72B42"/>
        </w:tc>
        <w:tc>
          <w:tcPr>
            <w:tcW w:w="4675" w:type="dxa"/>
          </w:tcPr>
          <w:p w:rsidR="00B72B42" w:rsidRPr="00B72B42" w:rsidRDefault="00B72B42" w:rsidP="00B72B42">
            <w:r w:rsidRPr="00B72B42">
              <w:rPr>
                <w:b/>
                <w:bCs/>
              </w:rPr>
              <w:t>ProviderOne Enrollment</w:t>
            </w:r>
          </w:p>
          <w:p w:rsidR="00920841" w:rsidRPr="00B72B42" w:rsidRDefault="00894EDA" w:rsidP="00B72B42">
            <w:pPr>
              <w:numPr>
                <w:ilvl w:val="0"/>
                <w:numId w:val="11"/>
              </w:numPr>
            </w:pPr>
            <w:r w:rsidRPr="00B72B42">
              <w:t>Provider enrollment and revalidation</w:t>
            </w:r>
          </w:p>
          <w:p w:rsidR="00920841" w:rsidRPr="00B72B42" w:rsidRDefault="00894EDA" w:rsidP="00B72B42">
            <w:pPr>
              <w:numPr>
                <w:ilvl w:val="0"/>
                <w:numId w:val="11"/>
              </w:numPr>
            </w:pPr>
            <w:r w:rsidRPr="00B72B42">
              <w:t xml:space="preserve">Online: </w:t>
            </w:r>
            <w:hyperlink r:id="rId18" w:history="1">
              <w:r w:rsidRPr="00B72B42">
                <w:rPr>
                  <w:rStyle w:val="Hyperlink"/>
                </w:rPr>
                <w:t>ProviderOne Enrollment</w:t>
              </w:r>
            </w:hyperlink>
          </w:p>
          <w:p w:rsidR="00B72B42" w:rsidRPr="00B72B42" w:rsidRDefault="00B72B42" w:rsidP="00B72B42">
            <w:r w:rsidRPr="00B72B42">
              <w:t>Phone: 800-562-3022 ext. 16137</w:t>
            </w:r>
          </w:p>
          <w:p w:rsidR="00B72B42" w:rsidRPr="00B72B42" w:rsidRDefault="00B72B42" w:rsidP="00B72B42">
            <w:r w:rsidRPr="00B72B42">
              <w:t xml:space="preserve">Email: </w:t>
            </w:r>
            <w:hyperlink r:id="rId19" w:history="1">
              <w:r w:rsidRPr="00B72B42">
                <w:rPr>
                  <w:rStyle w:val="Hyperlink"/>
                </w:rPr>
                <w:t>providerenrollment@hca.wa.gov</w:t>
              </w:r>
            </w:hyperlink>
            <w:r w:rsidRPr="00B72B42">
              <w:t xml:space="preserve"> </w:t>
            </w:r>
          </w:p>
          <w:p w:rsidR="00B72B42" w:rsidRDefault="00B72B42"/>
        </w:tc>
      </w:tr>
      <w:bookmarkEnd w:id="0"/>
    </w:tbl>
    <w:p w:rsidR="003F115A" w:rsidRDefault="003F115A"/>
    <w:p w:rsidR="003F115A" w:rsidRDefault="003F115A">
      <w:r>
        <w:br w:type="page"/>
      </w:r>
    </w:p>
    <w:p w:rsidR="00151A81" w:rsidRDefault="003F115A" w:rsidP="003F115A">
      <w:pPr>
        <w:pStyle w:val="Heading1"/>
      </w:pPr>
      <w:r>
        <w:lastRenderedPageBreak/>
        <w:t>FAQ</w:t>
      </w:r>
    </w:p>
    <w:tbl>
      <w:tblPr>
        <w:tblStyle w:val="TableGrid"/>
        <w:tblW w:w="0" w:type="auto"/>
        <w:tblLook w:val="04A0" w:firstRow="1" w:lastRow="0" w:firstColumn="1" w:lastColumn="0" w:noHBand="0" w:noVBand="1"/>
      </w:tblPr>
      <w:tblGrid>
        <w:gridCol w:w="4422"/>
        <w:gridCol w:w="4928"/>
      </w:tblGrid>
      <w:tr w:rsidR="002775BC" w:rsidRPr="002775BC" w:rsidTr="00FD7A9B">
        <w:trPr>
          <w:trHeight w:val="720"/>
        </w:trPr>
        <w:tc>
          <w:tcPr>
            <w:tcW w:w="4422" w:type="dxa"/>
            <w:hideMark/>
          </w:tcPr>
          <w:p w:rsidR="002775BC" w:rsidRPr="002775BC" w:rsidRDefault="002775BC" w:rsidP="000A0348">
            <w:r w:rsidRPr="002775BC">
              <w:t xml:space="preserve">Are </w:t>
            </w:r>
            <w:r w:rsidR="000A0348">
              <w:t>A</w:t>
            </w:r>
            <w:r w:rsidRPr="002775BC">
              <w:t xml:space="preserve">dult </w:t>
            </w:r>
            <w:r w:rsidR="000A0348">
              <w:t>F</w:t>
            </w:r>
            <w:r w:rsidRPr="002775BC">
              <w:t xml:space="preserve">amily </w:t>
            </w:r>
            <w:r w:rsidR="000A0348">
              <w:t>H</w:t>
            </w:r>
            <w:r w:rsidRPr="002775BC">
              <w:t>omes</w:t>
            </w:r>
            <w:r w:rsidR="000A0348">
              <w:t xml:space="preserve"> (AFH)</w:t>
            </w:r>
            <w:r w:rsidRPr="002775BC">
              <w:t xml:space="preserve"> included in social services medical providers?</w:t>
            </w:r>
          </w:p>
        </w:tc>
        <w:tc>
          <w:tcPr>
            <w:tcW w:w="4928" w:type="dxa"/>
            <w:noWrap/>
            <w:hideMark/>
          </w:tcPr>
          <w:p w:rsidR="002775BC" w:rsidRPr="002775BC" w:rsidRDefault="000A0348" w:rsidP="002775BC">
            <w:r>
              <w:t xml:space="preserve">An AFH could be a Social Service and Medical Social Service provider depending on their contract. For example, AFH personal care is a social service while nurse delegation is a medical social service. </w:t>
            </w:r>
          </w:p>
        </w:tc>
      </w:tr>
      <w:tr w:rsidR="002775BC" w:rsidRPr="002775BC" w:rsidTr="00FD7A9B">
        <w:trPr>
          <w:trHeight w:val="360"/>
        </w:trPr>
        <w:tc>
          <w:tcPr>
            <w:tcW w:w="4422" w:type="dxa"/>
            <w:hideMark/>
          </w:tcPr>
          <w:p w:rsidR="002775BC" w:rsidRPr="002775BC" w:rsidRDefault="002775BC" w:rsidP="002775BC">
            <w:r w:rsidRPr="002775BC">
              <w:t>How can there be an error in the future?</w:t>
            </w:r>
          </w:p>
        </w:tc>
        <w:tc>
          <w:tcPr>
            <w:tcW w:w="4928" w:type="dxa"/>
            <w:noWrap/>
            <w:hideMark/>
          </w:tcPr>
          <w:p w:rsidR="002775BC" w:rsidRPr="002775BC" w:rsidRDefault="000A0348" w:rsidP="002775BC">
            <w:r>
              <w:t xml:space="preserve">If the authorization service line spans beyond client or provider eligibility then you may see an error on a future date of service. </w:t>
            </w:r>
          </w:p>
        </w:tc>
      </w:tr>
      <w:tr w:rsidR="002775BC" w:rsidRPr="002775BC" w:rsidTr="00FD7A9B">
        <w:trPr>
          <w:trHeight w:val="720"/>
        </w:trPr>
        <w:tc>
          <w:tcPr>
            <w:tcW w:w="4422" w:type="dxa"/>
            <w:hideMark/>
          </w:tcPr>
          <w:p w:rsidR="002775BC" w:rsidRPr="002775BC" w:rsidRDefault="000A0348" w:rsidP="000A0348">
            <w:r>
              <w:t>How do we</w:t>
            </w:r>
            <w:r w:rsidR="002775BC" w:rsidRPr="002775BC">
              <w:t xml:space="preserve"> claim SA020, U1 </w:t>
            </w:r>
            <w:r>
              <w:t xml:space="preserve">(pandemic related service code) </w:t>
            </w:r>
            <w:r w:rsidR="002775BC" w:rsidRPr="002775BC">
              <w:t>if</w:t>
            </w:r>
            <w:r>
              <w:t xml:space="preserve"> a</w:t>
            </w:r>
            <w:r w:rsidR="002775BC" w:rsidRPr="002775BC">
              <w:t xml:space="preserve"> resident went to hospital for a day</w:t>
            </w:r>
            <w:r>
              <w:t>?</w:t>
            </w:r>
            <w:r w:rsidR="002775BC" w:rsidRPr="002775BC">
              <w:t xml:space="preserve"> Thank you</w:t>
            </w:r>
          </w:p>
        </w:tc>
        <w:tc>
          <w:tcPr>
            <w:tcW w:w="4928" w:type="dxa"/>
            <w:noWrap/>
            <w:hideMark/>
          </w:tcPr>
          <w:p w:rsidR="002775BC" w:rsidRPr="002775BC" w:rsidRDefault="000A0348" w:rsidP="002775BC">
            <w:r>
              <w:t xml:space="preserve">You should claim SA020, U1 for the same dates of service you claim T1020 personal care. </w:t>
            </w:r>
          </w:p>
        </w:tc>
      </w:tr>
      <w:tr w:rsidR="002775BC" w:rsidRPr="002775BC" w:rsidTr="00FD7A9B">
        <w:trPr>
          <w:trHeight w:val="720"/>
        </w:trPr>
        <w:tc>
          <w:tcPr>
            <w:tcW w:w="4422" w:type="dxa"/>
            <w:hideMark/>
          </w:tcPr>
          <w:p w:rsidR="002775BC" w:rsidRPr="002775BC" w:rsidRDefault="002775BC" w:rsidP="002775BC">
            <w:r w:rsidRPr="002775BC">
              <w:t>We have not started batch uploading yet. Could you please provide the contact person to help get me started?</w:t>
            </w:r>
          </w:p>
        </w:tc>
        <w:tc>
          <w:tcPr>
            <w:tcW w:w="4928" w:type="dxa"/>
            <w:noWrap/>
            <w:hideMark/>
          </w:tcPr>
          <w:p w:rsidR="002775BC" w:rsidRDefault="000A0348" w:rsidP="002775BC">
            <w:r>
              <w:t xml:space="preserve">Instructions for Batch Upload </w:t>
            </w:r>
            <w:r w:rsidR="00FD7A9B">
              <w:t xml:space="preserve">can be found here: </w:t>
            </w:r>
            <w:hyperlink r:id="rId20" w:history="1">
              <w:r w:rsidR="00FD7A9B" w:rsidRPr="0064638E">
                <w:rPr>
                  <w:rStyle w:val="Hyperlink"/>
                </w:rPr>
                <w:t>https://www.hca.wa.gov/billers-providers-partners/providerone/providerone-social-services</w:t>
              </w:r>
            </w:hyperlink>
            <w:r w:rsidR="00FD7A9B">
              <w:t xml:space="preserve"> </w:t>
            </w:r>
          </w:p>
          <w:p w:rsidR="00FD7A9B" w:rsidRPr="002775BC" w:rsidRDefault="00FD7A9B" w:rsidP="002775BC">
            <w:r>
              <w:t xml:space="preserve">For assistance with this file format: </w:t>
            </w:r>
            <w:hyperlink r:id="rId21" w:history="1">
              <w:r w:rsidRPr="0064638E">
                <w:rPr>
                  <w:rStyle w:val="Hyperlink"/>
                </w:rPr>
                <w:t>https://www.hca.wa.gov/billers-providers-partners/prior-authorization-claims-and-billing/hipaa-electronic-data-interchange-edi</w:t>
              </w:r>
            </w:hyperlink>
            <w:r>
              <w:t xml:space="preserve"> </w:t>
            </w:r>
          </w:p>
        </w:tc>
      </w:tr>
      <w:tr w:rsidR="002775BC" w:rsidRPr="002775BC" w:rsidTr="00FD7A9B">
        <w:trPr>
          <w:trHeight w:val="720"/>
        </w:trPr>
        <w:tc>
          <w:tcPr>
            <w:tcW w:w="4422" w:type="dxa"/>
            <w:hideMark/>
          </w:tcPr>
          <w:p w:rsidR="002775BC" w:rsidRPr="002775BC" w:rsidRDefault="002775BC" w:rsidP="00FD7A9B">
            <w:r w:rsidRPr="002775BC">
              <w:t xml:space="preserve">So you can </w:t>
            </w:r>
            <w:r w:rsidR="00FD7A9B">
              <w:t>search the Social Service Claim Inquiry list for</w:t>
            </w:r>
            <w:r w:rsidRPr="002775BC">
              <w:t xml:space="preserve"> 7/1/2020 to 7/31/2020 and it will now show all claims submitted for that particular client?</w:t>
            </w:r>
          </w:p>
        </w:tc>
        <w:tc>
          <w:tcPr>
            <w:tcW w:w="4928" w:type="dxa"/>
            <w:noWrap/>
            <w:hideMark/>
          </w:tcPr>
          <w:p w:rsidR="002775BC" w:rsidRPr="002775BC" w:rsidRDefault="00FD7A9B" w:rsidP="00FD7A9B">
            <w:r>
              <w:t xml:space="preserve">You have always been able to search for claims within a set date range but now you can see the claim status for those claims without having to solely rely on your RA, you can see the start/end date(s) for those claims, and the RA number. </w:t>
            </w:r>
          </w:p>
        </w:tc>
      </w:tr>
      <w:tr w:rsidR="002775BC" w:rsidRPr="002775BC" w:rsidTr="00FD7A9B">
        <w:trPr>
          <w:trHeight w:val="360"/>
        </w:trPr>
        <w:tc>
          <w:tcPr>
            <w:tcW w:w="4422" w:type="dxa"/>
            <w:hideMark/>
          </w:tcPr>
          <w:p w:rsidR="002775BC" w:rsidRPr="002775BC" w:rsidRDefault="00FD7A9B" w:rsidP="00FD7A9B">
            <w:r>
              <w:t>How do</w:t>
            </w:r>
            <w:r w:rsidR="002775BC" w:rsidRPr="002775BC">
              <w:t xml:space="preserve"> I get an NPI? </w:t>
            </w:r>
          </w:p>
        </w:tc>
        <w:tc>
          <w:tcPr>
            <w:tcW w:w="4928" w:type="dxa"/>
            <w:noWrap/>
            <w:hideMark/>
          </w:tcPr>
          <w:p w:rsidR="002775BC" w:rsidRPr="002775BC" w:rsidRDefault="00FD7A9B" w:rsidP="002775BC">
            <w:hyperlink r:id="rId22" w:history="1">
              <w:r w:rsidRPr="0064638E">
                <w:rPr>
                  <w:rStyle w:val="Hyperlink"/>
                </w:rPr>
                <w:t>https://www.cms.gov/Regulations-and-Guidance/Administrative-Simplification/NationalProvIdentStand/apply</w:t>
              </w:r>
            </w:hyperlink>
            <w:r>
              <w:t xml:space="preserve"> </w:t>
            </w:r>
          </w:p>
        </w:tc>
      </w:tr>
      <w:tr w:rsidR="002775BC" w:rsidRPr="002775BC" w:rsidTr="00FD7A9B">
        <w:trPr>
          <w:trHeight w:val="1440"/>
        </w:trPr>
        <w:tc>
          <w:tcPr>
            <w:tcW w:w="4422" w:type="dxa"/>
            <w:hideMark/>
          </w:tcPr>
          <w:p w:rsidR="002775BC" w:rsidRPr="002775BC" w:rsidRDefault="002775BC" w:rsidP="002775BC">
            <w:r w:rsidRPr="002775BC">
              <w:t xml:space="preserve">The pandemic code was updated after almost 1 1/2 months of billing, in contacting Provider One they said to contact </w:t>
            </w:r>
            <w:r w:rsidR="00FD7A9B" w:rsidRPr="002775BC">
              <w:t>case manager</w:t>
            </w:r>
            <w:r w:rsidRPr="002775BC">
              <w:t xml:space="preserve"> to do the adjustment. Is there </w:t>
            </w:r>
            <w:r w:rsidR="00FD7A9B" w:rsidRPr="002775BC">
              <w:t>any other</w:t>
            </w:r>
            <w:r w:rsidRPr="002775BC">
              <w:t xml:space="preserve"> way to do that easily?</w:t>
            </w:r>
          </w:p>
        </w:tc>
        <w:tc>
          <w:tcPr>
            <w:tcW w:w="4928" w:type="dxa"/>
            <w:noWrap/>
            <w:hideMark/>
          </w:tcPr>
          <w:p w:rsidR="002775BC" w:rsidRPr="002775BC" w:rsidRDefault="00FD7A9B" w:rsidP="002775BC">
            <w:r>
              <w:t>Case managers are the ones who can update/modify the authorizations but case managers are not ab</w:t>
            </w:r>
            <w:r w:rsidR="00BB5E5F">
              <w:t xml:space="preserve">le to adjust or initiate claims. Providers will have to submit new claims for the pandemic related service codes. </w:t>
            </w:r>
          </w:p>
        </w:tc>
      </w:tr>
      <w:tr w:rsidR="002775BC" w:rsidRPr="002775BC" w:rsidTr="00FD7A9B">
        <w:trPr>
          <w:trHeight w:val="360"/>
        </w:trPr>
        <w:tc>
          <w:tcPr>
            <w:tcW w:w="4422" w:type="dxa"/>
            <w:hideMark/>
          </w:tcPr>
          <w:p w:rsidR="002775BC" w:rsidRPr="002775BC" w:rsidRDefault="002775BC" w:rsidP="002775BC">
            <w:r w:rsidRPr="002775BC">
              <w:t>What does RA mean?</w:t>
            </w:r>
          </w:p>
        </w:tc>
        <w:tc>
          <w:tcPr>
            <w:tcW w:w="4928" w:type="dxa"/>
            <w:noWrap/>
            <w:hideMark/>
          </w:tcPr>
          <w:p w:rsidR="002775BC" w:rsidRPr="002775BC" w:rsidRDefault="00BB5E5F" w:rsidP="002775BC">
            <w:r>
              <w:t xml:space="preserve">RA means Remittance Advice. The RA has the details related to your payment (amount billed, allowed amount, client responsibility, amount paid, adjustment/denial/reason codes, etc. </w:t>
            </w:r>
          </w:p>
        </w:tc>
      </w:tr>
    </w:tbl>
    <w:p w:rsidR="003F115A" w:rsidRPr="003F115A" w:rsidRDefault="003F115A" w:rsidP="003F115A"/>
    <w:sectPr w:rsidR="003F115A" w:rsidRPr="003F115A" w:rsidSect="007C4DD3">
      <w:headerReference w:type="default" r:id="rId23"/>
      <w:footerReference w:type="default" r:id="rId24"/>
      <w:pgSz w:w="12240" w:h="15840"/>
      <w:pgMar w:top="16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EDA" w:rsidRDefault="00894EDA" w:rsidP="00675645">
      <w:r>
        <w:separator/>
      </w:r>
    </w:p>
  </w:endnote>
  <w:endnote w:type="continuationSeparator" w:id="0">
    <w:p w:rsidR="00894EDA" w:rsidRDefault="00894EDA" w:rsidP="0067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15A" w:rsidRDefault="003F115A">
    <w:pPr>
      <w:pStyle w:val="Footer"/>
    </w:pPr>
    <w:r>
      <w:rPr>
        <w:rFonts w:ascii="Times New Roman" w:hAnsi="Times New Roman"/>
        <w:noProof/>
      </w:rPr>
      <w:drawing>
        <wp:anchor distT="36576" distB="36576" distL="36576" distR="36576" simplePos="0" relativeHeight="251661312" behindDoc="0" locked="0" layoutInCell="1" allowOverlap="1" wp14:anchorId="0E15438A" wp14:editId="60CCCA71">
          <wp:simplePos x="0" y="0"/>
          <wp:positionH relativeFrom="column">
            <wp:posOffset>-981075</wp:posOffset>
          </wp:positionH>
          <wp:positionV relativeFrom="paragraph">
            <wp:posOffset>-306705</wp:posOffset>
          </wp:positionV>
          <wp:extent cx="1517650" cy="10668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1066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EDA" w:rsidRDefault="00894EDA" w:rsidP="00675645">
      <w:r>
        <w:separator/>
      </w:r>
    </w:p>
  </w:footnote>
  <w:footnote w:type="continuationSeparator" w:id="0">
    <w:p w:rsidR="00894EDA" w:rsidRDefault="00894EDA" w:rsidP="0067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19" w:rsidRDefault="007C4DD3">
    <w:pPr>
      <w:pStyle w:val="Header"/>
    </w:pPr>
    <w:r w:rsidRPr="00774F65">
      <w:rPr>
        <w:rStyle w:val="Topic"/>
        <w:rFonts w:ascii="Arial" w:hAnsi="Arial" w:cs="Arial"/>
        <w:b/>
        <w:i/>
        <w:noProof/>
        <w:color w:val="auto"/>
        <w:sz w:val="32"/>
        <w:szCs w:val="32"/>
      </w:rPr>
      <w:drawing>
        <wp:anchor distT="36576" distB="36576" distL="36576" distR="36576" simplePos="0" relativeHeight="251659264" behindDoc="0" locked="0" layoutInCell="1" allowOverlap="1" wp14:anchorId="55F0FDE3" wp14:editId="1948D219">
          <wp:simplePos x="0" y="0"/>
          <wp:positionH relativeFrom="column">
            <wp:posOffset>-923925</wp:posOffset>
          </wp:positionH>
          <wp:positionV relativeFrom="paragraph">
            <wp:posOffset>-458470</wp:posOffset>
          </wp:positionV>
          <wp:extent cx="7768590" cy="771525"/>
          <wp:effectExtent l="19050" t="19050" r="60960" b="666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6032"/>
                  <a:stretch>
                    <a:fillRect/>
                  </a:stretch>
                </pic:blipFill>
                <pic:spPr bwMode="auto">
                  <a:xfrm>
                    <a:off x="0" y="0"/>
                    <a:ext cx="7768590" cy="771525"/>
                  </a:xfrm>
                  <a:prstGeom prst="rect">
                    <a:avLst/>
                  </a:prstGeom>
                  <a:noFill/>
                  <a:ln w="3175" cap="sq">
                    <a:solidFill>
                      <a:srgbClr val="000000"/>
                    </a:solidFill>
                    <a:miter lim="800000"/>
                    <a:headEnd/>
                    <a:tailEnd/>
                  </a:ln>
                  <a:effectLst>
                    <a:outerShdw dist="38100" dir="2700000" algn="ctr" rotWithShape="0">
                      <a:srgbClr val="000000">
                        <a:alpha val="42999"/>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10A"/>
    <w:multiLevelType w:val="hybridMultilevel"/>
    <w:tmpl w:val="6D84CB86"/>
    <w:lvl w:ilvl="0" w:tplc="7750BA0E">
      <w:start w:val="1"/>
      <w:numFmt w:val="bullet"/>
      <w:lvlText w:val="•"/>
      <w:lvlJc w:val="left"/>
      <w:pPr>
        <w:tabs>
          <w:tab w:val="num" w:pos="720"/>
        </w:tabs>
        <w:ind w:left="720" w:hanging="360"/>
      </w:pPr>
      <w:rPr>
        <w:rFonts w:ascii="Arial" w:hAnsi="Arial" w:hint="default"/>
      </w:rPr>
    </w:lvl>
    <w:lvl w:ilvl="1" w:tplc="3D58BCCE" w:tentative="1">
      <w:start w:val="1"/>
      <w:numFmt w:val="bullet"/>
      <w:lvlText w:val="•"/>
      <w:lvlJc w:val="left"/>
      <w:pPr>
        <w:tabs>
          <w:tab w:val="num" w:pos="1440"/>
        </w:tabs>
        <w:ind w:left="1440" w:hanging="360"/>
      </w:pPr>
      <w:rPr>
        <w:rFonts w:ascii="Arial" w:hAnsi="Arial" w:hint="default"/>
      </w:rPr>
    </w:lvl>
    <w:lvl w:ilvl="2" w:tplc="C04E2266" w:tentative="1">
      <w:start w:val="1"/>
      <w:numFmt w:val="bullet"/>
      <w:lvlText w:val="•"/>
      <w:lvlJc w:val="left"/>
      <w:pPr>
        <w:tabs>
          <w:tab w:val="num" w:pos="2160"/>
        </w:tabs>
        <w:ind w:left="2160" w:hanging="360"/>
      </w:pPr>
      <w:rPr>
        <w:rFonts w:ascii="Arial" w:hAnsi="Arial" w:hint="default"/>
      </w:rPr>
    </w:lvl>
    <w:lvl w:ilvl="3" w:tplc="1A522414" w:tentative="1">
      <w:start w:val="1"/>
      <w:numFmt w:val="bullet"/>
      <w:lvlText w:val="•"/>
      <w:lvlJc w:val="left"/>
      <w:pPr>
        <w:tabs>
          <w:tab w:val="num" w:pos="2880"/>
        </w:tabs>
        <w:ind w:left="2880" w:hanging="360"/>
      </w:pPr>
      <w:rPr>
        <w:rFonts w:ascii="Arial" w:hAnsi="Arial" w:hint="default"/>
      </w:rPr>
    </w:lvl>
    <w:lvl w:ilvl="4" w:tplc="92C628D6" w:tentative="1">
      <w:start w:val="1"/>
      <w:numFmt w:val="bullet"/>
      <w:lvlText w:val="•"/>
      <w:lvlJc w:val="left"/>
      <w:pPr>
        <w:tabs>
          <w:tab w:val="num" w:pos="3600"/>
        </w:tabs>
        <w:ind w:left="3600" w:hanging="360"/>
      </w:pPr>
      <w:rPr>
        <w:rFonts w:ascii="Arial" w:hAnsi="Arial" w:hint="default"/>
      </w:rPr>
    </w:lvl>
    <w:lvl w:ilvl="5" w:tplc="F97E09DE" w:tentative="1">
      <w:start w:val="1"/>
      <w:numFmt w:val="bullet"/>
      <w:lvlText w:val="•"/>
      <w:lvlJc w:val="left"/>
      <w:pPr>
        <w:tabs>
          <w:tab w:val="num" w:pos="4320"/>
        </w:tabs>
        <w:ind w:left="4320" w:hanging="360"/>
      </w:pPr>
      <w:rPr>
        <w:rFonts w:ascii="Arial" w:hAnsi="Arial" w:hint="default"/>
      </w:rPr>
    </w:lvl>
    <w:lvl w:ilvl="6" w:tplc="0E0087DE" w:tentative="1">
      <w:start w:val="1"/>
      <w:numFmt w:val="bullet"/>
      <w:lvlText w:val="•"/>
      <w:lvlJc w:val="left"/>
      <w:pPr>
        <w:tabs>
          <w:tab w:val="num" w:pos="5040"/>
        </w:tabs>
        <w:ind w:left="5040" w:hanging="360"/>
      </w:pPr>
      <w:rPr>
        <w:rFonts w:ascii="Arial" w:hAnsi="Arial" w:hint="default"/>
      </w:rPr>
    </w:lvl>
    <w:lvl w:ilvl="7" w:tplc="BB647AF4" w:tentative="1">
      <w:start w:val="1"/>
      <w:numFmt w:val="bullet"/>
      <w:lvlText w:val="•"/>
      <w:lvlJc w:val="left"/>
      <w:pPr>
        <w:tabs>
          <w:tab w:val="num" w:pos="5760"/>
        </w:tabs>
        <w:ind w:left="5760" w:hanging="360"/>
      </w:pPr>
      <w:rPr>
        <w:rFonts w:ascii="Arial" w:hAnsi="Arial" w:hint="default"/>
      </w:rPr>
    </w:lvl>
    <w:lvl w:ilvl="8" w:tplc="4BC406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B56FD"/>
    <w:multiLevelType w:val="hybridMultilevel"/>
    <w:tmpl w:val="F176EF36"/>
    <w:lvl w:ilvl="0" w:tplc="797E7168">
      <w:start w:val="1"/>
      <w:numFmt w:val="bullet"/>
      <w:lvlText w:val="•"/>
      <w:lvlJc w:val="left"/>
      <w:pPr>
        <w:tabs>
          <w:tab w:val="num" w:pos="720"/>
        </w:tabs>
        <w:ind w:left="720" w:hanging="360"/>
      </w:pPr>
      <w:rPr>
        <w:rFonts w:ascii="Arial" w:hAnsi="Arial" w:hint="default"/>
      </w:rPr>
    </w:lvl>
    <w:lvl w:ilvl="1" w:tplc="1B62DBC2">
      <w:start w:val="1"/>
      <w:numFmt w:val="bullet"/>
      <w:lvlText w:val="•"/>
      <w:lvlJc w:val="left"/>
      <w:pPr>
        <w:tabs>
          <w:tab w:val="num" w:pos="1440"/>
        </w:tabs>
        <w:ind w:left="1440" w:hanging="360"/>
      </w:pPr>
      <w:rPr>
        <w:rFonts w:ascii="Arial" w:hAnsi="Arial" w:hint="default"/>
      </w:rPr>
    </w:lvl>
    <w:lvl w:ilvl="2" w:tplc="32A66BA4" w:tentative="1">
      <w:start w:val="1"/>
      <w:numFmt w:val="bullet"/>
      <w:lvlText w:val="•"/>
      <w:lvlJc w:val="left"/>
      <w:pPr>
        <w:tabs>
          <w:tab w:val="num" w:pos="2160"/>
        </w:tabs>
        <w:ind w:left="2160" w:hanging="360"/>
      </w:pPr>
      <w:rPr>
        <w:rFonts w:ascii="Arial" w:hAnsi="Arial" w:hint="default"/>
      </w:rPr>
    </w:lvl>
    <w:lvl w:ilvl="3" w:tplc="D5C68B2A" w:tentative="1">
      <w:start w:val="1"/>
      <w:numFmt w:val="bullet"/>
      <w:lvlText w:val="•"/>
      <w:lvlJc w:val="left"/>
      <w:pPr>
        <w:tabs>
          <w:tab w:val="num" w:pos="2880"/>
        </w:tabs>
        <w:ind w:left="2880" w:hanging="360"/>
      </w:pPr>
      <w:rPr>
        <w:rFonts w:ascii="Arial" w:hAnsi="Arial" w:hint="default"/>
      </w:rPr>
    </w:lvl>
    <w:lvl w:ilvl="4" w:tplc="5A201202" w:tentative="1">
      <w:start w:val="1"/>
      <w:numFmt w:val="bullet"/>
      <w:lvlText w:val="•"/>
      <w:lvlJc w:val="left"/>
      <w:pPr>
        <w:tabs>
          <w:tab w:val="num" w:pos="3600"/>
        </w:tabs>
        <w:ind w:left="3600" w:hanging="360"/>
      </w:pPr>
      <w:rPr>
        <w:rFonts w:ascii="Arial" w:hAnsi="Arial" w:hint="default"/>
      </w:rPr>
    </w:lvl>
    <w:lvl w:ilvl="5" w:tplc="5DD09294" w:tentative="1">
      <w:start w:val="1"/>
      <w:numFmt w:val="bullet"/>
      <w:lvlText w:val="•"/>
      <w:lvlJc w:val="left"/>
      <w:pPr>
        <w:tabs>
          <w:tab w:val="num" w:pos="4320"/>
        </w:tabs>
        <w:ind w:left="4320" w:hanging="360"/>
      </w:pPr>
      <w:rPr>
        <w:rFonts w:ascii="Arial" w:hAnsi="Arial" w:hint="default"/>
      </w:rPr>
    </w:lvl>
    <w:lvl w:ilvl="6" w:tplc="9C7EFB82" w:tentative="1">
      <w:start w:val="1"/>
      <w:numFmt w:val="bullet"/>
      <w:lvlText w:val="•"/>
      <w:lvlJc w:val="left"/>
      <w:pPr>
        <w:tabs>
          <w:tab w:val="num" w:pos="5040"/>
        </w:tabs>
        <w:ind w:left="5040" w:hanging="360"/>
      </w:pPr>
      <w:rPr>
        <w:rFonts w:ascii="Arial" w:hAnsi="Arial" w:hint="default"/>
      </w:rPr>
    </w:lvl>
    <w:lvl w:ilvl="7" w:tplc="49860DD4" w:tentative="1">
      <w:start w:val="1"/>
      <w:numFmt w:val="bullet"/>
      <w:lvlText w:val="•"/>
      <w:lvlJc w:val="left"/>
      <w:pPr>
        <w:tabs>
          <w:tab w:val="num" w:pos="5760"/>
        </w:tabs>
        <w:ind w:left="5760" w:hanging="360"/>
      </w:pPr>
      <w:rPr>
        <w:rFonts w:ascii="Arial" w:hAnsi="Arial" w:hint="default"/>
      </w:rPr>
    </w:lvl>
    <w:lvl w:ilvl="8" w:tplc="C2B8B0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93552C"/>
    <w:multiLevelType w:val="hybridMultilevel"/>
    <w:tmpl w:val="700A8A46"/>
    <w:lvl w:ilvl="0" w:tplc="FF7C02E6">
      <w:start w:val="1"/>
      <w:numFmt w:val="bullet"/>
      <w:lvlText w:val="•"/>
      <w:lvlJc w:val="left"/>
      <w:pPr>
        <w:tabs>
          <w:tab w:val="num" w:pos="720"/>
        </w:tabs>
        <w:ind w:left="720" w:hanging="360"/>
      </w:pPr>
      <w:rPr>
        <w:rFonts w:ascii="Arial" w:hAnsi="Arial" w:hint="default"/>
      </w:rPr>
    </w:lvl>
    <w:lvl w:ilvl="1" w:tplc="6B3EB298">
      <w:start w:val="1"/>
      <w:numFmt w:val="bullet"/>
      <w:lvlText w:val="•"/>
      <w:lvlJc w:val="left"/>
      <w:pPr>
        <w:tabs>
          <w:tab w:val="num" w:pos="1440"/>
        </w:tabs>
        <w:ind w:left="1440" w:hanging="360"/>
      </w:pPr>
      <w:rPr>
        <w:rFonts w:ascii="Arial" w:hAnsi="Arial" w:hint="default"/>
      </w:rPr>
    </w:lvl>
    <w:lvl w:ilvl="2" w:tplc="1B82AE40" w:tentative="1">
      <w:start w:val="1"/>
      <w:numFmt w:val="bullet"/>
      <w:lvlText w:val="•"/>
      <w:lvlJc w:val="left"/>
      <w:pPr>
        <w:tabs>
          <w:tab w:val="num" w:pos="2160"/>
        </w:tabs>
        <w:ind w:left="2160" w:hanging="360"/>
      </w:pPr>
      <w:rPr>
        <w:rFonts w:ascii="Arial" w:hAnsi="Arial" w:hint="default"/>
      </w:rPr>
    </w:lvl>
    <w:lvl w:ilvl="3" w:tplc="5F98C462" w:tentative="1">
      <w:start w:val="1"/>
      <w:numFmt w:val="bullet"/>
      <w:lvlText w:val="•"/>
      <w:lvlJc w:val="left"/>
      <w:pPr>
        <w:tabs>
          <w:tab w:val="num" w:pos="2880"/>
        </w:tabs>
        <w:ind w:left="2880" w:hanging="360"/>
      </w:pPr>
      <w:rPr>
        <w:rFonts w:ascii="Arial" w:hAnsi="Arial" w:hint="default"/>
      </w:rPr>
    </w:lvl>
    <w:lvl w:ilvl="4" w:tplc="96BE9ABC" w:tentative="1">
      <w:start w:val="1"/>
      <w:numFmt w:val="bullet"/>
      <w:lvlText w:val="•"/>
      <w:lvlJc w:val="left"/>
      <w:pPr>
        <w:tabs>
          <w:tab w:val="num" w:pos="3600"/>
        </w:tabs>
        <w:ind w:left="3600" w:hanging="360"/>
      </w:pPr>
      <w:rPr>
        <w:rFonts w:ascii="Arial" w:hAnsi="Arial" w:hint="default"/>
      </w:rPr>
    </w:lvl>
    <w:lvl w:ilvl="5" w:tplc="8B6890C6" w:tentative="1">
      <w:start w:val="1"/>
      <w:numFmt w:val="bullet"/>
      <w:lvlText w:val="•"/>
      <w:lvlJc w:val="left"/>
      <w:pPr>
        <w:tabs>
          <w:tab w:val="num" w:pos="4320"/>
        </w:tabs>
        <w:ind w:left="4320" w:hanging="360"/>
      </w:pPr>
      <w:rPr>
        <w:rFonts w:ascii="Arial" w:hAnsi="Arial" w:hint="default"/>
      </w:rPr>
    </w:lvl>
    <w:lvl w:ilvl="6" w:tplc="8CC0169A" w:tentative="1">
      <w:start w:val="1"/>
      <w:numFmt w:val="bullet"/>
      <w:lvlText w:val="•"/>
      <w:lvlJc w:val="left"/>
      <w:pPr>
        <w:tabs>
          <w:tab w:val="num" w:pos="5040"/>
        </w:tabs>
        <w:ind w:left="5040" w:hanging="360"/>
      </w:pPr>
      <w:rPr>
        <w:rFonts w:ascii="Arial" w:hAnsi="Arial" w:hint="default"/>
      </w:rPr>
    </w:lvl>
    <w:lvl w:ilvl="7" w:tplc="73AAD1EE" w:tentative="1">
      <w:start w:val="1"/>
      <w:numFmt w:val="bullet"/>
      <w:lvlText w:val="•"/>
      <w:lvlJc w:val="left"/>
      <w:pPr>
        <w:tabs>
          <w:tab w:val="num" w:pos="5760"/>
        </w:tabs>
        <w:ind w:left="5760" w:hanging="360"/>
      </w:pPr>
      <w:rPr>
        <w:rFonts w:ascii="Arial" w:hAnsi="Arial" w:hint="default"/>
      </w:rPr>
    </w:lvl>
    <w:lvl w:ilvl="8" w:tplc="508806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7E518D"/>
    <w:multiLevelType w:val="hybridMultilevel"/>
    <w:tmpl w:val="CB6C8894"/>
    <w:lvl w:ilvl="0" w:tplc="1938D5F0">
      <w:start w:val="1"/>
      <w:numFmt w:val="bullet"/>
      <w:lvlText w:val="•"/>
      <w:lvlJc w:val="left"/>
      <w:pPr>
        <w:tabs>
          <w:tab w:val="num" w:pos="720"/>
        </w:tabs>
        <w:ind w:left="720" w:hanging="360"/>
      </w:pPr>
      <w:rPr>
        <w:rFonts w:ascii="Arial" w:hAnsi="Arial" w:hint="default"/>
      </w:rPr>
    </w:lvl>
    <w:lvl w:ilvl="1" w:tplc="0E32E788" w:tentative="1">
      <w:start w:val="1"/>
      <w:numFmt w:val="bullet"/>
      <w:lvlText w:val="•"/>
      <w:lvlJc w:val="left"/>
      <w:pPr>
        <w:tabs>
          <w:tab w:val="num" w:pos="1440"/>
        </w:tabs>
        <w:ind w:left="1440" w:hanging="360"/>
      </w:pPr>
      <w:rPr>
        <w:rFonts w:ascii="Arial" w:hAnsi="Arial" w:hint="default"/>
      </w:rPr>
    </w:lvl>
    <w:lvl w:ilvl="2" w:tplc="05A6010E" w:tentative="1">
      <w:start w:val="1"/>
      <w:numFmt w:val="bullet"/>
      <w:lvlText w:val="•"/>
      <w:lvlJc w:val="left"/>
      <w:pPr>
        <w:tabs>
          <w:tab w:val="num" w:pos="2160"/>
        </w:tabs>
        <w:ind w:left="2160" w:hanging="360"/>
      </w:pPr>
      <w:rPr>
        <w:rFonts w:ascii="Arial" w:hAnsi="Arial" w:hint="default"/>
      </w:rPr>
    </w:lvl>
    <w:lvl w:ilvl="3" w:tplc="C74C5C6A" w:tentative="1">
      <w:start w:val="1"/>
      <w:numFmt w:val="bullet"/>
      <w:lvlText w:val="•"/>
      <w:lvlJc w:val="left"/>
      <w:pPr>
        <w:tabs>
          <w:tab w:val="num" w:pos="2880"/>
        </w:tabs>
        <w:ind w:left="2880" w:hanging="360"/>
      </w:pPr>
      <w:rPr>
        <w:rFonts w:ascii="Arial" w:hAnsi="Arial" w:hint="default"/>
      </w:rPr>
    </w:lvl>
    <w:lvl w:ilvl="4" w:tplc="A5AE9F80" w:tentative="1">
      <w:start w:val="1"/>
      <w:numFmt w:val="bullet"/>
      <w:lvlText w:val="•"/>
      <w:lvlJc w:val="left"/>
      <w:pPr>
        <w:tabs>
          <w:tab w:val="num" w:pos="3600"/>
        </w:tabs>
        <w:ind w:left="3600" w:hanging="360"/>
      </w:pPr>
      <w:rPr>
        <w:rFonts w:ascii="Arial" w:hAnsi="Arial" w:hint="default"/>
      </w:rPr>
    </w:lvl>
    <w:lvl w:ilvl="5" w:tplc="A04C1DEE" w:tentative="1">
      <w:start w:val="1"/>
      <w:numFmt w:val="bullet"/>
      <w:lvlText w:val="•"/>
      <w:lvlJc w:val="left"/>
      <w:pPr>
        <w:tabs>
          <w:tab w:val="num" w:pos="4320"/>
        </w:tabs>
        <w:ind w:left="4320" w:hanging="360"/>
      </w:pPr>
      <w:rPr>
        <w:rFonts w:ascii="Arial" w:hAnsi="Arial" w:hint="default"/>
      </w:rPr>
    </w:lvl>
    <w:lvl w:ilvl="6" w:tplc="9630223A" w:tentative="1">
      <w:start w:val="1"/>
      <w:numFmt w:val="bullet"/>
      <w:lvlText w:val="•"/>
      <w:lvlJc w:val="left"/>
      <w:pPr>
        <w:tabs>
          <w:tab w:val="num" w:pos="5040"/>
        </w:tabs>
        <w:ind w:left="5040" w:hanging="360"/>
      </w:pPr>
      <w:rPr>
        <w:rFonts w:ascii="Arial" w:hAnsi="Arial" w:hint="default"/>
      </w:rPr>
    </w:lvl>
    <w:lvl w:ilvl="7" w:tplc="53624038" w:tentative="1">
      <w:start w:val="1"/>
      <w:numFmt w:val="bullet"/>
      <w:lvlText w:val="•"/>
      <w:lvlJc w:val="left"/>
      <w:pPr>
        <w:tabs>
          <w:tab w:val="num" w:pos="5760"/>
        </w:tabs>
        <w:ind w:left="5760" w:hanging="360"/>
      </w:pPr>
      <w:rPr>
        <w:rFonts w:ascii="Arial" w:hAnsi="Arial" w:hint="default"/>
      </w:rPr>
    </w:lvl>
    <w:lvl w:ilvl="8" w:tplc="16949F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AE5286"/>
    <w:multiLevelType w:val="hybridMultilevel"/>
    <w:tmpl w:val="927666C6"/>
    <w:lvl w:ilvl="0" w:tplc="6BFC237C">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57731"/>
    <w:multiLevelType w:val="hybridMultilevel"/>
    <w:tmpl w:val="21D41838"/>
    <w:lvl w:ilvl="0" w:tplc="A4108A40">
      <w:start w:val="18"/>
      <w:numFmt w:val="bullet"/>
      <w:lvlText w:val=""/>
      <w:lvlJc w:val="left"/>
      <w:pPr>
        <w:ind w:left="1080" w:hanging="72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A19CC"/>
    <w:multiLevelType w:val="hybridMultilevel"/>
    <w:tmpl w:val="DDFA487E"/>
    <w:lvl w:ilvl="0" w:tplc="781C6DE4">
      <w:start w:val="1"/>
      <w:numFmt w:val="bullet"/>
      <w:lvlText w:val="•"/>
      <w:lvlJc w:val="left"/>
      <w:pPr>
        <w:tabs>
          <w:tab w:val="num" w:pos="720"/>
        </w:tabs>
        <w:ind w:left="720" w:hanging="360"/>
      </w:pPr>
      <w:rPr>
        <w:rFonts w:ascii="Arial" w:hAnsi="Arial" w:hint="default"/>
      </w:rPr>
    </w:lvl>
    <w:lvl w:ilvl="1" w:tplc="1B1ED49E">
      <w:start w:val="1"/>
      <w:numFmt w:val="bullet"/>
      <w:lvlText w:val="•"/>
      <w:lvlJc w:val="left"/>
      <w:pPr>
        <w:tabs>
          <w:tab w:val="num" w:pos="1440"/>
        </w:tabs>
        <w:ind w:left="1440" w:hanging="360"/>
      </w:pPr>
      <w:rPr>
        <w:rFonts w:ascii="Arial" w:hAnsi="Arial" w:hint="default"/>
      </w:rPr>
    </w:lvl>
    <w:lvl w:ilvl="2" w:tplc="5C325EF2" w:tentative="1">
      <w:start w:val="1"/>
      <w:numFmt w:val="bullet"/>
      <w:lvlText w:val="•"/>
      <w:lvlJc w:val="left"/>
      <w:pPr>
        <w:tabs>
          <w:tab w:val="num" w:pos="2160"/>
        </w:tabs>
        <w:ind w:left="2160" w:hanging="360"/>
      </w:pPr>
      <w:rPr>
        <w:rFonts w:ascii="Arial" w:hAnsi="Arial" w:hint="default"/>
      </w:rPr>
    </w:lvl>
    <w:lvl w:ilvl="3" w:tplc="C7325B04" w:tentative="1">
      <w:start w:val="1"/>
      <w:numFmt w:val="bullet"/>
      <w:lvlText w:val="•"/>
      <w:lvlJc w:val="left"/>
      <w:pPr>
        <w:tabs>
          <w:tab w:val="num" w:pos="2880"/>
        </w:tabs>
        <w:ind w:left="2880" w:hanging="360"/>
      </w:pPr>
      <w:rPr>
        <w:rFonts w:ascii="Arial" w:hAnsi="Arial" w:hint="default"/>
      </w:rPr>
    </w:lvl>
    <w:lvl w:ilvl="4" w:tplc="26143FF6" w:tentative="1">
      <w:start w:val="1"/>
      <w:numFmt w:val="bullet"/>
      <w:lvlText w:val="•"/>
      <w:lvlJc w:val="left"/>
      <w:pPr>
        <w:tabs>
          <w:tab w:val="num" w:pos="3600"/>
        </w:tabs>
        <w:ind w:left="3600" w:hanging="360"/>
      </w:pPr>
      <w:rPr>
        <w:rFonts w:ascii="Arial" w:hAnsi="Arial" w:hint="default"/>
      </w:rPr>
    </w:lvl>
    <w:lvl w:ilvl="5" w:tplc="30F824C0" w:tentative="1">
      <w:start w:val="1"/>
      <w:numFmt w:val="bullet"/>
      <w:lvlText w:val="•"/>
      <w:lvlJc w:val="left"/>
      <w:pPr>
        <w:tabs>
          <w:tab w:val="num" w:pos="4320"/>
        </w:tabs>
        <w:ind w:left="4320" w:hanging="360"/>
      </w:pPr>
      <w:rPr>
        <w:rFonts w:ascii="Arial" w:hAnsi="Arial" w:hint="default"/>
      </w:rPr>
    </w:lvl>
    <w:lvl w:ilvl="6" w:tplc="1FCC1928" w:tentative="1">
      <w:start w:val="1"/>
      <w:numFmt w:val="bullet"/>
      <w:lvlText w:val="•"/>
      <w:lvlJc w:val="left"/>
      <w:pPr>
        <w:tabs>
          <w:tab w:val="num" w:pos="5040"/>
        </w:tabs>
        <w:ind w:left="5040" w:hanging="360"/>
      </w:pPr>
      <w:rPr>
        <w:rFonts w:ascii="Arial" w:hAnsi="Arial" w:hint="default"/>
      </w:rPr>
    </w:lvl>
    <w:lvl w:ilvl="7" w:tplc="999EC80A" w:tentative="1">
      <w:start w:val="1"/>
      <w:numFmt w:val="bullet"/>
      <w:lvlText w:val="•"/>
      <w:lvlJc w:val="left"/>
      <w:pPr>
        <w:tabs>
          <w:tab w:val="num" w:pos="5760"/>
        </w:tabs>
        <w:ind w:left="5760" w:hanging="360"/>
      </w:pPr>
      <w:rPr>
        <w:rFonts w:ascii="Arial" w:hAnsi="Arial" w:hint="default"/>
      </w:rPr>
    </w:lvl>
    <w:lvl w:ilvl="8" w:tplc="C408DC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4A6E1B"/>
    <w:multiLevelType w:val="hybridMultilevel"/>
    <w:tmpl w:val="4740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5E59"/>
    <w:multiLevelType w:val="hybridMultilevel"/>
    <w:tmpl w:val="D3EA365A"/>
    <w:lvl w:ilvl="0" w:tplc="7C44B372">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8538D"/>
    <w:multiLevelType w:val="hybridMultilevel"/>
    <w:tmpl w:val="3334D416"/>
    <w:lvl w:ilvl="0" w:tplc="0CF809A2">
      <w:start w:val="1"/>
      <w:numFmt w:val="bullet"/>
      <w:lvlText w:val="•"/>
      <w:lvlJc w:val="left"/>
      <w:pPr>
        <w:tabs>
          <w:tab w:val="num" w:pos="720"/>
        </w:tabs>
        <w:ind w:left="720" w:hanging="360"/>
      </w:pPr>
      <w:rPr>
        <w:rFonts w:ascii="Arial" w:hAnsi="Arial" w:hint="default"/>
      </w:rPr>
    </w:lvl>
    <w:lvl w:ilvl="1" w:tplc="C4D80A54">
      <w:start w:val="1"/>
      <w:numFmt w:val="bullet"/>
      <w:lvlText w:val="•"/>
      <w:lvlJc w:val="left"/>
      <w:pPr>
        <w:tabs>
          <w:tab w:val="num" w:pos="1440"/>
        </w:tabs>
        <w:ind w:left="1440" w:hanging="360"/>
      </w:pPr>
      <w:rPr>
        <w:rFonts w:ascii="Arial" w:hAnsi="Arial" w:hint="default"/>
      </w:rPr>
    </w:lvl>
    <w:lvl w:ilvl="2" w:tplc="BC80130C" w:tentative="1">
      <w:start w:val="1"/>
      <w:numFmt w:val="bullet"/>
      <w:lvlText w:val="•"/>
      <w:lvlJc w:val="left"/>
      <w:pPr>
        <w:tabs>
          <w:tab w:val="num" w:pos="2160"/>
        </w:tabs>
        <w:ind w:left="2160" w:hanging="360"/>
      </w:pPr>
      <w:rPr>
        <w:rFonts w:ascii="Arial" w:hAnsi="Arial" w:hint="default"/>
      </w:rPr>
    </w:lvl>
    <w:lvl w:ilvl="3" w:tplc="F8DE2288" w:tentative="1">
      <w:start w:val="1"/>
      <w:numFmt w:val="bullet"/>
      <w:lvlText w:val="•"/>
      <w:lvlJc w:val="left"/>
      <w:pPr>
        <w:tabs>
          <w:tab w:val="num" w:pos="2880"/>
        </w:tabs>
        <w:ind w:left="2880" w:hanging="360"/>
      </w:pPr>
      <w:rPr>
        <w:rFonts w:ascii="Arial" w:hAnsi="Arial" w:hint="default"/>
      </w:rPr>
    </w:lvl>
    <w:lvl w:ilvl="4" w:tplc="28689026" w:tentative="1">
      <w:start w:val="1"/>
      <w:numFmt w:val="bullet"/>
      <w:lvlText w:val="•"/>
      <w:lvlJc w:val="left"/>
      <w:pPr>
        <w:tabs>
          <w:tab w:val="num" w:pos="3600"/>
        </w:tabs>
        <w:ind w:left="3600" w:hanging="360"/>
      </w:pPr>
      <w:rPr>
        <w:rFonts w:ascii="Arial" w:hAnsi="Arial" w:hint="default"/>
      </w:rPr>
    </w:lvl>
    <w:lvl w:ilvl="5" w:tplc="930A850E" w:tentative="1">
      <w:start w:val="1"/>
      <w:numFmt w:val="bullet"/>
      <w:lvlText w:val="•"/>
      <w:lvlJc w:val="left"/>
      <w:pPr>
        <w:tabs>
          <w:tab w:val="num" w:pos="4320"/>
        </w:tabs>
        <w:ind w:left="4320" w:hanging="360"/>
      </w:pPr>
      <w:rPr>
        <w:rFonts w:ascii="Arial" w:hAnsi="Arial" w:hint="default"/>
      </w:rPr>
    </w:lvl>
    <w:lvl w:ilvl="6" w:tplc="DC146856" w:tentative="1">
      <w:start w:val="1"/>
      <w:numFmt w:val="bullet"/>
      <w:lvlText w:val="•"/>
      <w:lvlJc w:val="left"/>
      <w:pPr>
        <w:tabs>
          <w:tab w:val="num" w:pos="5040"/>
        </w:tabs>
        <w:ind w:left="5040" w:hanging="360"/>
      </w:pPr>
      <w:rPr>
        <w:rFonts w:ascii="Arial" w:hAnsi="Arial" w:hint="default"/>
      </w:rPr>
    </w:lvl>
    <w:lvl w:ilvl="7" w:tplc="0A7C89A4" w:tentative="1">
      <w:start w:val="1"/>
      <w:numFmt w:val="bullet"/>
      <w:lvlText w:val="•"/>
      <w:lvlJc w:val="left"/>
      <w:pPr>
        <w:tabs>
          <w:tab w:val="num" w:pos="5760"/>
        </w:tabs>
        <w:ind w:left="5760" w:hanging="360"/>
      </w:pPr>
      <w:rPr>
        <w:rFonts w:ascii="Arial" w:hAnsi="Arial" w:hint="default"/>
      </w:rPr>
    </w:lvl>
    <w:lvl w:ilvl="8" w:tplc="F894FA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486FA4"/>
    <w:multiLevelType w:val="hybridMultilevel"/>
    <w:tmpl w:val="70B41B6A"/>
    <w:lvl w:ilvl="0" w:tplc="FE5E15F4">
      <w:start w:val="1"/>
      <w:numFmt w:val="bullet"/>
      <w:lvlText w:val="•"/>
      <w:lvlJc w:val="left"/>
      <w:pPr>
        <w:tabs>
          <w:tab w:val="num" w:pos="720"/>
        </w:tabs>
        <w:ind w:left="720" w:hanging="360"/>
      </w:pPr>
      <w:rPr>
        <w:rFonts w:ascii="Arial" w:hAnsi="Arial" w:hint="default"/>
      </w:rPr>
    </w:lvl>
    <w:lvl w:ilvl="1" w:tplc="8A52DBE6" w:tentative="1">
      <w:start w:val="1"/>
      <w:numFmt w:val="bullet"/>
      <w:lvlText w:val="•"/>
      <w:lvlJc w:val="left"/>
      <w:pPr>
        <w:tabs>
          <w:tab w:val="num" w:pos="1440"/>
        </w:tabs>
        <w:ind w:left="1440" w:hanging="360"/>
      </w:pPr>
      <w:rPr>
        <w:rFonts w:ascii="Arial" w:hAnsi="Arial" w:hint="default"/>
      </w:rPr>
    </w:lvl>
    <w:lvl w:ilvl="2" w:tplc="A0960830" w:tentative="1">
      <w:start w:val="1"/>
      <w:numFmt w:val="bullet"/>
      <w:lvlText w:val="•"/>
      <w:lvlJc w:val="left"/>
      <w:pPr>
        <w:tabs>
          <w:tab w:val="num" w:pos="2160"/>
        </w:tabs>
        <w:ind w:left="2160" w:hanging="360"/>
      </w:pPr>
      <w:rPr>
        <w:rFonts w:ascii="Arial" w:hAnsi="Arial" w:hint="default"/>
      </w:rPr>
    </w:lvl>
    <w:lvl w:ilvl="3" w:tplc="5B8A25E2" w:tentative="1">
      <w:start w:val="1"/>
      <w:numFmt w:val="bullet"/>
      <w:lvlText w:val="•"/>
      <w:lvlJc w:val="left"/>
      <w:pPr>
        <w:tabs>
          <w:tab w:val="num" w:pos="2880"/>
        </w:tabs>
        <w:ind w:left="2880" w:hanging="360"/>
      </w:pPr>
      <w:rPr>
        <w:rFonts w:ascii="Arial" w:hAnsi="Arial" w:hint="default"/>
      </w:rPr>
    </w:lvl>
    <w:lvl w:ilvl="4" w:tplc="A93AB978" w:tentative="1">
      <w:start w:val="1"/>
      <w:numFmt w:val="bullet"/>
      <w:lvlText w:val="•"/>
      <w:lvlJc w:val="left"/>
      <w:pPr>
        <w:tabs>
          <w:tab w:val="num" w:pos="3600"/>
        </w:tabs>
        <w:ind w:left="3600" w:hanging="360"/>
      </w:pPr>
      <w:rPr>
        <w:rFonts w:ascii="Arial" w:hAnsi="Arial" w:hint="default"/>
      </w:rPr>
    </w:lvl>
    <w:lvl w:ilvl="5" w:tplc="D70ED668" w:tentative="1">
      <w:start w:val="1"/>
      <w:numFmt w:val="bullet"/>
      <w:lvlText w:val="•"/>
      <w:lvlJc w:val="left"/>
      <w:pPr>
        <w:tabs>
          <w:tab w:val="num" w:pos="4320"/>
        </w:tabs>
        <w:ind w:left="4320" w:hanging="360"/>
      </w:pPr>
      <w:rPr>
        <w:rFonts w:ascii="Arial" w:hAnsi="Arial" w:hint="default"/>
      </w:rPr>
    </w:lvl>
    <w:lvl w:ilvl="6" w:tplc="FFEC947A" w:tentative="1">
      <w:start w:val="1"/>
      <w:numFmt w:val="bullet"/>
      <w:lvlText w:val="•"/>
      <w:lvlJc w:val="left"/>
      <w:pPr>
        <w:tabs>
          <w:tab w:val="num" w:pos="5040"/>
        </w:tabs>
        <w:ind w:left="5040" w:hanging="360"/>
      </w:pPr>
      <w:rPr>
        <w:rFonts w:ascii="Arial" w:hAnsi="Arial" w:hint="default"/>
      </w:rPr>
    </w:lvl>
    <w:lvl w:ilvl="7" w:tplc="779C3C28" w:tentative="1">
      <w:start w:val="1"/>
      <w:numFmt w:val="bullet"/>
      <w:lvlText w:val="•"/>
      <w:lvlJc w:val="left"/>
      <w:pPr>
        <w:tabs>
          <w:tab w:val="num" w:pos="5760"/>
        </w:tabs>
        <w:ind w:left="5760" w:hanging="360"/>
      </w:pPr>
      <w:rPr>
        <w:rFonts w:ascii="Arial" w:hAnsi="Arial" w:hint="default"/>
      </w:rPr>
    </w:lvl>
    <w:lvl w:ilvl="8" w:tplc="452E7D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E2010C"/>
    <w:multiLevelType w:val="hybridMultilevel"/>
    <w:tmpl w:val="C70C97D2"/>
    <w:lvl w:ilvl="0" w:tplc="6AA0F244">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8"/>
  </w:num>
  <w:num w:numId="5">
    <w:abstractNumId w:val="3"/>
  </w:num>
  <w:num w:numId="6">
    <w:abstractNumId w:val="1"/>
  </w:num>
  <w:num w:numId="7">
    <w:abstractNumId w:val="0"/>
  </w:num>
  <w:num w:numId="8">
    <w:abstractNumId w:val="9"/>
  </w:num>
  <w:num w:numId="9">
    <w:abstractNumId w:val="6"/>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CD"/>
    <w:rsid w:val="000072F1"/>
    <w:rsid w:val="000161A7"/>
    <w:rsid w:val="0009738C"/>
    <w:rsid w:val="000A0348"/>
    <w:rsid w:val="001419AA"/>
    <w:rsid w:val="00151A81"/>
    <w:rsid w:val="001679DF"/>
    <w:rsid w:val="002775BC"/>
    <w:rsid w:val="002E2A5D"/>
    <w:rsid w:val="002E5997"/>
    <w:rsid w:val="003B4A1A"/>
    <w:rsid w:val="003F115A"/>
    <w:rsid w:val="00491294"/>
    <w:rsid w:val="0049159B"/>
    <w:rsid w:val="004E18E7"/>
    <w:rsid w:val="00512419"/>
    <w:rsid w:val="00675645"/>
    <w:rsid w:val="007420EF"/>
    <w:rsid w:val="00774F65"/>
    <w:rsid w:val="007C4DD3"/>
    <w:rsid w:val="00825EAC"/>
    <w:rsid w:val="00882169"/>
    <w:rsid w:val="00894EDA"/>
    <w:rsid w:val="008E3418"/>
    <w:rsid w:val="00920841"/>
    <w:rsid w:val="00985879"/>
    <w:rsid w:val="00AD5615"/>
    <w:rsid w:val="00AF5504"/>
    <w:rsid w:val="00B06C03"/>
    <w:rsid w:val="00B522A4"/>
    <w:rsid w:val="00B6700C"/>
    <w:rsid w:val="00B72B42"/>
    <w:rsid w:val="00BB5E5F"/>
    <w:rsid w:val="00BE5C79"/>
    <w:rsid w:val="00D043AE"/>
    <w:rsid w:val="00DA5F46"/>
    <w:rsid w:val="00DD77DB"/>
    <w:rsid w:val="00EF45E1"/>
    <w:rsid w:val="00F07CCD"/>
    <w:rsid w:val="00F11F0B"/>
    <w:rsid w:val="00F241E4"/>
    <w:rsid w:val="00FD7A9B"/>
    <w:rsid w:val="00FE0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5CE1B8"/>
  <w14:defaultImageDpi w14:val="300"/>
  <w15:docId w15:val="{2085F25C-8A18-4B86-B243-7F931920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C4DD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07CCD"/>
    <w:rPr>
      <w:rFonts w:ascii="Courier" w:hAnsi="Courier"/>
      <w:sz w:val="21"/>
      <w:szCs w:val="21"/>
    </w:rPr>
  </w:style>
  <w:style w:type="character" w:customStyle="1" w:styleId="PlainTextChar">
    <w:name w:val="Plain Text Char"/>
    <w:link w:val="PlainText"/>
    <w:uiPriority w:val="99"/>
    <w:rsid w:val="00F07CCD"/>
    <w:rPr>
      <w:rFonts w:ascii="Courier" w:hAnsi="Courier"/>
      <w:sz w:val="21"/>
      <w:szCs w:val="21"/>
    </w:rPr>
  </w:style>
  <w:style w:type="paragraph" w:styleId="BalloonText">
    <w:name w:val="Balloon Text"/>
    <w:basedOn w:val="Normal"/>
    <w:link w:val="BalloonTextChar"/>
    <w:uiPriority w:val="99"/>
    <w:semiHidden/>
    <w:unhideWhenUsed/>
    <w:rsid w:val="00F07CCD"/>
    <w:rPr>
      <w:rFonts w:ascii="Lucida Grande" w:hAnsi="Lucida Grande" w:cs="Lucida Grande"/>
      <w:sz w:val="18"/>
      <w:szCs w:val="18"/>
    </w:rPr>
  </w:style>
  <w:style w:type="character" w:customStyle="1" w:styleId="BalloonTextChar">
    <w:name w:val="Balloon Text Char"/>
    <w:link w:val="BalloonText"/>
    <w:uiPriority w:val="99"/>
    <w:semiHidden/>
    <w:rsid w:val="00F07CCD"/>
    <w:rPr>
      <w:rFonts w:ascii="Lucida Grande" w:hAnsi="Lucida Grande" w:cs="Lucida Grande"/>
      <w:sz w:val="18"/>
      <w:szCs w:val="18"/>
    </w:rPr>
  </w:style>
  <w:style w:type="paragraph" w:styleId="Header">
    <w:name w:val="header"/>
    <w:basedOn w:val="Normal"/>
    <w:link w:val="HeaderChar"/>
    <w:uiPriority w:val="99"/>
    <w:unhideWhenUsed/>
    <w:rsid w:val="00675645"/>
    <w:pPr>
      <w:tabs>
        <w:tab w:val="center" w:pos="4320"/>
        <w:tab w:val="right" w:pos="8640"/>
      </w:tabs>
    </w:pPr>
  </w:style>
  <w:style w:type="character" w:customStyle="1" w:styleId="HeaderChar">
    <w:name w:val="Header Char"/>
    <w:basedOn w:val="DefaultParagraphFont"/>
    <w:link w:val="Header"/>
    <w:uiPriority w:val="99"/>
    <w:rsid w:val="00675645"/>
    <w:rPr>
      <w:sz w:val="24"/>
      <w:szCs w:val="24"/>
    </w:rPr>
  </w:style>
  <w:style w:type="paragraph" w:styleId="Footer">
    <w:name w:val="footer"/>
    <w:basedOn w:val="Normal"/>
    <w:link w:val="FooterChar"/>
    <w:uiPriority w:val="99"/>
    <w:unhideWhenUsed/>
    <w:rsid w:val="00675645"/>
    <w:pPr>
      <w:tabs>
        <w:tab w:val="center" w:pos="4320"/>
        <w:tab w:val="right" w:pos="8640"/>
      </w:tabs>
    </w:pPr>
  </w:style>
  <w:style w:type="character" w:customStyle="1" w:styleId="FooterChar">
    <w:name w:val="Footer Char"/>
    <w:basedOn w:val="DefaultParagraphFont"/>
    <w:link w:val="Footer"/>
    <w:uiPriority w:val="99"/>
    <w:rsid w:val="00675645"/>
    <w:rPr>
      <w:sz w:val="24"/>
      <w:szCs w:val="24"/>
    </w:rPr>
  </w:style>
  <w:style w:type="character" w:customStyle="1" w:styleId="Category">
    <w:name w:val="Category"/>
    <w:rsid w:val="001679DF"/>
    <w:rPr>
      <w:rFonts w:ascii="Arial Black" w:hAnsi="Arial Black"/>
      <w:color w:val="999999"/>
      <w:sz w:val="36"/>
    </w:rPr>
  </w:style>
  <w:style w:type="character" w:customStyle="1" w:styleId="Topic">
    <w:name w:val="Topic"/>
    <w:rsid w:val="001679DF"/>
    <w:rPr>
      <w:rFonts w:ascii="Arial Black" w:hAnsi="Arial Black"/>
      <w:color w:val="000000"/>
      <w:sz w:val="48"/>
    </w:rPr>
  </w:style>
  <w:style w:type="paragraph" w:customStyle="1" w:styleId="Headline">
    <w:name w:val="Headline"/>
    <w:basedOn w:val="Normal"/>
    <w:rsid w:val="001679DF"/>
    <w:pPr>
      <w:spacing w:before="160"/>
    </w:pPr>
    <w:rPr>
      <w:rFonts w:ascii="Arial Black" w:eastAsia="Times New Roman" w:hAnsi="Arial Black"/>
      <w:color w:val="000000"/>
      <w:kern w:val="100"/>
      <w:sz w:val="20"/>
      <w:szCs w:val="20"/>
    </w:rPr>
  </w:style>
  <w:style w:type="paragraph" w:customStyle="1" w:styleId="ContentTab">
    <w:name w:val="Content Tab"/>
    <w:basedOn w:val="Normal"/>
    <w:rsid w:val="001679DF"/>
    <w:pPr>
      <w:tabs>
        <w:tab w:val="left" w:pos="0"/>
        <w:tab w:val="left" w:pos="173"/>
        <w:tab w:val="left" w:pos="216"/>
      </w:tabs>
      <w:spacing w:line="280" w:lineRule="exact"/>
      <w:ind w:left="216" w:hanging="216"/>
    </w:pPr>
    <w:rPr>
      <w:rFonts w:ascii="Arial" w:eastAsia="Times New Roman" w:hAnsi="Arial"/>
      <w:noProof/>
      <w:w w:val="95"/>
      <w:sz w:val="18"/>
      <w:szCs w:val="20"/>
    </w:rPr>
  </w:style>
  <w:style w:type="character" w:styleId="Hyperlink">
    <w:name w:val="Hyperlink"/>
    <w:unhideWhenUsed/>
    <w:rsid w:val="001679DF"/>
    <w:rPr>
      <w:color w:val="0000FF"/>
      <w:u w:val="single"/>
    </w:rPr>
  </w:style>
  <w:style w:type="paragraph" w:customStyle="1" w:styleId="Content">
    <w:name w:val="Content"/>
    <w:rsid w:val="001679DF"/>
    <w:pPr>
      <w:spacing w:after="120" w:line="280" w:lineRule="exact"/>
    </w:pPr>
    <w:rPr>
      <w:rFonts w:ascii="Arial" w:eastAsia="Times New Roman" w:hAnsi="Arial"/>
      <w:bCs/>
      <w:noProof/>
      <w:w w:val="95"/>
      <w:sz w:val="18"/>
    </w:rPr>
  </w:style>
  <w:style w:type="table" w:styleId="TableGrid">
    <w:name w:val="Table Grid"/>
    <w:basedOn w:val="TableNormal"/>
    <w:uiPriority w:val="59"/>
    <w:rsid w:val="00097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38C"/>
    <w:pPr>
      <w:ind w:left="720"/>
      <w:contextualSpacing/>
    </w:pPr>
  </w:style>
  <w:style w:type="character" w:customStyle="1" w:styleId="Heading1Char">
    <w:name w:val="Heading 1 Char"/>
    <w:basedOn w:val="DefaultParagraphFont"/>
    <w:link w:val="Heading1"/>
    <w:uiPriority w:val="9"/>
    <w:rsid w:val="007C4DD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4437">
      <w:bodyDiv w:val="1"/>
      <w:marLeft w:val="0"/>
      <w:marRight w:val="0"/>
      <w:marTop w:val="0"/>
      <w:marBottom w:val="0"/>
      <w:divBdr>
        <w:top w:val="none" w:sz="0" w:space="0" w:color="auto"/>
        <w:left w:val="none" w:sz="0" w:space="0" w:color="auto"/>
        <w:bottom w:val="none" w:sz="0" w:space="0" w:color="auto"/>
        <w:right w:val="none" w:sz="0" w:space="0" w:color="auto"/>
      </w:divBdr>
    </w:div>
    <w:div w:id="172187172">
      <w:bodyDiv w:val="1"/>
      <w:marLeft w:val="0"/>
      <w:marRight w:val="0"/>
      <w:marTop w:val="0"/>
      <w:marBottom w:val="0"/>
      <w:divBdr>
        <w:top w:val="none" w:sz="0" w:space="0" w:color="auto"/>
        <w:left w:val="none" w:sz="0" w:space="0" w:color="auto"/>
        <w:bottom w:val="none" w:sz="0" w:space="0" w:color="auto"/>
        <w:right w:val="none" w:sz="0" w:space="0" w:color="auto"/>
      </w:divBdr>
      <w:divsChild>
        <w:div w:id="455489519">
          <w:marLeft w:val="1080"/>
          <w:marRight w:val="0"/>
          <w:marTop w:val="100"/>
          <w:marBottom w:val="0"/>
          <w:divBdr>
            <w:top w:val="none" w:sz="0" w:space="0" w:color="auto"/>
            <w:left w:val="none" w:sz="0" w:space="0" w:color="auto"/>
            <w:bottom w:val="none" w:sz="0" w:space="0" w:color="auto"/>
            <w:right w:val="none" w:sz="0" w:space="0" w:color="auto"/>
          </w:divBdr>
        </w:div>
        <w:div w:id="1858693631">
          <w:marLeft w:val="1080"/>
          <w:marRight w:val="0"/>
          <w:marTop w:val="100"/>
          <w:marBottom w:val="0"/>
          <w:divBdr>
            <w:top w:val="none" w:sz="0" w:space="0" w:color="auto"/>
            <w:left w:val="none" w:sz="0" w:space="0" w:color="auto"/>
            <w:bottom w:val="none" w:sz="0" w:space="0" w:color="auto"/>
            <w:right w:val="none" w:sz="0" w:space="0" w:color="auto"/>
          </w:divBdr>
        </w:div>
        <w:div w:id="841361462">
          <w:marLeft w:val="1080"/>
          <w:marRight w:val="0"/>
          <w:marTop w:val="100"/>
          <w:marBottom w:val="0"/>
          <w:divBdr>
            <w:top w:val="none" w:sz="0" w:space="0" w:color="auto"/>
            <w:left w:val="none" w:sz="0" w:space="0" w:color="auto"/>
            <w:bottom w:val="none" w:sz="0" w:space="0" w:color="auto"/>
            <w:right w:val="none" w:sz="0" w:space="0" w:color="auto"/>
          </w:divBdr>
        </w:div>
        <w:div w:id="1337998797">
          <w:marLeft w:val="1080"/>
          <w:marRight w:val="0"/>
          <w:marTop w:val="100"/>
          <w:marBottom w:val="0"/>
          <w:divBdr>
            <w:top w:val="none" w:sz="0" w:space="0" w:color="auto"/>
            <w:left w:val="none" w:sz="0" w:space="0" w:color="auto"/>
            <w:bottom w:val="none" w:sz="0" w:space="0" w:color="auto"/>
            <w:right w:val="none" w:sz="0" w:space="0" w:color="auto"/>
          </w:divBdr>
        </w:div>
      </w:divsChild>
    </w:div>
    <w:div w:id="433939844">
      <w:bodyDiv w:val="1"/>
      <w:marLeft w:val="0"/>
      <w:marRight w:val="0"/>
      <w:marTop w:val="0"/>
      <w:marBottom w:val="0"/>
      <w:divBdr>
        <w:top w:val="none" w:sz="0" w:space="0" w:color="auto"/>
        <w:left w:val="none" w:sz="0" w:space="0" w:color="auto"/>
        <w:bottom w:val="none" w:sz="0" w:space="0" w:color="auto"/>
        <w:right w:val="none" w:sz="0" w:space="0" w:color="auto"/>
      </w:divBdr>
      <w:divsChild>
        <w:div w:id="952711455">
          <w:marLeft w:val="1080"/>
          <w:marRight w:val="0"/>
          <w:marTop w:val="100"/>
          <w:marBottom w:val="0"/>
          <w:divBdr>
            <w:top w:val="none" w:sz="0" w:space="0" w:color="auto"/>
            <w:left w:val="none" w:sz="0" w:space="0" w:color="auto"/>
            <w:bottom w:val="none" w:sz="0" w:space="0" w:color="auto"/>
            <w:right w:val="none" w:sz="0" w:space="0" w:color="auto"/>
          </w:divBdr>
        </w:div>
        <w:div w:id="233901578">
          <w:marLeft w:val="1080"/>
          <w:marRight w:val="0"/>
          <w:marTop w:val="100"/>
          <w:marBottom w:val="0"/>
          <w:divBdr>
            <w:top w:val="none" w:sz="0" w:space="0" w:color="auto"/>
            <w:left w:val="none" w:sz="0" w:space="0" w:color="auto"/>
            <w:bottom w:val="none" w:sz="0" w:space="0" w:color="auto"/>
            <w:right w:val="none" w:sz="0" w:space="0" w:color="auto"/>
          </w:divBdr>
        </w:div>
        <w:div w:id="515968071">
          <w:marLeft w:val="1080"/>
          <w:marRight w:val="0"/>
          <w:marTop w:val="100"/>
          <w:marBottom w:val="0"/>
          <w:divBdr>
            <w:top w:val="none" w:sz="0" w:space="0" w:color="auto"/>
            <w:left w:val="none" w:sz="0" w:space="0" w:color="auto"/>
            <w:bottom w:val="none" w:sz="0" w:space="0" w:color="auto"/>
            <w:right w:val="none" w:sz="0" w:space="0" w:color="auto"/>
          </w:divBdr>
        </w:div>
      </w:divsChild>
    </w:div>
    <w:div w:id="592976219">
      <w:bodyDiv w:val="1"/>
      <w:marLeft w:val="0"/>
      <w:marRight w:val="0"/>
      <w:marTop w:val="0"/>
      <w:marBottom w:val="0"/>
      <w:divBdr>
        <w:top w:val="none" w:sz="0" w:space="0" w:color="auto"/>
        <w:left w:val="none" w:sz="0" w:space="0" w:color="auto"/>
        <w:bottom w:val="none" w:sz="0" w:space="0" w:color="auto"/>
        <w:right w:val="none" w:sz="0" w:space="0" w:color="auto"/>
      </w:divBdr>
      <w:divsChild>
        <w:div w:id="887882172">
          <w:marLeft w:val="360"/>
          <w:marRight w:val="0"/>
          <w:marTop w:val="200"/>
          <w:marBottom w:val="0"/>
          <w:divBdr>
            <w:top w:val="none" w:sz="0" w:space="0" w:color="auto"/>
            <w:left w:val="none" w:sz="0" w:space="0" w:color="auto"/>
            <w:bottom w:val="none" w:sz="0" w:space="0" w:color="auto"/>
            <w:right w:val="none" w:sz="0" w:space="0" w:color="auto"/>
          </w:divBdr>
        </w:div>
        <w:div w:id="1909723902">
          <w:marLeft w:val="360"/>
          <w:marRight w:val="0"/>
          <w:marTop w:val="200"/>
          <w:marBottom w:val="0"/>
          <w:divBdr>
            <w:top w:val="none" w:sz="0" w:space="0" w:color="auto"/>
            <w:left w:val="none" w:sz="0" w:space="0" w:color="auto"/>
            <w:bottom w:val="none" w:sz="0" w:space="0" w:color="auto"/>
            <w:right w:val="none" w:sz="0" w:space="0" w:color="auto"/>
          </w:divBdr>
        </w:div>
      </w:divsChild>
    </w:div>
    <w:div w:id="1176074446">
      <w:bodyDiv w:val="1"/>
      <w:marLeft w:val="0"/>
      <w:marRight w:val="0"/>
      <w:marTop w:val="0"/>
      <w:marBottom w:val="0"/>
      <w:divBdr>
        <w:top w:val="none" w:sz="0" w:space="0" w:color="auto"/>
        <w:left w:val="none" w:sz="0" w:space="0" w:color="auto"/>
        <w:bottom w:val="none" w:sz="0" w:space="0" w:color="auto"/>
        <w:right w:val="none" w:sz="0" w:space="0" w:color="auto"/>
      </w:divBdr>
    </w:div>
    <w:div w:id="1365639753">
      <w:bodyDiv w:val="1"/>
      <w:marLeft w:val="0"/>
      <w:marRight w:val="0"/>
      <w:marTop w:val="0"/>
      <w:marBottom w:val="0"/>
      <w:divBdr>
        <w:top w:val="none" w:sz="0" w:space="0" w:color="auto"/>
        <w:left w:val="none" w:sz="0" w:space="0" w:color="auto"/>
        <w:bottom w:val="none" w:sz="0" w:space="0" w:color="auto"/>
        <w:right w:val="none" w:sz="0" w:space="0" w:color="auto"/>
      </w:divBdr>
      <w:divsChild>
        <w:div w:id="1424034122">
          <w:marLeft w:val="1080"/>
          <w:marRight w:val="0"/>
          <w:marTop w:val="100"/>
          <w:marBottom w:val="0"/>
          <w:divBdr>
            <w:top w:val="none" w:sz="0" w:space="0" w:color="auto"/>
            <w:left w:val="none" w:sz="0" w:space="0" w:color="auto"/>
            <w:bottom w:val="none" w:sz="0" w:space="0" w:color="auto"/>
            <w:right w:val="none" w:sz="0" w:space="0" w:color="auto"/>
          </w:divBdr>
        </w:div>
        <w:div w:id="1680347270">
          <w:marLeft w:val="1080"/>
          <w:marRight w:val="0"/>
          <w:marTop w:val="100"/>
          <w:marBottom w:val="0"/>
          <w:divBdr>
            <w:top w:val="none" w:sz="0" w:space="0" w:color="auto"/>
            <w:left w:val="none" w:sz="0" w:space="0" w:color="auto"/>
            <w:bottom w:val="none" w:sz="0" w:space="0" w:color="auto"/>
            <w:right w:val="none" w:sz="0" w:space="0" w:color="auto"/>
          </w:divBdr>
        </w:div>
        <w:div w:id="239873853">
          <w:marLeft w:val="1080"/>
          <w:marRight w:val="0"/>
          <w:marTop w:val="100"/>
          <w:marBottom w:val="0"/>
          <w:divBdr>
            <w:top w:val="none" w:sz="0" w:space="0" w:color="auto"/>
            <w:left w:val="none" w:sz="0" w:space="0" w:color="auto"/>
            <w:bottom w:val="none" w:sz="0" w:space="0" w:color="auto"/>
            <w:right w:val="none" w:sz="0" w:space="0" w:color="auto"/>
          </w:divBdr>
        </w:div>
        <w:div w:id="289097979">
          <w:marLeft w:val="1080"/>
          <w:marRight w:val="0"/>
          <w:marTop w:val="100"/>
          <w:marBottom w:val="0"/>
          <w:divBdr>
            <w:top w:val="none" w:sz="0" w:space="0" w:color="auto"/>
            <w:left w:val="none" w:sz="0" w:space="0" w:color="auto"/>
            <w:bottom w:val="none" w:sz="0" w:space="0" w:color="auto"/>
            <w:right w:val="none" w:sz="0" w:space="0" w:color="auto"/>
          </w:divBdr>
        </w:div>
      </w:divsChild>
    </w:div>
    <w:div w:id="1705253940">
      <w:bodyDiv w:val="1"/>
      <w:marLeft w:val="0"/>
      <w:marRight w:val="0"/>
      <w:marTop w:val="0"/>
      <w:marBottom w:val="0"/>
      <w:divBdr>
        <w:top w:val="none" w:sz="0" w:space="0" w:color="auto"/>
        <w:left w:val="none" w:sz="0" w:space="0" w:color="auto"/>
        <w:bottom w:val="none" w:sz="0" w:space="0" w:color="auto"/>
        <w:right w:val="none" w:sz="0" w:space="0" w:color="auto"/>
      </w:divBdr>
    </w:div>
    <w:div w:id="1778598618">
      <w:bodyDiv w:val="1"/>
      <w:marLeft w:val="0"/>
      <w:marRight w:val="0"/>
      <w:marTop w:val="0"/>
      <w:marBottom w:val="0"/>
      <w:divBdr>
        <w:top w:val="none" w:sz="0" w:space="0" w:color="auto"/>
        <w:left w:val="none" w:sz="0" w:space="0" w:color="auto"/>
        <w:bottom w:val="none" w:sz="0" w:space="0" w:color="auto"/>
        <w:right w:val="none" w:sz="0" w:space="0" w:color="auto"/>
      </w:divBdr>
      <w:divsChild>
        <w:div w:id="668993687">
          <w:marLeft w:val="360"/>
          <w:marRight w:val="0"/>
          <w:marTop w:val="200"/>
          <w:marBottom w:val="0"/>
          <w:divBdr>
            <w:top w:val="none" w:sz="0" w:space="0" w:color="auto"/>
            <w:left w:val="none" w:sz="0" w:space="0" w:color="auto"/>
            <w:bottom w:val="none" w:sz="0" w:space="0" w:color="auto"/>
            <w:right w:val="none" w:sz="0" w:space="0" w:color="auto"/>
          </w:divBdr>
        </w:div>
        <w:div w:id="1451362069">
          <w:marLeft w:val="1080"/>
          <w:marRight w:val="0"/>
          <w:marTop w:val="100"/>
          <w:marBottom w:val="0"/>
          <w:divBdr>
            <w:top w:val="none" w:sz="0" w:space="0" w:color="auto"/>
            <w:left w:val="none" w:sz="0" w:space="0" w:color="auto"/>
            <w:bottom w:val="none" w:sz="0" w:space="0" w:color="auto"/>
            <w:right w:val="none" w:sz="0" w:space="0" w:color="auto"/>
          </w:divBdr>
        </w:div>
        <w:div w:id="499736516">
          <w:marLeft w:val="1080"/>
          <w:marRight w:val="0"/>
          <w:marTop w:val="100"/>
          <w:marBottom w:val="0"/>
          <w:divBdr>
            <w:top w:val="none" w:sz="0" w:space="0" w:color="auto"/>
            <w:left w:val="none" w:sz="0" w:space="0" w:color="auto"/>
            <w:bottom w:val="none" w:sz="0" w:space="0" w:color="auto"/>
            <w:right w:val="none" w:sz="0" w:space="0" w:color="auto"/>
          </w:divBdr>
        </w:div>
        <w:div w:id="2026861206">
          <w:marLeft w:val="1080"/>
          <w:marRight w:val="0"/>
          <w:marTop w:val="100"/>
          <w:marBottom w:val="0"/>
          <w:divBdr>
            <w:top w:val="none" w:sz="0" w:space="0" w:color="auto"/>
            <w:left w:val="none" w:sz="0" w:space="0" w:color="auto"/>
            <w:bottom w:val="none" w:sz="0" w:space="0" w:color="auto"/>
            <w:right w:val="none" w:sz="0" w:space="0" w:color="auto"/>
          </w:divBdr>
        </w:div>
        <w:div w:id="1691295379">
          <w:marLeft w:val="360"/>
          <w:marRight w:val="0"/>
          <w:marTop w:val="200"/>
          <w:marBottom w:val="0"/>
          <w:divBdr>
            <w:top w:val="none" w:sz="0" w:space="0" w:color="auto"/>
            <w:left w:val="none" w:sz="0" w:space="0" w:color="auto"/>
            <w:bottom w:val="none" w:sz="0" w:space="0" w:color="auto"/>
            <w:right w:val="none" w:sz="0" w:space="0" w:color="auto"/>
          </w:divBdr>
        </w:div>
        <w:div w:id="836653772">
          <w:marLeft w:val="360"/>
          <w:marRight w:val="0"/>
          <w:marTop w:val="200"/>
          <w:marBottom w:val="0"/>
          <w:divBdr>
            <w:top w:val="none" w:sz="0" w:space="0" w:color="auto"/>
            <w:left w:val="none" w:sz="0" w:space="0" w:color="auto"/>
            <w:bottom w:val="none" w:sz="0" w:space="0" w:color="auto"/>
            <w:right w:val="none" w:sz="0" w:space="0" w:color="auto"/>
          </w:divBdr>
        </w:div>
      </w:divsChild>
    </w:div>
    <w:div w:id="1863085984">
      <w:bodyDiv w:val="1"/>
      <w:marLeft w:val="0"/>
      <w:marRight w:val="0"/>
      <w:marTop w:val="0"/>
      <w:marBottom w:val="0"/>
      <w:divBdr>
        <w:top w:val="none" w:sz="0" w:space="0" w:color="auto"/>
        <w:left w:val="none" w:sz="0" w:space="0" w:color="auto"/>
        <w:bottom w:val="none" w:sz="0" w:space="0" w:color="auto"/>
        <w:right w:val="none" w:sz="0" w:space="0" w:color="auto"/>
      </w:divBdr>
    </w:div>
    <w:div w:id="1871146818">
      <w:bodyDiv w:val="1"/>
      <w:marLeft w:val="0"/>
      <w:marRight w:val="0"/>
      <w:marTop w:val="0"/>
      <w:marBottom w:val="0"/>
      <w:divBdr>
        <w:top w:val="none" w:sz="0" w:space="0" w:color="auto"/>
        <w:left w:val="none" w:sz="0" w:space="0" w:color="auto"/>
        <w:bottom w:val="none" w:sz="0" w:space="0" w:color="auto"/>
        <w:right w:val="none" w:sz="0" w:space="0" w:color="auto"/>
      </w:divBdr>
    </w:div>
    <w:div w:id="2043706783">
      <w:bodyDiv w:val="1"/>
      <w:marLeft w:val="0"/>
      <w:marRight w:val="0"/>
      <w:marTop w:val="0"/>
      <w:marBottom w:val="0"/>
      <w:divBdr>
        <w:top w:val="none" w:sz="0" w:space="0" w:color="auto"/>
        <w:left w:val="none" w:sz="0" w:space="0" w:color="auto"/>
        <w:bottom w:val="none" w:sz="0" w:space="0" w:color="auto"/>
        <w:right w:val="none" w:sz="0" w:space="0" w:color="auto"/>
      </w:divBdr>
    </w:div>
    <w:div w:id="2087916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ca.wa.gov/billers-providers-partners/providerone/providerone-social-services?utm_medium=email&amp;utm_source=govdelivery" TargetMode="External"/><Relationship Id="rId18" Type="http://schemas.openxmlformats.org/officeDocument/2006/relationships/hyperlink" Target="https://hca.wa.gov/billers-providers-partners/apple-health-medicaid-providers/enroll-provider?utm_medium=email&amp;utm_source=govdelive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ca.wa.gov/billers-providers-partners/prior-authorization-claims-and-billing/hipaa-electronic-data-interchange-edi" TargetMode="External"/><Relationship Id="rId7" Type="http://schemas.openxmlformats.org/officeDocument/2006/relationships/settings" Target="settings.xml"/><Relationship Id="rId12" Type="http://schemas.openxmlformats.org/officeDocument/2006/relationships/hyperlink" Target="https://public.govdelivery.com/accounts/WADSHSALTSA/subscriber/qualify?commit=Go&amp;utf8=%E2%9C%93" TargetMode="External"/><Relationship Id="rId17" Type="http://schemas.openxmlformats.org/officeDocument/2006/relationships/hyperlink" Target="mailto:provideronesecurity@hca.w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ca.wa.gov/billers-providers-partners/providerone/providerone-security?utm_medium=email&amp;utm_source=govdelivery" TargetMode="External"/><Relationship Id="rId20" Type="http://schemas.openxmlformats.org/officeDocument/2006/relationships/hyperlink" Target="https://www.hca.wa.gov/billers-providers-partners/providerone/providerone-social-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a.wa.gov/billers-providers-partners/providerone/providerone-social-servic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ortress.wa.gov/hca/p1contactus?utm_medium=email&amp;utm_source=govdeliver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oviderenrollment@hca.w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tress.wa.gov/hca/p1contactus?utm_medium=email&amp;utm_source=govdelivery" TargetMode="External"/><Relationship Id="rId22" Type="http://schemas.openxmlformats.org/officeDocument/2006/relationships/hyperlink" Target="https://www.cms.gov/Regulations-and-Guidance/Administrative-Simplification/NationalProvIdentStand/app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40B348BA97D84AABF8AA67B69E8C75" ma:contentTypeVersion="0" ma:contentTypeDescription="Create a new document." ma:contentTypeScope="" ma:versionID="6fbf52b506206150957e955d93f82fd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D3AA7-00C1-4F84-A7FB-39FFFF062639}">
  <ds:schemaRefs>
    <ds:schemaRef ds:uri="http://schemas.microsoft.com/sharepoint/v3/contenttype/forms"/>
  </ds:schemaRefs>
</ds:datastoreItem>
</file>

<file path=customXml/itemProps2.xml><?xml version="1.0" encoding="utf-8"?>
<ds:datastoreItem xmlns:ds="http://schemas.openxmlformats.org/officeDocument/2006/customXml" ds:itemID="{626CFC47-F754-43D4-9983-F23EA08D51E5}">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855BF6B-5D1B-4BB1-A35B-AE899068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2C1191-6F9C-4829-92C1-F59428F8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2877</TotalTime>
  <Pages>6</Pages>
  <Words>1526</Words>
  <Characters>8702</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mirandah</dc:creator>
  <cp:lastModifiedBy>Pinkerton, Jacquelyn M (DSHS/ALTSA/HCS)</cp:lastModifiedBy>
  <cp:revision>6</cp:revision>
  <cp:lastPrinted>2014-05-09T19:30:00Z</cp:lastPrinted>
  <dcterms:created xsi:type="dcterms:W3CDTF">2020-09-18T20:12:00Z</dcterms:created>
  <dcterms:modified xsi:type="dcterms:W3CDTF">2020-09-28T03:49:00Z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0x0101006D40B348BA97D84AABF8AA67B69E8C75</vt:lpwstr>
  </property>
</Properties>
</file>