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9A4D090" w14:textId="426A24CA" w:rsidR="00227799" w:rsidRPr="00585994" w:rsidRDefault="00032C07" w:rsidP="00585DCE">
      <w:pPr>
        <w:tabs>
          <w:tab w:val="left" w:leader="dot" w:pos="432"/>
          <w:tab w:val="left" w:leader="hyphen" w:pos="864"/>
          <w:tab w:val="left" w:leader="underscore" w:pos="1296"/>
        </w:tabs>
        <w:spacing w:after="0" w:line="360" w:lineRule="auto"/>
        <w:rPr>
          <w:rFonts w:cs="Arial"/>
          <w:b/>
          <w:sz w:val="24"/>
          <w:szCs w:val="24"/>
          <w:u w:val="single"/>
        </w:rPr>
      </w:pPr>
      <w:r w:rsidRPr="00585994">
        <w:rPr>
          <w:rFonts w:cs="Arial"/>
          <w:b/>
          <w:sz w:val="24"/>
          <w:szCs w:val="24"/>
          <w:u w:val="single"/>
        </w:rPr>
        <w:t>Chapter 246-</w:t>
      </w:r>
      <w:r w:rsidR="00143473">
        <w:rPr>
          <w:rFonts w:cs="Arial"/>
          <w:b/>
          <w:sz w:val="24"/>
          <w:szCs w:val="24"/>
          <w:u w:val="single"/>
        </w:rPr>
        <w:t>950</w:t>
      </w:r>
      <w:r w:rsidRPr="00585994">
        <w:rPr>
          <w:rFonts w:cs="Arial"/>
          <w:b/>
          <w:sz w:val="24"/>
          <w:szCs w:val="24"/>
          <w:u w:val="single"/>
        </w:rPr>
        <w:t xml:space="preserve"> </w:t>
      </w:r>
      <w:bookmarkStart w:id="0" w:name="_GoBack"/>
      <w:r w:rsidRPr="00585994">
        <w:rPr>
          <w:rFonts w:cs="Arial"/>
          <w:b/>
          <w:sz w:val="24"/>
          <w:szCs w:val="24"/>
          <w:u w:val="single"/>
        </w:rPr>
        <w:t>WAC</w:t>
      </w:r>
      <w:bookmarkEnd w:id="0"/>
      <w:r w:rsidRPr="00585994">
        <w:rPr>
          <w:rFonts w:cs="Arial"/>
          <w:b/>
          <w:sz w:val="24"/>
          <w:szCs w:val="24"/>
          <w:u w:val="single"/>
        </w:rPr>
        <w:t xml:space="preserve"> – General Licensing </w:t>
      </w:r>
    </w:p>
    <w:p w14:paraId="1A4C6663" w14:textId="77777777" w:rsidR="00585DCE" w:rsidRDefault="00585DCE" w:rsidP="00585DCE">
      <w:pPr>
        <w:tabs>
          <w:tab w:val="left" w:leader="dot" w:pos="432"/>
          <w:tab w:val="left" w:leader="hyphen" w:pos="864"/>
          <w:tab w:val="left" w:leader="underscore" w:pos="1296"/>
        </w:tabs>
        <w:spacing w:after="0" w:line="360" w:lineRule="auto"/>
        <w:rPr>
          <w:rFonts w:cs="Arial"/>
          <w:sz w:val="24"/>
          <w:szCs w:val="24"/>
        </w:rPr>
      </w:pPr>
    </w:p>
    <w:p w14:paraId="42E22AA9" w14:textId="694DEA77" w:rsidR="00032C07" w:rsidRPr="00585994" w:rsidRDefault="00A12115" w:rsidP="00585DCE">
      <w:p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 xml:space="preserve">Part One </w:t>
      </w:r>
      <w:r w:rsidR="00350406" w:rsidRPr="00585994">
        <w:rPr>
          <w:rFonts w:cs="Arial"/>
          <w:sz w:val="24"/>
          <w:szCs w:val="24"/>
        </w:rPr>
        <w:t>–Pharmacy Inter</w:t>
      </w:r>
      <w:r w:rsidR="00A75D5C">
        <w:rPr>
          <w:rFonts w:cs="Arial"/>
          <w:sz w:val="24"/>
          <w:szCs w:val="24"/>
        </w:rPr>
        <w:t>n</w:t>
      </w:r>
      <w:r w:rsidR="00350406" w:rsidRPr="00585994">
        <w:rPr>
          <w:rFonts w:cs="Arial"/>
          <w:sz w:val="24"/>
          <w:szCs w:val="24"/>
        </w:rPr>
        <w:t xml:space="preserve">s and </w:t>
      </w:r>
      <w:r w:rsidR="00032C07" w:rsidRPr="00585994">
        <w:rPr>
          <w:rFonts w:cs="Arial"/>
          <w:sz w:val="24"/>
          <w:szCs w:val="24"/>
        </w:rPr>
        <w:t>Pharmacists</w:t>
      </w:r>
      <w:r w:rsidR="00C725CF" w:rsidRPr="00585994">
        <w:rPr>
          <w:rFonts w:cs="Arial"/>
          <w:sz w:val="24"/>
          <w:szCs w:val="24"/>
        </w:rPr>
        <w:t xml:space="preserve"> </w:t>
      </w:r>
    </w:p>
    <w:p w14:paraId="6C7D344D" w14:textId="77777777" w:rsidR="00585DCE" w:rsidRDefault="00585DCE" w:rsidP="00585DCE">
      <w:pPr>
        <w:tabs>
          <w:tab w:val="left" w:leader="dot" w:pos="432"/>
          <w:tab w:val="left" w:leader="hyphen" w:pos="864"/>
          <w:tab w:val="left" w:leader="underscore" w:pos="1296"/>
        </w:tabs>
        <w:spacing w:after="0" w:line="360" w:lineRule="auto"/>
        <w:rPr>
          <w:rFonts w:cs="Arial"/>
          <w:b/>
          <w:sz w:val="24"/>
          <w:szCs w:val="24"/>
        </w:rPr>
      </w:pPr>
    </w:p>
    <w:p w14:paraId="798B6318" w14:textId="3BCB7FD5" w:rsidR="00350406" w:rsidRPr="00585994" w:rsidRDefault="009D1514" w:rsidP="00585DCE">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 xml:space="preserve">WAC </w:t>
      </w:r>
      <w:r w:rsidR="00350406" w:rsidRPr="00585994">
        <w:rPr>
          <w:rFonts w:cs="Arial"/>
          <w:b/>
          <w:sz w:val="24"/>
          <w:szCs w:val="24"/>
        </w:rPr>
        <w:t>246-</w:t>
      </w:r>
      <w:r w:rsidR="00143473">
        <w:rPr>
          <w:rFonts w:cs="Arial"/>
          <w:b/>
          <w:sz w:val="24"/>
          <w:szCs w:val="24"/>
        </w:rPr>
        <w:t>950</w:t>
      </w:r>
      <w:r w:rsidR="00350406" w:rsidRPr="00585994">
        <w:rPr>
          <w:rFonts w:cs="Arial"/>
          <w:b/>
          <w:sz w:val="24"/>
          <w:szCs w:val="24"/>
        </w:rPr>
        <w:t>-0</w:t>
      </w:r>
      <w:r w:rsidR="00AA2531" w:rsidRPr="00585994">
        <w:rPr>
          <w:rFonts w:cs="Arial"/>
          <w:b/>
          <w:sz w:val="24"/>
          <w:szCs w:val="24"/>
        </w:rPr>
        <w:t>0</w:t>
      </w:r>
      <w:r w:rsidR="00350406" w:rsidRPr="00585994">
        <w:rPr>
          <w:rFonts w:cs="Arial"/>
          <w:b/>
          <w:sz w:val="24"/>
          <w:szCs w:val="24"/>
        </w:rPr>
        <w:t>5 Pharmacy Interns -</w:t>
      </w:r>
      <w:r w:rsidR="00FF0F04">
        <w:rPr>
          <w:rFonts w:cs="Arial"/>
          <w:b/>
          <w:sz w:val="24"/>
          <w:szCs w:val="24"/>
        </w:rPr>
        <w:t xml:space="preserve"> Registration</w:t>
      </w:r>
      <w:r w:rsidR="00350406" w:rsidRPr="00585994">
        <w:rPr>
          <w:rFonts w:cs="Arial"/>
          <w:b/>
          <w:sz w:val="24"/>
          <w:szCs w:val="24"/>
        </w:rPr>
        <w:t xml:space="preserve"> Requirements</w:t>
      </w:r>
    </w:p>
    <w:p w14:paraId="56B3503C" w14:textId="1644D187" w:rsidR="009B6E16" w:rsidRDefault="00350406" w:rsidP="00390534">
      <w:pPr>
        <w:tabs>
          <w:tab w:val="left" w:leader="dot" w:pos="432"/>
          <w:tab w:val="left" w:leader="hyphen" w:pos="864"/>
          <w:tab w:val="left" w:leader="underscore" w:pos="1296"/>
        </w:tabs>
        <w:spacing w:after="0" w:line="360" w:lineRule="auto"/>
        <w:ind w:left="360" w:hanging="360"/>
        <w:rPr>
          <w:rFonts w:cs="Arial"/>
          <w:sz w:val="24"/>
          <w:szCs w:val="24"/>
        </w:rPr>
      </w:pPr>
      <w:r w:rsidRPr="00585994">
        <w:rPr>
          <w:rFonts w:cs="Arial"/>
          <w:sz w:val="24"/>
          <w:szCs w:val="24"/>
        </w:rPr>
        <w:t>(1)</w:t>
      </w:r>
      <w:r w:rsidR="00585DCE">
        <w:rPr>
          <w:rFonts w:cs="Arial"/>
          <w:sz w:val="24"/>
          <w:szCs w:val="24"/>
        </w:rPr>
        <w:t xml:space="preserve"> </w:t>
      </w:r>
      <w:r w:rsidR="00657251">
        <w:rPr>
          <w:rFonts w:cs="Arial"/>
          <w:sz w:val="24"/>
          <w:szCs w:val="24"/>
        </w:rPr>
        <w:t>Each person</w:t>
      </w:r>
      <w:r w:rsidR="005A010C" w:rsidRPr="00585994">
        <w:rPr>
          <w:rFonts w:cs="Arial"/>
          <w:sz w:val="24"/>
          <w:szCs w:val="24"/>
        </w:rPr>
        <w:t xml:space="preserve"> shall </w:t>
      </w:r>
      <w:r w:rsidR="00822F3B">
        <w:rPr>
          <w:rFonts w:cs="Arial"/>
          <w:sz w:val="24"/>
          <w:szCs w:val="24"/>
        </w:rPr>
        <w:t xml:space="preserve">register </w:t>
      </w:r>
      <w:r w:rsidR="00CF7D9D">
        <w:rPr>
          <w:rFonts w:cs="Arial"/>
          <w:sz w:val="24"/>
          <w:szCs w:val="24"/>
        </w:rPr>
        <w:t>as</w:t>
      </w:r>
      <w:r w:rsidR="00657251">
        <w:rPr>
          <w:rFonts w:cs="Arial"/>
          <w:sz w:val="24"/>
          <w:szCs w:val="24"/>
        </w:rPr>
        <w:t xml:space="preserve"> a pharmacy intern </w:t>
      </w:r>
      <w:r w:rsidR="005A010C" w:rsidRPr="00585994">
        <w:rPr>
          <w:rFonts w:cs="Arial"/>
          <w:sz w:val="24"/>
          <w:szCs w:val="24"/>
        </w:rPr>
        <w:t>before beginning pharmacy practi</w:t>
      </w:r>
      <w:r w:rsidR="00341D64" w:rsidRPr="00585994">
        <w:rPr>
          <w:rFonts w:cs="Arial"/>
          <w:sz w:val="24"/>
          <w:szCs w:val="24"/>
        </w:rPr>
        <w:t>ce experiences in this state. A registration</w:t>
      </w:r>
      <w:r w:rsidR="005A010C" w:rsidRPr="00585994">
        <w:rPr>
          <w:rFonts w:cs="Arial"/>
          <w:sz w:val="24"/>
          <w:szCs w:val="24"/>
        </w:rPr>
        <w:t xml:space="preserve"> to practice pharmacy as a pharmacy inter</w:t>
      </w:r>
      <w:r w:rsidR="00381316" w:rsidRPr="00585994">
        <w:rPr>
          <w:rFonts w:cs="Arial"/>
          <w:sz w:val="24"/>
          <w:szCs w:val="24"/>
        </w:rPr>
        <w:t>n</w:t>
      </w:r>
      <w:r w:rsidR="005A010C" w:rsidRPr="00585994">
        <w:rPr>
          <w:rFonts w:cs="Arial"/>
          <w:sz w:val="24"/>
          <w:szCs w:val="24"/>
        </w:rPr>
        <w:t xml:space="preserve"> shall be granted only to those individuals who</w:t>
      </w:r>
      <w:r w:rsidR="007A5A1D" w:rsidRPr="00585994">
        <w:rPr>
          <w:rFonts w:cs="Arial"/>
          <w:sz w:val="24"/>
          <w:szCs w:val="24"/>
        </w:rPr>
        <w:t xml:space="preserve"> are</w:t>
      </w:r>
      <w:r w:rsidR="005A010C" w:rsidRPr="00585994">
        <w:rPr>
          <w:rFonts w:cs="Arial"/>
          <w:sz w:val="24"/>
          <w:szCs w:val="24"/>
        </w:rPr>
        <w:t xml:space="preserve">: </w:t>
      </w:r>
    </w:p>
    <w:p w14:paraId="7F164D2D" w14:textId="34EA2BFF" w:rsidR="00390534" w:rsidRDefault="009B6E16"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(a) </w:t>
      </w:r>
      <w:r w:rsidR="00350406" w:rsidRPr="00585994">
        <w:rPr>
          <w:rFonts w:cs="Arial"/>
          <w:sz w:val="24"/>
          <w:szCs w:val="24"/>
        </w:rPr>
        <w:t xml:space="preserve">Currently enrolled </w:t>
      </w:r>
      <w:r w:rsidR="005A010C" w:rsidRPr="00585994">
        <w:rPr>
          <w:rFonts w:cs="Arial"/>
          <w:sz w:val="24"/>
          <w:szCs w:val="24"/>
        </w:rPr>
        <w:t xml:space="preserve">in </w:t>
      </w:r>
      <w:r w:rsidR="00272A2C">
        <w:rPr>
          <w:rFonts w:cs="Arial"/>
          <w:sz w:val="24"/>
          <w:szCs w:val="24"/>
        </w:rPr>
        <w:t>an accredited</w:t>
      </w:r>
      <w:r w:rsidR="005A010C" w:rsidRPr="00585994">
        <w:rPr>
          <w:rFonts w:cs="Arial"/>
          <w:sz w:val="24"/>
          <w:szCs w:val="24"/>
        </w:rPr>
        <w:t xml:space="preserve"> professional degree program of a school or college of pharmacy that has been approved by the commission and </w:t>
      </w:r>
      <w:r w:rsidR="00381316" w:rsidRPr="00585994">
        <w:rPr>
          <w:rFonts w:cs="Arial"/>
          <w:sz w:val="24"/>
          <w:szCs w:val="24"/>
        </w:rPr>
        <w:t xml:space="preserve">making </w:t>
      </w:r>
      <w:r w:rsidR="005A010C" w:rsidRPr="00585994">
        <w:rPr>
          <w:rFonts w:cs="Arial"/>
          <w:sz w:val="24"/>
          <w:szCs w:val="24"/>
        </w:rPr>
        <w:t>satisfactor</w:t>
      </w:r>
      <w:r w:rsidR="00381316" w:rsidRPr="00585994">
        <w:rPr>
          <w:rFonts w:cs="Arial"/>
          <w:sz w:val="24"/>
          <w:szCs w:val="24"/>
        </w:rPr>
        <w:t>y</w:t>
      </w:r>
      <w:r w:rsidR="005A010C" w:rsidRPr="00585994">
        <w:rPr>
          <w:rFonts w:cs="Arial"/>
          <w:sz w:val="24"/>
          <w:szCs w:val="24"/>
        </w:rPr>
        <w:t xml:space="preserve"> progress toward</w:t>
      </w:r>
      <w:r w:rsidR="002B0C14">
        <w:rPr>
          <w:rFonts w:cs="Arial"/>
          <w:sz w:val="24"/>
          <w:szCs w:val="24"/>
        </w:rPr>
        <w:t>s</w:t>
      </w:r>
      <w:r w:rsidR="005A010C" w:rsidRPr="00585994">
        <w:rPr>
          <w:rFonts w:cs="Arial"/>
          <w:sz w:val="24"/>
          <w:szCs w:val="24"/>
        </w:rPr>
        <w:t xml:space="preserve"> meeting the requirements for licensure as a pharmacist; </w:t>
      </w:r>
    </w:p>
    <w:p w14:paraId="1472E63F" w14:textId="77777777" w:rsidR="00390534" w:rsidRDefault="00DF0C40" w:rsidP="00390534">
      <w:pPr>
        <w:tabs>
          <w:tab w:val="left" w:leader="dot" w:pos="432"/>
          <w:tab w:val="left" w:leader="hyphen" w:pos="864"/>
          <w:tab w:val="left" w:leader="underscore" w:pos="1296"/>
        </w:tabs>
        <w:spacing w:after="0" w:line="360" w:lineRule="auto"/>
        <w:ind w:left="1080" w:hanging="360"/>
        <w:rPr>
          <w:rFonts w:cs="Arial"/>
          <w:sz w:val="24"/>
          <w:szCs w:val="24"/>
        </w:rPr>
      </w:pPr>
      <w:r w:rsidRPr="00585994">
        <w:rPr>
          <w:rFonts w:cs="Arial"/>
          <w:sz w:val="24"/>
          <w:szCs w:val="24"/>
        </w:rPr>
        <w:t xml:space="preserve">(b) </w:t>
      </w:r>
      <w:r w:rsidR="007A5A1D" w:rsidRPr="00585994">
        <w:rPr>
          <w:rFonts w:cs="Arial"/>
          <w:sz w:val="24"/>
          <w:szCs w:val="24"/>
        </w:rPr>
        <w:t xml:space="preserve">Graduates </w:t>
      </w:r>
      <w:r w:rsidR="00350406" w:rsidRPr="00585994">
        <w:rPr>
          <w:rFonts w:cs="Arial"/>
          <w:sz w:val="24"/>
          <w:szCs w:val="24"/>
        </w:rPr>
        <w:t xml:space="preserve">of an </w:t>
      </w:r>
      <w:r w:rsidR="005A010C" w:rsidRPr="00585994">
        <w:rPr>
          <w:rFonts w:cs="Arial"/>
          <w:sz w:val="24"/>
          <w:szCs w:val="24"/>
        </w:rPr>
        <w:t xml:space="preserve">approved professional degree program of a school or college of pharmacy;   </w:t>
      </w:r>
    </w:p>
    <w:p w14:paraId="1B6E5A7E" w14:textId="5C968865" w:rsidR="00390534" w:rsidRDefault="00DF0C40" w:rsidP="00390534">
      <w:pPr>
        <w:tabs>
          <w:tab w:val="left" w:leader="dot" w:pos="432"/>
          <w:tab w:val="left" w:leader="hyphen" w:pos="864"/>
          <w:tab w:val="left" w:leader="underscore" w:pos="1296"/>
        </w:tabs>
        <w:spacing w:after="0" w:line="360" w:lineRule="auto"/>
        <w:ind w:left="1080" w:hanging="360"/>
        <w:rPr>
          <w:rFonts w:cs="Arial"/>
          <w:sz w:val="24"/>
          <w:szCs w:val="24"/>
        </w:rPr>
      </w:pPr>
      <w:r w:rsidRPr="00585994">
        <w:rPr>
          <w:sz w:val="24"/>
          <w:szCs w:val="24"/>
        </w:rPr>
        <w:t xml:space="preserve">(c) </w:t>
      </w:r>
      <w:r w:rsidR="007A5A1D" w:rsidRPr="00585994">
        <w:rPr>
          <w:sz w:val="24"/>
          <w:szCs w:val="24"/>
        </w:rPr>
        <w:t>Graduates</w:t>
      </w:r>
      <w:r w:rsidR="00350406" w:rsidRPr="00585994">
        <w:rPr>
          <w:sz w:val="24"/>
          <w:szCs w:val="24"/>
        </w:rPr>
        <w:t xml:space="preserve"> of a school or college of pharmacy located outside the United States </w:t>
      </w:r>
      <w:r w:rsidR="008C34F6">
        <w:rPr>
          <w:sz w:val="24"/>
          <w:szCs w:val="24"/>
        </w:rPr>
        <w:t>who have</w:t>
      </w:r>
      <w:r w:rsidR="005A010C" w:rsidRPr="00585994">
        <w:rPr>
          <w:sz w:val="24"/>
          <w:szCs w:val="24"/>
        </w:rPr>
        <w:t xml:space="preserve"> established educational equivalency by </w:t>
      </w:r>
      <w:r w:rsidR="000328D3" w:rsidRPr="00585994">
        <w:rPr>
          <w:sz w:val="24"/>
          <w:szCs w:val="24"/>
        </w:rPr>
        <w:t>obtaining certification by the foreign pharmacist graduate equivalency committee.</w:t>
      </w:r>
    </w:p>
    <w:p w14:paraId="6C934C76" w14:textId="63FAD42D" w:rsidR="009B6E16" w:rsidRDefault="00341D64" w:rsidP="00390534">
      <w:pPr>
        <w:tabs>
          <w:tab w:val="left" w:leader="dot" w:pos="432"/>
          <w:tab w:val="left" w:leader="hyphen" w:pos="864"/>
          <w:tab w:val="left" w:leader="underscore" w:pos="1296"/>
        </w:tabs>
        <w:spacing w:after="0" w:line="360" w:lineRule="auto"/>
        <w:ind w:left="1080" w:hanging="360"/>
        <w:rPr>
          <w:rFonts w:cs="Arial"/>
          <w:sz w:val="24"/>
          <w:szCs w:val="24"/>
        </w:rPr>
      </w:pPr>
      <w:r w:rsidRPr="00585994">
        <w:rPr>
          <w:sz w:val="24"/>
          <w:szCs w:val="24"/>
        </w:rPr>
        <w:t>(d) R</w:t>
      </w:r>
      <w:r w:rsidR="008C34F6">
        <w:rPr>
          <w:sz w:val="24"/>
          <w:szCs w:val="24"/>
        </w:rPr>
        <w:t xml:space="preserve">equired by the commission, if the commission </w:t>
      </w:r>
      <w:r w:rsidRPr="00585994">
        <w:rPr>
          <w:sz w:val="24"/>
          <w:szCs w:val="24"/>
        </w:rPr>
        <w:t xml:space="preserve">determines an individual </w:t>
      </w:r>
      <w:proofErr w:type="gramStart"/>
      <w:r w:rsidRPr="00585994">
        <w:rPr>
          <w:sz w:val="24"/>
          <w:szCs w:val="24"/>
        </w:rPr>
        <w:t>needs</w:t>
      </w:r>
      <w:proofErr w:type="gramEnd"/>
      <w:r w:rsidRPr="00585994">
        <w:rPr>
          <w:sz w:val="24"/>
          <w:szCs w:val="24"/>
        </w:rPr>
        <w:t xml:space="preserve"> to complete additional practical experience before a pharmacist license is issued or </w:t>
      </w:r>
      <w:r w:rsidR="009B69F5">
        <w:rPr>
          <w:sz w:val="24"/>
          <w:szCs w:val="24"/>
        </w:rPr>
        <w:t>reissued</w:t>
      </w:r>
      <w:r w:rsidRPr="00585994">
        <w:rPr>
          <w:sz w:val="24"/>
          <w:szCs w:val="24"/>
        </w:rPr>
        <w:t xml:space="preserve">. </w:t>
      </w:r>
      <w:r w:rsidR="00657251">
        <w:rPr>
          <w:sz w:val="24"/>
          <w:szCs w:val="24"/>
        </w:rPr>
        <w:t xml:space="preserve"> </w:t>
      </w:r>
    </w:p>
    <w:p w14:paraId="0C6C515F" w14:textId="1365EEF6" w:rsidR="00445A4E" w:rsidRDefault="00390534" w:rsidP="00445A4E">
      <w:pPr>
        <w:tabs>
          <w:tab w:val="left" w:pos="360"/>
          <w:tab w:val="left" w:leader="hyphen" w:pos="900"/>
          <w:tab w:val="left" w:leader="underscore" w:pos="1296"/>
        </w:tabs>
        <w:spacing w:after="0" w:line="360" w:lineRule="auto"/>
        <w:ind w:left="360" w:hanging="360"/>
        <w:rPr>
          <w:rFonts w:cs="Arial"/>
          <w:sz w:val="24"/>
          <w:szCs w:val="24"/>
        </w:rPr>
      </w:pPr>
      <w:r>
        <w:rPr>
          <w:rFonts w:cs="Arial"/>
          <w:sz w:val="24"/>
          <w:szCs w:val="24"/>
        </w:rPr>
        <w:t>(</w:t>
      </w:r>
      <w:r w:rsidRPr="005857C3">
        <w:rPr>
          <w:rFonts w:cs="Arial"/>
          <w:sz w:val="24"/>
          <w:szCs w:val="24"/>
        </w:rPr>
        <w:t xml:space="preserve">2) </w:t>
      </w:r>
      <w:r w:rsidR="00381316" w:rsidRPr="005857C3">
        <w:rPr>
          <w:rFonts w:cs="Arial"/>
          <w:sz w:val="24"/>
          <w:szCs w:val="24"/>
        </w:rPr>
        <w:t xml:space="preserve">A pharmacy </w:t>
      </w:r>
      <w:r w:rsidR="00350406" w:rsidRPr="005857C3">
        <w:rPr>
          <w:rFonts w:cs="Arial"/>
          <w:sz w:val="24"/>
          <w:szCs w:val="24"/>
        </w:rPr>
        <w:t xml:space="preserve">intern shall practice under the </w:t>
      </w:r>
      <w:r w:rsidR="005857C3" w:rsidRPr="005857C3">
        <w:rPr>
          <w:rFonts w:cs="Arial"/>
          <w:sz w:val="24"/>
          <w:szCs w:val="24"/>
        </w:rPr>
        <w:t xml:space="preserve">direct </w:t>
      </w:r>
      <w:r w:rsidR="00350406" w:rsidRPr="005857C3">
        <w:rPr>
          <w:rFonts w:cs="Arial"/>
          <w:sz w:val="24"/>
          <w:szCs w:val="24"/>
        </w:rPr>
        <w:t>supervision of a</w:t>
      </w:r>
      <w:r w:rsidR="00BF298A" w:rsidRPr="005857C3">
        <w:rPr>
          <w:rFonts w:cs="Arial"/>
          <w:sz w:val="24"/>
          <w:szCs w:val="24"/>
        </w:rPr>
        <w:t xml:space="preserve"> licensed</w:t>
      </w:r>
      <w:r w:rsidR="00350406" w:rsidRPr="005857C3">
        <w:rPr>
          <w:rFonts w:cs="Arial"/>
          <w:sz w:val="24"/>
          <w:szCs w:val="24"/>
        </w:rPr>
        <w:t xml:space="preserve"> pharmacist</w:t>
      </w:r>
      <w:r w:rsidRPr="005857C3">
        <w:rPr>
          <w:rFonts w:cs="Arial"/>
          <w:sz w:val="24"/>
          <w:szCs w:val="24"/>
        </w:rPr>
        <w:t xml:space="preserve"> excluding </w:t>
      </w:r>
      <w:r w:rsidR="004F5C9E" w:rsidRPr="005857C3">
        <w:rPr>
          <w:rFonts w:cs="Arial"/>
          <w:sz w:val="24"/>
          <w:szCs w:val="24"/>
        </w:rPr>
        <w:t>pharmacy practice experience</w:t>
      </w:r>
      <w:r w:rsidR="00206DF5" w:rsidRPr="005857C3">
        <w:rPr>
          <w:rFonts w:cs="Arial"/>
          <w:sz w:val="24"/>
          <w:szCs w:val="24"/>
        </w:rPr>
        <w:t xml:space="preserve"> </w:t>
      </w:r>
      <w:r w:rsidR="004F5C9E" w:rsidRPr="005857C3">
        <w:rPr>
          <w:rFonts w:cs="Arial"/>
          <w:sz w:val="24"/>
          <w:szCs w:val="24"/>
        </w:rPr>
        <w:t xml:space="preserve">associated with a </w:t>
      </w:r>
      <w:r w:rsidR="00206DF5" w:rsidRPr="005857C3">
        <w:rPr>
          <w:rFonts w:cs="Arial"/>
          <w:sz w:val="24"/>
          <w:szCs w:val="24"/>
        </w:rPr>
        <w:t xml:space="preserve">professional degree program of a school or college of pharmacy </w:t>
      </w:r>
      <w:r w:rsidR="005857C3">
        <w:rPr>
          <w:rFonts w:cs="Arial"/>
          <w:sz w:val="24"/>
          <w:szCs w:val="24"/>
        </w:rPr>
        <w:t>which is accredited by the commission</w:t>
      </w:r>
      <w:r w:rsidR="00206DF5" w:rsidRPr="005857C3">
        <w:rPr>
          <w:rFonts w:cs="Arial"/>
          <w:sz w:val="24"/>
          <w:szCs w:val="24"/>
        </w:rPr>
        <w:t>.</w:t>
      </w:r>
      <w:r w:rsidR="00F670A0" w:rsidRPr="005857C3">
        <w:rPr>
          <w:rFonts w:cs="Arial"/>
          <w:sz w:val="24"/>
          <w:szCs w:val="24"/>
        </w:rPr>
        <w:t xml:space="preserve"> </w:t>
      </w:r>
    </w:p>
    <w:p w14:paraId="70791C27" w14:textId="0DF896D9" w:rsidR="008B3911" w:rsidRDefault="00445A4E" w:rsidP="00445A4E">
      <w:pPr>
        <w:tabs>
          <w:tab w:val="left" w:pos="360"/>
          <w:tab w:val="left" w:leader="hyphen" w:pos="900"/>
          <w:tab w:val="left" w:leader="underscore" w:pos="1296"/>
        </w:tabs>
        <w:spacing w:after="0" w:line="360" w:lineRule="auto"/>
        <w:ind w:left="360" w:hanging="360"/>
        <w:rPr>
          <w:rFonts w:cs="Arial"/>
          <w:sz w:val="24"/>
          <w:szCs w:val="24"/>
        </w:rPr>
      </w:pPr>
      <w:r>
        <w:rPr>
          <w:rFonts w:cs="Arial"/>
          <w:sz w:val="24"/>
          <w:szCs w:val="24"/>
        </w:rPr>
        <w:t>(3</w:t>
      </w:r>
      <w:r w:rsidR="00390534">
        <w:rPr>
          <w:rFonts w:cs="Arial"/>
          <w:sz w:val="24"/>
          <w:szCs w:val="24"/>
        </w:rPr>
        <w:t xml:space="preserve">) </w:t>
      </w:r>
      <w:r w:rsidR="008B3911" w:rsidRPr="008B3911">
        <w:rPr>
          <w:rFonts w:cs="Arial"/>
          <w:sz w:val="24"/>
          <w:szCs w:val="24"/>
        </w:rPr>
        <w:t xml:space="preserve">A pharmacy </w:t>
      </w:r>
      <w:r w:rsidR="008B3911">
        <w:rPr>
          <w:rFonts w:cs="Arial"/>
          <w:sz w:val="24"/>
          <w:szCs w:val="24"/>
        </w:rPr>
        <w:t xml:space="preserve">intern registration </w:t>
      </w:r>
      <w:r w:rsidR="008B3911" w:rsidRPr="008B3911">
        <w:rPr>
          <w:rFonts w:cs="Arial"/>
          <w:sz w:val="24"/>
          <w:szCs w:val="24"/>
        </w:rPr>
        <w:t>will expire in accordance with WAC 246-</w:t>
      </w:r>
      <w:r w:rsidR="00143473">
        <w:rPr>
          <w:rFonts w:cs="Arial"/>
          <w:sz w:val="24"/>
          <w:szCs w:val="24"/>
        </w:rPr>
        <w:t>950</w:t>
      </w:r>
      <w:r w:rsidR="008B3911" w:rsidRPr="008B3911">
        <w:rPr>
          <w:rFonts w:cs="Arial"/>
          <w:sz w:val="24"/>
          <w:szCs w:val="24"/>
        </w:rPr>
        <w:t>-990 on the credential holder’s birthday if not renewed.</w:t>
      </w:r>
    </w:p>
    <w:p w14:paraId="2B409BC0" w14:textId="01C6FFBB" w:rsidR="00390534" w:rsidRDefault="008B3911" w:rsidP="00390534">
      <w:pPr>
        <w:tabs>
          <w:tab w:val="left" w:leader="dot" w:pos="432"/>
          <w:tab w:val="left" w:leader="hyphen" w:pos="864"/>
          <w:tab w:val="left" w:leader="underscore" w:pos="1296"/>
        </w:tabs>
        <w:spacing w:after="0" w:line="360" w:lineRule="auto"/>
        <w:ind w:left="360" w:hanging="360"/>
        <w:rPr>
          <w:rFonts w:cs="Arial"/>
          <w:sz w:val="24"/>
          <w:szCs w:val="24"/>
        </w:rPr>
      </w:pPr>
      <w:r>
        <w:rPr>
          <w:rFonts w:cs="Arial"/>
          <w:sz w:val="24"/>
          <w:szCs w:val="24"/>
        </w:rPr>
        <w:t>(</w:t>
      </w:r>
      <w:r w:rsidR="00445A4E">
        <w:rPr>
          <w:rFonts w:cs="Arial"/>
          <w:sz w:val="24"/>
          <w:szCs w:val="24"/>
        </w:rPr>
        <w:t>4</w:t>
      </w:r>
      <w:r>
        <w:rPr>
          <w:rFonts w:cs="Arial"/>
          <w:sz w:val="24"/>
          <w:szCs w:val="24"/>
        </w:rPr>
        <w:t>) A</w:t>
      </w:r>
      <w:r w:rsidR="008D7A75">
        <w:rPr>
          <w:rFonts w:cs="Arial"/>
          <w:sz w:val="24"/>
          <w:szCs w:val="24"/>
        </w:rPr>
        <w:t xml:space="preserve"> </w:t>
      </w:r>
      <w:r w:rsidR="00341D64" w:rsidRPr="00585994">
        <w:rPr>
          <w:rFonts w:cs="Arial"/>
          <w:sz w:val="24"/>
          <w:szCs w:val="24"/>
        </w:rPr>
        <w:t>pharmacy</w:t>
      </w:r>
      <w:r w:rsidR="00350406" w:rsidRPr="00585994">
        <w:rPr>
          <w:rFonts w:cs="Arial"/>
          <w:sz w:val="24"/>
          <w:szCs w:val="24"/>
        </w:rPr>
        <w:t xml:space="preserve"> intern registration </w:t>
      </w:r>
      <w:r>
        <w:rPr>
          <w:rFonts w:cs="Arial"/>
          <w:sz w:val="24"/>
          <w:szCs w:val="24"/>
        </w:rPr>
        <w:t>may not be renewed</w:t>
      </w:r>
      <w:r w:rsidR="00445A4E">
        <w:rPr>
          <w:rFonts w:cs="Arial"/>
          <w:sz w:val="24"/>
          <w:szCs w:val="24"/>
        </w:rPr>
        <w:t xml:space="preserve"> </w:t>
      </w:r>
      <w:r w:rsidR="00365D8C">
        <w:rPr>
          <w:rFonts w:cs="Arial"/>
          <w:sz w:val="24"/>
          <w:szCs w:val="24"/>
        </w:rPr>
        <w:t>more than three</w:t>
      </w:r>
      <w:r w:rsidR="008D7A75">
        <w:rPr>
          <w:rFonts w:cs="Arial"/>
          <w:sz w:val="24"/>
          <w:szCs w:val="24"/>
        </w:rPr>
        <w:t xml:space="preserve"> times</w:t>
      </w:r>
      <w:r w:rsidR="00350406" w:rsidRPr="00585994">
        <w:rPr>
          <w:rFonts w:cs="Arial"/>
          <w:sz w:val="24"/>
          <w:szCs w:val="24"/>
        </w:rPr>
        <w:t xml:space="preserve"> without </w:t>
      </w:r>
      <w:r w:rsidR="008D7A75">
        <w:rPr>
          <w:rFonts w:cs="Arial"/>
          <w:sz w:val="24"/>
          <w:szCs w:val="24"/>
        </w:rPr>
        <w:t xml:space="preserve">prior </w:t>
      </w:r>
      <w:r w:rsidR="00390534">
        <w:rPr>
          <w:rFonts w:cs="Arial"/>
          <w:sz w:val="24"/>
          <w:szCs w:val="24"/>
        </w:rPr>
        <w:t>authorization by the commission.</w:t>
      </w:r>
    </w:p>
    <w:p w14:paraId="3EE430BB" w14:textId="63FCC953" w:rsidR="009B6E16" w:rsidRDefault="00445A4E" w:rsidP="00390534">
      <w:pPr>
        <w:tabs>
          <w:tab w:val="left" w:leader="dot" w:pos="432"/>
          <w:tab w:val="left" w:leader="hyphen" w:pos="864"/>
          <w:tab w:val="left" w:leader="underscore" w:pos="1296"/>
        </w:tabs>
        <w:spacing w:after="0" w:line="360" w:lineRule="auto"/>
        <w:ind w:left="360" w:hanging="360"/>
        <w:rPr>
          <w:rFonts w:cs="Arial"/>
          <w:sz w:val="24"/>
          <w:szCs w:val="24"/>
        </w:rPr>
      </w:pPr>
      <w:r>
        <w:rPr>
          <w:rFonts w:cs="Arial"/>
          <w:sz w:val="24"/>
          <w:szCs w:val="24"/>
        </w:rPr>
        <w:t>(5</w:t>
      </w:r>
      <w:r w:rsidR="00390534">
        <w:rPr>
          <w:rFonts w:cs="Arial"/>
          <w:sz w:val="24"/>
          <w:szCs w:val="24"/>
        </w:rPr>
        <w:t xml:space="preserve">) </w:t>
      </w:r>
      <w:r w:rsidR="00350406" w:rsidRPr="00585994">
        <w:rPr>
          <w:rFonts w:cs="Arial"/>
          <w:sz w:val="24"/>
          <w:szCs w:val="24"/>
        </w:rPr>
        <w:t xml:space="preserve">The commission </w:t>
      </w:r>
      <w:r w:rsidR="00381316" w:rsidRPr="00585994">
        <w:rPr>
          <w:rFonts w:cs="Arial"/>
          <w:sz w:val="24"/>
          <w:szCs w:val="24"/>
        </w:rPr>
        <w:t xml:space="preserve">may </w:t>
      </w:r>
      <w:r w:rsidR="00350406" w:rsidRPr="00585994">
        <w:rPr>
          <w:rFonts w:cs="Arial"/>
          <w:sz w:val="24"/>
          <w:szCs w:val="24"/>
        </w:rPr>
        <w:t xml:space="preserve">consider a </w:t>
      </w:r>
      <w:r w:rsidR="00341D64" w:rsidRPr="00585994">
        <w:rPr>
          <w:rFonts w:cs="Arial"/>
          <w:sz w:val="24"/>
          <w:szCs w:val="24"/>
        </w:rPr>
        <w:t xml:space="preserve">pharmacy </w:t>
      </w:r>
      <w:r w:rsidR="00350406" w:rsidRPr="00585994">
        <w:rPr>
          <w:rFonts w:cs="Arial"/>
          <w:sz w:val="24"/>
          <w:szCs w:val="24"/>
        </w:rPr>
        <w:t>intern registration inoperable or superseded if one of the following occurs:</w:t>
      </w:r>
    </w:p>
    <w:p w14:paraId="38038BA7" w14:textId="77777777" w:rsidR="00390534" w:rsidRDefault="00390534"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lastRenderedPageBreak/>
        <w:t xml:space="preserve">(a) </w:t>
      </w:r>
      <w:r w:rsidR="00350406" w:rsidRPr="009B6E16">
        <w:rPr>
          <w:rFonts w:cs="Arial"/>
          <w:sz w:val="24"/>
          <w:szCs w:val="24"/>
        </w:rPr>
        <w:t xml:space="preserve">A registered </w:t>
      </w:r>
      <w:r w:rsidR="00341D64" w:rsidRPr="009B6E16">
        <w:rPr>
          <w:rFonts w:cs="Arial"/>
          <w:sz w:val="24"/>
          <w:szCs w:val="24"/>
        </w:rPr>
        <w:t xml:space="preserve">pharmacy </w:t>
      </w:r>
      <w:r w:rsidR="00350406" w:rsidRPr="009B6E16">
        <w:rPr>
          <w:rFonts w:cs="Arial"/>
          <w:sz w:val="24"/>
          <w:szCs w:val="24"/>
        </w:rPr>
        <w:t>intern, who has not graduated from a school or college of pharmacy and is no longer enrolled or in good standing with, an accredited school or college of pharmacy.</w:t>
      </w:r>
    </w:p>
    <w:p w14:paraId="65DBC8F0" w14:textId="4322EB53" w:rsidR="00B7657D" w:rsidRPr="009B6E16" w:rsidRDefault="00390534"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(b) </w:t>
      </w:r>
      <w:r w:rsidR="00350406" w:rsidRPr="009B6E16">
        <w:rPr>
          <w:rFonts w:cs="Arial"/>
          <w:sz w:val="24"/>
          <w:szCs w:val="24"/>
        </w:rPr>
        <w:t xml:space="preserve">A registered </w:t>
      </w:r>
      <w:r w:rsidR="00341D64" w:rsidRPr="009B6E16">
        <w:rPr>
          <w:rFonts w:cs="Arial"/>
          <w:sz w:val="24"/>
          <w:szCs w:val="24"/>
        </w:rPr>
        <w:t xml:space="preserve">pharmacy </w:t>
      </w:r>
      <w:r w:rsidR="00350406" w:rsidRPr="009B6E16">
        <w:rPr>
          <w:rFonts w:cs="Arial"/>
          <w:sz w:val="24"/>
          <w:szCs w:val="24"/>
        </w:rPr>
        <w:t>intern is issued a license to practice as a pharmacist</w:t>
      </w:r>
      <w:r w:rsidR="0098118D" w:rsidRPr="009B6E16">
        <w:rPr>
          <w:rFonts w:cs="Arial"/>
          <w:sz w:val="24"/>
          <w:szCs w:val="24"/>
        </w:rPr>
        <w:t xml:space="preserve"> </w:t>
      </w:r>
      <w:r w:rsidR="008D7A75" w:rsidRPr="009B6E16">
        <w:rPr>
          <w:rFonts w:cs="Arial"/>
          <w:sz w:val="24"/>
          <w:szCs w:val="24"/>
        </w:rPr>
        <w:t xml:space="preserve">in </w:t>
      </w:r>
      <w:r w:rsidR="00CF7D9D" w:rsidRPr="009B6E16">
        <w:rPr>
          <w:rFonts w:cs="Arial"/>
          <w:sz w:val="24"/>
          <w:szCs w:val="24"/>
        </w:rPr>
        <w:t>this state or another</w:t>
      </w:r>
      <w:r w:rsidR="008D7A75" w:rsidRPr="009B6E16">
        <w:rPr>
          <w:rFonts w:cs="Arial"/>
          <w:sz w:val="24"/>
          <w:szCs w:val="24"/>
        </w:rPr>
        <w:t xml:space="preserve"> U.S. jurisdiction</w:t>
      </w:r>
      <w:r w:rsidR="00350406" w:rsidRPr="009B6E16">
        <w:rPr>
          <w:rFonts w:cs="Arial"/>
          <w:sz w:val="24"/>
          <w:szCs w:val="24"/>
        </w:rPr>
        <w:t>.</w:t>
      </w:r>
    </w:p>
    <w:p w14:paraId="3426983E" w14:textId="77777777" w:rsidR="00B7657D" w:rsidRDefault="00B7657D" w:rsidP="00585DCE">
      <w:pPr>
        <w:pStyle w:val="ListParagraph"/>
        <w:tabs>
          <w:tab w:val="left" w:leader="dot" w:pos="432"/>
          <w:tab w:val="left" w:leader="hyphen" w:pos="864"/>
          <w:tab w:val="left" w:leader="underscore" w:pos="1296"/>
        </w:tabs>
        <w:spacing w:after="0" w:line="360" w:lineRule="auto"/>
        <w:ind w:left="630"/>
        <w:rPr>
          <w:rFonts w:cs="Arial"/>
          <w:sz w:val="24"/>
          <w:szCs w:val="24"/>
        </w:rPr>
      </w:pPr>
    </w:p>
    <w:p w14:paraId="6663E458" w14:textId="1D485DC4" w:rsidR="009B6E16" w:rsidRDefault="009D1514" w:rsidP="00585DCE">
      <w:pPr>
        <w:tabs>
          <w:tab w:val="left" w:leader="dot" w:pos="432"/>
          <w:tab w:val="left" w:leader="hyphen" w:pos="864"/>
          <w:tab w:val="left" w:leader="underscore" w:pos="1296"/>
        </w:tabs>
        <w:spacing w:after="0" w:line="360" w:lineRule="auto"/>
        <w:rPr>
          <w:rFonts w:cs="Arial"/>
          <w:sz w:val="24"/>
          <w:szCs w:val="24"/>
        </w:rPr>
      </w:pPr>
      <w:r>
        <w:rPr>
          <w:rFonts w:cs="Arial"/>
          <w:b/>
          <w:sz w:val="24"/>
          <w:szCs w:val="24"/>
        </w:rPr>
        <w:t xml:space="preserve">WAC </w:t>
      </w:r>
      <w:r w:rsidR="00B7657D">
        <w:rPr>
          <w:rFonts w:cs="Arial"/>
          <w:b/>
          <w:sz w:val="24"/>
          <w:szCs w:val="24"/>
        </w:rPr>
        <w:t>246-</w:t>
      </w:r>
      <w:r w:rsidR="00143473">
        <w:rPr>
          <w:rFonts w:cs="Arial"/>
          <w:b/>
          <w:sz w:val="24"/>
          <w:szCs w:val="24"/>
        </w:rPr>
        <w:t>950</w:t>
      </w:r>
      <w:r w:rsidR="00B7657D">
        <w:rPr>
          <w:rFonts w:cs="Arial"/>
          <w:b/>
          <w:sz w:val="24"/>
          <w:szCs w:val="24"/>
        </w:rPr>
        <w:t>-010</w:t>
      </w:r>
      <w:r w:rsidR="00365D8C">
        <w:rPr>
          <w:rFonts w:cs="Arial"/>
          <w:b/>
          <w:sz w:val="24"/>
          <w:szCs w:val="24"/>
        </w:rPr>
        <w:t xml:space="preserve"> Pharmacy Intern - </w:t>
      </w:r>
      <w:r w:rsidR="00381316" w:rsidRPr="00B7657D">
        <w:rPr>
          <w:rFonts w:cs="Arial"/>
          <w:b/>
          <w:sz w:val="24"/>
          <w:szCs w:val="24"/>
        </w:rPr>
        <w:t>Temporary</w:t>
      </w:r>
      <w:r w:rsidR="003A35A1">
        <w:rPr>
          <w:rFonts w:cs="Arial"/>
          <w:b/>
          <w:sz w:val="24"/>
          <w:szCs w:val="24"/>
        </w:rPr>
        <w:t xml:space="preserve"> </w:t>
      </w:r>
      <w:r w:rsidR="00381316" w:rsidRPr="00B7657D">
        <w:rPr>
          <w:rFonts w:cs="Arial"/>
          <w:b/>
          <w:sz w:val="24"/>
          <w:szCs w:val="24"/>
        </w:rPr>
        <w:t>practice permit</w:t>
      </w:r>
      <w:r w:rsidR="00381316" w:rsidRPr="00B7657D">
        <w:rPr>
          <w:rFonts w:cs="Arial"/>
          <w:sz w:val="24"/>
          <w:szCs w:val="24"/>
        </w:rPr>
        <w:t xml:space="preserve">. </w:t>
      </w:r>
    </w:p>
    <w:p w14:paraId="17AD972B" w14:textId="0710E2D1" w:rsidR="009B6E16" w:rsidRDefault="009B6E16" w:rsidP="00390534">
      <w:pPr>
        <w:tabs>
          <w:tab w:val="left" w:leader="dot" w:pos="432"/>
          <w:tab w:val="left" w:leader="hyphen" w:pos="864"/>
          <w:tab w:val="left" w:leader="underscore" w:pos="1296"/>
        </w:tabs>
        <w:spacing w:after="0" w:line="360" w:lineRule="auto"/>
        <w:ind w:left="270" w:hanging="270"/>
        <w:rPr>
          <w:rFonts w:cs="Arial"/>
          <w:sz w:val="24"/>
          <w:szCs w:val="24"/>
        </w:rPr>
      </w:pPr>
      <w:r>
        <w:rPr>
          <w:rFonts w:cs="Arial"/>
          <w:sz w:val="24"/>
          <w:szCs w:val="24"/>
        </w:rPr>
        <w:t xml:space="preserve">(1) </w:t>
      </w:r>
      <w:r w:rsidR="0025775A" w:rsidRPr="00B7657D">
        <w:rPr>
          <w:rFonts w:cs="Arial"/>
          <w:sz w:val="24"/>
          <w:szCs w:val="24"/>
        </w:rPr>
        <w:t>A</w:t>
      </w:r>
      <w:r w:rsidR="000919E0" w:rsidRPr="00B7657D">
        <w:rPr>
          <w:rFonts w:cs="Arial"/>
          <w:sz w:val="24"/>
          <w:szCs w:val="24"/>
        </w:rPr>
        <w:t xml:space="preserve"> </w:t>
      </w:r>
      <w:r w:rsidR="00CF7D9D">
        <w:rPr>
          <w:rFonts w:cs="Arial"/>
          <w:sz w:val="24"/>
          <w:szCs w:val="24"/>
        </w:rPr>
        <w:t>person</w:t>
      </w:r>
      <w:r w:rsidR="000919E0" w:rsidRPr="00B7657D">
        <w:rPr>
          <w:rFonts w:cs="Arial"/>
          <w:sz w:val="24"/>
          <w:szCs w:val="24"/>
        </w:rPr>
        <w:t xml:space="preserve"> that holds a</w:t>
      </w:r>
      <w:r w:rsidR="0025775A" w:rsidRPr="00B7657D">
        <w:rPr>
          <w:rFonts w:cs="Arial"/>
          <w:sz w:val="24"/>
          <w:szCs w:val="24"/>
        </w:rPr>
        <w:t xml:space="preserve"> </w:t>
      </w:r>
      <w:r w:rsidR="00CF7D9D">
        <w:rPr>
          <w:rFonts w:cs="Arial"/>
          <w:sz w:val="24"/>
          <w:szCs w:val="24"/>
        </w:rPr>
        <w:t xml:space="preserve">pharmacy intern </w:t>
      </w:r>
      <w:r w:rsidR="000919E0" w:rsidRPr="00B7657D">
        <w:rPr>
          <w:rFonts w:cs="Arial"/>
          <w:sz w:val="24"/>
          <w:szCs w:val="24"/>
        </w:rPr>
        <w:t xml:space="preserve">credential in another state that meets </w:t>
      </w:r>
      <w:r w:rsidR="003A35A1">
        <w:rPr>
          <w:rFonts w:cs="Arial"/>
          <w:sz w:val="24"/>
          <w:szCs w:val="24"/>
        </w:rPr>
        <w:t xml:space="preserve">substantially </w:t>
      </w:r>
      <w:r w:rsidR="000919E0" w:rsidRPr="00B7657D">
        <w:rPr>
          <w:rFonts w:cs="Arial"/>
          <w:sz w:val="24"/>
          <w:szCs w:val="24"/>
        </w:rPr>
        <w:t xml:space="preserve">equivalent standards </w:t>
      </w:r>
      <w:r w:rsidR="00CF7D9D">
        <w:rPr>
          <w:rFonts w:cs="Arial"/>
          <w:sz w:val="24"/>
          <w:szCs w:val="24"/>
        </w:rPr>
        <w:t xml:space="preserve">as </w:t>
      </w:r>
      <w:r w:rsidR="000919E0" w:rsidRPr="00B7657D">
        <w:rPr>
          <w:rFonts w:cs="Arial"/>
          <w:sz w:val="24"/>
          <w:szCs w:val="24"/>
        </w:rPr>
        <w:t xml:space="preserve">in </w:t>
      </w:r>
      <w:r w:rsidR="00B7657D">
        <w:rPr>
          <w:rFonts w:cs="Arial"/>
          <w:sz w:val="24"/>
          <w:szCs w:val="24"/>
        </w:rPr>
        <w:t>WAC 24</w:t>
      </w:r>
      <w:r w:rsidR="0098118D">
        <w:rPr>
          <w:rFonts w:cs="Arial"/>
          <w:sz w:val="24"/>
          <w:szCs w:val="24"/>
        </w:rPr>
        <w:t>6</w:t>
      </w:r>
      <w:r w:rsidR="00B7657D">
        <w:rPr>
          <w:rFonts w:cs="Arial"/>
          <w:sz w:val="24"/>
          <w:szCs w:val="24"/>
        </w:rPr>
        <w:t>-</w:t>
      </w:r>
      <w:r w:rsidR="00143473">
        <w:rPr>
          <w:rFonts w:cs="Arial"/>
          <w:sz w:val="24"/>
          <w:szCs w:val="24"/>
        </w:rPr>
        <w:t>950</w:t>
      </w:r>
      <w:r w:rsidR="00B7657D">
        <w:rPr>
          <w:rFonts w:cs="Arial"/>
          <w:sz w:val="24"/>
          <w:szCs w:val="24"/>
        </w:rPr>
        <w:t>-005</w:t>
      </w:r>
      <w:r w:rsidR="000919E0" w:rsidRPr="00B7657D">
        <w:rPr>
          <w:rFonts w:cs="Arial"/>
          <w:sz w:val="24"/>
          <w:szCs w:val="24"/>
        </w:rPr>
        <w:t xml:space="preserve"> (1) (a) or (b) may </w:t>
      </w:r>
      <w:r w:rsidR="00311A0F" w:rsidRPr="00B7657D">
        <w:rPr>
          <w:rFonts w:cs="Arial"/>
          <w:sz w:val="24"/>
          <w:szCs w:val="24"/>
        </w:rPr>
        <w:t xml:space="preserve">request </w:t>
      </w:r>
      <w:r w:rsidR="000919E0" w:rsidRPr="00B7657D">
        <w:rPr>
          <w:rFonts w:cs="Arial"/>
          <w:sz w:val="24"/>
          <w:szCs w:val="24"/>
        </w:rPr>
        <w:t xml:space="preserve">to receive a </w:t>
      </w:r>
      <w:r w:rsidR="0025775A" w:rsidRPr="00B7657D">
        <w:rPr>
          <w:rFonts w:cs="Arial"/>
          <w:sz w:val="24"/>
          <w:szCs w:val="24"/>
        </w:rPr>
        <w:t xml:space="preserve">temporary practice permit </w:t>
      </w:r>
      <w:r w:rsidR="00311A0F" w:rsidRPr="00B7657D">
        <w:rPr>
          <w:rFonts w:cs="Arial"/>
          <w:sz w:val="24"/>
          <w:szCs w:val="24"/>
        </w:rPr>
        <w:t>to earn pharmacy practice internship hours</w:t>
      </w:r>
      <w:r w:rsidR="00CF7D9D">
        <w:rPr>
          <w:rFonts w:cs="Arial"/>
          <w:sz w:val="24"/>
          <w:szCs w:val="24"/>
        </w:rPr>
        <w:t>, practice under the supervision of a licensed pharmacist,</w:t>
      </w:r>
      <w:r w:rsidR="00311A0F" w:rsidRPr="00B7657D">
        <w:rPr>
          <w:rFonts w:cs="Arial"/>
          <w:sz w:val="24"/>
          <w:szCs w:val="24"/>
        </w:rPr>
        <w:t xml:space="preserve"> or participate in an accredited residency program </w:t>
      </w:r>
      <w:r w:rsidR="000919E0" w:rsidRPr="00B7657D">
        <w:rPr>
          <w:rFonts w:cs="Arial"/>
          <w:sz w:val="24"/>
          <w:szCs w:val="24"/>
        </w:rPr>
        <w:t xml:space="preserve">if: </w:t>
      </w:r>
      <w:r w:rsidR="0025775A" w:rsidRPr="00B7657D">
        <w:rPr>
          <w:rFonts w:cs="Arial"/>
          <w:sz w:val="24"/>
          <w:szCs w:val="24"/>
        </w:rPr>
        <w:t xml:space="preserve"> </w:t>
      </w:r>
      <w:r w:rsidR="000919E0" w:rsidRPr="00B7657D">
        <w:rPr>
          <w:rFonts w:cs="Arial"/>
          <w:sz w:val="24"/>
          <w:szCs w:val="24"/>
        </w:rPr>
        <w:t xml:space="preserve"> </w:t>
      </w:r>
    </w:p>
    <w:p w14:paraId="6D934A2A" w14:textId="77777777" w:rsidR="00390534" w:rsidRDefault="009B6E16"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(a) </w:t>
      </w:r>
      <w:r w:rsidR="0025775A" w:rsidRPr="009B6E16">
        <w:rPr>
          <w:rFonts w:cs="Arial"/>
          <w:sz w:val="24"/>
          <w:szCs w:val="24"/>
        </w:rPr>
        <w:t>The applicant is not subject to denial of a license or issuance of a conditional or restricted license</w:t>
      </w:r>
      <w:r>
        <w:rPr>
          <w:rFonts w:cs="Arial"/>
          <w:sz w:val="24"/>
          <w:szCs w:val="24"/>
        </w:rPr>
        <w:t>;</w:t>
      </w:r>
    </w:p>
    <w:p w14:paraId="01391C4B" w14:textId="77777777" w:rsidR="00390534" w:rsidRDefault="00390534"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(b) </w:t>
      </w:r>
      <w:r w:rsidR="0025775A" w:rsidRPr="009B6E16">
        <w:rPr>
          <w:rFonts w:cs="Arial"/>
          <w:sz w:val="24"/>
          <w:szCs w:val="24"/>
        </w:rPr>
        <w:t>Does not have a criminal</w:t>
      </w:r>
      <w:r w:rsidR="009B6E16">
        <w:rPr>
          <w:rFonts w:cs="Arial"/>
          <w:sz w:val="24"/>
          <w:szCs w:val="24"/>
        </w:rPr>
        <w:t xml:space="preserve"> </w:t>
      </w:r>
      <w:r>
        <w:rPr>
          <w:rFonts w:cs="Arial"/>
          <w:sz w:val="24"/>
          <w:szCs w:val="24"/>
        </w:rPr>
        <w:t>record in Washington state; and</w:t>
      </w:r>
    </w:p>
    <w:p w14:paraId="400865CB" w14:textId="521D7B74" w:rsidR="0025775A" w:rsidRPr="009B6E16" w:rsidRDefault="00390534"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(c) </w:t>
      </w:r>
      <w:r w:rsidR="0025775A" w:rsidRPr="009B6E16">
        <w:rPr>
          <w:rFonts w:cs="Arial"/>
          <w:sz w:val="24"/>
          <w:szCs w:val="24"/>
        </w:rPr>
        <w:t>The applicant’</w:t>
      </w:r>
      <w:r w:rsidR="002B0C14" w:rsidRPr="009B6E16">
        <w:rPr>
          <w:rFonts w:cs="Arial"/>
          <w:sz w:val="24"/>
          <w:szCs w:val="24"/>
        </w:rPr>
        <w:t>s</w:t>
      </w:r>
      <w:r w:rsidR="0025775A" w:rsidRPr="009B6E16">
        <w:rPr>
          <w:rFonts w:cs="Arial"/>
          <w:sz w:val="24"/>
          <w:szCs w:val="24"/>
        </w:rPr>
        <w:t xml:space="preserve"> fingerprint-based national background check results are pending.</w:t>
      </w:r>
    </w:p>
    <w:p w14:paraId="5C91FA01" w14:textId="774E498A" w:rsidR="009B6E16" w:rsidRDefault="00390534" w:rsidP="00390534">
      <w:pPr>
        <w:tabs>
          <w:tab w:val="left" w:leader="dot" w:pos="432"/>
          <w:tab w:val="left" w:leader="hyphen" w:pos="864"/>
          <w:tab w:val="left" w:leader="underscore" w:pos="1296"/>
        </w:tabs>
        <w:spacing w:after="0" w:line="360" w:lineRule="auto"/>
        <w:rPr>
          <w:rFonts w:cs="Arial"/>
          <w:sz w:val="24"/>
          <w:szCs w:val="24"/>
        </w:rPr>
      </w:pPr>
      <w:r>
        <w:rPr>
          <w:rFonts w:cs="Arial"/>
          <w:sz w:val="24"/>
          <w:szCs w:val="24"/>
        </w:rPr>
        <w:t>(2</w:t>
      </w:r>
      <w:r w:rsidR="009B6E16">
        <w:rPr>
          <w:rFonts w:cs="Arial"/>
          <w:sz w:val="24"/>
          <w:szCs w:val="24"/>
        </w:rPr>
        <w:t xml:space="preserve">) </w:t>
      </w:r>
      <w:r w:rsidR="0025775A" w:rsidRPr="009B6E16">
        <w:rPr>
          <w:rFonts w:cs="Arial"/>
          <w:sz w:val="24"/>
          <w:szCs w:val="24"/>
        </w:rPr>
        <w:t>A temporary practice permit expires when any one of the following occurs:</w:t>
      </w:r>
    </w:p>
    <w:p w14:paraId="4DF56411" w14:textId="61AF2837" w:rsidR="009B6E16" w:rsidRDefault="00390534" w:rsidP="00390534">
      <w:pPr>
        <w:tabs>
          <w:tab w:val="left" w:leader="dot" w:pos="432"/>
          <w:tab w:val="left" w:leader="hyphen" w:pos="864"/>
          <w:tab w:val="left" w:leader="underscore" w:pos="1296"/>
        </w:tabs>
        <w:spacing w:after="0" w:line="360" w:lineRule="auto"/>
        <w:ind w:left="720"/>
        <w:rPr>
          <w:rFonts w:cs="Arial"/>
          <w:sz w:val="24"/>
          <w:szCs w:val="24"/>
        </w:rPr>
      </w:pPr>
      <w:r>
        <w:rPr>
          <w:rFonts w:cs="Arial"/>
          <w:sz w:val="24"/>
          <w:szCs w:val="24"/>
        </w:rPr>
        <w:t>(a</w:t>
      </w:r>
      <w:r w:rsidR="009B6E16">
        <w:rPr>
          <w:rFonts w:cs="Arial"/>
          <w:sz w:val="24"/>
          <w:szCs w:val="24"/>
        </w:rPr>
        <w:t xml:space="preserve">) </w:t>
      </w:r>
      <w:r w:rsidR="0025775A" w:rsidRPr="009B6E16">
        <w:rPr>
          <w:rFonts w:cs="Arial"/>
          <w:sz w:val="24"/>
          <w:szCs w:val="24"/>
        </w:rPr>
        <w:t xml:space="preserve">The </w:t>
      </w:r>
      <w:r w:rsidR="00625FC7" w:rsidRPr="009B6E16">
        <w:rPr>
          <w:rFonts w:cs="Arial"/>
          <w:sz w:val="24"/>
          <w:szCs w:val="24"/>
        </w:rPr>
        <w:t xml:space="preserve">pharmacy intern registration </w:t>
      </w:r>
      <w:r w:rsidR="0025775A" w:rsidRPr="009B6E16">
        <w:rPr>
          <w:rFonts w:cs="Arial"/>
          <w:sz w:val="24"/>
          <w:szCs w:val="24"/>
        </w:rPr>
        <w:t>is issued;</w:t>
      </w:r>
    </w:p>
    <w:p w14:paraId="73EA38FD" w14:textId="7386B0D2" w:rsidR="009B6E16" w:rsidRDefault="00390534" w:rsidP="00390534">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(b</w:t>
      </w:r>
      <w:r w:rsidR="009B6E16">
        <w:rPr>
          <w:rFonts w:cs="Arial"/>
          <w:sz w:val="24"/>
          <w:szCs w:val="24"/>
        </w:rPr>
        <w:t>)</w:t>
      </w:r>
      <w:r w:rsidR="00207C8F" w:rsidRPr="009B6E16">
        <w:rPr>
          <w:rFonts w:cs="Arial"/>
          <w:sz w:val="24"/>
          <w:szCs w:val="24"/>
        </w:rPr>
        <w:t xml:space="preserve"> </w:t>
      </w:r>
      <w:r w:rsidR="0025775A" w:rsidRPr="009B6E16">
        <w:rPr>
          <w:rFonts w:cs="Arial"/>
          <w:sz w:val="24"/>
          <w:szCs w:val="24"/>
        </w:rPr>
        <w:t xml:space="preserve">A notice </w:t>
      </w:r>
      <w:r w:rsidR="00625FC7" w:rsidRPr="009B6E16">
        <w:rPr>
          <w:rFonts w:cs="Arial"/>
          <w:sz w:val="24"/>
          <w:szCs w:val="24"/>
        </w:rPr>
        <w:t>to deny or restrict the registration</w:t>
      </w:r>
      <w:r w:rsidR="0025775A" w:rsidRPr="009B6E16">
        <w:rPr>
          <w:rFonts w:cs="Arial"/>
          <w:sz w:val="24"/>
          <w:szCs w:val="24"/>
        </w:rPr>
        <w:t xml:space="preserve"> is mailed to the applicant, unless </w:t>
      </w:r>
      <w:r w:rsidR="00625FC7" w:rsidRPr="009B6E16">
        <w:rPr>
          <w:rFonts w:cs="Arial"/>
          <w:sz w:val="24"/>
          <w:szCs w:val="24"/>
        </w:rPr>
        <w:t>the notice</w:t>
      </w:r>
      <w:r w:rsidR="0025775A" w:rsidRPr="009B6E16">
        <w:rPr>
          <w:rFonts w:cs="Arial"/>
          <w:sz w:val="24"/>
          <w:szCs w:val="24"/>
        </w:rPr>
        <w:t xml:space="preserve"> specifically extends the duration of t</w:t>
      </w:r>
      <w:r w:rsidR="009B6E16">
        <w:rPr>
          <w:rFonts w:cs="Arial"/>
          <w:sz w:val="24"/>
          <w:szCs w:val="24"/>
        </w:rPr>
        <w:t>he temporary practice permit; or</w:t>
      </w:r>
    </w:p>
    <w:p w14:paraId="141FCEA4" w14:textId="03CF5156" w:rsidR="009B6E16" w:rsidRDefault="00390534" w:rsidP="00390534">
      <w:pPr>
        <w:tabs>
          <w:tab w:val="left" w:leader="dot" w:pos="432"/>
          <w:tab w:val="left" w:leader="hyphen" w:pos="864"/>
          <w:tab w:val="left" w:leader="underscore" w:pos="1296"/>
        </w:tabs>
        <w:spacing w:after="0" w:line="360" w:lineRule="auto"/>
        <w:ind w:left="720"/>
        <w:rPr>
          <w:rFonts w:cs="Arial"/>
          <w:sz w:val="24"/>
          <w:szCs w:val="24"/>
        </w:rPr>
      </w:pPr>
      <w:r>
        <w:rPr>
          <w:rFonts w:cs="Arial"/>
          <w:sz w:val="24"/>
          <w:szCs w:val="24"/>
        </w:rPr>
        <w:t>(c</w:t>
      </w:r>
      <w:r w:rsidR="009B6E16">
        <w:rPr>
          <w:rFonts w:cs="Arial"/>
          <w:sz w:val="24"/>
          <w:szCs w:val="24"/>
        </w:rPr>
        <w:t>)</w:t>
      </w:r>
      <w:r>
        <w:rPr>
          <w:rFonts w:cs="Arial"/>
          <w:sz w:val="24"/>
          <w:szCs w:val="24"/>
        </w:rPr>
        <w:t xml:space="preserve"> </w:t>
      </w:r>
      <w:r w:rsidR="00625FC7" w:rsidRPr="009B6E16">
        <w:rPr>
          <w:rFonts w:cs="Arial"/>
          <w:sz w:val="24"/>
          <w:szCs w:val="24"/>
        </w:rPr>
        <w:t>Ninety days (9</w:t>
      </w:r>
      <w:r w:rsidR="0025775A" w:rsidRPr="009B6E16">
        <w:rPr>
          <w:rFonts w:cs="Arial"/>
          <w:sz w:val="24"/>
          <w:szCs w:val="24"/>
        </w:rPr>
        <w:t xml:space="preserve">0) after the temporary practice permit is issued. </w:t>
      </w:r>
      <w:r w:rsidR="00625FC7" w:rsidRPr="009B6E16">
        <w:rPr>
          <w:rFonts w:cs="Arial"/>
          <w:sz w:val="24"/>
          <w:szCs w:val="24"/>
        </w:rPr>
        <w:t xml:space="preserve"> </w:t>
      </w:r>
    </w:p>
    <w:p w14:paraId="6F078641" w14:textId="1CE46CA8" w:rsidR="0025775A" w:rsidRDefault="00390534" w:rsidP="00585DCE">
      <w:pPr>
        <w:tabs>
          <w:tab w:val="left" w:leader="dot" w:pos="432"/>
          <w:tab w:val="left" w:leader="hyphen" w:pos="864"/>
          <w:tab w:val="left" w:leader="underscore" w:pos="1296"/>
        </w:tabs>
        <w:spacing w:after="0" w:line="360" w:lineRule="auto"/>
        <w:rPr>
          <w:rFonts w:cs="Arial"/>
          <w:sz w:val="24"/>
          <w:szCs w:val="24"/>
        </w:rPr>
      </w:pPr>
      <w:r>
        <w:rPr>
          <w:rFonts w:cs="Arial"/>
          <w:sz w:val="24"/>
          <w:szCs w:val="24"/>
        </w:rPr>
        <w:t>(3)</w:t>
      </w:r>
      <w:r w:rsidR="009B6E16">
        <w:rPr>
          <w:rFonts w:cs="Arial"/>
          <w:sz w:val="24"/>
          <w:szCs w:val="24"/>
        </w:rPr>
        <w:t xml:space="preserve"> </w:t>
      </w:r>
      <w:r w:rsidR="0025775A" w:rsidRPr="009B6E16">
        <w:rPr>
          <w:rFonts w:cs="Arial"/>
          <w:sz w:val="24"/>
          <w:szCs w:val="24"/>
        </w:rPr>
        <w:t>To re</w:t>
      </w:r>
      <w:r w:rsidR="0023350B" w:rsidRPr="009B6E16">
        <w:rPr>
          <w:rFonts w:cs="Arial"/>
          <w:sz w:val="24"/>
          <w:szCs w:val="24"/>
        </w:rPr>
        <w:t xml:space="preserve">quest </w:t>
      </w:r>
      <w:r w:rsidR="0025775A" w:rsidRPr="009B6E16">
        <w:rPr>
          <w:rFonts w:cs="Arial"/>
          <w:sz w:val="24"/>
          <w:szCs w:val="24"/>
        </w:rPr>
        <w:t xml:space="preserve">a temporary practice permit, the </w:t>
      </w:r>
      <w:r w:rsidR="00625FC7" w:rsidRPr="009B6E16">
        <w:rPr>
          <w:rFonts w:cs="Arial"/>
          <w:sz w:val="24"/>
          <w:szCs w:val="24"/>
        </w:rPr>
        <w:t xml:space="preserve">pharmacy intern </w:t>
      </w:r>
      <w:r w:rsidR="0025775A" w:rsidRPr="009B6E16">
        <w:rPr>
          <w:rFonts w:cs="Arial"/>
          <w:sz w:val="24"/>
          <w:szCs w:val="24"/>
        </w:rPr>
        <w:t xml:space="preserve">applicant </w:t>
      </w:r>
      <w:r w:rsidR="00BB016E" w:rsidRPr="009B6E16">
        <w:rPr>
          <w:rFonts w:cs="Arial"/>
          <w:sz w:val="24"/>
          <w:szCs w:val="24"/>
        </w:rPr>
        <w:t>shall</w:t>
      </w:r>
      <w:r w:rsidR="0025775A" w:rsidRPr="009B6E16">
        <w:rPr>
          <w:rFonts w:cs="Arial"/>
          <w:sz w:val="24"/>
          <w:szCs w:val="24"/>
        </w:rPr>
        <w:t xml:space="preserve"> submit </w:t>
      </w:r>
      <w:r w:rsidR="00996622" w:rsidRPr="009B6E16">
        <w:rPr>
          <w:rFonts w:cs="Arial"/>
          <w:sz w:val="24"/>
          <w:szCs w:val="24"/>
        </w:rPr>
        <w:t>the</w:t>
      </w:r>
      <w:r w:rsidR="00BB016E" w:rsidRPr="009B6E16">
        <w:rPr>
          <w:rFonts w:cs="Arial"/>
          <w:sz w:val="24"/>
          <w:szCs w:val="24"/>
        </w:rPr>
        <w:t xml:space="preserve"> </w:t>
      </w:r>
      <w:r w:rsidR="0025775A" w:rsidRPr="009B6E16">
        <w:rPr>
          <w:rFonts w:cs="Arial"/>
          <w:sz w:val="24"/>
          <w:szCs w:val="24"/>
        </w:rPr>
        <w:t xml:space="preserve">fingerprint </w:t>
      </w:r>
      <w:r w:rsidR="00996622" w:rsidRPr="009B6E16">
        <w:rPr>
          <w:rFonts w:cs="Arial"/>
          <w:sz w:val="24"/>
          <w:szCs w:val="24"/>
        </w:rPr>
        <w:t>ca</w:t>
      </w:r>
      <w:r w:rsidR="0025775A" w:rsidRPr="009B6E16">
        <w:rPr>
          <w:rFonts w:cs="Arial"/>
          <w:sz w:val="24"/>
          <w:szCs w:val="24"/>
        </w:rPr>
        <w:t xml:space="preserve">rd, a written request for a temporary practice permit, and </w:t>
      </w:r>
      <w:r w:rsidR="00CF7D9D" w:rsidRPr="009B6E16">
        <w:rPr>
          <w:rFonts w:cs="Arial"/>
          <w:sz w:val="24"/>
          <w:szCs w:val="24"/>
        </w:rPr>
        <w:t xml:space="preserve">any </w:t>
      </w:r>
      <w:r w:rsidR="0025775A" w:rsidRPr="009B6E16">
        <w:rPr>
          <w:rFonts w:cs="Arial"/>
          <w:sz w:val="24"/>
          <w:szCs w:val="24"/>
        </w:rPr>
        <w:t>applicable fees.</w:t>
      </w:r>
    </w:p>
    <w:p w14:paraId="31292273" w14:textId="77777777" w:rsidR="00585DCE" w:rsidRPr="009B6E16" w:rsidRDefault="00585DCE" w:rsidP="00585DCE">
      <w:pPr>
        <w:tabs>
          <w:tab w:val="left" w:leader="dot" w:pos="432"/>
          <w:tab w:val="left" w:leader="hyphen" w:pos="864"/>
          <w:tab w:val="left" w:leader="underscore" w:pos="1296"/>
        </w:tabs>
        <w:spacing w:after="0" w:line="360" w:lineRule="auto"/>
        <w:rPr>
          <w:rFonts w:cs="Arial"/>
          <w:sz w:val="24"/>
          <w:szCs w:val="24"/>
        </w:rPr>
      </w:pPr>
    </w:p>
    <w:p w14:paraId="0EB663BA" w14:textId="22DF9082" w:rsidR="00D07AE9" w:rsidRPr="00585994" w:rsidRDefault="009D1514" w:rsidP="00585DCE">
      <w:pPr>
        <w:tabs>
          <w:tab w:val="left" w:leader="dot" w:pos="432"/>
          <w:tab w:val="left" w:leader="hyphen" w:pos="864"/>
          <w:tab w:val="left" w:leader="underscore" w:pos="1296"/>
        </w:tabs>
        <w:spacing w:after="0" w:line="360" w:lineRule="auto"/>
        <w:rPr>
          <w:rFonts w:cs="Arial"/>
          <w:sz w:val="24"/>
          <w:szCs w:val="24"/>
          <w:u w:val="single"/>
        </w:rPr>
      </w:pPr>
      <w:r>
        <w:rPr>
          <w:rFonts w:cs="Arial"/>
          <w:b/>
          <w:sz w:val="24"/>
          <w:szCs w:val="24"/>
        </w:rPr>
        <w:t xml:space="preserve">WAC </w:t>
      </w:r>
      <w:r w:rsidR="00B7657D">
        <w:rPr>
          <w:rFonts w:cs="Arial"/>
          <w:b/>
          <w:sz w:val="24"/>
          <w:szCs w:val="24"/>
        </w:rPr>
        <w:t>246-</w:t>
      </w:r>
      <w:r w:rsidR="00143473">
        <w:rPr>
          <w:rFonts w:cs="Arial"/>
          <w:b/>
          <w:sz w:val="24"/>
          <w:szCs w:val="24"/>
        </w:rPr>
        <w:t>950</w:t>
      </w:r>
      <w:r w:rsidR="00B7657D">
        <w:rPr>
          <w:rFonts w:cs="Arial"/>
          <w:b/>
          <w:sz w:val="24"/>
          <w:szCs w:val="24"/>
        </w:rPr>
        <w:t xml:space="preserve">-100 </w:t>
      </w:r>
      <w:r w:rsidR="003A35A1">
        <w:rPr>
          <w:rFonts w:cs="Arial"/>
          <w:b/>
          <w:sz w:val="24"/>
          <w:szCs w:val="24"/>
        </w:rPr>
        <w:t xml:space="preserve">Pharmacist </w:t>
      </w:r>
      <w:r w:rsidR="00D07AE9" w:rsidRPr="00585994">
        <w:rPr>
          <w:rFonts w:cs="Arial"/>
          <w:b/>
          <w:sz w:val="24"/>
          <w:szCs w:val="24"/>
        </w:rPr>
        <w:t>License required.</w:t>
      </w:r>
    </w:p>
    <w:p w14:paraId="061C90A5" w14:textId="21BB5876" w:rsidR="00D85541" w:rsidRDefault="00810445" w:rsidP="00390534">
      <w:pPr>
        <w:tabs>
          <w:tab w:val="left" w:leader="dot" w:pos="360"/>
          <w:tab w:val="left" w:leader="hyphen" w:pos="864"/>
          <w:tab w:val="left" w:leader="underscore" w:pos="1296"/>
          <w:tab w:val="center" w:pos="4770"/>
        </w:tabs>
        <w:spacing w:after="0" w:line="360" w:lineRule="auto"/>
        <w:ind w:left="432" w:hanging="432"/>
        <w:rPr>
          <w:rFonts w:eastAsia="Times New Roman" w:cs="Arial"/>
          <w:sz w:val="24"/>
          <w:szCs w:val="24"/>
        </w:rPr>
      </w:pPr>
      <w:r w:rsidRPr="00585994">
        <w:rPr>
          <w:rFonts w:eastAsia="Times New Roman" w:cs="Arial"/>
          <w:sz w:val="24"/>
          <w:szCs w:val="24"/>
        </w:rPr>
        <w:t>(1)</w:t>
      </w:r>
      <w:r w:rsidR="00D85541">
        <w:rPr>
          <w:rFonts w:eastAsia="Times New Roman" w:cs="Arial"/>
          <w:sz w:val="24"/>
          <w:szCs w:val="24"/>
        </w:rPr>
        <w:t xml:space="preserve"> </w:t>
      </w:r>
      <w:r w:rsidR="00D07AE9" w:rsidRPr="00585994">
        <w:rPr>
          <w:rFonts w:eastAsia="Times New Roman" w:cs="Arial"/>
          <w:sz w:val="24"/>
          <w:szCs w:val="24"/>
        </w:rPr>
        <w:t xml:space="preserve">Practice in Washington. All pharmacists located in the state of Washington </w:t>
      </w:r>
      <w:r w:rsidR="00BB016E">
        <w:rPr>
          <w:rFonts w:eastAsia="Times New Roman" w:cs="Arial"/>
          <w:sz w:val="24"/>
          <w:szCs w:val="24"/>
        </w:rPr>
        <w:t xml:space="preserve">shall </w:t>
      </w:r>
      <w:r w:rsidR="00D07AE9" w:rsidRPr="00585994">
        <w:rPr>
          <w:rFonts w:eastAsia="Times New Roman" w:cs="Arial"/>
          <w:sz w:val="24"/>
          <w:szCs w:val="24"/>
        </w:rPr>
        <w:t xml:space="preserve">be duly licensed under chapter 18.64 RCW to engage in the practice of pharmacy. </w:t>
      </w:r>
    </w:p>
    <w:p w14:paraId="575032AC" w14:textId="6493CC03" w:rsidR="00D07AE9" w:rsidRDefault="00D85541" w:rsidP="00822F3B">
      <w:pPr>
        <w:tabs>
          <w:tab w:val="left" w:leader="dot" w:pos="432"/>
          <w:tab w:val="left" w:leader="hyphen" w:pos="864"/>
          <w:tab w:val="left" w:leader="underscore" w:pos="1296"/>
          <w:tab w:val="center" w:pos="4770"/>
        </w:tabs>
        <w:spacing w:after="0" w:line="360" w:lineRule="auto"/>
        <w:ind w:left="360" w:hanging="360"/>
        <w:rPr>
          <w:rFonts w:eastAsia="Times New Roman" w:cs="Arial"/>
          <w:sz w:val="24"/>
          <w:szCs w:val="24"/>
        </w:rPr>
      </w:pPr>
      <w:r>
        <w:rPr>
          <w:rFonts w:eastAsia="Times New Roman" w:cs="Arial"/>
          <w:sz w:val="24"/>
          <w:szCs w:val="24"/>
        </w:rPr>
        <w:lastRenderedPageBreak/>
        <w:t xml:space="preserve">(2) </w:t>
      </w:r>
      <w:r w:rsidR="00D07AE9" w:rsidRPr="00585994">
        <w:rPr>
          <w:rFonts w:eastAsia="Times New Roman" w:cs="Arial"/>
          <w:sz w:val="24"/>
          <w:szCs w:val="24"/>
        </w:rPr>
        <w:t xml:space="preserve">Practice into Washington. </w:t>
      </w:r>
      <w:r w:rsidR="002D24F0" w:rsidRPr="002D24F0">
        <w:rPr>
          <w:rFonts w:cs="Arial"/>
          <w:sz w:val="24"/>
          <w:szCs w:val="24"/>
        </w:rPr>
        <w:t>Nonresident pharmacists who are employed by, or affiliated with, and practicing for a Washington state licensed nonresident pharmacy are exempt from license and registration requirements for practice into Washington.</w:t>
      </w:r>
      <w:r w:rsidR="002D24F0">
        <w:rPr>
          <w:rFonts w:ascii="Segoe UI" w:hAnsi="Segoe UI" w:cs="Segoe UI"/>
          <w:color w:val="000000"/>
          <w:sz w:val="20"/>
          <w:szCs w:val="20"/>
        </w:rPr>
        <w:t xml:space="preserve"> </w:t>
      </w:r>
      <w:r w:rsidR="00FA5C12" w:rsidRPr="00585994" w:rsidDel="00FA5C12">
        <w:rPr>
          <w:rFonts w:eastAsia="Times New Roman" w:cs="Arial"/>
          <w:sz w:val="24"/>
          <w:szCs w:val="24"/>
        </w:rPr>
        <w:t xml:space="preserve"> </w:t>
      </w:r>
    </w:p>
    <w:p w14:paraId="1506839B" w14:textId="77777777" w:rsidR="00822F3B" w:rsidRPr="00585994" w:rsidRDefault="00822F3B" w:rsidP="00585DCE">
      <w:pPr>
        <w:tabs>
          <w:tab w:val="left" w:leader="dot" w:pos="432"/>
          <w:tab w:val="left" w:leader="hyphen" w:pos="864"/>
          <w:tab w:val="left" w:leader="underscore" w:pos="1296"/>
          <w:tab w:val="center" w:pos="4770"/>
        </w:tabs>
        <w:spacing w:after="0" w:line="360" w:lineRule="auto"/>
        <w:rPr>
          <w:rFonts w:eastAsia="Times New Roman" w:cs="Arial"/>
          <w:sz w:val="24"/>
          <w:szCs w:val="24"/>
        </w:rPr>
      </w:pPr>
    </w:p>
    <w:p w14:paraId="3AB4DFAE" w14:textId="1D3F3D26" w:rsidR="00585994" w:rsidRPr="00585994" w:rsidRDefault="009D1514" w:rsidP="00585DCE">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 xml:space="preserve">WAC </w:t>
      </w:r>
      <w:r w:rsidR="00694DF7" w:rsidRPr="00585994">
        <w:rPr>
          <w:rFonts w:cs="Arial"/>
          <w:b/>
          <w:sz w:val="24"/>
          <w:szCs w:val="24"/>
        </w:rPr>
        <w:t>246-</w:t>
      </w:r>
      <w:r w:rsidR="00143473">
        <w:rPr>
          <w:rFonts w:cs="Arial"/>
          <w:b/>
          <w:sz w:val="24"/>
          <w:szCs w:val="24"/>
        </w:rPr>
        <w:t>950</w:t>
      </w:r>
      <w:r w:rsidR="00B7657D">
        <w:rPr>
          <w:rFonts w:cs="Arial"/>
          <w:b/>
          <w:sz w:val="24"/>
          <w:szCs w:val="24"/>
        </w:rPr>
        <w:t>-1</w:t>
      </w:r>
      <w:r w:rsidR="00E92B72" w:rsidRPr="00585994">
        <w:rPr>
          <w:rFonts w:cs="Arial"/>
          <w:b/>
          <w:sz w:val="24"/>
          <w:szCs w:val="24"/>
        </w:rPr>
        <w:t xml:space="preserve">20 </w:t>
      </w:r>
      <w:r w:rsidR="00D24A98" w:rsidRPr="00585994">
        <w:rPr>
          <w:rFonts w:cs="Arial"/>
          <w:b/>
          <w:sz w:val="24"/>
          <w:szCs w:val="24"/>
        </w:rPr>
        <w:t>Pharmacist license</w:t>
      </w:r>
      <w:r w:rsidR="008B3092" w:rsidRPr="00585994">
        <w:rPr>
          <w:rFonts w:cs="Arial"/>
          <w:b/>
          <w:sz w:val="24"/>
          <w:szCs w:val="24"/>
        </w:rPr>
        <w:t xml:space="preserve"> </w:t>
      </w:r>
      <w:r w:rsidR="00D24A98" w:rsidRPr="00585994">
        <w:rPr>
          <w:rFonts w:cs="Arial"/>
          <w:b/>
          <w:sz w:val="24"/>
          <w:szCs w:val="24"/>
        </w:rPr>
        <w:t>qualifications</w:t>
      </w:r>
      <w:r w:rsidR="00E92B72" w:rsidRPr="00585994">
        <w:rPr>
          <w:rFonts w:cs="Arial"/>
          <w:b/>
          <w:sz w:val="24"/>
          <w:szCs w:val="24"/>
        </w:rPr>
        <w:t xml:space="preserve">. </w:t>
      </w:r>
    </w:p>
    <w:p w14:paraId="2765E7D6" w14:textId="4B2A13D0" w:rsidR="009B6E16" w:rsidRDefault="009B6E16" w:rsidP="00390534">
      <w:pPr>
        <w:tabs>
          <w:tab w:val="left" w:leader="dot" w:pos="360"/>
          <w:tab w:val="left" w:leader="hyphen" w:pos="864"/>
          <w:tab w:val="left" w:leader="underscore" w:pos="1296"/>
        </w:tabs>
        <w:spacing w:after="0" w:line="360" w:lineRule="auto"/>
        <w:ind w:left="360" w:hanging="360"/>
        <w:rPr>
          <w:rFonts w:cs="Arial"/>
          <w:b/>
          <w:sz w:val="24"/>
          <w:szCs w:val="24"/>
        </w:rPr>
      </w:pPr>
      <w:r>
        <w:rPr>
          <w:rFonts w:cs="Arial"/>
          <w:sz w:val="24"/>
          <w:szCs w:val="24"/>
        </w:rPr>
        <w:t>(1)</w:t>
      </w:r>
      <w:r w:rsidR="00585DCE">
        <w:rPr>
          <w:rFonts w:cs="Arial"/>
          <w:sz w:val="24"/>
          <w:szCs w:val="24"/>
        </w:rPr>
        <w:t xml:space="preserve"> </w:t>
      </w:r>
      <w:r w:rsidR="00CF7D9D" w:rsidRPr="009B6E16">
        <w:rPr>
          <w:rFonts w:cs="Arial"/>
          <w:sz w:val="24"/>
          <w:szCs w:val="24"/>
        </w:rPr>
        <w:t xml:space="preserve">Qualifying </w:t>
      </w:r>
      <w:r w:rsidR="00E92B72" w:rsidRPr="009B6E16">
        <w:rPr>
          <w:rFonts w:cs="Arial"/>
          <w:sz w:val="24"/>
          <w:szCs w:val="24"/>
        </w:rPr>
        <w:t>applicant</w:t>
      </w:r>
      <w:r w:rsidR="00CF7D9D" w:rsidRPr="009B6E16">
        <w:rPr>
          <w:rFonts w:cs="Arial"/>
          <w:sz w:val="24"/>
          <w:szCs w:val="24"/>
        </w:rPr>
        <w:t>s</w:t>
      </w:r>
      <w:r w:rsidR="00E92B72" w:rsidRPr="009B6E16">
        <w:rPr>
          <w:rFonts w:cs="Arial"/>
          <w:sz w:val="24"/>
          <w:szCs w:val="24"/>
        </w:rPr>
        <w:t xml:space="preserve"> </w:t>
      </w:r>
      <w:r w:rsidR="00AA2531" w:rsidRPr="009B6E16">
        <w:rPr>
          <w:rFonts w:cs="Arial"/>
          <w:sz w:val="24"/>
          <w:szCs w:val="24"/>
        </w:rPr>
        <w:t xml:space="preserve">for </w:t>
      </w:r>
      <w:r w:rsidR="00CF7D9D" w:rsidRPr="009B6E16">
        <w:rPr>
          <w:rFonts w:cs="Arial"/>
          <w:sz w:val="24"/>
          <w:szCs w:val="24"/>
        </w:rPr>
        <w:t xml:space="preserve">a </w:t>
      </w:r>
      <w:r w:rsidR="00AA2531" w:rsidRPr="009B6E16">
        <w:rPr>
          <w:rFonts w:cs="Arial"/>
          <w:sz w:val="24"/>
          <w:szCs w:val="24"/>
        </w:rPr>
        <w:t xml:space="preserve">pharmacist license </w:t>
      </w:r>
      <w:r w:rsidR="00B6795B">
        <w:rPr>
          <w:rFonts w:cs="Arial"/>
          <w:sz w:val="24"/>
          <w:szCs w:val="24"/>
        </w:rPr>
        <w:t>shall</w:t>
      </w:r>
      <w:r w:rsidR="00445A4E">
        <w:rPr>
          <w:rFonts w:cs="Arial"/>
          <w:sz w:val="24"/>
          <w:szCs w:val="24"/>
        </w:rPr>
        <w:t xml:space="preserve"> </w:t>
      </w:r>
      <w:r w:rsidR="00E92B72" w:rsidRPr="009B6E16">
        <w:rPr>
          <w:rFonts w:cs="Arial"/>
          <w:sz w:val="24"/>
          <w:szCs w:val="24"/>
        </w:rPr>
        <w:t>h</w:t>
      </w:r>
      <w:r w:rsidR="00694DF7" w:rsidRPr="009B6E16">
        <w:rPr>
          <w:rFonts w:cs="Arial"/>
          <w:sz w:val="24"/>
          <w:szCs w:val="24"/>
        </w:rPr>
        <w:t xml:space="preserve">old a baccalaureate degree in pharmacy or a doctor of pharmacy degree granted by a school or college of pharmacy </w:t>
      </w:r>
      <w:r w:rsidR="00E92B72" w:rsidRPr="009B6E16">
        <w:rPr>
          <w:rFonts w:cs="Arial"/>
          <w:sz w:val="24"/>
          <w:szCs w:val="24"/>
        </w:rPr>
        <w:t>accre</w:t>
      </w:r>
      <w:r w:rsidR="00AA2531" w:rsidRPr="009B6E16">
        <w:rPr>
          <w:rFonts w:cs="Arial"/>
          <w:sz w:val="24"/>
          <w:szCs w:val="24"/>
        </w:rPr>
        <w:t>dited by the Accreditation Counci</w:t>
      </w:r>
      <w:r w:rsidR="00E92B72" w:rsidRPr="009B6E16">
        <w:rPr>
          <w:rFonts w:cs="Arial"/>
          <w:sz w:val="24"/>
          <w:szCs w:val="24"/>
        </w:rPr>
        <w:t>l for Pharmacy Education</w:t>
      </w:r>
      <w:r w:rsidR="008B3092" w:rsidRPr="009B6E16">
        <w:rPr>
          <w:rFonts w:cs="Arial"/>
          <w:sz w:val="24"/>
          <w:szCs w:val="24"/>
        </w:rPr>
        <w:t>. Documentation</w:t>
      </w:r>
      <w:r w:rsidR="00407693">
        <w:rPr>
          <w:rFonts w:cs="Arial"/>
          <w:sz w:val="24"/>
          <w:szCs w:val="24"/>
        </w:rPr>
        <w:t xml:space="preserve"> </w:t>
      </w:r>
      <w:r w:rsidR="00FF0F04" w:rsidRPr="009B6E16">
        <w:rPr>
          <w:rFonts w:cs="Arial"/>
          <w:sz w:val="24"/>
          <w:szCs w:val="24"/>
        </w:rPr>
        <w:t>must</w:t>
      </w:r>
      <w:r w:rsidR="008B3092" w:rsidRPr="009B6E16">
        <w:rPr>
          <w:rFonts w:cs="Arial"/>
          <w:sz w:val="24"/>
          <w:szCs w:val="24"/>
        </w:rPr>
        <w:t xml:space="preserve"> include:</w:t>
      </w:r>
    </w:p>
    <w:p w14:paraId="5996571D" w14:textId="7A28E3DC" w:rsidR="00390534" w:rsidRDefault="009B6E16" w:rsidP="003D40D0">
      <w:pPr>
        <w:tabs>
          <w:tab w:val="left" w:leader="dot" w:pos="432"/>
          <w:tab w:val="left" w:leader="hyphen" w:pos="1080"/>
          <w:tab w:val="left" w:leader="underscore" w:pos="1296"/>
        </w:tabs>
        <w:spacing w:after="0" w:line="360" w:lineRule="auto"/>
        <w:ind w:left="864" w:hanging="144"/>
        <w:rPr>
          <w:rFonts w:cs="Arial"/>
          <w:b/>
          <w:sz w:val="24"/>
          <w:szCs w:val="24"/>
        </w:rPr>
      </w:pPr>
      <w:r w:rsidRPr="009B6E16">
        <w:rPr>
          <w:rFonts w:cs="Arial"/>
          <w:sz w:val="24"/>
          <w:szCs w:val="24"/>
        </w:rPr>
        <w:t>(a)</w:t>
      </w:r>
      <w:r w:rsidR="00390534">
        <w:rPr>
          <w:rFonts w:cs="Arial"/>
          <w:sz w:val="24"/>
          <w:szCs w:val="24"/>
        </w:rPr>
        <w:t xml:space="preserve"> </w:t>
      </w:r>
      <w:r w:rsidR="008B3092" w:rsidRPr="009B6E16">
        <w:rPr>
          <w:rFonts w:cs="Arial"/>
          <w:sz w:val="24"/>
          <w:szCs w:val="24"/>
        </w:rPr>
        <w:t>Official transcripts</w:t>
      </w:r>
      <w:r w:rsidR="00D24A98" w:rsidRPr="009B6E16">
        <w:rPr>
          <w:rFonts w:cs="Arial"/>
          <w:sz w:val="24"/>
          <w:szCs w:val="24"/>
        </w:rPr>
        <w:t xml:space="preserve"> </w:t>
      </w:r>
      <w:r w:rsidR="00697EC8" w:rsidRPr="009B6E16">
        <w:rPr>
          <w:rFonts w:cs="Arial"/>
          <w:sz w:val="24"/>
          <w:szCs w:val="24"/>
        </w:rPr>
        <w:t xml:space="preserve">that shows a </w:t>
      </w:r>
      <w:r w:rsidR="00D24A98" w:rsidRPr="009B6E16">
        <w:rPr>
          <w:rFonts w:cs="Arial"/>
          <w:sz w:val="24"/>
          <w:szCs w:val="24"/>
        </w:rPr>
        <w:t>baccalaureate of pharmacy or doctorate of pharmacy degree</w:t>
      </w:r>
      <w:r w:rsidR="00697EC8" w:rsidRPr="009B6E16">
        <w:rPr>
          <w:rFonts w:cs="Arial"/>
          <w:sz w:val="24"/>
          <w:szCs w:val="24"/>
        </w:rPr>
        <w:t xml:space="preserve"> is awarded or conferred</w:t>
      </w:r>
      <w:r w:rsidR="008B3092" w:rsidRPr="009B6E16">
        <w:rPr>
          <w:rFonts w:cs="Arial"/>
          <w:sz w:val="24"/>
          <w:szCs w:val="24"/>
        </w:rPr>
        <w:t>; and</w:t>
      </w:r>
    </w:p>
    <w:p w14:paraId="33BDB3FB" w14:textId="77777777" w:rsidR="00390534" w:rsidRPr="00390534" w:rsidRDefault="00390534" w:rsidP="00390534">
      <w:pPr>
        <w:tabs>
          <w:tab w:val="left" w:leader="dot" w:pos="432"/>
          <w:tab w:val="left" w:leader="hyphen" w:pos="864"/>
          <w:tab w:val="left" w:leader="underscore" w:pos="1296"/>
        </w:tabs>
        <w:spacing w:after="0" w:line="360" w:lineRule="auto"/>
        <w:ind w:left="864" w:hanging="144"/>
        <w:rPr>
          <w:rFonts w:cs="Arial"/>
          <w:sz w:val="24"/>
          <w:szCs w:val="24"/>
        </w:rPr>
      </w:pPr>
      <w:r w:rsidRPr="00390534">
        <w:rPr>
          <w:rFonts w:cs="Arial"/>
          <w:sz w:val="24"/>
          <w:szCs w:val="24"/>
        </w:rPr>
        <w:t xml:space="preserve">(b) </w:t>
      </w:r>
      <w:r w:rsidR="008B3092" w:rsidRPr="00390534">
        <w:rPr>
          <w:rFonts w:cs="Arial"/>
          <w:sz w:val="24"/>
          <w:szCs w:val="24"/>
        </w:rPr>
        <w:t xml:space="preserve">Certification of a minimum of seventeen hundred and forty (1740) pharmacy internship hours. </w:t>
      </w:r>
    </w:p>
    <w:p w14:paraId="402C0801" w14:textId="1DE25205" w:rsidR="00585DCE" w:rsidRDefault="00390534" w:rsidP="00390534">
      <w:pPr>
        <w:tabs>
          <w:tab w:val="left" w:leader="dot" w:pos="432"/>
          <w:tab w:val="left" w:leader="hyphen" w:pos="864"/>
          <w:tab w:val="left" w:leader="underscore" w:pos="1296"/>
        </w:tabs>
        <w:spacing w:after="0" w:line="360" w:lineRule="auto"/>
        <w:ind w:left="864" w:hanging="144"/>
        <w:rPr>
          <w:rFonts w:cs="Arial"/>
          <w:b/>
          <w:sz w:val="24"/>
          <w:szCs w:val="24"/>
        </w:rPr>
      </w:pPr>
      <w:r w:rsidRPr="00390534">
        <w:rPr>
          <w:rFonts w:cs="Arial"/>
          <w:sz w:val="24"/>
          <w:szCs w:val="24"/>
        </w:rPr>
        <w:t>(c)</w:t>
      </w:r>
      <w:r>
        <w:rPr>
          <w:rFonts w:cs="Arial"/>
          <w:b/>
          <w:sz w:val="24"/>
          <w:szCs w:val="24"/>
        </w:rPr>
        <w:t xml:space="preserve"> </w:t>
      </w:r>
      <w:r w:rsidR="00773722" w:rsidRPr="009B6E16">
        <w:rPr>
          <w:rFonts w:cs="Arial"/>
          <w:sz w:val="24"/>
          <w:szCs w:val="24"/>
        </w:rPr>
        <w:t>Take and pass approved licensure examinations</w:t>
      </w:r>
      <w:r w:rsidR="00697EC8" w:rsidRPr="009B6E16">
        <w:rPr>
          <w:rFonts w:cs="Arial"/>
          <w:sz w:val="24"/>
          <w:szCs w:val="24"/>
        </w:rPr>
        <w:t>.</w:t>
      </w:r>
    </w:p>
    <w:p w14:paraId="3F68AA89" w14:textId="21AE51A1" w:rsidR="00585DCE" w:rsidRDefault="00585DCE" w:rsidP="00585DCE">
      <w:pPr>
        <w:tabs>
          <w:tab w:val="left" w:leader="dot" w:pos="432"/>
          <w:tab w:val="left" w:leader="hyphen" w:pos="864"/>
          <w:tab w:val="left" w:leader="underscore" w:pos="1296"/>
        </w:tabs>
        <w:spacing w:after="0" w:line="360" w:lineRule="auto"/>
        <w:rPr>
          <w:rFonts w:cs="Arial"/>
          <w:b/>
          <w:sz w:val="24"/>
          <w:szCs w:val="24"/>
        </w:rPr>
      </w:pPr>
      <w:r w:rsidRPr="00585DCE">
        <w:rPr>
          <w:rFonts w:cs="Arial"/>
          <w:sz w:val="24"/>
          <w:szCs w:val="24"/>
        </w:rPr>
        <w:t>(2)</w:t>
      </w:r>
      <w:r>
        <w:rPr>
          <w:rFonts w:cs="Arial"/>
          <w:b/>
          <w:sz w:val="24"/>
          <w:szCs w:val="24"/>
        </w:rPr>
        <w:t xml:space="preserve"> </w:t>
      </w:r>
      <w:r w:rsidR="00697EC8" w:rsidRPr="00585DCE">
        <w:rPr>
          <w:rFonts w:cs="Arial"/>
          <w:sz w:val="24"/>
          <w:szCs w:val="24"/>
        </w:rPr>
        <w:t xml:space="preserve">Qualifying </w:t>
      </w:r>
      <w:r w:rsidR="00935C94" w:rsidRPr="00585DCE">
        <w:rPr>
          <w:rFonts w:cs="Arial"/>
          <w:sz w:val="24"/>
          <w:szCs w:val="24"/>
        </w:rPr>
        <w:t>applicant</w:t>
      </w:r>
      <w:r w:rsidR="00697EC8" w:rsidRPr="00585DCE">
        <w:rPr>
          <w:rFonts w:cs="Arial"/>
          <w:sz w:val="24"/>
          <w:szCs w:val="24"/>
        </w:rPr>
        <w:t>s</w:t>
      </w:r>
      <w:r w:rsidR="00935C94" w:rsidRPr="00585DCE">
        <w:rPr>
          <w:rFonts w:cs="Arial"/>
          <w:sz w:val="24"/>
          <w:szCs w:val="24"/>
        </w:rPr>
        <w:t xml:space="preserve"> </w:t>
      </w:r>
      <w:r w:rsidR="00AA2531" w:rsidRPr="00585DCE">
        <w:rPr>
          <w:rFonts w:cs="Arial"/>
          <w:sz w:val="24"/>
          <w:szCs w:val="24"/>
        </w:rPr>
        <w:t xml:space="preserve">for </w:t>
      </w:r>
      <w:r w:rsidR="00697EC8" w:rsidRPr="00585DCE">
        <w:rPr>
          <w:rFonts w:cs="Arial"/>
          <w:sz w:val="24"/>
          <w:szCs w:val="24"/>
        </w:rPr>
        <w:t xml:space="preserve">a </w:t>
      </w:r>
      <w:r w:rsidR="00AA2531" w:rsidRPr="00585DCE">
        <w:rPr>
          <w:rFonts w:cs="Arial"/>
          <w:sz w:val="24"/>
          <w:szCs w:val="24"/>
        </w:rPr>
        <w:t xml:space="preserve">pharmacist license </w:t>
      </w:r>
      <w:r w:rsidR="00935C94" w:rsidRPr="00585DCE">
        <w:rPr>
          <w:rFonts w:cs="Arial"/>
          <w:sz w:val="24"/>
          <w:szCs w:val="24"/>
        </w:rPr>
        <w:t xml:space="preserve">whose academic training in pharmacy is from institutions in foreign countries </w:t>
      </w:r>
      <w:r w:rsidR="00697EC8" w:rsidRPr="00585DCE">
        <w:rPr>
          <w:rFonts w:cs="Arial"/>
          <w:sz w:val="24"/>
          <w:szCs w:val="24"/>
        </w:rPr>
        <w:t>must</w:t>
      </w:r>
      <w:r w:rsidR="000E263C" w:rsidRPr="00585DCE">
        <w:rPr>
          <w:rFonts w:cs="Arial"/>
          <w:sz w:val="24"/>
          <w:szCs w:val="24"/>
        </w:rPr>
        <w:t>:</w:t>
      </w:r>
    </w:p>
    <w:p w14:paraId="579D1D74" w14:textId="77777777" w:rsidR="00585DCE" w:rsidRDefault="00585DCE" w:rsidP="00822F3B">
      <w:pPr>
        <w:tabs>
          <w:tab w:val="left" w:leader="hyphen" w:pos="864"/>
          <w:tab w:val="left" w:leader="underscore" w:pos="1296"/>
        </w:tabs>
        <w:spacing w:after="0" w:line="360" w:lineRule="auto"/>
        <w:ind w:left="810" w:hanging="360"/>
        <w:rPr>
          <w:rFonts w:cs="Arial"/>
          <w:b/>
          <w:sz w:val="24"/>
          <w:szCs w:val="24"/>
        </w:rPr>
      </w:pPr>
      <w:r w:rsidRPr="00585DCE">
        <w:rPr>
          <w:rFonts w:cs="Arial"/>
          <w:sz w:val="24"/>
          <w:szCs w:val="24"/>
        </w:rPr>
        <w:t>(a)</w:t>
      </w:r>
      <w:r>
        <w:rPr>
          <w:rFonts w:cs="Arial"/>
          <w:b/>
          <w:sz w:val="24"/>
          <w:szCs w:val="24"/>
        </w:rPr>
        <w:t xml:space="preserve"> </w:t>
      </w:r>
      <w:r w:rsidR="000E263C" w:rsidRPr="00585DCE">
        <w:rPr>
          <w:rFonts w:cs="Arial"/>
          <w:sz w:val="24"/>
          <w:szCs w:val="24"/>
        </w:rPr>
        <w:t>Achieve certification by the Foreign Pharmacy Graduate Examination Committee</w:t>
      </w:r>
      <w:r w:rsidR="000E263C" w:rsidRPr="00585DCE">
        <w:rPr>
          <w:rFonts w:cs="Arial"/>
          <w:sz w:val="24"/>
          <w:szCs w:val="24"/>
          <w:vertAlign w:val="superscript"/>
        </w:rPr>
        <w:t xml:space="preserve"> </w:t>
      </w:r>
      <w:r w:rsidR="000E263C" w:rsidRPr="00585DCE">
        <w:rPr>
          <w:rFonts w:cs="Arial"/>
          <w:sz w:val="24"/>
          <w:szCs w:val="24"/>
        </w:rPr>
        <w:t>(FPGEC)</w:t>
      </w:r>
      <w:r w:rsidR="00697EC8" w:rsidRPr="00585DCE">
        <w:rPr>
          <w:rFonts w:cs="Arial"/>
          <w:sz w:val="24"/>
          <w:szCs w:val="24"/>
        </w:rPr>
        <w:t xml:space="preserve"> including</w:t>
      </w:r>
      <w:r w:rsidR="000E263C" w:rsidRPr="00585DCE">
        <w:rPr>
          <w:rFonts w:cs="Arial"/>
          <w:sz w:val="24"/>
          <w:szCs w:val="24"/>
        </w:rPr>
        <w:t xml:space="preserve">: </w:t>
      </w:r>
      <w:r w:rsidR="00DF0C40" w:rsidRPr="00585DCE">
        <w:rPr>
          <w:rFonts w:cs="Arial"/>
          <w:sz w:val="24"/>
          <w:szCs w:val="24"/>
        </w:rPr>
        <w:t xml:space="preserve"> </w:t>
      </w:r>
    </w:p>
    <w:p w14:paraId="1885863C" w14:textId="77777777" w:rsidR="00585DCE" w:rsidRPr="00585DCE" w:rsidRDefault="00585DCE" w:rsidP="00585DCE">
      <w:pPr>
        <w:tabs>
          <w:tab w:val="left" w:leader="dot" w:pos="432"/>
          <w:tab w:val="left" w:leader="hyphen" w:pos="864"/>
          <w:tab w:val="left" w:leader="underscore" w:pos="1296"/>
        </w:tabs>
        <w:spacing w:after="0" w:line="360" w:lineRule="auto"/>
        <w:ind w:left="720"/>
        <w:rPr>
          <w:rFonts w:cs="Arial"/>
          <w:sz w:val="24"/>
          <w:szCs w:val="24"/>
        </w:rPr>
      </w:pPr>
      <w:r w:rsidRPr="00585DCE">
        <w:rPr>
          <w:rFonts w:cs="Arial"/>
          <w:sz w:val="24"/>
          <w:szCs w:val="24"/>
        </w:rPr>
        <w:t>(</w:t>
      </w:r>
      <w:proofErr w:type="spellStart"/>
      <w:r w:rsidRPr="00585DCE">
        <w:rPr>
          <w:rFonts w:cs="Arial"/>
          <w:sz w:val="24"/>
          <w:szCs w:val="24"/>
        </w:rPr>
        <w:t>i</w:t>
      </w:r>
      <w:proofErr w:type="spellEnd"/>
      <w:r w:rsidRPr="00585DCE">
        <w:rPr>
          <w:rFonts w:cs="Arial"/>
          <w:sz w:val="24"/>
          <w:szCs w:val="24"/>
        </w:rPr>
        <w:t xml:space="preserve">) </w:t>
      </w:r>
      <w:r w:rsidR="008B3092" w:rsidRPr="00585DCE">
        <w:rPr>
          <w:rFonts w:cs="Arial"/>
          <w:sz w:val="24"/>
          <w:szCs w:val="24"/>
        </w:rPr>
        <w:t>Passing the</w:t>
      </w:r>
      <w:r w:rsidR="00935C94" w:rsidRPr="00585DCE">
        <w:rPr>
          <w:rFonts w:cs="Arial"/>
          <w:sz w:val="24"/>
          <w:szCs w:val="24"/>
        </w:rPr>
        <w:t xml:space="preserve"> Foreign Pharmacy Graduate Equivalency Examination (FPGEE);</w:t>
      </w:r>
    </w:p>
    <w:p w14:paraId="4DE2BA7C" w14:textId="557B669D" w:rsidR="00585DCE" w:rsidRPr="00585DCE" w:rsidRDefault="00585DCE" w:rsidP="00585DCE">
      <w:pPr>
        <w:tabs>
          <w:tab w:val="left" w:leader="dot" w:pos="432"/>
          <w:tab w:val="left" w:leader="hyphen" w:pos="864"/>
          <w:tab w:val="left" w:leader="underscore" w:pos="1296"/>
        </w:tabs>
        <w:spacing w:after="0" w:line="360" w:lineRule="auto"/>
        <w:ind w:left="720"/>
        <w:rPr>
          <w:rFonts w:cs="Arial"/>
          <w:sz w:val="24"/>
          <w:szCs w:val="24"/>
        </w:rPr>
      </w:pPr>
      <w:r w:rsidRPr="00585DCE">
        <w:rPr>
          <w:rFonts w:cs="Arial"/>
          <w:sz w:val="24"/>
          <w:szCs w:val="24"/>
        </w:rPr>
        <w:t xml:space="preserve">(ii) </w:t>
      </w:r>
      <w:r w:rsidR="008B3092" w:rsidRPr="00585DCE">
        <w:rPr>
          <w:rFonts w:cs="Arial"/>
          <w:sz w:val="24"/>
          <w:szCs w:val="24"/>
        </w:rPr>
        <w:t xml:space="preserve">Passing required </w:t>
      </w:r>
      <w:r w:rsidR="00935C94" w:rsidRPr="00585DCE">
        <w:rPr>
          <w:rFonts w:cs="Arial"/>
          <w:sz w:val="24"/>
          <w:szCs w:val="24"/>
        </w:rPr>
        <w:t xml:space="preserve">test of English as a Foreign </w:t>
      </w:r>
      <w:r w:rsidR="00D24A98" w:rsidRPr="00585DCE">
        <w:rPr>
          <w:rFonts w:cs="Arial"/>
          <w:sz w:val="24"/>
          <w:szCs w:val="24"/>
        </w:rPr>
        <w:t>Language;</w:t>
      </w:r>
    </w:p>
    <w:p w14:paraId="070A0AB3" w14:textId="527683E9" w:rsidR="00585994" w:rsidRPr="00585DCE" w:rsidRDefault="00585DCE" w:rsidP="00822F3B">
      <w:pPr>
        <w:tabs>
          <w:tab w:val="left" w:leader="hyphen" w:pos="864"/>
          <w:tab w:val="left" w:leader="underscore" w:pos="1296"/>
        </w:tabs>
        <w:spacing w:after="0" w:line="360" w:lineRule="auto"/>
        <w:ind w:left="810" w:hanging="360"/>
        <w:rPr>
          <w:rFonts w:cs="Arial"/>
          <w:sz w:val="24"/>
          <w:szCs w:val="24"/>
        </w:rPr>
      </w:pPr>
      <w:r>
        <w:rPr>
          <w:rFonts w:cs="Arial"/>
          <w:sz w:val="24"/>
          <w:szCs w:val="24"/>
        </w:rPr>
        <w:t xml:space="preserve">(b) </w:t>
      </w:r>
      <w:r w:rsidR="000E263C" w:rsidRPr="00585DCE">
        <w:rPr>
          <w:rFonts w:cs="Arial"/>
          <w:sz w:val="24"/>
          <w:szCs w:val="24"/>
        </w:rPr>
        <w:t>Provide o</w:t>
      </w:r>
      <w:r w:rsidR="00D24A98" w:rsidRPr="00585DCE">
        <w:rPr>
          <w:rFonts w:cs="Arial"/>
          <w:sz w:val="24"/>
          <w:szCs w:val="24"/>
        </w:rPr>
        <w:t>fficial transcripts</w:t>
      </w:r>
      <w:r w:rsidR="00CA2594" w:rsidRPr="00585DCE">
        <w:rPr>
          <w:rFonts w:cs="Arial"/>
          <w:sz w:val="24"/>
          <w:szCs w:val="24"/>
        </w:rPr>
        <w:t xml:space="preserve"> or diploma</w:t>
      </w:r>
      <w:r w:rsidR="00697EC8" w:rsidRPr="00585DCE">
        <w:rPr>
          <w:rFonts w:cs="Arial"/>
          <w:sz w:val="24"/>
          <w:szCs w:val="24"/>
        </w:rPr>
        <w:t xml:space="preserve"> that shows</w:t>
      </w:r>
      <w:r w:rsidR="00822F3B">
        <w:rPr>
          <w:rFonts w:cs="Arial"/>
          <w:sz w:val="24"/>
          <w:szCs w:val="24"/>
        </w:rPr>
        <w:t xml:space="preserve"> </w:t>
      </w:r>
      <w:r w:rsidR="00697EC8" w:rsidRPr="00585DCE">
        <w:rPr>
          <w:rFonts w:cs="Arial"/>
          <w:sz w:val="24"/>
          <w:szCs w:val="24"/>
        </w:rPr>
        <w:t xml:space="preserve">a </w:t>
      </w:r>
      <w:r w:rsidR="00D24A98" w:rsidRPr="00585DCE">
        <w:rPr>
          <w:rFonts w:cs="Arial"/>
          <w:sz w:val="24"/>
          <w:szCs w:val="24"/>
        </w:rPr>
        <w:t xml:space="preserve">baccalaureate of pharmacy </w:t>
      </w:r>
      <w:r w:rsidR="00822F3B">
        <w:rPr>
          <w:rFonts w:cs="Arial"/>
          <w:sz w:val="24"/>
          <w:szCs w:val="24"/>
        </w:rPr>
        <w:t xml:space="preserve">  </w:t>
      </w:r>
      <w:r w:rsidR="00D24A98" w:rsidRPr="00585DCE">
        <w:rPr>
          <w:rFonts w:cs="Arial"/>
          <w:sz w:val="24"/>
          <w:szCs w:val="24"/>
        </w:rPr>
        <w:t>or doctorate of pharmacy degree</w:t>
      </w:r>
      <w:r w:rsidR="00697EC8" w:rsidRPr="00585DCE">
        <w:rPr>
          <w:rFonts w:cs="Arial"/>
          <w:sz w:val="24"/>
          <w:szCs w:val="24"/>
        </w:rPr>
        <w:t xml:space="preserve"> is awarded or conferred</w:t>
      </w:r>
      <w:r w:rsidR="00DF0C40" w:rsidRPr="00585DCE">
        <w:rPr>
          <w:rFonts w:cs="Arial"/>
          <w:sz w:val="24"/>
          <w:szCs w:val="24"/>
        </w:rPr>
        <w:t xml:space="preserve">; </w:t>
      </w:r>
      <w:r w:rsidR="00D24A98" w:rsidRPr="00585DCE">
        <w:rPr>
          <w:rFonts w:cs="Arial"/>
          <w:sz w:val="24"/>
          <w:szCs w:val="24"/>
        </w:rPr>
        <w:t xml:space="preserve"> </w:t>
      </w:r>
    </w:p>
    <w:p w14:paraId="7293EAB7" w14:textId="77777777" w:rsidR="00585DCE" w:rsidRDefault="008B3092" w:rsidP="00390534">
      <w:pPr>
        <w:pStyle w:val="ListParagraph"/>
        <w:numPr>
          <w:ilvl w:val="0"/>
          <w:numId w:val="35"/>
        </w:numPr>
        <w:tabs>
          <w:tab w:val="left" w:leader="dot" w:pos="432"/>
          <w:tab w:val="left" w:leader="hyphen" w:pos="864"/>
          <w:tab w:val="left" w:leader="underscore" w:pos="1296"/>
          <w:tab w:val="left" w:pos="1890"/>
        </w:tabs>
        <w:spacing w:after="0" w:line="360" w:lineRule="auto"/>
        <w:rPr>
          <w:rFonts w:cs="Arial"/>
          <w:sz w:val="24"/>
          <w:szCs w:val="24"/>
        </w:rPr>
      </w:pPr>
      <w:r w:rsidRPr="00585DCE">
        <w:rPr>
          <w:rFonts w:cs="Arial"/>
          <w:sz w:val="24"/>
          <w:szCs w:val="24"/>
        </w:rPr>
        <w:t>Certification of a minimum of seventeen hundred and forty (1740) pharmacy internship hours</w:t>
      </w:r>
      <w:r w:rsidR="00413102" w:rsidRPr="00585DCE">
        <w:rPr>
          <w:rFonts w:cs="Arial"/>
          <w:sz w:val="24"/>
          <w:szCs w:val="24"/>
        </w:rPr>
        <w:t>; and</w:t>
      </w:r>
    </w:p>
    <w:p w14:paraId="3C5BD1C5" w14:textId="2FA0561C" w:rsidR="00D85541" w:rsidRPr="00585DCE" w:rsidRDefault="00773722" w:rsidP="00390534">
      <w:pPr>
        <w:pStyle w:val="ListParagraph"/>
        <w:numPr>
          <w:ilvl w:val="0"/>
          <w:numId w:val="35"/>
        </w:numPr>
        <w:tabs>
          <w:tab w:val="left" w:leader="dot" w:pos="432"/>
          <w:tab w:val="left" w:leader="hyphen" w:pos="864"/>
          <w:tab w:val="left" w:leader="underscore" w:pos="1296"/>
          <w:tab w:val="left" w:pos="1890"/>
        </w:tabs>
        <w:spacing w:after="0" w:line="360" w:lineRule="auto"/>
        <w:rPr>
          <w:rFonts w:cs="Arial"/>
          <w:sz w:val="24"/>
          <w:szCs w:val="24"/>
        </w:rPr>
      </w:pPr>
      <w:r w:rsidRPr="00585DCE">
        <w:rPr>
          <w:rFonts w:cs="Arial"/>
          <w:sz w:val="24"/>
          <w:szCs w:val="24"/>
        </w:rPr>
        <w:t>Take and pass approved licensure examinations.</w:t>
      </w:r>
    </w:p>
    <w:p w14:paraId="58649411" w14:textId="22945CD7" w:rsidR="00272A2C" w:rsidRPr="00585994" w:rsidRDefault="00272A2C" w:rsidP="00272A2C">
      <w:pPr>
        <w:tabs>
          <w:tab w:val="left" w:leader="dot" w:pos="432"/>
          <w:tab w:val="left" w:leader="hyphen" w:pos="864"/>
          <w:tab w:val="left" w:leader="underscore" w:pos="1296"/>
        </w:tabs>
        <w:spacing w:after="0" w:line="360" w:lineRule="auto"/>
        <w:rPr>
          <w:rFonts w:cs="Arial"/>
          <w:sz w:val="24"/>
          <w:szCs w:val="24"/>
        </w:rPr>
      </w:pPr>
      <w:r>
        <w:rPr>
          <w:rFonts w:cs="Arial"/>
          <w:sz w:val="24"/>
          <w:szCs w:val="24"/>
        </w:rPr>
        <w:t>(3)</w:t>
      </w:r>
      <w:r w:rsidRPr="00585994">
        <w:rPr>
          <w:rFonts w:cs="Arial"/>
          <w:sz w:val="24"/>
          <w:szCs w:val="24"/>
        </w:rPr>
        <w:t xml:space="preserve"> </w:t>
      </w:r>
      <w:r w:rsidR="00445A4E">
        <w:rPr>
          <w:rFonts w:cs="Arial"/>
          <w:sz w:val="24"/>
          <w:szCs w:val="24"/>
        </w:rPr>
        <w:t>For licensure requirements, i</w:t>
      </w:r>
      <w:r w:rsidR="00A2568F">
        <w:rPr>
          <w:rFonts w:cs="Arial"/>
          <w:sz w:val="24"/>
          <w:szCs w:val="24"/>
        </w:rPr>
        <w:t xml:space="preserve">nterns seeking certification of pharmacy practice hours </w:t>
      </w:r>
      <w:r>
        <w:rPr>
          <w:rFonts w:cs="Arial"/>
          <w:sz w:val="24"/>
          <w:szCs w:val="24"/>
        </w:rPr>
        <w:t>not certified by an accredited school or college of pharmacy approved by</w:t>
      </w:r>
      <w:r w:rsidR="00A2568F">
        <w:rPr>
          <w:rFonts w:cs="Arial"/>
          <w:sz w:val="24"/>
          <w:szCs w:val="24"/>
        </w:rPr>
        <w:t xml:space="preserve"> the commission or required under subsection (2) of this section: </w:t>
      </w:r>
    </w:p>
    <w:p w14:paraId="259129DE" w14:textId="1C507987" w:rsidR="00272A2C" w:rsidRPr="00585994" w:rsidRDefault="00272A2C" w:rsidP="00272A2C">
      <w:pPr>
        <w:tabs>
          <w:tab w:val="left" w:leader="dot" w:pos="432"/>
          <w:tab w:val="left" w:leader="hyphen" w:pos="864"/>
          <w:tab w:val="left" w:leader="underscore" w:pos="1296"/>
        </w:tabs>
        <w:spacing w:after="0" w:line="360" w:lineRule="auto"/>
        <w:ind w:left="360"/>
        <w:rPr>
          <w:sz w:val="24"/>
          <w:szCs w:val="24"/>
        </w:rPr>
      </w:pPr>
      <w:r w:rsidRPr="00585994">
        <w:rPr>
          <w:rFonts w:cs="Arial"/>
          <w:sz w:val="24"/>
          <w:szCs w:val="24"/>
        </w:rPr>
        <w:lastRenderedPageBreak/>
        <w:t xml:space="preserve">(a) </w:t>
      </w:r>
      <w:r w:rsidR="00A2568F">
        <w:rPr>
          <w:rFonts w:cs="Arial"/>
          <w:sz w:val="24"/>
          <w:szCs w:val="24"/>
        </w:rPr>
        <w:t xml:space="preserve">Hours </w:t>
      </w:r>
      <w:r w:rsidR="00B6795B">
        <w:rPr>
          <w:rFonts w:cs="Arial"/>
          <w:sz w:val="24"/>
          <w:szCs w:val="24"/>
        </w:rPr>
        <w:t xml:space="preserve">shall </w:t>
      </w:r>
      <w:r w:rsidR="00A2568F">
        <w:rPr>
          <w:rFonts w:cs="Arial"/>
          <w:sz w:val="24"/>
          <w:szCs w:val="24"/>
        </w:rPr>
        <w:t xml:space="preserve">be reported </w:t>
      </w:r>
      <w:r w:rsidRPr="00585994">
        <w:rPr>
          <w:rFonts w:cs="Arial"/>
          <w:sz w:val="24"/>
          <w:szCs w:val="24"/>
        </w:rPr>
        <w:t>thirty (30) days</w:t>
      </w:r>
      <w:r w:rsidRPr="00585994">
        <w:rPr>
          <w:sz w:val="24"/>
          <w:szCs w:val="24"/>
        </w:rPr>
        <w:t xml:space="preserve"> after the completion of any site internship experience</w:t>
      </w:r>
      <w:r w:rsidR="00C94C86">
        <w:rPr>
          <w:sz w:val="24"/>
          <w:szCs w:val="24"/>
        </w:rPr>
        <w:t xml:space="preserve">. </w:t>
      </w:r>
      <w:r w:rsidRPr="00585994">
        <w:rPr>
          <w:sz w:val="24"/>
          <w:szCs w:val="24"/>
        </w:rPr>
        <w:t xml:space="preserve"> </w:t>
      </w:r>
    </w:p>
    <w:p w14:paraId="7082DE6B" w14:textId="4A905A9A" w:rsidR="00C94C86" w:rsidRDefault="00A2568F" w:rsidP="00272A2C">
      <w:pPr>
        <w:tabs>
          <w:tab w:val="left" w:leader="dot" w:pos="432"/>
          <w:tab w:val="left" w:leader="hyphen" w:pos="864"/>
          <w:tab w:val="left" w:leader="underscore" w:pos="1296"/>
        </w:tabs>
        <w:spacing w:after="0" w:line="360" w:lineRule="auto"/>
        <w:ind w:left="360"/>
        <w:rPr>
          <w:rFonts w:cs="Arial"/>
          <w:sz w:val="24"/>
          <w:szCs w:val="24"/>
        </w:rPr>
      </w:pPr>
      <w:r>
        <w:rPr>
          <w:rFonts w:cs="Arial"/>
          <w:sz w:val="24"/>
          <w:szCs w:val="24"/>
        </w:rPr>
        <w:t>(b)</w:t>
      </w:r>
      <w:r w:rsidR="00445A4E">
        <w:rPr>
          <w:rFonts w:cs="Arial"/>
          <w:sz w:val="24"/>
          <w:szCs w:val="24"/>
        </w:rPr>
        <w:t xml:space="preserve"> For certification the documentation must</w:t>
      </w:r>
      <w:r w:rsidR="00B6795B">
        <w:rPr>
          <w:rFonts w:cs="Arial"/>
          <w:sz w:val="24"/>
          <w:szCs w:val="24"/>
        </w:rPr>
        <w:t xml:space="preserve"> </w:t>
      </w:r>
      <w:r>
        <w:rPr>
          <w:rFonts w:cs="Arial"/>
          <w:sz w:val="24"/>
          <w:szCs w:val="24"/>
        </w:rPr>
        <w:t xml:space="preserve">include the </w:t>
      </w:r>
      <w:r w:rsidR="00272A2C" w:rsidRPr="00585994">
        <w:rPr>
          <w:rFonts w:cs="Arial"/>
          <w:sz w:val="24"/>
          <w:szCs w:val="24"/>
        </w:rPr>
        <w:t>supervising pharmacist</w:t>
      </w:r>
      <w:r>
        <w:rPr>
          <w:rFonts w:cs="Arial"/>
          <w:sz w:val="24"/>
          <w:szCs w:val="24"/>
        </w:rPr>
        <w:t>’s</w:t>
      </w:r>
      <w:r w:rsidR="00272A2C" w:rsidRPr="00585994">
        <w:rPr>
          <w:rFonts w:cs="Arial"/>
          <w:sz w:val="24"/>
          <w:szCs w:val="24"/>
        </w:rPr>
        <w:t xml:space="preserve"> evaluation and certification of internship hours, </w:t>
      </w:r>
      <w:r w:rsidR="00C94C86" w:rsidRPr="00585994">
        <w:rPr>
          <w:rFonts w:cs="Arial"/>
          <w:sz w:val="24"/>
          <w:szCs w:val="24"/>
        </w:rPr>
        <w:t>and intern</w:t>
      </w:r>
      <w:r w:rsidR="00272A2C" w:rsidRPr="00585994">
        <w:rPr>
          <w:rFonts w:cs="Arial"/>
          <w:sz w:val="24"/>
          <w:szCs w:val="24"/>
        </w:rPr>
        <w:t xml:space="preserve"> site evaluation</w:t>
      </w:r>
      <w:r>
        <w:rPr>
          <w:rFonts w:cs="Arial"/>
          <w:sz w:val="24"/>
          <w:szCs w:val="24"/>
        </w:rPr>
        <w:t xml:space="preserve"> for each site</w:t>
      </w:r>
      <w:r w:rsidR="00272A2C" w:rsidRPr="00585994">
        <w:rPr>
          <w:rFonts w:cs="Arial"/>
          <w:sz w:val="24"/>
          <w:szCs w:val="24"/>
        </w:rPr>
        <w:t>.</w:t>
      </w:r>
    </w:p>
    <w:p w14:paraId="298B3FE5" w14:textId="4700D0CF" w:rsidR="00D85541" w:rsidRPr="00272A2C" w:rsidRDefault="00C94C86" w:rsidP="00445A4E">
      <w:pPr>
        <w:tabs>
          <w:tab w:val="left" w:leader="dot" w:pos="432"/>
          <w:tab w:val="left" w:leader="hyphen" w:pos="864"/>
          <w:tab w:val="left" w:leader="underscore" w:pos="1296"/>
          <w:tab w:val="left" w:pos="1890"/>
        </w:tabs>
        <w:spacing w:after="0" w:line="360" w:lineRule="auto"/>
        <w:ind w:left="360"/>
        <w:rPr>
          <w:rFonts w:cs="Arial"/>
          <w:sz w:val="24"/>
          <w:szCs w:val="24"/>
        </w:rPr>
      </w:pPr>
      <w:r>
        <w:rPr>
          <w:rFonts w:cs="Arial"/>
          <w:sz w:val="24"/>
          <w:szCs w:val="24"/>
        </w:rPr>
        <w:t>(c) If the report indicates that the intern has not adequately performed the practice of pharmacy, the commission may reject all or part of the hours reported.</w:t>
      </w:r>
    </w:p>
    <w:p w14:paraId="6602CF7C" w14:textId="77777777" w:rsidR="00445A4E" w:rsidRDefault="00445A4E" w:rsidP="00585DCE">
      <w:pPr>
        <w:tabs>
          <w:tab w:val="left" w:leader="dot" w:pos="432"/>
          <w:tab w:val="left" w:leader="hyphen" w:pos="864"/>
          <w:tab w:val="left" w:leader="underscore" w:pos="1296"/>
          <w:tab w:val="left" w:pos="1872"/>
          <w:tab w:val="left" w:pos="2304"/>
          <w:tab w:val="left" w:pos="2736"/>
          <w:tab w:val="left" w:pos="3312"/>
        </w:tabs>
        <w:spacing w:after="0" w:line="360" w:lineRule="auto"/>
        <w:rPr>
          <w:rFonts w:cs="Arial"/>
          <w:b/>
          <w:sz w:val="24"/>
          <w:szCs w:val="24"/>
        </w:rPr>
      </w:pPr>
    </w:p>
    <w:p w14:paraId="5E1EF90D" w14:textId="58039457" w:rsidR="00207748" w:rsidRPr="00D85541" w:rsidRDefault="009D1514" w:rsidP="00585DCE">
      <w:pPr>
        <w:tabs>
          <w:tab w:val="left" w:leader="dot" w:pos="432"/>
          <w:tab w:val="left" w:leader="hyphen" w:pos="864"/>
          <w:tab w:val="left" w:leader="underscore" w:pos="1296"/>
          <w:tab w:val="left" w:pos="1872"/>
          <w:tab w:val="left" w:pos="2304"/>
          <w:tab w:val="left" w:pos="2736"/>
          <w:tab w:val="left" w:pos="3312"/>
        </w:tabs>
        <w:spacing w:after="0" w:line="360" w:lineRule="auto"/>
        <w:rPr>
          <w:rFonts w:cs="Arial"/>
          <w:sz w:val="24"/>
          <w:szCs w:val="24"/>
        </w:rPr>
      </w:pPr>
      <w:r>
        <w:rPr>
          <w:rFonts w:cs="Arial"/>
          <w:b/>
          <w:sz w:val="24"/>
          <w:szCs w:val="24"/>
        </w:rPr>
        <w:t xml:space="preserve">WAC </w:t>
      </w:r>
      <w:r w:rsidR="00207748" w:rsidRPr="00D85541">
        <w:rPr>
          <w:rFonts w:cs="Arial"/>
          <w:b/>
          <w:sz w:val="24"/>
          <w:szCs w:val="24"/>
        </w:rPr>
        <w:t>246-</w:t>
      </w:r>
      <w:r w:rsidR="00143473">
        <w:rPr>
          <w:rFonts w:cs="Arial"/>
          <w:b/>
          <w:sz w:val="24"/>
          <w:szCs w:val="24"/>
        </w:rPr>
        <w:t>950</w:t>
      </w:r>
      <w:r w:rsidR="00207748" w:rsidRPr="00D85541">
        <w:rPr>
          <w:rFonts w:cs="Arial"/>
          <w:b/>
          <w:sz w:val="24"/>
          <w:szCs w:val="24"/>
        </w:rPr>
        <w:t>-</w:t>
      </w:r>
      <w:r w:rsidR="00B7657D">
        <w:rPr>
          <w:rFonts w:cs="Arial"/>
          <w:b/>
          <w:sz w:val="24"/>
          <w:szCs w:val="24"/>
        </w:rPr>
        <w:t>125</w:t>
      </w:r>
      <w:r w:rsidR="00207748" w:rsidRPr="00D85541">
        <w:rPr>
          <w:rFonts w:cs="Arial"/>
          <w:b/>
          <w:sz w:val="24"/>
          <w:szCs w:val="24"/>
        </w:rPr>
        <w:t xml:space="preserve"> </w:t>
      </w:r>
      <w:r w:rsidR="003A35A1">
        <w:rPr>
          <w:rFonts w:cs="Arial"/>
          <w:b/>
          <w:sz w:val="24"/>
          <w:szCs w:val="24"/>
        </w:rPr>
        <w:t xml:space="preserve">Pharmacist Licensure </w:t>
      </w:r>
      <w:r w:rsidR="00207748" w:rsidRPr="00D85541">
        <w:rPr>
          <w:rFonts w:cs="Arial"/>
          <w:b/>
          <w:sz w:val="24"/>
          <w:szCs w:val="24"/>
        </w:rPr>
        <w:t>Examinations</w:t>
      </w:r>
    </w:p>
    <w:p w14:paraId="5F23DB31" w14:textId="417488EE" w:rsidR="00822F3B" w:rsidRDefault="00632231" w:rsidP="00272A2C">
      <w:pPr>
        <w:tabs>
          <w:tab w:val="left" w:pos="432"/>
          <w:tab w:val="left" w:leader="hyphen" w:pos="864"/>
          <w:tab w:val="left" w:leader="underscore" w:pos="1296"/>
        </w:tabs>
        <w:spacing w:after="0" w:line="360" w:lineRule="auto"/>
        <w:ind w:left="518" w:hanging="518"/>
        <w:rPr>
          <w:rFonts w:cs="Arial"/>
          <w:sz w:val="24"/>
          <w:szCs w:val="24"/>
        </w:rPr>
      </w:pPr>
      <w:r>
        <w:rPr>
          <w:rFonts w:cs="Arial"/>
          <w:sz w:val="24"/>
          <w:szCs w:val="24"/>
        </w:rPr>
        <w:t>(1)</w:t>
      </w:r>
      <w:r w:rsidR="00171AC9">
        <w:rPr>
          <w:rFonts w:cs="Arial"/>
          <w:sz w:val="24"/>
          <w:szCs w:val="24"/>
        </w:rPr>
        <w:t xml:space="preserve"> </w:t>
      </w:r>
      <w:r>
        <w:rPr>
          <w:rFonts w:cs="Arial"/>
          <w:sz w:val="24"/>
          <w:szCs w:val="24"/>
        </w:rPr>
        <w:t>Upon authorization by the commission or its designee, a</w:t>
      </w:r>
      <w:r w:rsidRPr="00D44564">
        <w:rPr>
          <w:rFonts w:cs="Arial"/>
          <w:sz w:val="24"/>
          <w:szCs w:val="24"/>
        </w:rPr>
        <w:t xml:space="preserve"> </w:t>
      </w:r>
      <w:r w:rsidR="00D15901" w:rsidRPr="00D44564">
        <w:rPr>
          <w:rFonts w:cs="Arial"/>
          <w:sz w:val="24"/>
          <w:szCs w:val="24"/>
        </w:rPr>
        <w:t xml:space="preserve">person applying for a </w:t>
      </w:r>
      <w:r w:rsidR="00773722" w:rsidRPr="00D44564">
        <w:rPr>
          <w:rFonts w:cs="Arial"/>
          <w:sz w:val="24"/>
          <w:szCs w:val="24"/>
        </w:rPr>
        <w:t xml:space="preserve">pharmacist </w:t>
      </w:r>
      <w:r w:rsidR="00D15901" w:rsidRPr="00D44564">
        <w:rPr>
          <w:rFonts w:cs="Arial"/>
          <w:sz w:val="24"/>
          <w:szCs w:val="24"/>
        </w:rPr>
        <w:t xml:space="preserve">license </w:t>
      </w:r>
      <w:r w:rsidR="00B6795B">
        <w:rPr>
          <w:rFonts w:cs="Arial"/>
          <w:sz w:val="24"/>
          <w:szCs w:val="24"/>
        </w:rPr>
        <w:t>shall</w:t>
      </w:r>
      <w:r w:rsidR="00B6795B" w:rsidRPr="00D44564">
        <w:rPr>
          <w:rFonts w:cs="Arial"/>
          <w:sz w:val="24"/>
          <w:szCs w:val="24"/>
        </w:rPr>
        <w:t xml:space="preserve"> take</w:t>
      </w:r>
      <w:r w:rsidR="00D15901" w:rsidRPr="00D44564">
        <w:rPr>
          <w:rFonts w:cs="Arial"/>
          <w:sz w:val="24"/>
          <w:szCs w:val="24"/>
        </w:rPr>
        <w:t xml:space="preserve"> and pass</w:t>
      </w:r>
      <w:r w:rsidR="00D15901" w:rsidRPr="00632231">
        <w:rPr>
          <w:rFonts w:cs="Arial"/>
          <w:sz w:val="24"/>
          <w:szCs w:val="24"/>
        </w:rPr>
        <w:t xml:space="preserve"> </w:t>
      </w:r>
      <w:r>
        <w:rPr>
          <w:rFonts w:cs="Arial"/>
          <w:sz w:val="24"/>
          <w:szCs w:val="24"/>
        </w:rPr>
        <w:t>a pharmacy licensure examination and jurisprudence examination</w:t>
      </w:r>
      <w:r w:rsidR="00D15901" w:rsidRPr="00632231">
        <w:rPr>
          <w:rFonts w:cs="Arial"/>
          <w:sz w:val="24"/>
          <w:szCs w:val="24"/>
        </w:rPr>
        <w:t xml:space="preserve"> approved by the commission. </w:t>
      </w:r>
    </w:p>
    <w:p w14:paraId="23DCB510" w14:textId="7D9CC8CE" w:rsidR="00D15901" w:rsidRPr="00376C6E" w:rsidRDefault="00632231" w:rsidP="00906618">
      <w:pPr>
        <w:tabs>
          <w:tab w:val="left" w:pos="432"/>
          <w:tab w:val="left" w:leader="hyphen" w:pos="864"/>
          <w:tab w:val="left" w:leader="underscore" w:pos="1296"/>
        </w:tabs>
        <w:spacing w:after="0" w:line="360" w:lineRule="auto"/>
        <w:ind w:left="86" w:hanging="86"/>
        <w:rPr>
          <w:sz w:val="24"/>
          <w:szCs w:val="24"/>
        </w:rPr>
      </w:pPr>
      <w:r>
        <w:rPr>
          <w:rFonts w:cs="Arial"/>
          <w:sz w:val="24"/>
          <w:szCs w:val="24"/>
        </w:rPr>
        <w:t>(2</w:t>
      </w:r>
      <w:r w:rsidR="007135CF" w:rsidRPr="00376C6E">
        <w:rPr>
          <w:rFonts w:cs="Arial"/>
          <w:sz w:val="24"/>
          <w:szCs w:val="24"/>
        </w:rPr>
        <w:t xml:space="preserve">) </w:t>
      </w:r>
      <w:r w:rsidR="007135CF" w:rsidRPr="00376C6E">
        <w:rPr>
          <w:sz w:val="24"/>
          <w:szCs w:val="24"/>
        </w:rPr>
        <w:t>A</w:t>
      </w:r>
      <w:r w:rsidR="00D15901" w:rsidRPr="00376C6E">
        <w:rPr>
          <w:sz w:val="24"/>
          <w:szCs w:val="24"/>
        </w:rPr>
        <w:t xml:space="preserve"> </w:t>
      </w:r>
      <w:r w:rsidR="00376C6E" w:rsidRPr="00376C6E">
        <w:rPr>
          <w:sz w:val="24"/>
          <w:szCs w:val="24"/>
        </w:rPr>
        <w:t xml:space="preserve">score of 75 or higher </w:t>
      </w:r>
      <w:r>
        <w:rPr>
          <w:sz w:val="24"/>
          <w:szCs w:val="24"/>
        </w:rPr>
        <w:t xml:space="preserve">is required to pass each </w:t>
      </w:r>
      <w:r w:rsidR="00376C6E" w:rsidRPr="00376C6E">
        <w:rPr>
          <w:sz w:val="24"/>
          <w:szCs w:val="24"/>
        </w:rPr>
        <w:t>examinations</w:t>
      </w:r>
      <w:r>
        <w:rPr>
          <w:sz w:val="24"/>
          <w:szCs w:val="24"/>
        </w:rPr>
        <w:t>.</w:t>
      </w:r>
    </w:p>
    <w:p w14:paraId="3056F582" w14:textId="27271256" w:rsidR="00171AC9" w:rsidRDefault="00961327" w:rsidP="00390534">
      <w:pPr>
        <w:pStyle w:val="ListParagraph"/>
        <w:numPr>
          <w:ilvl w:val="0"/>
          <w:numId w:val="29"/>
        </w:numPr>
        <w:tabs>
          <w:tab w:val="left" w:leader="dot" w:pos="432"/>
          <w:tab w:val="left" w:leader="hyphen" w:pos="864"/>
          <w:tab w:val="left" w:leader="underscore" w:pos="1296"/>
        </w:tabs>
        <w:spacing w:after="0" w:line="360" w:lineRule="auto"/>
      </w:pPr>
      <w:r>
        <w:t xml:space="preserve">A person failing to pass the jurisprudence examination three times </w:t>
      </w:r>
      <w:r w:rsidR="00B6795B">
        <w:t>shall not</w:t>
      </w:r>
      <w:r>
        <w:t xml:space="preserve"> be authorized for further examination until he or she has satisfactorily completed a pharmacy law course provided by a college or school of pharmacy or commission directed study or tutorial program approved by the commission.</w:t>
      </w:r>
    </w:p>
    <w:p w14:paraId="23B7BBC8" w14:textId="77852467" w:rsidR="00207748" w:rsidRPr="00171AC9" w:rsidRDefault="00207748" w:rsidP="00390534">
      <w:pPr>
        <w:pStyle w:val="ListParagraph"/>
        <w:numPr>
          <w:ilvl w:val="0"/>
          <w:numId w:val="29"/>
        </w:numPr>
        <w:tabs>
          <w:tab w:val="left" w:leader="dot" w:pos="432"/>
          <w:tab w:val="left" w:leader="hyphen" w:pos="864"/>
          <w:tab w:val="left" w:leader="underscore" w:pos="1296"/>
        </w:tabs>
        <w:spacing w:after="0" w:line="360" w:lineRule="auto"/>
      </w:pPr>
      <w:r w:rsidRPr="00171AC9">
        <w:rPr>
          <w:rFonts w:cs="Arial"/>
          <w:sz w:val="24"/>
          <w:szCs w:val="24"/>
        </w:rPr>
        <w:t xml:space="preserve">A person taking </w:t>
      </w:r>
      <w:r w:rsidR="00FF0F04" w:rsidRPr="00171AC9">
        <w:rPr>
          <w:rFonts w:cs="Arial"/>
          <w:sz w:val="24"/>
          <w:szCs w:val="24"/>
        </w:rPr>
        <w:t>an approved licensure</w:t>
      </w:r>
      <w:r w:rsidR="00D935DA" w:rsidRPr="00171AC9">
        <w:rPr>
          <w:rFonts w:cs="Arial"/>
          <w:sz w:val="24"/>
          <w:szCs w:val="24"/>
        </w:rPr>
        <w:t xml:space="preserve"> </w:t>
      </w:r>
      <w:r w:rsidRPr="00171AC9">
        <w:rPr>
          <w:rFonts w:cs="Arial"/>
          <w:sz w:val="24"/>
          <w:szCs w:val="24"/>
        </w:rPr>
        <w:t>examination in another state for the purpose of score transfer to Washington</w:t>
      </w:r>
      <w:r w:rsidR="006D06DC" w:rsidRPr="00171AC9">
        <w:rPr>
          <w:rFonts w:cs="Arial"/>
          <w:sz w:val="24"/>
          <w:szCs w:val="24"/>
        </w:rPr>
        <w:t xml:space="preserve"> </w:t>
      </w:r>
      <w:r w:rsidR="00BB016E" w:rsidRPr="00171AC9">
        <w:rPr>
          <w:rFonts w:cs="Arial"/>
          <w:sz w:val="24"/>
          <w:szCs w:val="24"/>
        </w:rPr>
        <w:t>shall</w:t>
      </w:r>
      <w:r w:rsidR="00C4781B" w:rsidRPr="00171AC9">
        <w:rPr>
          <w:rFonts w:cs="Arial"/>
          <w:sz w:val="24"/>
          <w:szCs w:val="24"/>
        </w:rPr>
        <w:t xml:space="preserve"> </w:t>
      </w:r>
      <w:r w:rsidRPr="00171AC9">
        <w:rPr>
          <w:rFonts w:cs="Arial"/>
          <w:sz w:val="24"/>
          <w:szCs w:val="24"/>
        </w:rPr>
        <w:t>meet the requireme</w:t>
      </w:r>
      <w:r w:rsidR="006B5FBE" w:rsidRPr="00171AC9">
        <w:rPr>
          <w:rFonts w:cs="Arial"/>
          <w:sz w:val="24"/>
          <w:szCs w:val="24"/>
        </w:rPr>
        <w:t xml:space="preserve">nts </w:t>
      </w:r>
      <w:r w:rsidR="00CE7877" w:rsidRPr="00171AC9">
        <w:rPr>
          <w:rFonts w:cs="Arial"/>
          <w:sz w:val="24"/>
          <w:szCs w:val="24"/>
        </w:rPr>
        <w:t>in WAC 246-</w:t>
      </w:r>
      <w:r w:rsidR="00143473">
        <w:rPr>
          <w:rFonts w:cs="Arial"/>
          <w:sz w:val="24"/>
          <w:szCs w:val="24"/>
        </w:rPr>
        <w:t>950</w:t>
      </w:r>
      <w:r w:rsidR="00CE7877" w:rsidRPr="00171AC9">
        <w:rPr>
          <w:rFonts w:cs="Arial"/>
          <w:sz w:val="24"/>
          <w:szCs w:val="24"/>
        </w:rPr>
        <w:t>-</w:t>
      </w:r>
      <w:r w:rsidR="00FF0F04" w:rsidRPr="00171AC9">
        <w:rPr>
          <w:rFonts w:cs="Arial"/>
          <w:sz w:val="24"/>
          <w:szCs w:val="24"/>
        </w:rPr>
        <w:t>120</w:t>
      </w:r>
      <w:r w:rsidRPr="00171AC9">
        <w:rPr>
          <w:rFonts w:cs="Arial"/>
          <w:sz w:val="24"/>
          <w:szCs w:val="24"/>
        </w:rPr>
        <w:t xml:space="preserve">. </w:t>
      </w:r>
      <w:r w:rsidR="00C4781B" w:rsidRPr="00171AC9">
        <w:rPr>
          <w:rFonts w:cs="Arial"/>
          <w:sz w:val="24"/>
          <w:szCs w:val="24"/>
        </w:rPr>
        <w:t>The official</w:t>
      </w:r>
      <w:r w:rsidR="006B4D27" w:rsidRPr="00171AC9">
        <w:rPr>
          <w:rFonts w:cs="Arial"/>
          <w:sz w:val="24"/>
          <w:szCs w:val="24"/>
        </w:rPr>
        <w:t xml:space="preserve"> </w:t>
      </w:r>
      <w:r w:rsidRPr="00171AC9">
        <w:rPr>
          <w:rFonts w:cs="Arial"/>
          <w:sz w:val="24"/>
          <w:szCs w:val="24"/>
        </w:rPr>
        <w:t xml:space="preserve">score transfer application </w:t>
      </w:r>
      <w:r w:rsidR="00C4781B" w:rsidRPr="00171AC9">
        <w:rPr>
          <w:rFonts w:cs="Arial"/>
          <w:sz w:val="24"/>
          <w:szCs w:val="24"/>
        </w:rPr>
        <w:t xml:space="preserve">is valid for one year from the date the department receives notification. The </w:t>
      </w:r>
      <w:r w:rsidR="006D06DC" w:rsidRPr="00171AC9">
        <w:rPr>
          <w:rFonts w:cs="Arial"/>
          <w:sz w:val="24"/>
          <w:szCs w:val="24"/>
        </w:rPr>
        <w:t xml:space="preserve">applicant </w:t>
      </w:r>
      <w:r w:rsidR="00BB016E" w:rsidRPr="00171AC9">
        <w:rPr>
          <w:rFonts w:cs="Arial"/>
          <w:sz w:val="24"/>
          <w:szCs w:val="24"/>
        </w:rPr>
        <w:t>shall</w:t>
      </w:r>
      <w:r w:rsidR="006D06DC" w:rsidRPr="00171AC9">
        <w:rPr>
          <w:rFonts w:cs="Arial"/>
          <w:sz w:val="24"/>
          <w:szCs w:val="24"/>
        </w:rPr>
        <w:t xml:space="preserve"> complete the license process </w:t>
      </w:r>
      <w:r w:rsidR="00C4781B" w:rsidRPr="00171AC9">
        <w:rPr>
          <w:rFonts w:cs="Arial"/>
          <w:sz w:val="24"/>
          <w:szCs w:val="24"/>
        </w:rPr>
        <w:t xml:space="preserve">before the score transfer expires. </w:t>
      </w:r>
      <w:r w:rsidR="006D06DC" w:rsidRPr="00171AC9">
        <w:rPr>
          <w:rFonts w:cs="Arial"/>
          <w:sz w:val="24"/>
          <w:szCs w:val="24"/>
        </w:rPr>
        <w:t>Once expired, the applicant</w:t>
      </w:r>
      <w:r w:rsidR="00C4781B" w:rsidRPr="00171AC9">
        <w:rPr>
          <w:rFonts w:cs="Arial"/>
          <w:sz w:val="24"/>
          <w:szCs w:val="24"/>
        </w:rPr>
        <w:t xml:space="preserve"> </w:t>
      </w:r>
      <w:r w:rsidR="00BB016E" w:rsidRPr="00171AC9">
        <w:rPr>
          <w:rFonts w:cs="Arial"/>
          <w:sz w:val="24"/>
          <w:szCs w:val="24"/>
        </w:rPr>
        <w:t xml:space="preserve">shall </w:t>
      </w:r>
      <w:r w:rsidR="006D06DC" w:rsidRPr="00171AC9">
        <w:rPr>
          <w:rFonts w:cs="Arial"/>
          <w:sz w:val="24"/>
          <w:szCs w:val="24"/>
        </w:rPr>
        <w:t>apply</w:t>
      </w:r>
      <w:r w:rsidR="00C779AD" w:rsidRPr="00171AC9">
        <w:rPr>
          <w:rFonts w:cs="Arial"/>
          <w:sz w:val="24"/>
          <w:szCs w:val="24"/>
        </w:rPr>
        <w:t xml:space="preserve"> using the license</w:t>
      </w:r>
      <w:r w:rsidR="00C4781B" w:rsidRPr="00171AC9">
        <w:rPr>
          <w:rFonts w:cs="Arial"/>
          <w:sz w:val="24"/>
          <w:szCs w:val="24"/>
        </w:rPr>
        <w:t xml:space="preserve"> </w:t>
      </w:r>
      <w:r w:rsidR="00FF0F04" w:rsidRPr="00171AC9">
        <w:rPr>
          <w:rFonts w:cs="Arial"/>
          <w:sz w:val="24"/>
          <w:szCs w:val="24"/>
        </w:rPr>
        <w:t xml:space="preserve">reciprocity or license </w:t>
      </w:r>
      <w:r w:rsidR="00C4781B" w:rsidRPr="00171AC9">
        <w:rPr>
          <w:rFonts w:cs="Arial"/>
          <w:sz w:val="24"/>
          <w:szCs w:val="24"/>
        </w:rPr>
        <w:t>transfer</w:t>
      </w:r>
      <w:r w:rsidR="00C779AD" w:rsidRPr="00171AC9">
        <w:rPr>
          <w:rFonts w:cs="Arial"/>
          <w:sz w:val="24"/>
          <w:szCs w:val="24"/>
        </w:rPr>
        <w:t xml:space="preserve"> process</w:t>
      </w:r>
      <w:r w:rsidR="006D06DC" w:rsidRPr="00171AC9">
        <w:rPr>
          <w:rFonts w:cs="Arial"/>
          <w:sz w:val="24"/>
          <w:szCs w:val="24"/>
        </w:rPr>
        <w:t xml:space="preserve"> (see WAC 246-</w:t>
      </w:r>
      <w:r w:rsidR="00143473">
        <w:rPr>
          <w:rFonts w:cs="Arial"/>
          <w:sz w:val="24"/>
          <w:szCs w:val="24"/>
        </w:rPr>
        <w:t>950</w:t>
      </w:r>
      <w:r w:rsidR="006D06DC" w:rsidRPr="00171AC9">
        <w:rPr>
          <w:rFonts w:cs="Arial"/>
          <w:sz w:val="24"/>
          <w:szCs w:val="24"/>
        </w:rPr>
        <w:t>-</w:t>
      </w:r>
      <w:r w:rsidR="00D76279" w:rsidRPr="00171AC9">
        <w:rPr>
          <w:rFonts w:cs="Arial"/>
          <w:sz w:val="24"/>
          <w:szCs w:val="24"/>
        </w:rPr>
        <w:t>130</w:t>
      </w:r>
      <w:r w:rsidR="006D06DC" w:rsidRPr="00171AC9">
        <w:rPr>
          <w:rFonts w:cs="Arial"/>
          <w:sz w:val="24"/>
          <w:szCs w:val="24"/>
        </w:rPr>
        <w:t>)</w:t>
      </w:r>
      <w:r w:rsidR="00C4781B" w:rsidRPr="00171AC9">
        <w:rPr>
          <w:rFonts w:cs="Arial"/>
          <w:sz w:val="24"/>
          <w:szCs w:val="24"/>
        </w:rPr>
        <w:t xml:space="preserve">. </w:t>
      </w:r>
    </w:p>
    <w:p w14:paraId="5AABA998" w14:textId="77777777" w:rsidR="003A3EE1" w:rsidRPr="00585994" w:rsidRDefault="003A3EE1" w:rsidP="00585DCE">
      <w:pPr>
        <w:pStyle w:val="ListParagraph"/>
        <w:tabs>
          <w:tab w:val="left" w:leader="dot" w:pos="432"/>
          <w:tab w:val="left" w:leader="hyphen" w:pos="864"/>
          <w:tab w:val="left" w:leader="underscore" w:pos="1296"/>
        </w:tabs>
        <w:spacing w:after="0" w:line="360" w:lineRule="auto"/>
        <w:ind w:left="1080"/>
        <w:rPr>
          <w:rFonts w:cs="Arial"/>
          <w:sz w:val="24"/>
          <w:szCs w:val="24"/>
        </w:rPr>
      </w:pPr>
    </w:p>
    <w:p w14:paraId="06960011" w14:textId="292D7DD2" w:rsidR="00585994" w:rsidRDefault="00B666C3" w:rsidP="00585DCE">
      <w:pPr>
        <w:tabs>
          <w:tab w:val="left" w:leader="dot" w:pos="432"/>
          <w:tab w:val="left" w:leader="hyphen" w:pos="864"/>
          <w:tab w:val="left" w:leader="underscore" w:pos="1296"/>
        </w:tabs>
        <w:spacing w:after="0" w:line="360" w:lineRule="auto"/>
        <w:rPr>
          <w:rFonts w:cs="Arial"/>
          <w:b/>
          <w:sz w:val="24"/>
          <w:szCs w:val="24"/>
        </w:rPr>
      </w:pPr>
      <w:r w:rsidRPr="00585994">
        <w:rPr>
          <w:rFonts w:cs="Arial"/>
          <w:b/>
          <w:sz w:val="24"/>
          <w:szCs w:val="24"/>
        </w:rPr>
        <w:t>2</w:t>
      </w:r>
      <w:r w:rsidR="00B7657D">
        <w:rPr>
          <w:rFonts w:cs="Arial"/>
          <w:b/>
          <w:sz w:val="24"/>
          <w:szCs w:val="24"/>
        </w:rPr>
        <w:t>46-</w:t>
      </w:r>
      <w:r w:rsidR="00143473">
        <w:rPr>
          <w:rFonts w:cs="Arial"/>
          <w:b/>
          <w:sz w:val="24"/>
          <w:szCs w:val="24"/>
        </w:rPr>
        <w:t>950</w:t>
      </w:r>
      <w:r w:rsidR="00B7657D">
        <w:rPr>
          <w:rFonts w:cs="Arial"/>
          <w:b/>
          <w:sz w:val="24"/>
          <w:szCs w:val="24"/>
        </w:rPr>
        <w:t>-130</w:t>
      </w:r>
      <w:r w:rsidRPr="00585994">
        <w:rPr>
          <w:rFonts w:cs="Arial"/>
          <w:b/>
          <w:sz w:val="24"/>
          <w:szCs w:val="24"/>
        </w:rPr>
        <w:t xml:space="preserve"> </w:t>
      </w:r>
      <w:r w:rsidR="009E783E">
        <w:rPr>
          <w:rFonts w:cs="Arial"/>
          <w:b/>
          <w:sz w:val="24"/>
          <w:szCs w:val="24"/>
        </w:rPr>
        <w:t xml:space="preserve">Pharmacist </w:t>
      </w:r>
      <w:r w:rsidRPr="00585994">
        <w:rPr>
          <w:rFonts w:cs="Arial"/>
          <w:b/>
          <w:sz w:val="24"/>
          <w:szCs w:val="24"/>
        </w:rPr>
        <w:t>Licensure by Reciprocity or License Transfer</w:t>
      </w:r>
      <w:r w:rsidR="001F2658" w:rsidRPr="00585994">
        <w:rPr>
          <w:rFonts w:cs="Arial"/>
          <w:b/>
          <w:sz w:val="24"/>
          <w:szCs w:val="24"/>
        </w:rPr>
        <w:t xml:space="preserve"> – Temporary Practice Permits</w:t>
      </w:r>
    </w:p>
    <w:p w14:paraId="2036CD2D" w14:textId="53628DBA" w:rsidR="00961327" w:rsidRDefault="00B6795B" w:rsidP="00390534">
      <w:pPr>
        <w:pStyle w:val="ListParagraph"/>
        <w:numPr>
          <w:ilvl w:val="0"/>
          <w:numId w:val="3"/>
        </w:numPr>
        <w:tabs>
          <w:tab w:val="left" w:leader="dot" w:pos="432"/>
          <w:tab w:val="left" w:leader="hyphen" w:pos="864"/>
          <w:tab w:val="left" w:leader="underscore" w:pos="1296"/>
        </w:tabs>
        <w:spacing w:after="0" w:line="360" w:lineRule="auto"/>
        <w:ind w:left="360"/>
        <w:rPr>
          <w:rFonts w:cs="Arial"/>
          <w:sz w:val="24"/>
          <w:szCs w:val="24"/>
        </w:rPr>
      </w:pPr>
      <w:r w:rsidRPr="00171AC9">
        <w:rPr>
          <w:rFonts w:cs="Arial"/>
          <w:sz w:val="24"/>
          <w:szCs w:val="24"/>
        </w:rPr>
        <w:t>A</w:t>
      </w:r>
      <w:r w:rsidR="00171AC9">
        <w:rPr>
          <w:rFonts w:cs="Arial"/>
          <w:sz w:val="24"/>
          <w:szCs w:val="24"/>
        </w:rPr>
        <w:t xml:space="preserve"> </w:t>
      </w:r>
      <w:r w:rsidR="00632231" w:rsidRPr="00171AC9">
        <w:rPr>
          <w:rFonts w:cs="Arial"/>
          <w:sz w:val="24"/>
          <w:szCs w:val="24"/>
        </w:rPr>
        <w:t xml:space="preserve">person </w:t>
      </w:r>
      <w:r w:rsidR="006D06DC" w:rsidRPr="00171AC9">
        <w:rPr>
          <w:rFonts w:cs="Arial"/>
          <w:sz w:val="24"/>
          <w:szCs w:val="24"/>
        </w:rPr>
        <w:t xml:space="preserve">who holds an active pharmacist </w:t>
      </w:r>
      <w:r w:rsidR="00E3733A" w:rsidRPr="00171AC9">
        <w:rPr>
          <w:rFonts w:cs="Arial"/>
          <w:sz w:val="24"/>
          <w:szCs w:val="24"/>
        </w:rPr>
        <w:t xml:space="preserve">license </w:t>
      </w:r>
      <w:r w:rsidR="006D06DC" w:rsidRPr="00171AC9">
        <w:rPr>
          <w:rFonts w:cs="Arial"/>
          <w:sz w:val="24"/>
          <w:szCs w:val="24"/>
        </w:rPr>
        <w:t xml:space="preserve">issued by another state or </w:t>
      </w:r>
      <w:r w:rsidR="00632231" w:rsidRPr="00171AC9">
        <w:rPr>
          <w:rFonts w:cs="Arial"/>
          <w:sz w:val="24"/>
          <w:szCs w:val="24"/>
        </w:rPr>
        <w:t xml:space="preserve">U.S. jurisdiction </w:t>
      </w:r>
      <w:r w:rsidR="00350406" w:rsidRPr="00171AC9">
        <w:rPr>
          <w:rFonts w:cs="Arial"/>
          <w:sz w:val="24"/>
          <w:szCs w:val="24"/>
        </w:rPr>
        <w:t xml:space="preserve">whose license is in good standing may apply for licensure </w:t>
      </w:r>
      <w:r w:rsidR="00E3733A" w:rsidRPr="00171AC9">
        <w:rPr>
          <w:rFonts w:cs="Arial"/>
          <w:sz w:val="24"/>
          <w:szCs w:val="24"/>
        </w:rPr>
        <w:t>by reciprocity or license transfer</w:t>
      </w:r>
      <w:r w:rsidR="00350406" w:rsidRPr="00171AC9">
        <w:rPr>
          <w:rFonts w:cs="Arial"/>
          <w:sz w:val="24"/>
          <w:szCs w:val="24"/>
        </w:rPr>
        <w:t xml:space="preserve">. </w:t>
      </w:r>
      <w:r w:rsidR="00961327">
        <w:rPr>
          <w:rFonts w:cs="Arial"/>
          <w:sz w:val="24"/>
          <w:szCs w:val="24"/>
        </w:rPr>
        <w:t>In addition to the state application, the applicant must</w:t>
      </w:r>
      <w:r w:rsidR="00961327" w:rsidRPr="00171AC9">
        <w:rPr>
          <w:rFonts w:cs="Arial"/>
          <w:sz w:val="24"/>
          <w:szCs w:val="24"/>
        </w:rPr>
        <w:t xml:space="preserve">: </w:t>
      </w:r>
    </w:p>
    <w:p w14:paraId="57259A69" w14:textId="06E3F350" w:rsidR="00961327" w:rsidRPr="00171AC9" w:rsidRDefault="00350406" w:rsidP="00390534">
      <w:pPr>
        <w:pStyle w:val="ListParagraph"/>
        <w:numPr>
          <w:ilvl w:val="1"/>
          <w:numId w:val="3"/>
        </w:numPr>
        <w:tabs>
          <w:tab w:val="left" w:leader="dot" w:pos="432"/>
          <w:tab w:val="left" w:leader="hyphen" w:pos="1080"/>
          <w:tab w:val="left" w:leader="underscore" w:pos="1296"/>
        </w:tabs>
        <w:spacing w:after="0" w:line="360" w:lineRule="auto"/>
        <w:ind w:hanging="720"/>
        <w:rPr>
          <w:rFonts w:cs="Arial"/>
          <w:sz w:val="24"/>
          <w:szCs w:val="24"/>
        </w:rPr>
      </w:pPr>
      <w:r w:rsidRPr="00171AC9">
        <w:rPr>
          <w:rFonts w:cs="Arial"/>
          <w:sz w:val="24"/>
          <w:szCs w:val="24"/>
        </w:rPr>
        <w:t xml:space="preserve">File for license transfer using the NABP </w:t>
      </w:r>
      <w:proofErr w:type="spellStart"/>
      <w:r w:rsidRPr="00171AC9">
        <w:rPr>
          <w:rFonts w:cs="Arial"/>
          <w:sz w:val="24"/>
          <w:szCs w:val="24"/>
        </w:rPr>
        <w:t>eLTP</w:t>
      </w:r>
      <w:proofErr w:type="spellEnd"/>
      <w:r w:rsidRPr="00171AC9">
        <w:rPr>
          <w:rFonts w:cs="Arial"/>
          <w:sz w:val="24"/>
          <w:szCs w:val="24"/>
        </w:rPr>
        <w:t xml:space="preserve"> process</w:t>
      </w:r>
      <w:r w:rsidR="00961327" w:rsidRPr="00171AC9">
        <w:rPr>
          <w:rFonts w:cs="Arial"/>
          <w:sz w:val="24"/>
          <w:szCs w:val="24"/>
        </w:rPr>
        <w:t>; and</w:t>
      </w:r>
      <w:r w:rsidRPr="00171AC9">
        <w:rPr>
          <w:rFonts w:cs="Arial"/>
          <w:sz w:val="24"/>
          <w:szCs w:val="24"/>
        </w:rPr>
        <w:t xml:space="preserve"> </w:t>
      </w:r>
    </w:p>
    <w:p w14:paraId="565B01AC" w14:textId="7691EB71" w:rsidR="00A06E57" w:rsidRPr="00171AC9" w:rsidRDefault="00171AC9" w:rsidP="00171AC9">
      <w:pPr>
        <w:tabs>
          <w:tab w:val="left" w:leader="dot" w:pos="432"/>
          <w:tab w:val="left" w:leader="hyphen" w:pos="864"/>
          <w:tab w:val="left" w:leader="underscore" w:pos="1296"/>
        </w:tabs>
        <w:spacing w:after="0" w:line="360" w:lineRule="auto"/>
        <w:ind w:left="720"/>
        <w:rPr>
          <w:rFonts w:cs="Arial"/>
          <w:sz w:val="24"/>
          <w:szCs w:val="24"/>
        </w:rPr>
      </w:pPr>
      <w:r>
        <w:rPr>
          <w:rFonts w:cs="Arial"/>
          <w:sz w:val="24"/>
          <w:szCs w:val="24"/>
        </w:rPr>
        <w:lastRenderedPageBreak/>
        <w:t xml:space="preserve">(b) </w:t>
      </w:r>
      <w:r w:rsidR="00350406" w:rsidRPr="00171AC9">
        <w:rPr>
          <w:rFonts w:cs="Arial"/>
          <w:sz w:val="24"/>
          <w:szCs w:val="24"/>
        </w:rPr>
        <w:t>T</w:t>
      </w:r>
      <w:r w:rsidR="00DA41DC" w:rsidRPr="00171AC9">
        <w:rPr>
          <w:rFonts w:cs="Arial"/>
          <w:sz w:val="24"/>
          <w:szCs w:val="24"/>
        </w:rPr>
        <w:t xml:space="preserve">ake and pass the </w:t>
      </w:r>
      <w:r w:rsidR="00632231" w:rsidRPr="00171AC9">
        <w:rPr>
          <w:rFonts w:cs="Arial"/>
          <w:sz w:val="24"/>
          <w:szCs w:val="24"/>
        </w:rPr>
        <w:t>commission approved pharmacy</w:t>
      </w:r>
      <w:r w:rsidR="0021631C" w:rsidRPr="00171AC9">
        <w:rPr>
          <w:rFonts w:cs="Arial"/>
          <w:sz w:val="24"/>
          <w:szCs w:val="24"/>
        </w:rPr>
        <w:t xml:space="preserve"> jurisprudence examination</w:t>
      </w:r>
      <w:r w:rsidR="00DA41DC" w:rsidRPr="00171AC9">
        <w:rPr>
          <w:rFonts w:cs="Arial"/>
          <w:sz w:val="24"/>
          <w:szCs w:val="24"/>
        </w:rPr>
        <w:t>.</w:t>
      </w:r>
      <w:r w:rsidR="00A06E57" w:rsidRPr="00171AC9">
        <w:rPr>
          <w:rFonts w:cs="Arial"/>
          <w:sz w:val="24"/>
          <w:szCs w:val="24"/>
        </w:rPr>
        <w:t xml:space="preserve"> </w:t>
      </w:r>
    </w:p>
    <w:p w14:paraId="7C5BFC6C" w14:textId="71F9F643" w:rsidR="001F2658" w:rsidRPr="00141184" w:rsidRDefault="00141184" w:rsidP="00390534">
      <w:pPr>
        <w:tabs>
          <w:tab w:val="left" w:leader="dot" w:pos="432"/>
          <w:tab w:val="left" w:leader="hyphen" w:pos="864"/>
          <w:tab w:val="left" w:leader="underscore" w:pos="1296"/>
        </w:tabs>
        <w:spacing w:after="0" w:line="360" w:lineRule="auto"/>
        <w:ind w:left="360" w:hanging="360"/>
        <w:rPr>
          <w:rFonts w:cs="Arial"/>
          <w:sz w:val="24"/>
          <w:szCs w:val="24"/>
        </w:rPr>
      </w:pPr>
      <w:r>
        <w:rPr>
          <w:rFonts w:cs="Arial"/>
          <w:sz w:val="24"/>
          <w:szCs w:val="24"/>
        </w:rPr>
        <w:t>(2)</w:t>
      </w:r>
      <w:r w:rsidR="00171AC9">
        <w:rPr>
          <w:rFonts w:cs="Arial"/>
          <w:sz w:val="24"/>
          <w:szCs w:val="24"/>
        </w:rPr>
        <w:t xml:space="preserve"> </w:t>
      </w:r>
      <w:r w:rsidR="001F2658" w:rsidRPr="00141184">
        <w:rPr>
          <w:rFonts w:cs="Arial"/>
          <w:sz w:val="24"/>
          <w:szCs w:val="24"/>
        </w:rPr>
        <w:t xml:space="preserve">A temporary practice permit to practice pharmacy may be issued to a pharmacist applicant </w:t>
      </w:r>
      <w:r w:rsidR="00DA41DC" w:rsidRPr="00141184">
        <w:rPr>
          <w:rFonts w:cs="Arial"/>
          <w:sz w:val="24"/>
          <w:szCs w:val="24"/>
        </w:rPr>
        <w:t xml:space="preserve">for </w:t>
      </w:r>
      <w:r w:rsidR="001F2658" w:rsidRPr="00141184">
        <w:rPr>
          <w:rFonts w:cs="Arial"/>
          <w:sz w:val="24"/>
          <w:szCs w:val="24"/>
        </w:rPr>
        <w:t xml:space="preserve">license by reciprocity or license transfer </w:t>
      </w:r>
      <w:r w:rsidR="00DA41DC" w:rsidRPr="00141184">
        <w:rPr>
          <w:rFonts w:cs="Arial"/>
          <w:sz w:val="24"/>
          <w:szCs w:val="24"/>
        </w:rPr>
        <w:t>if</w:t>
      </w:r>
      <w:r w:rsidR="001F2658" w:rsidRPr="00141184">
        <w:rPr>
          <w:rFonts w:cs="Arial"/>
          <w:sz w:val="24"/>
          <w:szCs w:val="24"/>
        </w:rPr>
        <w:t xml:space="preserve"> </w:t>
      </w:r>
      <w:r w:rsidR="00DA41DC" w:rsidRPr="00141184">
        <w:rPr>
          <w:rFonts w:cs="Arial"/>
          <w:sz w:val="24"/>
          <w:szCs w:val="24"/>
        </w:rPr>
        <w:t xml:space="preserve">the applicant </w:t>
      </w:r>
      <w:r w:rsidR="001F2658" w:rsidRPr="00141184">
        <w:rPr>
          <w:rFonts w:cs="Arial"/>
          <w:sz w:val="24"/>
          <w:szCs w:val="24"/>
        </w:rPr>
        <w:t xml:space="preserve">meets all of the requirements and qualifications </w:t>
      </w:r>
      <w:r w:rsidR="00DA41DC" w:rsidRPr="00141184">
        <w:rPr>
          <w:rFonts w:cs="Arial"/>
          <w:sz w:val="24"/>
          <w:szCs w:val="24"/>
        </w:rPr>
        <w:t>in subsection 1</w:t>
      </w:r>
      <w:r w:rsidR="005B3BB7" w:rsidRPr="00141184">
        <w:rPr>
          <w:rFonts w:cs="Arial"/>
          <w:sz w:val="24"/>
          <w:szCs w:val="24"/>
        </w:rPr>
        <w:t>,</w:t>
      </w:r>
      <w:r w:rsidR="006438AE" w:rsidRPr="00141184">
        <w:rPr>
          <w:rFonts w:cs="Arial"/>
          <w:sz w:val="24"/>
          <w:szCs w:val="24"/>
        </w:rPr>
        <w:t xml:space="preserve"> and</w:t>
      </w:r>
      <w:r w:rsidR="005B3BB7" w:rsidRPr="00141184">
        <w:rPr>
          <w:rFonts w:cs="Arial"/>
          <w:sz w:val="24"/>
          <w:szCs w:val="24"/>
        </w:rPr>
        <w:t xml:space="preserve"> if the following criteria are met:</w:t>
      </w:r>
      <w:r w:rsidR="001F2658" w:rsidRPr="00141184">
        <w:rPr>
          <w:rFonts w:cs="Arial"/>
          <w:sz w:val="24"/>
          <w:szCs w:val="24"/>
        </w:rPr>
        <w:t xml:space="preserve"> </w:t>
      </w:r>
    </w:p>
    <w:p w14:paraId="6FEFAC60" w14:textId="77777777" w:rsidR="001F2658" w:rsidRPr="00585994" w:rsidRDefault="005B3BB7" w:rsidP="00390534">
      <w:pPr>
        <w:pStyle w:val="ListParagraph"/>
        <w:numPr>
          <w:ilvl w:val="0"/>
          <w:numId w:val="36"/>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The applicant</w:t>
      </w:r>
      <w:r w:rsidR="001F2658" w:rsidRPr="00585994">
        <w:rPr>
          <w:rFonts w:cs="Arial"/>
          <w:sz w:val="24"/>
          <w:szCs w:val="24"/>
        </w:rPr>
        <w:t xml:space="preserve"> </w:t>
      </w:r>
      <w:r w:rsidR="008B6AC4" w:rsidRPr="00585994">
        <w:rPr>
          <w:rFonts w:cs="Arial"/>
          <w:sz w:val="24"/>
          <w:szCs w:val="24"/>
        </w:rPr>
        <w:t xml:space="preserve">is </w:t>
      </w:r>
      <w:r w:rsidR="001F2658" w:rsidRPr="00585994">
        <w:rPr>
          <w:rFonts w:cs="Arial"/>
          <w:sz w:val="24"/>
          <w:szCs w:val="24"/>
        </w:rPr>
        <w:t>not subject to denial of a license or issuance of a conditional or restricted license</w:t>
      </w:r>
      <w:r w:rsidRPr="00585994">
        <w:rPr>
          <w:rFonts w:cs="Arial"/>
          <w:sz w:val="24"/>
          <w:szCs w:val="24"/>
        </w:rPr>
        <w:t>,</w:t>
      </w:r>
      <w:r w:rsidR="001F2658" w:rsidRPr="00585994">
        <w:rPr>
          <w:rFonts w:cs="Arial"/>
          <w:sz w:val="24"/>
          <w:szCs w:val="24"/>
        </w:rPr>
        <w:t xml:space="preserve"> and</w:t>
      </w:r>
    </w:p>
    <w:p w14:paraId="58B4C381" w14:textId="77777777" w:rsidR="001F2658" w:rsidRPr="00585994" w:rsidRDefault="001F2658" w:rsidP="00390534">
      <w:pPr>
        <w:pStyle w:val="ListParagraph"/>
        <w:numPr>
          <w:ilvl w:val="0"/>
          <w:numId w:val="36"/>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Does not have a criminal record in Washington state</w:t>
      </w:r>
      <w:r w:rsidR="00F17538" w:rsidRPr="00585994">
        <w:rPr>
          <w:rFonts w:cs="Arial"/>
          <w:sz w:val="24"/>
          <w:szCs w:val="24"/>
        </w:rPr>
        <w:t>; and</w:t>
      </w:r>
    </w:p>
    <w:p w14:paraId="29BD039B" w14:textId="78104D6B" w:rsidR="00F17538" w:rsidRPr="00585994" w:rsidRDefault="006438AE" w:rsidP="00390534">
      <w:pPr>
        <w:pStyle w:val="ListParagraph"/>
        <w:numPr>
          <w:ilvl w:val="0"/>
          <w:numId w:val="36"/>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T</w:t>
      </w:r>
      <w:r w:rsidR="00F17538" w:rsidRPr="00585994">
        <w:rPr>
          <w:rFonts w:cs="Arial"/>
          <w:sz w:val="24"/>
          <w:szCs w:val="24"/>
        </w:rPr>
        <w:t xml:space="preserve">he </w:t>
      </w:r>
      <w:r w:rsidRPr="00585994">
        <w:rPr>
          <w:rFonts w:cs="Arial"/>
          <w:sz w:val="24"/>
          <w:szCs w:val="24"/>
        </w:rPr>
        <w:t>applicant’</w:t>
      </w:r>
      <w:r w:rsidR="00AF5E57">
        <w:rPr>
          <w:rFonts w:cs="Arial"/>
          <w:sz w:val="24"/>
          <w:szCs w:val="24"/>
        </w:rPr>
        <w:t>s</w:t>
      </w:r>
      <w:r w:rsidRPr="00585994">
        <w:rPr>
          <w:rFonts w:cs="Arial"/>
          <w:sz w:val="24"/>
          <w:szCs w:val="24"/>
        </w:rPr>
        <w:t xml:space="preserve"> </w:t>
      </w:r>
      <w:r w:rsidR="00F17538" w:rsidRPr="00585994">
        <w:rPr>
          <w:rFonts w:cs="Arial"/>
          <w:sz w:val="24"/>
          <w:szCs w:val="24"/>
        </w:rPr>
        <w:t>fingerprint-based national background check</w:t>
      </w:r>
      <w:r w:rsidRPr="00585994">
        <w:rPr>
          <w:rFonts w:cs="Arial"/>
          <w:sz w:val="24"/>
          <w:szCs w:val="24"/>
        </w:rPr>
        <w:t xml:space="preserve"> results are pending.</w:t>
      </w:r>
    </w:p>
    <w:p w14:paraId="53401FAF" w14:textId="77777777" w:rsidR="001F2658" w:rsidRPr="00585994" w:rsidRDefault="0025775A" w:rsidP="00390534">
      <w:pPr>
        <w:pStyle w:val="ListParagraph"/>
        <w:numPr>
          <w:ilvl w:val="0"/>
          <w:numId w:val="30"/>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 xml:space="preserve"> </w:t>
      </w:r>
      <w:r w:rsidR="001F2658" w:rsidRPr="00585994">
        <w:rPr>
          <w:rFonts w:cs="Arial"/>
          <w:sz w:val="24"/>
          <w:szCs w:val="24"/>
        </w:rPr>
        <w:t>A temporary practice permit expires when any one of the following occurs:</w:t>
      </w:r>
    </w:p>
    <w:p w14:paraId="5E0C5643" w14:textId="77777777" w:rsidR="009D597E" w:rsidRPr="00585994" w:rsidRDefault="001F2658" w:rsidP="00390534">
      <w:pPr>
        <w:pStyle w:val="ListParagraph"/>
        <w:numPr>
          <w:ilvl w:val="0"/>
          <w:numId w:val="37"/>
        </w:numPr>
        <w:tabs>
          <w:tab w:val="left" w:leader="dot" w:pos="432"/>
          <w:tab w:val="left" w:leader="hyphen" w:pos="864"/>
          <w:tab w:val="left" w:leader="underscore" w:pos="1296"/>
          <w:tab w:val="left" w:pos="1440"/>
        </w:tabs>
        <w:spacing w:after="0" w:line="360" w:lineRule="auto"/>
        <w:rPr>
          <w:rFonts w:cs="Arial"/>
          <w:sz w:val="24"/>
          <w:szCs w:val="24"/>
        </w:rPr>
      </w:pPr>
      <w:r w:rsidRPr="00585994">
        <w:rPr>
          <w:rFonts w:cs="Arial"/>
          <w:sz w:val="24"/>
          <w:szCs w:val="24"/>
        </w:rPr>
        <w:t xml:space="preserve">The </w:t>
      </w:r>
      <w:r w:rsidR="00F17538" w:rsidRPr="00585994">
        <w:rPr>
          <w:rFonts w:cs="Arial"/>
          <w:sz w:val="24"/>
          <w:szCs w:val="24"/>
        </w:rPr>
        <w:t xml:space="preserve">pharmacist </w:t>
      </w:r>
      <w:r w:rsidRPr="00585994">
        <w:rPr>
          <w:rFonts w:cs="Arial"/>
          <w:sz w:val="24"/>
          <w:szCs w:val="24"/>
        </w:rPr>
        <w:t xml:space="preserve">license is </w:t>
      </w:r>
      <w:r w:rsidR="00F17538" w:rsidRPr="00585994">
        <w:rPr>
          <w:rFonts w:cs="Arial"/>
          <w:sz w:val="24"/>
          <w:szCs w:val="24"/>
        </w:rPr>
        <w:t>issued</w:t>
      </w:r>
      <w:r w:rsidRPr="00585994">
        <w:rPr>
          <w:rFonts w:cs="Arial"/>
          <w:sz w:val="24"/>
          <w:szCs w:val="24"/>
        </w:rPr>
        <w:t>;</w:t>
      </w:r>
    </w:p>
    <w:p w14:paraId="1A563271" w14:textId="77777777" w:rsidR="00625FC7" w:rsidRPr="00585994" w:rsidRDefault="00625FC7" w:rsidP="00390534">
      <w:pPr>
        <w:pStyle w:val="ListParagraph"/>
        <w:numPr>
          <w:ilvl w:val="0"/>
          <w:numId w:val="37"/>
        </w:numPr>
        <w:tabs>
          <w:tab w:val="left" w:leader="dot" w:pos="432"/>
          <w:tab w:val="left" w:leader="hyphen" w:pos="864"/>
          <w:tab w:val="left" w:leader="underscore" w:pos="1296"/>
          <w:tab w:val="left" w:pos="1440"/>
        </w:tabs>
        <w:spacing w:after="0" w:line="360" w:lineRule="auto"/>
        <w:rPr>
          <w:rFonts w:cs="Arial"/>
          <w:sz w:val="24"/>
          <w:szCs w:val="24"/>
        </w:rPr>
      </w:pPr>
      <w:r w:rsidRPr="00585994">
        <w:rPr>
          <w:rFonts w:cs="Arial"/>
          <w:sz w:val="24"/>
          <w:szCs w:val="24"/>
        </w:rPr>
        <w:t>A notice to deny or restrict the registration is mailed to the applicant, unless the notice specifically extends the duration of the temporary practice permit; or</w:t>
      </w:r>
    </w:p>
    <w:p w14:paraId="77D9D451" w14:textId="77777777" w:rsidR="001F2658" w:rsidRPr="00585994" w:rsidRDefault="001F2658" w:rsidP="00390534">
      <w:pPr>
        <w:pStyle w:val="ListParagraph"/>
        <w:numPr>
          <w:ilvl w:val="0"/>
          <w:numId w:val="37"/>
        </w:numPr>
        <w:tabs>
          <w:tab w:val="left" w:leader="dot" w:pos="432"/>
          <w:tab w:val="left" w:leader="hyphen" w:pos="864"/>
          <w:tab w:val="left" w:leader="underscore" w:pos="1296"/>
          <w:tab w:val="left" w:pos="1440"/>
          <w:tab w:val="left" w:pos="1620"/>
        </w:tabs>
        <w:spacing w:after="0" w:line="360" w:lineRule="auto"/>
        <w:rPr>
          <w:rFonts w:cs="Arial"/>
          <w:sz w:val="24"/>
          <w:szCs w:val="24"/>
        </w:rPr>
      </w:pPr>
      <w:r w:rsidRPr="00585994">
        <w:rPr>
          <w:rFonts w:cs="Arial"/>
          <w:sz w:val="24"/>
          <w:szCs w:val="24"/>
        </w:rPr>
        <w:t>One hundred eighty days (180) after the temporary practice permit is issued. The applicant may request a one-time extension of one hundred eighty days (180) on approval of the commission.</w:t>
      </w:r>
    </w:p>
    <w:p w14:paraId="7AB31B43" w14:textId="4EAE485F" w:rsidR="001F2658" w:rsidRPr="00585994" w:rsidRDefault="001F2658" w:rsidP="00390534">
      <w:pPr>
        <w:pStyle w:val="ListParagraph"/>
        <w:numPr>
          <w:ilvl w:val="0"/>
          <w:numId w:val="30"/>
        </w:numPr>
        <w:tabs>
          <w:tab w:val="left" w:leader="dot" w:pos="432"/>
          <w:tab w:val="left" w:leader="hyphen" w:pos="864"/>
          <w:tab w:val="left" w:leader="underscore" w:pos="1296"/>
        </w:tabs>
        <w:spacing w:after="0" w:line="360" w:lineRule="auto"/>
        <w:ind w:left="540" w:hanging="450"/>
        <w:rPr>
          <w:rFonts w:cs="Arial"/>
          <w:sz w:val="24"/>
          <w:szCs w:val="24"/>
        </w:rPr>
      </w:pPr>
      <w:r w:rsidRPr="00585994">
        <w:rPr>
          <w:rFonts w:cs="Arial"/>
          <w:sz w:val="24"/>
          <w:szCs w:val="24"/>
        </w:rPr>
        <w:t xml:space="preserve">To </w:t>
      </w:r>
      <w:r w:rsidR="0023350B" w:rsidRPr="00585994">
        <w:rPr>
          <w:rFonts w:cs="Arial"/>
          <w:sz w:val="24"/>
          <w:szCs w:val="24"/>
        </w:rPr>
        <w:t xml:space="preserve">request </w:t>
      </w:r>
      <w:r w:rsidRPr="00585994">
        <w:rPr>
          <w:rFonts w:cs="Arial"/>
          <w:sz w:val="24"/>
          <w:szCs w:val="24"/>
        </w:rPr>
        <w:t xml:space="preserve">a temporary practice permit, the applicant </w:t>
      </w:r>
      <w:r w:rsidR="00BB016E">
        <w:rPr>
          <w:rFonts w:cs="Arial"/>
          <w:sz w:val="24"/>
          <w:szCs w:val="24"/>
        </w:rPr>
        <w:t>shall</w:t>
      </w:r>
      <w:r w:rsidRPr="00585994">
        <w:rPr>
          <w:rFonts w:cs="Arial"/>
          <w:sz w:val="24"/>
          <w:szCs w:val="24"/>
        </w:rPr>
        <w:t xml:space="preserve"> submit the fingerprint card, a written request for a temporary practice permit, and applicable fees.</w:t>
      </w:r>
    </w:p>
    <w:p w14:paraId="4429D2A6" w14:textId="77777777" w:rsidR="005B3BB7" w:rsidRPr="00585994" w:rsidRDefault="005B3BB7" w:rsidP="00390534">
      <w:pPr>
        <w:pStyle w:val="ListParagraph"/>
        <w:numPr>
          <w:ilvl w:val="0"/>
          <w:numId w:val="30"/>
        </w:numPr>
        <w:tabs>
          <w:tab w:val="left" w:leader="dot" w:pos="432"/>
          <w:tab w:val="left" w:leader="hyphen" w:pos="864"/>
          <w:tab w:val="left" w:leader="underscore" w:pos="1296"/>
        </w:tabs>
        <w:spacing w:after="0" w:line="360" w:lineRule="auto"/>
        <w:ind w:left="540" w:hanging="450"/>
        <w:rPr>
          <w:rFonts w:cs="Arial"/>
          <w:sz w:val="24"/>
          <w:szCs w:val="24"/>
        </w:rPr>
      </w:pPr>
      <w:r w:rsidRPr="00585994">
        <w:rPr>
          <w:rFonts w:cs="Arial"/>
          <w:sz w:val="24"/>
          <w:szCs w:val="24"/>
        </w:rPr>
        <w:t xml:space="preserve">A </w:t>
      </w:r>
      <w:r w:rsidR="007D5B1A" w:rsidRPr="00585994">
        <w:rPr>
          <w:rFonts w:cs="Arial"/>
          <w:sz w:val="24"/>
          <w:szCs w:val="24"/>
        </w:rPr>
        <w:t>temporary</w:t>
      </w:r>
      <w:r w:rsidRPr="00585994">
        <w:rPr>
          <w:rFonts w:cs="Arial"/>
          <w:sz w:val="24"/>
          <w:szCs w:val="24"/>
        </w:rPr>
        <w:t xml:space="preserve"> practice permit grants the individual the full scope of practice of pharmacy, except the ability to qualify as a responsible pharmacist manager.</w:t>
      </w:r>
    </w:p>
    <w:p w14:paraId="13830725" w14:textId="77777777" w:rsidR="00C67E02" w:rsidRPr="00585994" w:rsidRDefault="00C67E02" w:rsidP="00585DCE">
      <w:pPr>
        <w:tabs>
          <w:tab w:val="left" w:leader="dot" w:pos="432"/>
          <w:tab w:val="left" w:leader="hyphen" w:pos="864"/>
          <w:tab w:val="left" w:leader="underscore" w:pos="1296"/>
        </w:tabs>
        <w:spacing w:after="0" w:line="360" w:lineRule="auto"/>
        <w:ind w:left="540" w:hanging="450"/>
        <w:rPr>
          <w:rFonts w:cs="Arial"/>
          <w:b/>
          <w:sz w:val="24"/>
          <w:szCs w:val="24"/>
        </w:rPr>
      </w:pPr>
    </w:p>
    <w:p w14:paraId="24B5CBF1" w14:textId="3B1B5560" w:rsidR="005B3BB7" w:rsidRPr="00585994" w:rsidRDefault="00AD317E" w:rsidP="00585DCE">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246-</w:t>
      </w:r>
      <w:r w:rsidR="00143473">
        <w:rPr>
          <w:rFonts w:cs="Arial"/>
          <w:b/>
          <w:sz w:val="24"/>
          <w:szCs w:val="24"/>
        </w:rPr>
        <w:t>950</w:t>
      </w:r>
      <w:r>
        <w:rPr>
          <w:rFonts w:cs="Arial"/>
          <w:b/>
          <w:sz w:val="24"/>
          <w:szCs w:val="24"/>
        </w:rPr>
        <w:t>-135</w:t>
      </w:r>
      <w:r w:rsidR="005B3BB7" w:rsidRPr="00585994">
        <w:rPr>
          <w:rFonts w:cs="Arial"/>
          <w:b/>
          <w:sz w:val="24"/>
          <w:szCs w:val="24"/>
        </w:rPr>
        <w:t xml:space="preserve"> Pharmacist Expired</w:t>
      </w:r>
      <w:r>
        <w:rPr>
          <w:rFonts w:cs="Arial"/>
          <w:b/>
          <w:sz w:val="24"/>
          <w:szCs w:val="24"/>
        </w:rPr>
        <w:t xml:space="preserve"> Credential</w:t>
      </w:r>
    </w:p>
    <w:p w14:paraId="308D2D08" w14:textId="019316FE" w:rsidR="007F7710" w:rsidRPr="00171AC9" w:rsidRDefault="007F7710" w:rsidP="00390534">
      <w:pPr>
        <w:pStyle w:val="ListParagraph"/>
        <w:numPr>
          <w:ilvl w:val="0"/>
          <w:numId w:val="4"/>
        </w:numPr>
        <w:tabs>
          <w:tab w:val="left" w:leader="dot" w:pos="432"/>
          <w:tab w:val="left" w:leader="hyphen" w:pos="864"/>
          <w:tab w:val="left" w:leader="underscore" w:pos="1296"/>
        </w:tabs>
        <w:spacing w:after="0" w:line="360" w:lineRule="auto"/>
        <w:rPr>
          <w:rFonts w:cs="Arial"/>
          <w:sz w:val="24"/>
          <w:szCs w:val="24"/>
        </w:rPr>
      </w:pPr>
      <w:r w:rsidRPr="00171AC9">
        <w:rPr>
          <w:rFonts w:cs="Arial"/>
          <w:sz w:val="24"/>
          <w:szCs w:val="24"/>
        </w:rPr>
        <w:t>A Pharmacist license will expire in accordance with WAC 246-</w:t>
      </w:r>
      <w:r w:rsidR="00143473">
        <w:rPr>
          <w:rFonts w:cs="Arial"/>
          <w:sz w:val="24"/>
          <w:szCs w:val="24"/>
        </w:rPr>
        <w:t>950</w:t>
      </w:r>
      <w:r w:rsidRPr="00171AC9">
        <w:rPr>
          <w:rFonts w:cs="Arial"/>
          <w:sz w:val="24"/>
          <w:szCs w:val="24"/>
        </w:rPr>
        <w:t>-990 on the credential holder’s birthday if not renewed.</w:t>
      </w:r>
    </w:p>
    <w:p w14:paraId="73B863B7" w14:textId="47ECD571" w:rsidR="00AD317E" w:rsidRDefault="007F7710" w:rsidP="00390534">
      <w:pPr>
        <w:pStyle w:val="ListParagraph"/>
        <w:numPr>
          <w:ilvl w:val="0"/>
          <w:numId w:val="4"/>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 </w:t>
      </w:r>
      <w:r w:rsidR="00AD317E">
        <w:rPr>
          <w:rFonts w:cs="Arial"/>
          <w:sz w:val="24"/>
          <w:szCs w:val="24"/>
        </w:rPr>
        <w:t xml:space="preserve">If the pharmacist credential has expired for less than three years the practitioner </w:t>
      </w:r>
      <w:r w:rsidR="00B6795B">
        <w:rPr>
          <w:rFonts w:cs="Arial"/>
          <w:sz w:val="24"/>
          <w:szCs w:val="24"/>
        </w:rPr>
        <w:t>shall meet</w:t>
      </w:r>
      <w:r w:rsidR="00AD317E">
        <w:rPr>
          <w:rFonts w:cs="Arial"/>
          <w:sz w:val="24"/>
          <w:szCs w:val="24"/>
        </w:rPr>
        <w:t xml:space="preserve"> the requirements of chapter 246-</w:t>
      </w:r>
      <w:r w:rsidR="00143473">
        <w:rPr>
          <w:rFonts w:cs="Arial"/>
          <w:sz w:val="24"/>
          <w:szCs w:val="24"/>
        </w:rPr>
        <w:t>950</w:t>
      </w:r>
      <w:r w:rsidR="00AD317E">
        <w:rPr>
          <w:rFonts w:cs="Arial"/>
          <w:sz w:val="24"/>
          <w:szCs w:val="24"/>
        </w:rPr>
        <w:t xml:space="preserve"> WAC, Part 2, 246-</w:t>
      </w:r>
      <w:r w:rsidR="00143473">
        <w:rPr>
          <w:rFonts w:cs="Arial"/>
          <w:sz w:val="24"/>
          <w:szCs w:val="24"/>
        </w:rPr>
        <w:t>950</w:t>
      </w:r>
      <w:r w:rsidR="00AD317E">
        <w:rPr>
          <w:rFonts w:cs="Arial"/>
          <w:sz w:val="24"/>
          <w:szCs w:val="24"/>
        </w:rPr>
        <w:t>-145, and WAC 246-</w:t>
      </w:r>
      <w:r w:rsidR="00143473">
        <w:rPr>
          <w:rFonts w:cs="Arial"/>
          <w:sz w:val="24"/>
          <w:szCs w:val="24"/>
        </w:rPr>
        <w:t>950</w:t>
      </w:r>
      <w:r w:rsidR="00AD317E">
        <w:rPr>
          <w:rFonts w:cs="Arial"/>
          <w:sz w:val="24"/>
          <w:szCs w:val="24"/>
        </w:rPr>
        <w:t>-990.</w:t>
      </w:r>
    </w:p>
    <w:p w14:paraId="6D5DAA8C" w14:textId="60D2CAF5" w:rsidR="005B3BB7" w:rsidRDefault="00AD317E" w:rsidP="00390534">
      <w:pPr>
        <w:pStyle w:val="ListParagraph"/>
        <w:numPr>
          <w:ilvl w:val="0"/>
          <w:numId w:val="4"/>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lastRenderedPageBreak/>
        <w:t>If the credential has expired for over three years, and the pharmacist has been in active practice in another state or U.S. jurisdiction, the pharmacist must:</w:t>
      </w:r>
    </w:p>
    <w:p w14:paraId="062726C0" w14:textId="4044E26F" w:rsidR="00AD317E" w:rsidRDefault="00AD317E" w:rsidP="00390534">
      <w:pPr>
        <w:pStyle w:val="ListParagraph"/>
        <w:numPr>
          <w:ilvl w:val="1"/>
          <w:numId w:val="4"/>
        </w:numPr>
        <w:tabs>
          <w:tab w:val="left" w:leader="dot" w:pos="432"/>
          <w:tab w:val="left" w:leader="hyphen" w:pos="864"/>
          <w:tab w:val="left" w:leader="underscore" w:pos="1296"/>
        </w:tabs>
        <w:spacing w:after="0" w:line="360" w:lineRule="auto"/>
        <w:ind w:left="1080"/>
        <w:rPr>
          <w:rFonts w:cs="Arial"/>
          <w:sz w:val="24"/>
          <w:szCs w:val="24"/>
        </w:rPr>
      </w:pPr>
      <w:r>
        <w:rPr>
          <w:rFonts w:cs="Arial"/>
          <w:sz w:val="24"/>
          <w:szCs w:val="24"/>
        </w:rPr>
        <w:t xml:space="preserve">Meet the requirements in chapter 246-12 WAC, Part 2; and </w:t>
      </w:r>
    </w:p>
    <w:p w14:paraId="4F350670" w14:textId="57024F27" w:rsidR="00AD317E" w:rsidRDefault="00AD317E" w:rsidP="00390534">
      <w:pPr>
        <w:pStyle w:val="ListParagraph"/>
        <w:numPr>
          <w:ilvl w:val="1"/>
          <w:numId w:val="4"/>
        </w:numPr>
        <w:tabs>
          <w:tab w:val="left" w:leader="dot" w:pos="432"/>
          <w:tab w:val="left" w:leader="hyphen" w:pos="864"/>
          <w:tab w:val="left" w:leader="underscore" w:pos="1296"/>
        </w:tabs>
        <w:spacing w:after="0" w:line="360" w:lineRule="auto"/>
        <w:ind w:left="1080"/>
        <w:rPr>
          <w:rFonts w:cs="Arial"/>
          <w:sz w:val="24"/>
          <w:szCs w:val="24"/>
        </w:rPr>
      </w:pPr>
      <w:r w:rsidRPr="00585994">
        <w:rPr>
          <w:rFonts w:cs="Arial"/>
          <w:sz w:val="24"/>
          <w:szCs w:val="24"/>
        </w:rPr>
        <w:t xml:space="preserve">Take and pass the </w:t>
      </w:r>
      <w:r>
        <w:rPr>
          <w:rFonts w:cs="Arial"/>
          <w:sz w:val="24"/>
          <w:szCs w:val="24"/>
        </w:rPr>
        <w:t>approved jurisprudence</w:t>
      </w:r>
      <w:r w:rsidR="00822F3B">
        <w:rPr>
          <w:rFonts w:cs="Arial"/>
          <w:sz w:val="24"/>
          <w:szCs w:val="24"/>
        </w:rPr>
        <w:t xml:space="preserve"> examination</w:t>
      </w:r>
      <w:r>
        <w:rPr>
          <w:rFonts w:cs="Arial"/>
          <w:sz w:val="24"/>
          <w:szCs w:val="24"/>
        </w:rPr>
        <w:t xml:space="preserve">. </w:t>
      </w:r>
    </w:p>
    <w:p w14:paraId="5DC3B9CD" w14:textId="181F1D4C" w:rsidR="00AD317E" w:rsidRDefault="00AD317E" w:rsidP="00390534">
      <w:pPr>
        <w:pStyle w:val="ListParagraph"/>
        <w:numPr>
          <w:ilvl w:val="0"/>
          <w:numId w:val="4"/>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If the credential has expired between three and five years, and the pharmacist has not been in active practice in another state or U.S. jurisdiction,  the pharmacist must:</w:t>
      </w:r>
    </w:p>
    <w:p w14:paraId="38BBE668" w14:textId="1AC8AE7B" w:rsidR="00AD317E" w:rsidRDefault="00AD317E" w:rsidP="00390534">
      <w:pPr>
        <w:pStyle w:val="ListParagraph"/>
        <w:numPr>
          <w:ilvl w:val="1"/>
          <w:numId w:val="4"/>
        </w:numPr>
        <w:tabs>
          <w:tab w:val="left" w:leader="dot" w:pos="432"/>
          <w:tab w:val="left" w:leader="hyphen" w:pos="864"/>
          <w:tab w:val="left" w:leader="underscore" w:pos="1296"/>
        </w:tabs>
        <w:spacing w:after="0" w:line="360" w:lineRule="auto"/>
        <w:ind w:left="1080"/>
        <w:rPr>
          <w:rFonts w:cs="Arial"/>
          <w:sz w:val="24"/>
          <w:szCs w:val="24"/>
        </w:rPr>
      </w:pPr>
      <w:r>
        <w:rPr>
          <w:rFonts w:cs="Arial"/>
          <w:sz w:val="24"/>
          <w:szCs w:val="24"/>
        </w:rPr>
        <w:t xml:space="preserve">Meet the requirements in chapter 246-12 WAC, Part 2; </w:t>
      </w:r>
    </w:p>
    <w:p w14:paraId="3951B41D" w14:textId="08CE142E" w:rsidR="00AD317E" w:rsidRDefault="00AD317E" w:rsidP="00585DCE">
      <w:pPr>
        <w:pStyle w:val="ListParagraph"/>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(b) </w:t>
      </w:r>
      <w:r w:rsidRPr="00AD317E">
        <w:rPr>
          <w:rFonts w:cs="Arial"/>
          <w:sz w:val="24"/>
          <w:szCs w:val="24"/>
        </w:rPr>
        <w:t>Serve an internship of 300 hours; and</w:t>
      </w:r>
    </w:p>
    <w:p w14:paraId="0E777DE1" w14:textId="77777777" w:rsidR="00AD317E" w:rsidRPr="00AD317E" w:rsidRDefault="00AD317E" w:rsidP="00585DCE">
      <w:pPr>
        <w:pStyle w:val="ListParagraph"/>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(c) </w:t>
      </w:r>
      <w:r w:rsidRPr="00585994">
        <w:rPr>
          <w:rFonts w:cs="Arial"/>
          <w:sz w:val="24"/>
          <w:szCs w:val="24"/>
        </w:rPr>
        <w:t xml:space="preserve">Take and pass the </w:t>
      </w:r>
      <w:r>
        <w:rPr>
          <w:rFonts w:cs="Arial"/>
          <w:sz w:val="24"/>
          <w:szCs w:val="24"/>
        </w:rPr>
        <w:t>approved jurisprudence examination.</w:t>
      </w:r>
    </w:p>
    <w:p w14:paraId="1924CB3A" w14:textId="431456F5" w:rsidR="00AD317E" w:rsidRPr="00AD317E" w:rsidRDefault="007F7710" w:rsidP="00585DCE">
      <w:pPr>
        <w:tabs>
          <w:tab w:val="left" w:leader="dot" w:pos="432"/>
          <w:tab w:val="left" w:pos="630"/>
          <w:tab w:val="left" w:leader="hyphen" w:pos="864"/>
          <w:tab w:val="left" w:leader="underscore" w:pos="1296"/>
        </w:tabs>
        <w:spacing w:after="0" w:line="360" w:lineRule="auto"/>
        <w:rPr>
          <w:rFonts w:cs="Arial"/>
          <w:sz w:val="24"/>
          <w:szCs w:val="24"/>
        </w:rPr>
      </w:pPr>
      <w:r>
        <w:rPr>
          <w:rFonts w:cs="Arial"/>
          <w:sz w:val="24"/>
          <w:szCs w:val="24"/>
        </w:rPr>
        <w:t>(5</w:t>
      </w:r>
      <w:r w:rsidR="00AD317E">
        <w:rPr>
          <w:rFonts w:cs="Arial"/>
          <w:sz w:val="24"/>
          <w:szCs w:val="24"/>
        </w:rPr>
        <w:t>)</w:t>
      </w:r>
      <w:r w:rsidR="00AD317E" w:rsidRPr="00AD317E">
        <w:rPr>
          <w:rFonts w:cs="Arial"/>
          <w:sz w:val="24"/>
          <w:szCs w:val="24"/>
        </w:rPr>
        <w:t xml:space="preserve"> If a pharmacist license has been expired for over five years, and the practitioner has not been in active practice in another state or U.S. jurisdiction, the practitioner shall:</w:t>
      </w:r>
    </w:p>
    <w:p w14:paraId="3395232C" w14:textId="5A7706C6" w:rsidR="00AD317E" w:rsidRPr="00AD317E" w:rsidRDefault="00AD317E" w:rsidP="00390534">
      <w:pPr>
        <w:pStyle w:val="ListParagraph"/>
        <w:numPr>
          <w:ilvl w:val="1"/>
          <w:numId w:val="33"/>
        </w:numPr>
        <w:tabs>
          <w:tab w:val="left" w:leader="dot" w:pos="432"/>
          <w:tab w:val="left" w:leader="hyphen" w:pos="864"/>
          <w:tab w:val="left" w:leader="underscore" w:pos="1296"/>
        </w:tabs>
        <w:spacing w:after="0" w:line="360" w:lineRule="auto"/>
        <w:ind w:left="990"/>
        <w:rPr>
          <w:rFonts w:cs="Arial"/>
          <w:sz w:val="24"/>
          <w:szCs w:val="24"/>
        </w:rPr>
      </w:pPr>
      <w:r w:rsidRPr="00AD317E">
        <w:rPr>
          <w:rFonts w:cs="Arial"/>
          <w:sz w:val="24"/>
          <w:szCs w:val="24"/>
        </w:rPr>
        <w:t>Meet the requirements of WAC 246-12</w:t>
      </w:r>
      <w:r>
        <w:rPr>
          <w:rFonts w:cs="Arial"/>
          <w:sz w:val="24"/>
          <w:szCs w:val="24"/>
        </w:rPr>
        <w:t xml:space="preserve">, Part 2;  </w:t>
      </w:r>
    </w:p>
    <w:p w14:paraId="7B73242D" w14:textId="77777777" w:rsidR="00AD317E" w:rsidRPr="00585994" w:rsidRDefault="00AD317E" w:rsidP="00390534">
      <w:pPr>
        <w:pStyle w:val="ListParagraph"/>
        <w:numPr>
          <w:ilvl w:val="1"/>
          <w:numId w:val="33"/>
        </w:numPr>
        <w:tabs>
          <w:tab w:val="left" w:leader="dot" w:pos="432"/>
          <w:tab w:val="left" w:leader="hyphen" w:pos="864"/>
          <w:tab w:val="left" w:leader="underscore" w:pos="1296"/>
        </w:tabs>
        <w:spacing w:after="0" w:line="360" w:lineRule="auto"/>
        <w:ind w:left="990"/>
        <w:rPr>
          <w:rFonts w:cs="Arial"/>
          <w:sz w:val="24"/>
          <w:szCs w:val="24"/>
        </w:rPr>
      </w:pPr>
      <w:r w:rsidRPr="00585994">
        <w:rPr>
          <w:rFonts w:cs="Arial"/>
          <w:sz w:val="24"/>
          <w:szCs w:val="24"/>
        </w:rPr>
        <w:t>Serve an internship of 300 hours;</w:t>
      </w:r>
      <w:r>
        <w:rPr>
          <w:rFonts w:cs="Arial"/>
          <w:sz w:val="24"/>
          <w:szCs w:val="24"/>
        </w:rPr>
        <w:t xml:space="preserve"> and</w:t>
      </w:r>
    </w:p>
    <w:p w14:paraId="0B3FC059" w14:textId="77777777" w:rsidR="00AD317E" w:rsidRPr="00585994" w:rsidRDefault="00AD317E" w:rsidP="00390534">
      <w:pPr>
        <w:pStyle w:val="ListParagraph"/>
        <w:numPr>
          <w:ilvl w:val="1"/>
          <w:numId w:val="33"/>
        </w:numPr>
        <w:tabs>
          <w:tab w:val="left" w:leader="dot" w:pos="432"/>
          <w:tab w:val="left" w:leader="hyphen" w:pos="864"/>
          <w:tab w:val="left" w:leader="underscore" w:pos="1296"/>
        </w:tabs>
        <w:spacing w:after="0" w:line="360" w:lineRule="auto"/>
        <w:ind w:left="990"/>
        <w:rPr>
          <w:rFonts w:cs="Arial"/>
          <w:sz w:val="24"/>
          <w:szCs w:val="24"/>
        </w:rPr>
      </w:pPr>
      <w:r w:rsidRPr="00585994">
        <w:rPr>
          <w:rFonts w:cs="Arial"/>
          <w:sz w:val="24"/>
          <w:szCs w:val="24"/>
        </w:rPr>
        <w:t xml:space="preserve">Take and pass the </w:t>
      </w:r>
      <w:r>
        <w:rPr>
          <w:rFonts w:cs="Arial"/>
          <w:sz w:val="24"/>
          <w:szCs w:val="24"/>
        </w:rPr>
        <w:t xml:space="preserve">approved jurisprudence and licensure examinations. </w:t>
      </w:r>
    </w:p>
    <w:p w14:paraId="74D24B2A" w14:textId="77777777" w:rsidR="00AD317E" w:rsidRPr="00AD317E" w:rsidRDefault="00AD317E" w:rsidP="00585DCE">
      <w:pPr>
        <w:tabs>
          <w:tab w:val="left" w:leader="dot" w:pos="432"/>
          <w:tab w:val="left" w:leader="hyphen" w:pos="864"/>
          <w:tab w:val="left" w:leader="underscore" w:pos="1296"/>
        </w:tabs>
        <w:spacing w:after="0" w:line="360" w:lineRule="auto"/>
        <w:rPr>
          <w:rFonts w:cs="Arial"/>
          <w:sz w:val="24"/>
          <w:szCs w:val="24"/>
        </w:rPr>
      </w:pPr>
    </w:p>
    <w:p w14:paraId="095FFD08" w14:textId="1E8B9A00" w:rsidR="00AD317E" w:rsidRPr="00585994" w:rsidRDefault="00445A4E" w:rsidP="00585DCE">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 xml:space="preserve">WAC </w:t>
      </w:r>
      <w:r w:rsidR="00AD317E">
        <w:rPr>
          <w:rFonts w:cs="Arial"/>
          <w:b/>
          <w:sz w:val="24"/>
          <w:szCs w:val="24"/>
        </w:rPr>
        <w:t>246-</w:t>
      </w:r>
      <w:r w:rsidR="00143473">
        <w:rPr>
          <w:rFonts w:cs="Arial"/>
          <w:b/>
          <w:sz w:val="24"/>
          <w:szCs w:val="24"/>
        </w:rPr>
        <w:t>950</w:t>
      </w:r>
      <w:r w:rsidR="00AD317E">
        <w:rPr>
          <w:rFonts w:cs="Arial"/>
          <w:b/>
          <w:sz w:val="24"/>
          <w:szCs w:val="24"/>
        </w:rPr>
        <w:t xml:space="preserve">-140 </w:t>
      </w:r>
      <w:r w:rsidR="00AD317E" w:rsidRPr="00585994">
        <w:rPr>
          <w:rFonts w:cs="Arial"/>
          <w:b/>
          <w:sz w:val="24"/>
          <w:szCs w:val="24"/>
        </w:rPr>
        <w:t>Pharmacist Inactive</w:t>
      </w:r>
      <w:r w:rsidR="00AD317E">
        <w:rPr>
          <w:rFonts w:cs="Arial"/>
          <w:b/>
          <w:sz w:val="24"/>
          <w:szCs w:val="24"/>
        </w:rPr>
        <w:t xml:space="preserve"> Credential</w:t>
      </w:r>
    </w:p>
    <w:p w14:paraId="20DB1A51" w14:textId="77777777" w:rsidR="00390534" w:rsidRDefault="00390534" w:rsidP="00390534">
      <w:pPr>
        <w:pStyle w:val="ListParagraph"/>
        <w:numPr>
          <w:ilvl w:val="0"/>
          <w:numId w:val="34"/>
        </w:numPr>
        <w:tabs>
          <w:tab w:val="left" w:leader="dot" w:pos="270"/>
          <w:tab w:val="left" w:leader="hyphen" w:pos="864"/>
          <w:tab w:val="left" w:leader="underscore" w:pos="1296"/>
        </w:tabs>
        <w:spacing w:after="0" w:line="360" w:lineRule="auto"/>
        <w:ind w:left="270" w:hanging="270"/>
        <w:rPr>
          <w:rFonts w:cs="Arial"/>
          <w:sz w:val="24"/>
          <w:szCs w:val="24"/>
        </w:rPr>
      </w:pPr>
      <w:r>
        <w:rPr>
          <w:rFonts w:cs="Arial"/>
          <w:sz w:val="24"/>
          <w:szCs w:val="24"/>
        </w:rPr>
        <w:t xml:space="preserve"> </w:t>
      </w:r>
      <w:r w:rsidR="00AD317E" w:rsidRPr="00585994">
        <w:rPr>
          <w:rFonts w:cs="Arial"/>
          <w:sz w:val="24"/>
          <w:szCs w:val="24"/>
        </w:rPr>
        <w:t>A</w:t>
      </w:r>
      <w:r w:rsidR="00AD317E">
        <w:rPr>
          <w:rFonts w:cs="Arial"/>
          <w:sz w:val="24"/>
          <w:szCs w:val="24"/>
        </w:rPr>
        <w:t xml:space="preserve"> pharmacist may obtain an inactive license by meeting the requirements of WA</w:t>
      </w:r>
      <w:r>
        <w:rPr>
          <w:rFonts w:cs="Arial"/>
          <w:sz w:val="24"/>
          <w:szCs w:val="24"/>
        </w:rPr>
        <w:t>C 246-12-090 and RCW 18.64.140.</w:t>
      </w:r>
    </w:p>
    <w:p w14:paraId="632C7E24" w14:textId="47F758D0" w:rsidR="00AD317E" w:rsidRPr="00390534" w:rsidRDefault="00390534" w:rsidP="00390534">
      <w:pPr>
        <w:pStyle w:val="ListParagraph"/>
        <w:numPr>
          <w:ilvl w:val="0"/>
          <w:numId w:val="34"/>
        </w:numPr>
        <w:tabs>
          <w:tab w:val="left" w:leader="dot" w:pos="270"/>
          <w:tab w:val="left" w:leader="hyphen" w:pos="864"/>
          <w:tab w:val="left" w:leader="underscore" w:pos="1296"/>
        </w:tabs>
        <w:spacing w:after="0" w:line="360" w:lineRule="auto"/>
        <w:ind w:left="270" w:hanging="270"/>
        <w:rPr>
          <w:rFonts w:cs="Arial"/>
          <w:sz w:val="24"/>
          <w:szCs w:val="24"/>
        </w:rPr>
      </w:pPr>
      <w:r>
        <w:rPr>
          <w:rFonts w:cs="Arial"/>
          <w:sz w:val="24"/>
          <w:szCs w:val="24"/>
        </w:rPr>
        <w:t xml:space="preserve"> </w:t>
      </w:r>
      <w:r w:rsidR="00AD317E" w:rsidRPr="00390534">
        <w:rPr>
          <w:rFonts w:cs="Arial"/>
          <w:sz w:val="24"/>
          <w:szCs w:val="24"/>
        </w:rPr>
        <w:t xml:space="preserve">An inactive license </w:t>
      </w:r>
      <w:r w:rsidR="00B6795B">
        <w:rPr>
          <w:rFonts w:cs="Arial"/>
          <w:sz w:val="24"/>
          <w:szCs w:val="24"/>
        </w:rPr>
        <w:t>shall</w:t>
      </w:r>
      <w:r w:rsidR="00B6795B" w:rsidRPr="00390534">
        <w:rPr>
          <w:rFonts w:cs="Arial"/>
          <w:sz w:val="24"/>
          <w:szCs w:val="24"/>
        </w:rPr>
        <w:t xml:space="preserve"> be</w:t>
      </w:r>
      <w:r w:rsidR="00AD317E" w:rsidRPr="00390534">
        <w:rPr>
          <w:rFonts w:cs="Arial"/>
          <w:sz w:val="24"/>
          <w:szCs w:val="24"/>
        </w:rPr>
        <w:t xml:space="preserve"> renewed accordance with WAC 246-</w:t>
      </w:r>
      <w:r w:rsidR="00143473">
        <w:rPr>
          <w:rFonts w:cs="Arial"/>
          <w:sz w:val="24"/>
          <w:szCs w:val="24"/>
        </w:rPr>
        <w:t>950</w:t>
      </w:r>
      <w:r w:rsidR="00AD317E" w:rsidRPr="00390534">
        <w:rPr>
          <w:rFonts w:cs="Arial"/>
          <w:sz w:val="24"/>
          <w:szCs w:val="24"/>
        </w:rPr>
        <w:t>-990 on the licensee’s birthday.</w:t>
      </w:r>
    </w:p>
    <w:p w14:paraId="7FF51221" w14:textId="2F12A25B" w:rsidR="00390534" w:rsidRDefault="00AD317E" w:rsidP="00390534">
      <w:pPr>
        <w:pStyle w:val="ListParagraph"/>
        <w:numPr>
          <w:ilvl w:val="0"/>
          <w:numId w:val="34"/>
        </w:numPr>
        <w:tabs>
          <w:tab w:val="left" w:leader="dot" w:pos="270"/>
          <w:tab w:val="left" w:leader="hyphen" w:pos="864"/>
          <w:tab w:val="left" w:leader="underscore" w:pos="1296"/>
        </w:tabs>
        <w:spacing w:after="0" w:line="360" w:lineRule="auto"/>
        <w:ind w:left="270" w:hanging="270"/>
        <w:rPr>
          <w:rFonts w:cs="Arial"/>
          <w:sz w:val="24"/>
          <w:szCs w:val="24"/>
        </w:rPr>
      </w:pPr>
      <w:r>
        <w:rPr>
          <w:rFonts w:cs="Arial"/>
          <w:sz w:val="24"/>
          <w:szCs w:val="24"/>
        </w:rPr>
        <w:t xml:space="preserve"> If a license is inactive for three years or less, to return to active status a pharmacist </w:t>
      </w:r>
      <w:r w:rsidR="00B6795B">
        <w:rPr>
          <w:rFonts w:cs="Arial"/>
          <w:sz w:val="24"/>
          <w:szCs w:val="24"/>
        </w:rPr>
        <w:t>shall meet</w:t>
      </w:r>
      <w:r>
        <w:rPr>
          <w:rFonts w:cs="Arial"/>
          <w:sz w:val="24"/>
          <w:szCs w:val="24"/>
        </w:rPr>
        <w:t xml:space="preserve"> the requirements of WAC 246-12, Part 4.</w:t>
      </w:r>
    </w:p>
    <w:p w14:paraId="20895CC1" w14:textId="77C56902" w:rsidR="00AD317E" w:rsidRPr="00390534" w:rsidRDefault="00AD317E" w:rsidP="00390534">
      <w:pPr>
        <w:pStyle w:val="ListParagraph"/>
        <w:numPr>
          <w:ilvl w:val="0"/>
          <w:numId w:val="34"/>
        </w:numPr>
        <w:tabs>
          <w:tab w:val="left" w:leader="dot" w:pos="270"/>
          <w:tab w:val="left" w:leader="hyphen" w:pos="864"/>
          <w:tab w:val="left" w:leader="underscore" w:pos="1296"/>
        </w:tabs>
        <w:spacing w:after="0" w:line="360" w:lineRule="auto"/>
        <w:ind w:left="270" w:hanging="270"/>
        <w:rPr>
          <w:rFonts w:cs="Arial"/>
          <w:sz w:val="24"/>
          <w:szCs w:val="24"/>
        </w:rPr>
      </w:pPr>
      <w:r w:rsidRPr="00390534">
        <w:rPr>
          <w:rFonts w:cs="Arial"/>
          <w:sz w:val="24"/>
          <w:szCs w:val="24"/>
        </w:rPr>
        <w:t>If a license is inactive for more than three years, and the pharmacist has been in active practice in another state or U.S. jurisdiction, to return to active practice, the pharmacist must:</w:t>
      </w:r>
    </w:p>
    <w:p w14:paraId="05DB9F9B" w14:textId="753B40B3" w:rsidR="00AD317E" w:rsidRDefault="00AD317E" w:rsidP="00390534">
      <w:pPr>
        <w:pStyle w:val="ListParagraph"/>
        <w:numPr>
          <w:ilvl w:val="1"/>
          <w:numId w:val="34"/>
        </w:numPr>
        <w:tabs>
          <w:tab w:val="left" w:leader="dot" w:pos="432"/>
          <w:tab w:val="left" w:leader="hyphen" w:pos="864"/>
          <w:tab w:val="left" w:leader="underscore" w:pos="1296"/>
        </w:tabs>
        <w:spacing w:after="0" w:line="360" w:lineRule="auto"/>
        <w:ind w:left="1080" w:hanging="450"/>
        <w:rPr>
          <w:rFonts w:cs="Arial"/>
          <w:sz w:val="24"/>
          <w:szCs w:val="24"/>
        </w:rPr>
      </w:pPr>
      <w:r>
        <w:rPr>
          <w:rFonts w:cs="Arial"/>
          <w:sz w:val="24"/>
          <w:szCs w:val="24"/>
        </w:rPr>
        <w:t xml:space="preserve">Provide certification of an active pharmacist license. The certification </w:t>
      </w:r>
      <w:r w:rsidR="00B6795B">
        <w:rPr>
          <w:rFonts w:cs="Arial"/>
          <w:sz w:val="24"/>
          <w:szCs w:val="24"/>
        </w:rPr>
        <w:t>shall include</w:t>
      </w:r>
      <w:r>
        <w:rPr>
          <w:rFonts w:cs="Arial"/>
          <w:sz w:val="24"/>
          <w:szCs w:val="24"/>
        </w:rPr>
        <w:t>:</w:t>
      </w:r>
    </w:p>
    <w:p w14:paraId="6376E73A" w14:textId="714EC453" w:rsidR="00AD317E" w:rsidRDefault="00AD317E" w:rsidP="00390534">
      <w:pPr>
        <w:pStyle w:val="ListParagraph"/>
        <w:numPr>
          <w:ilvl w:val="0"/>
          <w:numId w:val="38"/>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Name and license number; </w:t>
      </w:r>
    </w:p>
    <w:p w14:paraId="5FA72ED5" w14:textId="13983EE8" w:rsidR="00AD317E" w:rsidRDefault="00AD317E" w:rsidP="00390534">
      <w:pPr>
        <w:pStyle w:val="ListParagraph"/>
        <w:numPr>
          <w:ilvl w:val="0"/>
          <w:numId w:val="38"/>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Issue and expiration date; and</w:t>
      </w:r>
    </w:p>
    <w:p w14:paraId="22E9C48A" w14:textId="5BF8CD2B" w:rsidR="00AD317E" w:rsidRDefault="00AD317E" w:rsidP="00390534">
      <w:pPr>
        <w:pStyle w:val="ListParagraph"/>
        <w:numPr>
          <w:ilvl w:val="0"/>
          <w:numId w:val="38"/>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lastRenderedPageBreak/>
        <w:t xml:space="preserve"> Verification if the license has been the subject of final or pending disciplinary action.</w:t>
      </w:r>
    </w:p>
    <w:p w14:paraId="78D0CD2F" w14:textId="77777777" w:rsidR="00AD317E" w:rsidRDefault="00AD317E" w:rsidP="00390534">
      <w:pPr>
        <w:pStyle w:val="ListParagraph"/>
        <w:numPr>
          <w:ilvl w:val="1"/>
          <w:numId w:val="34"/>
        </w:numPr>
        <w:tabs>
          <w:tab w:val="left" w:leader="dot" w:pos="432"/>
          <w:tab w:val="left" w:leader="hyphen" w:pos="864"/>
          <w:tab w:val="left" w:leader="underscore" w:pos="1296"/>
        </w:tabs>
        <w:spacing w:after="0" w:line="360" w:lineRule="auto"/>
        <w:ind w:left="1080" w:hanging="450"/>
        <w:rPr>
          <w:rFonts w:cs="Arial"/>
          <w:sz w:val="24"/>
          <w:szCs w:val="24"/>
        </w:rPr>
      </w:pPr>
      <w:r>
        <w:rPr>
          <w:rFonts w:cs="Arial"/>
          <w:sz w:val="24"/>
          <w:szCs w:val="24"/>
        </w:rPr>
        <w:t xml:space="preserve">Provide </w:t>
      </w:r>
      <w:r w:rsidRPr="0023342A">
        <w:rPr>
          <w:rFonts w:cs="Arial"/>
          <w:sz w:val="24"/>
          <w:szCs w:val="24"/>
        </w:rPr>
        <w:t xml:space="preserve">verification of active practice from </w:t>
      </w:r>
      <w:r>
        <w:rPr>
          <w:rFonts w:cs="Arial"/>
          <w:sz w:val="24"/>
          <w:szCs w:val="24"/>
        </w:rPr>
        <w:t xml:space="preserve">another </w:t>
      </w:r>
      <w:r w:rsidRPr="00812C34">
        <w:rPr>
          <w:rFonts w:cs="Arial"/>
          <w:sz w:val="24"/>
          <w:szCs w:val="24"/>
        </w:rPr>
        <w:t>state or U.S. jurisdiction</w:t>
      </w:r>
      <w:r>
        <w:rPr>
          <w:rFonts w:cs="Arial"/>
          <w:sz w:val="24"/>
          <w:szCs w:val="24"/>
        </w:rPr>
        <w:t xml:space="preserve"> within the last three years; </w:t>
      </w:r>
    </w:p>
    <w:p w14:paraId="0A36770B" w14:textId="52504820" w:rsidR="00AD317E" w:rsidRPr="00AD317E" w:rsidRDefault="00AD317E" w:rsidP="00390534">
      <w:pPr>
        <w:pStyle w:val="ListParagraph"/>
        <w:numPr>
          <w:ilvl w:val="1"/>
          <w:numId w:val="34"/>
        </w:numPr>
        <w:tabs>
          <w:tab w:val="left" w:leader="dot" w:pos="432"/>
          <w:tab w:val="left" w:leader="hyphen" w:pos="864"/>
          <w:tab w:val="left" w:leader="underscore" w:pos="1296"/>
        </w:tabs>
        <w:spacing w:after="0" w:line="360" w:lineRule="auto"/>
        <w:ind w:left="1080" w:hanging="450"/>
        <w:rPr>
          <w:rFonts w:cs="Arial"/>
          <w:sz w:val="24"/>
          <w:szCs w:val="24"/>
        </w:rPr>
      </w:pPr>
      <w:r w:rsidRPr="00AD317E">
        <w:rPr>
          <w:rFonts w:cs="Arial"/>
          <w:sz w:val="24"/>
          <w:szCs w:val="24"/>
        </w:rPr>
        <w:t>Meet the requirements of WAC 246-12</w:t>
      </w:r>
      <w:r>
        <w:rPr>
          <w:rFonts w:cs="Arial"/>
          <w:sz w:val="24"/>
          <w:szCs w:val="24"/>
        </w:rPr>
        <w:t>, Part 4; and</w:t>
      </w:r>
    </w:p>
    <w:p w14:paraId="42C4DD62" w14:textId="5C36F5B2" w:rsidR="00AD317E" w:rsidRPr="00585994" w:rsidRDefault="00AD317E" w:rsidP="00390534">
      <w:pPr>
        <w:pStyle w:val="ListParagraph"/>
        <w:numPr>
          <w:ilvl w:val="1"/>
          <w:numId w:val="34"/>
        </w:numPr>
        <w:tabs>
          <w:tab w:val="left" w:leader="dot" w:pos="432"/>
          <w:tab w:val="left" w:leader="hyphen" w:pos="864"/>
          <w:tab w:val="left" w:leader="underscore" w:pos="1296"/>
        </w:tabs>
        <w:spacing w:after="0" w:line="360" w:lineRule="auto"/>
        <w:ind w:left="1080" w:hanging="450"/>
        <w:rPr>
          <w:rFonts w:cs="Arial"/>
          <w:sz w:val="24"/>
          <w:szCs w:val="24"/>
        </w:rPr>
      </w:pPr>
      <w:r w:rsidRPr="00585994">
        <w:rPr>
          <w:rFonts w:cs="Arial"/>
          <w:sz w:val="24"/>
          <w:szCs w:val="24"/>
        </w:rPr>
        <w:t xml:space="preserve">Take and pass </w:t>
      </w:r>
      <w:r>
        <w:rPr>
          <w:rFonts w:cs="Arial"/>
          <w:sz w:val="24"/>
          <w:szCs w:val="24"/>
        </w:rPr>
        <w:t>an approved jurisprudence examination.</w:t>
      </w:r>
    </w:p>
    <w:p w14:paraId="4D551ED3" w14:textId="49D01566" w:rsidR="00AD317E" w:rsidRPr="00F02BFE" w:rsidRDefault="00AD317E" w:rsidP="00390534">
      <w:pPr>
        <w:pStyle w:val="ListParagraph"/>
        <w:numPr>
          <w:ilvl w:val="0"/>
          <w:numId w:val="34"/>
        </w:numPr>
        <w:tabs>
          <w:tab w:val="left" w:pos="432"/>
          <w:tab w:val="left" w:leader="hyphen" w:pos="864"/>
          <w:tab w:val="left" w:leader="underscore" w:pos="1296"/>
        </w:tabs>
        <w:spacing w:after="0" w:line="360" w:lineRule="auto"/>
        <w:rPr>
          <w:rFonts w:cs="Arial"/>
          <w:sz w:val="24"/>
          <w:szCs w:val="24"/>
        </w:rPr>
      </w:pPr>
      <w:r w:rsidRPr="00F02BFE">
        <w:rPr>
          <w:rFonts w:cs="Arial"/>
          <w:sz w:val="24"/>
          <w:szCs w:val="24"/>
        </w:rPr>
        <w:t xml:space="preserve">If a pharmacist license has been inactive for more than three years, and the pharmacist has not been in active practice in another state or U.S. jurisdiction, to return to active practice, the pharmacist </w:t>
      </w:r>
      <w:r w:rsidR="00B6795B">
        <w:rPr>
          <w:rFonts w:cs="Arial"/>
          <w:sz w:val="24"/>
          <w:szCs w:val="24"/>
        </w:rPr>
        <w:t>shall</w:t>
      </w:r>
      <w:r w:rsidR="00B6795B" w:rsidRPr="00F02BFE">
        <w:rPr>
          <w:rFonts w:cs="Arial"/>
          <w:sz w:val="24"/>
          <w:szCs w:val="24"/>
        </w:rPr>
        <w:t xml:space="preserve"> comply</w:t>
      </w:r>
      <w:r w:rsidRPr="00F02BFE">
        <w:rPr>
          <w:rFonts w:cs="Arial"/>
          <w:sz w:val="24"/>
          <w:szCs w:val="24"/>
        </w:rPr>
        <w:t xml:space="preserve"> with the requirements under WAC 246-</w:t>
      </w:r>
      <w:r w:rsidR="00143473">
        <w:rPr>
          <w:rFonts w:cs="Arial"/>
          <w:sz w:val="24"/>
          <w:szCs w:val="24"/>
        </w:rPr>
        <w:t>950</w:t>
      </w:r>
      <w:r w:rsidRPr="00F02BFE">
        <w:rPr>
          <w:rFonts w:cs="Arial"/>
          <w:sz w:val="24"/>
          <w:szCs w:val="24"/>
        </w:rPr>
        <w:t xml:space="preserve">-135, subsection (3) or (4). </w:t>
      </w:r>
    </w:p>
    <w:p w14:paraId="26F8612E" w14:textId="77777777" w:rsidR="00C67E02" w:rsidRPr="00585994" w:rsidRDefault="00C67E02" w:rsidP="00585DCE">
      <w:pPr>
        <w:tabs>
          <w:tab w:val="left" w:leader="dot" w:pos="432"/>
          <w:tab w:val="left" w:leader="hyphen" w:pos="864"/>
          <w:tab w:val="left" w:leader="underscore" w:pos="1296"/>
        </w:tabs>
        <w:spacing w:after="0" w:line="360" w:lineRule="auto"/>
        <w:ind w:left="1080"/>
        <w:rPr>
          <w:rFonts w:cs="Arial"/>
          <w:b/>
          <w:sz w:val="24"/>
          <w:szCs w:val="24"/>
        </w:rPr>
      </w:pPr>
    </w:p>
    <w:p w14:paraId="21B4F4A9" w14:textId="5F3586CB" w:rsidR="008303E7" w:rsidRPr="00585994" w:rsidRDefault="00390534" w:rsidP="00585DCE">
      <w:pPr>
        <w:tabs>
          <w:tab w:val="left" w:leader="dot" w:pos="432"/>
          <w:tab w:val="left" w:leader="hyphen" w:pos="864"/>
          <w:tab w:val="left" w:leader="underscore" w:pos="1296"/>
        </w:tabs>
        <w:spacing w:after="0" w:line="360" w:lineRule="auto"/>
        <w:ind w:firstLine="180"/>
        <w:rPr>
          <w:rFonts w:cs="Arial"/>
          <w:b/>
          <w:sz w:val="24"/>
          <w:szCs w:val="24"/>
        </w:rPr>
      </w:pPr>
      <w:r>
        <w:rPr>
          <w:rFonts w:cs="Arial"/>
          <w:b/>
          <w:sz w:val="24"/>
          <w:szCs w:val="24"/>
        </w:rPr>
        <w:t xml:space="preserve">WAC </w:t>
      </w:r>
      <w:r w:rsidR="008303E7" w:rsidRPr="00585994">
        <w:rPr>
          <w:rFonts w:cs="Arial"/>
          <w:b/>
          <w:sz w:val="24"/>
          <w:szCs w:val="24"/>
        </w:rPr>
        <w:t>2</w:t>
      </w:r>
      <w:r w:rsidR="00AD317E">
        <w:rPr>
          <w:rFonts w:cs="Arial"/>
          <w:b/>
          <w:sz w:val="24"/>
          <w:szCs w:val="24"/>
        </w:rPr>
        <w:t>46-</w:t>
      </w:r>
      <w:r w:rsidR="00143473">
        <w:rPr>
          <w:rFonts w:cs="Arial"/>
          <w:b/>
          <w:sz w:val="24"/>
          <w:szCs w:val="24"/>
        </w:rPr>
        <w:t>950</w:t>
      </w:r>
      <w:r w:rsidR="00AD317E">
        <w:rPr>
          <w:rFonts w:cs="Arial"/>
          <w:b/>
          <w:sz w:val="24"/>
          <w:szCs w:val="24"/>
        </w:rPr>
        <w:t>-145</w:t>
      </w:r>
      <w:r w:rsidR="008303E7" w:rsidRPr="00585994">
        <w:rPr>
          <w:rFonts w:cs="Arial"/>
          <w:b/>
          <w:sz w:val="24"/>
          <w:szCs w:val="24"/>
        </w:rPr>
        <w:t xml:space="preserve"> Pharmacist Continuing Education</w:t>
      </w:r>
    </w:p>
    <w:p w14:paraId="769070D1" w14:textId="54446D67" w:rsidR="00F02BFE" w:rsidRDefault="00AD317E" w:rsidP="00390534">
      <w:pPr>
        <w:pStyle w:val="ListParagraph"/>
        <w:numPr>
          <w:ilvl w:val="0"/>
          <w:numId w:val="39"/>
        </w:numPr>
        <w:tabs>
          <w:tab w:val="left" w:leader="dot" w:pos="432"/>
          <w:tab w:val="left" w:leader="hyphen" w:pos="864"/>
          <w:tab w:val="left" w:leader="underscore" w:pos="1296"/>
        </w:tabs>
        <w:spacing w:after="0" w:line="360" w:lineRule="auto"/>
        <w:ind w:left="360"/>
        <w:rPr>
          <w:rFonts w:cs="Arial"/>
          <w:sz w:val="24"/>
          <w:szCs w:val="24"/>
        </w:rPr>
      </w:pPr>
      <w:r>
        <w:rPr>
          <w:rFonts w:cs="Arial"/>
          <w:sz w:val="24"/>
          <w:szCs w:val="24"/>
        </w:rPr>
        <w:t xml:space="preserve">Each pharmacist </w:t>
      </w:r>
      <w:r w:rsidR="00B6795B">
        <w:rPr>
          <w:rFonts w:cs="Arial"/>
          <w:sz w:val="24"/>
          <w:szCs w:val="24"/>
        </w:rPr>
        <w:t>shall complete</w:t>
      </w:r>
      <w:r>
        <w:rPr>
          <w:rFonts w:cs="Arial"/>
          <w:sz w:val="24"/>
          <w:szCs w:val="24"/>
        </w:rPr>
        <w:t xml:space="preserve"> the equivalent of </w:t>
      </w:r>
      <w:r>
        <w:t>3.0 of continuing pharmacy education unit (equal to thirty contact hours)</w:t>
      </w:r>
      <w:r w:rsidR="008B7A6E" w:rsidRPr="00585994">
        <w:rPr>
          <w:rFonts w:cs="Arial"/>
          <w:sz w:val="24"/>
          <w:szCs w:val="24"/>
        </w:rPr>
        <w:t xml:space="preserve"> administered by an ACPE accredited</w:t>
      </w:r>
      <w:r w:rsidR="002E16DB">
        <w:rPr>
          <w:rFonts w:cs="Arial"/>
          <w:sz w:val="24"/>
          <w:szCs w:val="24"/>
        </w:rPr>
        <w:t xml:space="preserve"> provider </w:t>
      </w:r>
      <w:r>
        <w:t>each license renewal cycle.</w:t>
      </w:r>
    </w:p>
    <w:p w14:paraId="56534BB9" w14:textId="2B990ACB" w:rsidR="00F02BFE" w:rsidRDefault="008B3911" w:rsidP="00390534">
      <w:pPr>
        <w:pStyle w:val="ListParagraph"/>
        <w:numPr>
          <w:ilvl w:val="0"/>
          <w:numId w:val="39"/>
        </w:numPr>
        <w:tabs>
          <w:tab w:val="left" w:leader="dot" w:pos="432"/>
          <w:tab w:val="left" w:leader="hyphen" w:pos="864"/>
          <w:tab w:val="left" w:leader="underscore" w:pos="1296"/>
        </w:tabs>
        <w:spacing w:after="0" w:line="360" w:lineRule="auto"/>
        <w:ind w:left="360"/>
        <w:rPr>
          <w:rFonts w:cs="Arial"/>
          <w:sz w:val="24"/>
          <w:szCs w:val="24"/>
        </w:rPr>
      </w:pPr>
      <w:r>
        <w:rPr>
          <w:rFonts w:cs="Arial"/>
          <w:sz w:val="24"/>
          <w:szCs w:val="24"/>
        </w:rPr>
        <w:t xml:space="preserve">Pharmacists </w:t>
      </w:r>
      <w:r w:rsidR="00B6795B">
        <w:rPr>
          <w:rFonts w:cs="Arial"/>
          <w:sz w:val="24"/>
          <w:szCs w:val="24"/>
        </w:rPr>
        <w:t>shall register</w:t>
      </w:r>
      <w:r>
        <w:rPr>
          <w:rFonts w:cs="Arial"/>
          <w:sz w:val="24"/>
          <w:szCs w:val="24"/>
        </w:rPr>
        <w:t xml:space="preserve"> with a program designated by the commission for </w:t>
      </w:r>
      <w:r w:rsidRPr="00DC7919">
        <w:rPr>
          <w:rFonts w:cs="Arial"/>
          <w:sz w:val="24"/>
          <w:szCs w:val="24"/>
        </w:rPr>
        <w:t>tracking completed CPE hours</w:t>
      </w:r>
    </w:p>
    <w:p w14:paraId="67B9C3CD" w14:textId="548CDE2F" w:rsidR="00F02BFE" w:rsidRPr="00F02BFE" w:rsidRDefault="00B949DA" w:rsidP="00390534">
      <w:pPr>
        <w:pStyle w:val="ListParagraph"/>
        <w:numPr>
          <w:ilvl w:val="0"/>
          <w:numId w:val="39"/>
        </w:numPr>
        <w:tabs>
          <w:tab w:val="left" w:leader="dot" w:pos="432"/>
          <w:tab w:val="left" w:leader="hyphen" w:pos="864"/>
          <w:tab w:val="left" w:leader="underscore" w:pos="1296"/>
        </w:tabs>
        <w:spacing w:after="0" w:line="360" w:lineRule="auto"/>
        <w:ind w:left="360"/>
        <w:rPr>
          <w:rFonts w:cs="Arial"/>
          <w:sz w:val="24"/>
          <w:szCs w:val="24"/>
        </w:rPr>
      </w:pPr>
      <w:r w:rsidRPr="00F02BFE">
        <w:rPr>
          <w:rFonts w:cs="Arial"/>
          <w:sz w:val="24"/>
          <w:szCs w:val="24"/>
        </w:rPr>
        <w:t>L</w:t>
      </w:r>
      <w:r w:rsidR="008303E7" w:rsidRPr="00F02BFE">
        <w:rPr>
          <w:rFonts w:cs="Arial"/>
          <w:sz w:val="24"/>
          <w:szCs w:val="24"/>
        </w:rPr>
        <w:t xml:space="preserve">icensed pharmacists </w:t>
      </w:r>
      <w:r w:rsidR="009B3062" w:rsidRPr="00F02BFE">
        <w:rPr>
          <w:rFonts w:cs="Arial"/>
          <w:sz w:val="24"/>
          <w:szCs w:val="24"/>
        </w:rPr>
        <w:t>shall</w:t>
      </w:r>
      <w:r w:rsidR="008303E7" w:rsidRPr="00F02BFE">
        <w:rPr>
          <w:rFonts w:cs="Arial"/>
          <w:sz w:val="24"/>
          <w:szCs w:val="24"/>
        </w:rPr>
        <w:t xml:space="preserve"> complete a one-time tr</w:t>
      </w:r>
      <w:r w:rsidR="00F02BFE" w:rsidRPr="00F02BFE">
        <w:rPr>
          <w:rFonts w:cs="Arial"/>
          <w:sz w:val="24"/>
          <w:szCs w:val="24"/>
        </w:rPr>
        <w:t>aining in suicide screening and</w:t>
      </w:r>
    </w:p>
    <w:p w14:paraId="458EA910" w14:textId="77777777" w:rsidR="00F02BFE" w:rsidRDefault="008303E7" w:rsidP="00F02BFE">
      <w:pPr>
        <w:tabs>
          <w:tab w:val="left" w:leader="hyphen" w:pos="450"/>
          <w:tab w:val="left" w:leader="underscore" w:pos="1296"/>
        </w:tabs>
        <w:spacing w:after="0" w:line="360" w:lineRule="auto"/>
        <w:ind w:left="360"/>
        <w:rPr>
          <w:rFonts w:cs="Arial"/>
          <w:sz w:val="24"/>
          <w:szCs w:val="24"/>
        </w:rPr>
      </w:pPr>
      <w:proofErr w:type="gramStart"/>
      <w:r w:rsidRPr="00F02BFE">
        <w:rPr>
          <w:rFonts w:cs="Arial"/>
          <w:sz w:val="24"/>
          <w:szCs w:val="24"/>
        </w:rPr>
        <w:t>referral</w:t>
      </w:r>
      <w:proofErr w:type="gramEnd"/>
      <w:r w:rsidRPr="00F02BFE">
        <w:rPr>
          <w:rFonts w:cs="Arial"/>
          <w:sz w:val="24"/>
          <w:szCs w:val="24"/>
        </w:rPr>
        <w:t xml:space="preserve"> </w:t>
      </w:r>
      <w:r w:rsidR="00A56832" w:rsidRPr="00F02BFE">
        <w:rPr>
          <w:rFonts w:cs="Arial"/>
          <w:sz w:val="24"/>
          <w:szCs w:val="24"/>
        </w:rPr>
        <w:t xml:space="preserve">by </w:t>
      </w:r>
      <w:r w:rsidRPr="00F02BFE">
        <w:rPr>
          <w:rFonts w:cs="Arial"/>
          <w:sz w:val="24"/>
          <w:szCs w:val="24"/>
        </w:rPr>
        <w:t xml:space="preserve">the </w:t>
      </w:r>
      <w:r w:rsidR="00A56832" w:rsidRPr="00F02BFE">
        <w:rPr>
          <w:rFonts w:cs="Arial"/>
          <w:sz w:val="24"/>
          <w:szCs w:val="24"/>
        </w:rPr>
        <w:t xml:space="preserve">end of the </w:t>
      </w:r>
      <w:r w:rsidRPr="00F02BFE">
        <w:rPr>
          <w:rFonts w:cs="Arial"/>
          <w:sz w:val="24"/>
          <w:szCs w:val="24"/>
        </w:rPr>
        <w:t xml:space="preserve">first full </w:t>
      </w:r>
      <w:r w:rsidR="003019F7" w:rsidRPr="00F02BFE">
        <w:rPr>
          <w:rFonts w:cs="Arial"/>
          <w:sz w:val="24"/>
          <w:szCs w:val="24"/>
        </w:rPr>
        <w:t>renewal cycle</w:t>
      </w:r>
      <w:r w:rsidRPr="00F02BFE">
        <w:rPr>
          <w:rFonts w:cs="Arial"/>
          <w:sz w:val="24"/>
          <w:szCs w:val="24"/>
        </w:rPr>
        <w:t xml:space="preserve"> after </w:t>
      </w:r>
      <w:r w:rsidR="00F02BFE" w:rsidRPr="00F02BFE">
        <w:rPr>
          <w:rFonts w:cs="Arial"/>
          <w:sz w:val="24"/>
          <w:szCs w:val="24"/>
        </w:rPr>
        <w:t>initial licensure. The training</w:t>
      </w:r>
    </w:p>
    <w:p w14:paraId="25067AB4" w14:textId="100980AE" w:rsidR="008303E7" w:rsidRPr="00F02BFE" w:rsidRDefault="00B6795B" w:rsidP="00F02BFE">
      <w:pPr>
        <w:tabs>
          <w:tab w:val="left" w:leader="hyphen" w:pos="450"/>
          <w:tab w:val="left" w:leader="underscore" w:pos="1296"/>
        </w:tabs>
        <w:spacing w:after="0" w:line="360" w:lineRule="auto"/>
        <w:ind w:left="360"/>
        <w:rPr>
          <w:rFonts w:cs="Arial"/>
          <w:sz w:val="24"/>
          <w:szCs w:val="24"/>
        </w:rPr>
      </w:pPr>
      <w:r>
        <w:rPr>
          <w:rFonts w:cs="Arial"/>
          <w:sz w:val="24"/>
          <w:szCs w:val="24"/>
        </w:rPr>
        <w:t>Shall</w:t>
      </w:r>
      <w:r w:rsidRPr="00F02BFE">
        <w:rPr>
          <w:rFonts w:cs="Arial"/>
          <w:sz w:val="24"/>
          <w:szCs w:val="24"/>
        </w:rPr>
        <w:t xml:space="preserve"> meet</w:t>
      </w:r>
      <w:r w:rsidR="008303E7" w:rsidRPr="00F02BFE">
        <w:rPr>
          <w:rFonts w:cs="Arial"/>
          <w:sz w:val="24"/>
          <w:szCs w:val="24"/>
        </w:rPr>
        <w:t xml:space="preserve"> the following requirements:</w:t>
      </w:r>
    </w:p>
    <w:p w14:paraId="049E01DE" w14:textId="77777777" w:rsidR="008303E7" w:rsidRPr="00585994" w:rsidRDefault="008303E7" w:rsidP="00390534">
      <w:pPr>
        <w:pStyle w:val="ListParagraph"/>
        <w:numPr>
          <w:ilvl w:val="0"/>
          <w:numId w:val="40"/>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The training is at least three hours long;</w:t>
      </w:r>
    </w:p>
    <w:p w14:paraId="3CBA5726" w14:textId="574B6071" w:rsidR="008303E7" w:rsidRPr="00585994" w:rsidRDefault="00B949DA" w:rsidP="00390534">
      <w:pPr>
        <w:pStyle w:val="ListParagraph"/>
        <w:numPr>
          <w:ilvl w:val="0"/>
          <w:numId w:val="40"/>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The</w:t>
      </w:r>
      <w:r w:rsidR="008303E7" w:rsidRPr="00585994">
        <w:rPr>
          <w:rFonts w:cs="Arial"/>
          <w:sz w:val="24"/>
          <w:szCs w:val="24"/>
        </w:rPr>
        <w:t xml:space="preserve"> training </w:t>
      </w:r>
      <w:r w:rsidR="00B6795B">
        <w:rPr>
          <w:rFonts w:cs="Arial"/>
          <w:sz w:val="24"/>
          <w:szCs w:val="24"/>
        </w:rPr>
        <w:t>shall</w:t>
      </w:r>
      <w:r w:rsidR="00B6795B" w:rsidRPr="00585994">
        <w:rPr>
          <w:rFonts w:cs="Arial"/>
          <w:sz w:val="24"/>
          <w:szCs w:val="24"/>
        </w:rPr>
        <w:t xml:space="preserve"> be</w:t>
      </w:r>
      <w:r w:rsidR="008303E7" w:rsidRPr="00585994">
        <w:rPr>
          <w:rFonts w:cs="Arial"/>
          <w:sz w:val="24"/>
          <w:szCs w:val="24"/>
        </w:rPr>
        <w:t xml:space="preserve"> from the department of health's</w:t>
      </w:r>
      <w:r w:rsidR="00306D95">
        <w:rPr>
          <w:rFonts w:cs="Arial"/>
          <w:sz w:val="24"/>
          <w:szCs w:val="24"/>
        </w:rPr>
        <w:t xml:space="preserve"> model list of approved suicide-</w:t>
      </w:r>
      <w:r w:rsidR="008303E7" w:rsidRPr="00585994">
        <w:rPr>
          <w:rFonts w:cs="Arial"/>
          <w:sz w:val="24"/>
          <w:szCs w:val="24"/>
        </w:rPr>
        <w:t>prevention training programs, and include content related to imminent harm via lethal means.</w:t>
      </w:r>
    </w:p>
    <w:p w14:paraId="53AE1ACE" w14:textId="77777777" w:rsidR="008303E7" w:rsidRPr="00585994" w:rsidRDefault="00B948C5" w:rsidP="00390534">
      <w:pPr>
        <w:pStyle w:val="ListParagraph"/>
        <w:numPr>
          <w:ilvl w:val="0"/>
          <w:numId w:val="40"/>
        </w:num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 xml:space="preserve">Notwithstanding subsection (1), the </w:t>
      </w:r>
      <w:r w:rsidR="008303E7" w:rsidRPr="00585994">
        <w:rPr>
          <w:rFonts w:cs="Arial"/>
          <w:sz w:val="24"/>
          <w:szCs w:val="24"/>
        </w:rPr>
        <w:t>hours spent completing the training in this section may count toward meeting continuing pharmacy education requirements</w:t>
      </w:r>
      <w:r w:rsidR="002604BF" w:rsidRPr="00585994">
        <w:rPr>
          <w:rFonts w:cs="Arial"/>
          <w:sz w:val="24"/>
          <w:szCs w:val="24"/>
        </w:rPr>
        <w:t>.</w:t>
      </w:r>
    </w:p>
    <w:p w14:paraId="59472E0C" w14:textId="6025EF6E" w:rsidR="00575F31" w:rsidRDefault="00AD317E" w:rsidP="00921CD2">
      <w:pPr>
        <w:pStyle w:val="ListParagraph"/>
        <w:numPr>
          <w:ilvl w:val="0"/>
          <w:numId w:val="39"/>
        </w:numPr>
        <w:tabs>
          <w:tab w:val="left" w:leader="hyphen" w:pos="270"/>
          <w:tab w:val="left" w:leader="dot" w:pos="432"/>
          <w:tab w:val="left" w:pos="1080"/>
          <w:tab w:val="left" w:leader="underscore" w:pos="1296"/>
        </w:tabs>
        <w:spacing w:after="0" w:line="360" w:lineRule="auto"/>
        <w:ind w:left="360"/>
        <w:rPr>
          <w:rFonts w:cs="Arial"/>
          <w:sz w:val="24"/>
          <w:szCs w:val="24"/>
        </w:rPr>
      </w:pPr>
      <w:r>
        <w:rPr>
          <w:rFonts w:cs="Arial"/>
          <w:sz w:val="24"/>
          <w:szCs w:val="24"/>
        </w:rPr>
        <w:t xml:space="preserve">Pharmacist may not carry over </w:t>
      </w:r>
      <w:r w:rsidR="002604BF" w:rsidRPr="00585994">
        <w:rPr>
          <w:rFonts w:cs="Arial"/>
          <w:sz w:val="24"/>
          <w:szCs w:val="24"/>
        </w:rPr>
        <w:t>CPE</w:t>
      </w:r>
      <w:r w:rsidR="008303E7" w:rsidRPr="00585994">
        <w:rPr>
          <w:rFonts w:cs="Arial"/>
          <w:sz w:val="24"/>
          <w:szCs w:val="24"/>
        </w:rPr>
        <w:t xml:space="preserve"> </w:t>
      </w:r>
      <w:r>
        <w:rPr>
          <w:rFonts w:cs="Arial"/>
          <w:sz w:val="24"/>
          <w:szCs w:val="24"/>
        </w:rPr>
        <w:t xml:space="preserve">hours </w:t>
      </w:r>
      <w:r w:rsidR="008303E7" w:rsidRPr="00585994">
        <w:rPr>
          <w:rFonts w:cs="Arial"/>
          <w:sz w:val="24"/>
          <w:szCs w:val="24"/>
        </w:rPr>
        <w:t>completed during</w:t>
      </w:r>
      <w:r>
        <w:rPr>
          <w:rFonts w:cs="Arial"/>
          <w:sz w:val="24"/>
          <w:szCs w:val="24"/>
        </w:rPr>
        <w:t xml:space="preserve"> one</w:t>
      </w:r>
      <w:r w:rsidR="008303E7" w:rsidRPr="00585994">
        <w:rPr>
          <w:rFonts w:cs="Arial"/>
          <w:sz w:val="24"/>
          <w:szCs w:val="24"/>
        </w:rPr>
        <w:t xml:space="preserve"> </w:t>
      </w:r>
      <w:r w:rsidR="003019F7" w:rsidRPr="00585994">
        <w:rPr>
          <w:rFonts w:cs="Arial"/>
          <w:sz w:val="24"/>
          <w:szCs w:val="24"/>
        </w:rPr>
        <w:t xml:space="preserve">renewal cycle </w:t>
      </w:r>
      <w:r w:rsidR="00F02BFE">
        <w:rPr>
          <w:rFonts w:cs="Arial"/>
          <w:sz w:val="24"/>
          <w:szCs w:val="24"/>
        </w:rPr>
        <w:t xml:space="preserve">to </w:t>
      </w:r>
      <w:r w:rsidR="008303E7" w:rsidRPr="00585994">
        <w:rPr>
          <w:rFonts w:cs="Arial"/>
          <w:sz w:val="24"/>
          <w:szCs w:val="24"/>
        </w:rPr>
        <w:t xml:space="preserve">the next </w:t>
      </w:r>
      <w:r w:rsidR="003019F7" w:rsidRPr="00585994">
        <w:rPr>
          <w:rFonts w:cs="Arial"/>
          <w:sz w:val="24"/>
          <w:szCs w:val="24"/>
        </w:rPr>
        <w:t>renewal cycle</w:t>
      </w:r>
      <w:r w:rsidR="008303E7" w:rsidRPr="00585994">
        <w:rPr>
          <w:rFonts w:cs="Arial"/>
          <w:sz w:val="24"/>
          <w:szCs w:val="24"/>
        </w:rPr>
        <w:t xml:space="preserve">. </w:t>
      </w:r>
    </w:p>
    <w:p w14:paraId="70F0C797" w14:textId="77777777" w:rsidR="00921CD2" w:rsidRPr="00585994" w:rsidRDefault="00921CD2" w:rsidP="00921CD2">
      <w:pPr>
        <w:pStyle w:val="ListParagraph"/>
        <w:tabs>
          <w:tab w:val="left" w:leader="hyphen" w:pos="270"/>
          <w:tab w:val="left" w:leader="dot" w:pos="432"/>
          <w:tab w:val="left" w:pos="1080"/>
          <w:tab w:val="left" w:leader="underscore" w:pos="1296"/>
        </w:tabs>
        <w:spacing w:after="0" w:line="360" w:lineRule="auto"/>
        <w:rPr>
          <w:rFonts w:cs="Arial"/>
          <w:sz w:val="24"/>
          <w:szCs w:val="24"/>
        </w:rPr>
      </w:pPr>
    </w:p>
    <w:p w14:paraId="0A87A796" w14:textId="2940A2CC" w:rsidR="00AD317E" w:rsidRPr="00AD317E" w:rsidRDefault="009D1514" w:rsidP="00585DCE">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 xml:space="preserve">WAC </w:t>
      </w:r>
      <w:r w:rsidR="00AD317E">
        <w:rPr>
          <w:rFonts w:cs="Arial"/>
          <w:b/>
          <w:sz w:val="24"/>
          <w:szCs w:val="24"/>
        </w:rPr>
        <w:t>246-</w:t>
      </w:r>
      <w:r w:rsidR="00143473">
        <w:rPr>
          <w:rFonts w:cs="Arial"/>
          <w:b/>
          <w:sz w:val="24"/>
          <w:szCs w:val="24"/>
        </w:rPr>
        <w:t>950</w:t>
      </w:r>
      <w:r w:rsidR="00AD317E">
        <w:rPr>
          <w:rFonts w:cs="Arial"/>
          <w:b/>
          <w:sz w:val="24"/>
          <w:szCs w:val="24"/>
        </w:rPr>
        <w:t>-150</w:t>
      </w:r>
      <w:r w:rsidR="00DC4892" w:rsidRPr="00585994">
        <w:rPr>
          <w:rFonts w:cs="Arial"/>
          <w:b/>
          <w:sz w:val="24"/>
          <w:szCs w:val="24"/>
        </w:rPr>
        <w:t xml:space="preserve"> Nuclear Pharmacist Endorsement</w:t>
      </w:r>
    </w:p>
    <w:p w14:paraId="3B12F5EA" w14:textId="77777777" w:rsidR="00F02BFE" w:rsidRDefault="00081339" w:rsidP="00585DCE">
      <w:pPr>
        <w:tabs>
          <w:tab w:val="left" w:leader="dot" w:pos="432"/>
          <w:tab w:val="left" w:leader="hyphen" w:pos="864"/>
          <w:tab w:val="left" w:leader="underscore" w:pos="1296"/>
        </w:tabs>
        <w:spacing w:after="0" w:line="360" w:lineRule="auto"/>
        <w:ind w:left="180" w:hanging="180"/>
        <w:rPr>
          <w:rFonts w:eastAsia="Times New Roman" w:cs="Arial"/>
          <w:sz w:val="24"/>
          <w:szCs w:val="24"/>
        </w:rPr>
      </w:pPr>
      <w:r w:rsidRPr="00585994">
        <w:rPr>
          <w:rFonts w:eastAsia="Times New Roman" w:cs="Arial"/>
          <w:sz w:val="24"/>
          <w:szCs w:val="24"/>
        </w:rPr>
        <w:lastRenderedPageBreak/>
        <w:t>In order for a pharmacist to qualify under these regul</w:t>
      </w:r>
      <w:r w:rsidR="00F02BFE">
        <w:rPr>
          <w:rFonts w:eastAsia="Times New Roman" w:cs="Arial"/>
          <w:sz w:val="24"/>
          <w:szCs w:val="24"/>
        </w:rPr>
        <w:t>ations as a nuclear pharmacist,</w:t>
      </w:r>
    </w:p>
    <w:p w14:paraId="00341FD0" w14:textId="77777777" w:rsidR="00F02BFE" w:rsidRDefault="00081339" w:rsidP="00F02BFE">
      <w:pPr>
        <w:tabs>
          <w:tab w:val="left" w:leader="dot" w:pos="432"/>
          <w:tab w:val="left" w:leader="hyphen" w:pos="864"/>
          <w:tab w:val="left" w:leader="underscore" w:pos="1296"/>
        </w:tabs>
        <w:spacing w:after="0" w:line="360" w:lineRule="auto"/>
        <w:ind w:left="180" w:hanging="180"/>
        <w:rPr>
          <w:rFonts w:eastAsia="Times New Roman" w:cs="Arial"/>
          <w:sz w:val="24"/>
          <w:szCs w:val="24"/>
        </w:rPr>
      </w:pPr>
      <w:proofErr w:type="gramStart"/>
      <w:r w:rsidRPr="00585994">
        <w:rPr>
          <w:rFonts w:eastAsia="Times New Roman" w:cs="Arial"/>
          <w:sz w:val="24"/>
          <w:szCs w:val="24"/>
        </w:rPr>
        <w:t>he</w:t>
      </w:r>
      <w:proofErr w:type="gramEnd"/>
      <w:r w:rsidRPr="00585994">
        <w:rPr>
          <w:rFonts w:eastAsia="Times New Roman" w:cs="Arial"/>
          <w:sz w:val="24"/>
          <w:szCs w:val="24"/>
        </w:rPr>
        <w:t xml:space="preserve"> or she </w:t>
      </w:r>
      <w:r w:rsidR="00AD317E">
        <w:rPr>
          <w:rFonts w:eastAsia="Times New Roman" w:cs="Arial"/>
          <w:sz w:val="24"/>
          <w:szCs w:val="24"/>
        </w:rPr>
        <w:t>must:</w:t>
      </w:r>
    </w:p>
    <w:p w14:paraId="3DF482A2" w14:textId="46F98CDF" w:rsidR="00F02BFE" w:rsidRPr="00F02BFE" w:rsidRDefault="00AD317E" w:rsidP="00390534">
      <w:pPr>
        <w:pStyle w:val="ListParagraph"/>
        <w:numPr>
          <w:ilvl w:val="0"/>
          <w:numId w:val="41"/>
        </w:numPr>
        <w:tabs>
          <w:tab w:val="left" w:leader="dot" w:pos="432"/>
          <w:tab w:val="left" w:leader="hyphen" w:pos="864"/>
          <w:tab w:val="left" w:leader="underscore" w:pos="1296"/>
        </w:tabs>
        <w:spacing w:after="0" w:line="360" w:lineRule="auto"/>
        <w:rPr>
          <w:rFonts w:eastAsia="Times New Roman" w:cs="Arial"/>
          <w:sz w:val="24"/>
          <w:szCs w:val="24"/>
        </w:rPr>
      </w:pPr>
      <w:r w:rsidRPr="00F02BFE">
        <w:rPr>
          <w:rFonts w:eastAsia="Times New Roman" w:cs="Arial"/>
          <w:sz w:val="24"/>
          <w:szCs w:val="24"/>
        </w:rPr>
        <w:t>Be a pharmacist licensed to practice in Washington.</w:t>
      </w:r>
    </w:p>
    <w:p w14:paraId="30941D08" w14:textId="58536549" w:rsidR="00AD317E" w:rsidRPr="00F02BFE" w:rsidRDefault="00AD317E" w:rsidP="00390534">
      <w:pPr>
        <w:pStyle w:val="ListParagraph"/>
        <w:numPr>
          <w:ilvl w:val="0"/>
          <w:numId w:val="41"/>
        </w:numPr>
        <w:tabs>
          <w:tab w:val="left" w:pos="450"/>
          <w:tab w:val="left" w:leader="hyphen" w:pos="864"/>
          <w:tab w:val="left" w:leader="underscore" w:pos="1296"/>
        </w:tabs>
        <w:spacing w:after="0" w:line="360" w:lineRule="auto"/>
        <w:rPr>
          <w:rFonts w:eastAsia="Times New Roman" w:cs="Arial"/>
          <w:sz w:val="24"/>
          <w:szCs w:val="24"/>
        </w:rPr>
      </w:pPr>
      <w:r w:rsidRPr="00F02BFE">
        <w:rPr>
          <w:rFonts w:eastAsia="Times New Roman" w:cs="Arial"/>
          <w:sz w:val="24"/>
          <w:szCs w:val="24"/>
        </w:rPr>
        <w:t>Meet minimal standards of training and experience in the handling of radioactive materials in accordance with the requirements of the state radiation control agency.</w:t>
      </w:r>
    </w:p>
    <w:p w14:paraId="702545F4" w14:textId="7DB8AB64" w:rsidR="00081339" w:rsidRDefault="00AD317E" w:rsidP="00390534">
      <w:pPr>
        <w:pStyle w:val="ListParagraph"/>
        <w:numPr>
          <w:ilvl w:val="1"/>
          <w:numId w:val="32"/>
        </w:numPr>
        <w:tabs>
          <w:tab w:val="left" w:leader="dot" w:pos="432"/>
          <w:tab w:val="left" w:leader="hyphen" w:pos="864"/>
          <w:tab w:val="left" w:leader="underscore" w:pos="1296"/>
        </w:tabs>
        <w:spacing w:after="0" w:line="360" w:lineRule="auto"/>
      </w:pPr>
      <w:r w:rsidRPr="00841F85">
        <w:t>Is certified by a specialty board</w:t>
      </w:r>
      <w:r>
        <w:t xml:space="preserve"> recognized by the U.S. Nuclear Regulatory Commission National or</w:t>
      </w:r>
      <w:r w:rsidRPr="00841F85">
        <w:t xml:space="preserve"> </w:t>
      </w:r>
      <w:r>
        <w:t>commission</w:t>
      </w:r>
      <w:r w:rsidRPr="00841F85">
        <w:t xml:space="preserve"> whose certification process </w:t>
      </w:r>
      <w:r>
        <w:t xml:space="preserve">requires </w:t>
      </w:r>
      <w:r w:rsidRPr="00841F85">
        <w:t>candidates for certification to</w:t>
      </w:r>
      <w:r>
        <w:t>:</w:t>
      </w:r>
    </w:p>
    <w:p w14:paraId="6E0C216A" w14:textId="5148500E" w:rsidR="00BC2A42" w:rsidRDefault="00AD317E" w:rsidP="00390534">
      <w:pPr>
        <w:pStyle w:val="ListParagraph"/>
        <w:numPr>
          <w:ilvl w:val="0"/>
          <w:numId w:val="42"/>
        </w:numPr>
        <w:tabs>
          <w:tab w:val="left" w:leader="dot" w:pos="432"/>
          <w:tab w:val="left" w:leader="hyphen" w:pos="864"/>
          <w:tab w:val="left" w:pos="900"/>
          <w:tab w:val="left" w:pos="1260"/>
          <w:tab w:val="left" w:leader="underscore" w:pos="1296"/>
          <w:tab w:val="left" w:pos="1890"/>
        </w:tabs>
        <w:spacing w:after="0" w:line="360" w:lineRule="auto"/>
      </w:pPr>
      <w:r w:rsidRPr="00841F85">
        <w:t>Hold a current, active license to practice pharmacy;</w:t>
      </w:r>
      <w:r>
        <w:t xml:space="preserve"> and </w:t>
      </w:r>
    </w:p>
    <w:p w14:paraId="539F21B0" w14:textId="626AD990" w:rsidR="00AD317E" w:rsidRPr="00BC2A42" w:rsidRDefault="00AD317E" w:rsidP="00906618">
      <w:pPr>
        <w:pStyle w:val="ListParagraph"/>
        <w:numPr>
          <w:ilvl w:val="0"/>
          <w:numId w:val="42"/>
        </w:numPr>
        <w:tabs>
          <w:tab w:val="left" w:leader="dot" w:pos="432"/>
          <w:tab w:val="left" w:leader="hyphen" w:pos="864"/>
          <w:tab w:val="left" w:pos="900"/>
          <w:tab w:val="left" w:pos="1260"/>
          <w:tab w:val="left" w:leader="underscore" w:pos="1296"/>
          <w:tab w:val="left" w:pos="1890"/>
        </w:tabs>
        <w:spacing w:after="0" w:line="360" w:lineRule="auto"/>
      </w:pPr>
      <w:r>
        <w:t>Provide evidence</w:t>
      </w:r>
      <w:r w:rsidRPr="00F5443B">
        <w:t xml:space="preserve"> of having acquired at least four thousand hours of training/experience in nuclear pharmacy practice. Academic training may be substituted </w:t>
      </w:r>
      <w:r>
        <w:t xml:space="preserve">   </w:t>
      </w:r>
      <w:r w:rsidRPr="00F5443B">
        <w:t>for no more than two thousand hours of the requi</w:t>
      </w:r>
      <w:r>
        <w:t>red training and experience; and</w:t>
      </w:r>
    </w:p>
    <w:p w14:paraId="7C0A0EFD" w14:textId="3575D8F9" w:rsidR="00AD317E" w:rsidRDefault="00AD317E" w:rsidP="00906618">
      <w:pPr>
        <w:tabs>
          <w:tab w:val="left" w:leader="dot" w:pos="432"/>
          <w:tab w:val="left" w:leader="hyphen" w:pos="864"/>
          <w:tab w:val="left" w:pos="900"/>
          <w:tab w:val="left" w:leader="underscore" w:pos="1296"/>
          <w:tab w:val="left" w:pos="1890"/>
        </w:tabs>
        <w:spacing w:after="0" w:line="360" w:lineRule="auto"/>
        <w:ind w:left="1656" w:hanging="360"/>
        <w:rPr>
          <w:rFonts w:eastAsia="Times New Roman" w:cs="Arial"/>
          <w:sz w:val="24"/>
          <w:szCs w:val="24"/>
        </w:rPr>
      </w:pPr>
      <w:r>
        <w:t>(iii)</w:t>
      </w:r>
      <w:r w:rsidR="00BC2A42">
        <w:t xml:space="preserve"> </w:t>
      </w:r>
      <w:r w:rsidRPr="00841F85">
        <w:t>Pass an examination in nuclear pharmacy administered by diplomates of the specialty board, which assesses knowledge and competency in procurement, compounding, quality assurance, dispensing, distribution, health and safety, radiation safety, provision of information and consultation, monitoring patient outcomes, research and development; or</w:t>
      </w:r>
    </w:p>
    <w:p w14:paraId="26ED8F3E" w14:textId="4F55F563" w:rsidR="00AD317E" w:rsidRPr="00AD317E" w:rsidRDefault="00AD317E" w:rsidP="00585DCE">
      <w:pPr>
        <w:tabs>
          <w:tab w:val="left" w:leader="dot" w:pos="432"/>
          <w:tab w:val="left" w:leader="hyphen" w:pos="864"/>
          <w:tab w:val="left" w:pos="900"/>
          <w:tab w:val="left" w:leader="underscore" w:pos="1296"/>
          <w:tab w:val="left" w:pos="1890"/>
        </w:tabs>
        <w:spacing w:after="0" w:line="360" w:lineRule="auto"/>
        <w:rPr>
          <w:rFonts w:eastAsia="Times New Roman" w:cs="Arial"/>
          <w:sz w:val="24"/>
          <w:szCs w:val="24"/>
        </w:rPr>
      </w:pPr>
      <w:r>
        <w:rPr>
          <w:rFonts w:eastAsia="Times New Roman" w:cs="Arial"/>
          <w:sz w:val="24"/>
          <w:szCs w:val="24"/>
        </w:rPr>
        <w:t>(3</w:t>
      </w:r>
      <w:r w:rsidRPr="00841F85">
        <w:t xml:space="preserve">) Has completed two hundred hours in a structured educational program consisting of both: </w:t>
      </w:r>
    </w:p>
    <w:p w14:paraId="495427EA" w14:textId="4AC45B08" w:rsidR="00AD317E" w:rsidRDefault="00AD317E" w:rsidP="00390534">
      <w:pPr>
        <w:pStyle w:val="ListParagraph"/>
        <w:numPr>
          <w:ilvl w:val="0"/>
          <w:numId w:val="43"/>
        </w:numPr>
        <w:tabs>
          <w:tab w:val="left" w:leader="dot" w:pos="432"/>
          <w:tab w:val="left" w:leader="hyphen" w:pos="864"/>
          <w:tab w:val="left" w:leader="underscore" w:pos="1296"/>
          <w:tab w:val="left" w:pos="1350"/>
        </w:tabs>
        <w:spacing w:after="0" w:line="360" w:lineRule="auto"/>
      </w:pPr>
      <w:r w:rsidRPr="00841F85">
        <w:t>Didactic training in the following areas:</w:t>
      </w:r>
    </w:p>
    <w:p w14:paraId="6CAEBE27" w14:textId="77777777" w:rsidR="00906618" w:rsidRDefault="00906618" w:rsidP="00906618">
      <w:pPr>
        <w:pStyle w:val="ListParagraph"/>
        <w:numPr>
          <w:ilvl w:val="0"/>
          <w:numId w:val="47"/>
        </w:numPr>
        <w:tabs>
          <w:tab w:val="left" w:leader="dot" w:pos="432"/>
          <w:tab w:val="left" w:leader="underscore" w:pos="1296"/>
          <w:tab w:val="left" w:leader="hyphen" w:pos="1350"/>
        </w:tabs>
        <w:spacing w:after="0" w:line="360" w:lineRule="auto"/>
        <w:ind w:left="1710" w:hanging="90"/>
      </w:pPr>
      <w:r>
        <w:t xml:space="preserve"> </w:t>
      </w:r>
      <w:r w:rsidR="00AD317E" w:rsidRPr="00841F85">
        <w:t>Radiation physics and instrumentation;</w:t>
      </w:r>
    </w:p>
    <w:p w14:paraId="7456F948" w14:textId="77777777" w:rsidR="00906618" w:rsidRDefault="00906618" w:rsidP="00906618">
      <w:pPr>
        <w:pStyle w:val="ListParagraph"/>
        <w:numPr>
          <w:ilvl w:val="0"/>
          <w:numId w:val="47"/>
        </w:numPr>
        <w:tabs>
          <w:tab w:val="left" w:leader="dot" w:pos="432"/>
          <w:tab w:val="left" w:leader="underscore" w:pos="1296"/>
          <w:tab w:val="left" w:leader="hyphen" w:pos="1350"/>
        </w:tabs>
        <w:spacing w:after="0" w:line="360" w:lineRule="auto"/>
        <w:ind w:left="1710" w:hanging="90"/>
      </w:pPr>
      <w:r>
        <w:t xml:space="preserve"> </w:t>
      </w:r>
      <w:r w:rsidR="00AD317E" w:rsidRPr="00841F85">
        <w:t>Radiation protection;</w:t>
      </w:r>
    </w:p>
    <w:p w14:paraId="4DD384E1" w14:textId="77777777" w:rsidR="00906618" w:rsidRDefault="00906618" w:rsidP="00906618">
      <w:pPr>
        <w:pStyle w:val="ListParagraph"/>
        <w:numPr>
          <w:ilvl w:val="0"/>
          <w:numId w:val="47"/>
        </w:numPr>
        <w:tabs>
          <w:tab w:val="left" w:leader="dot" w:pos="432"/>
          <w:tab w:val="left" w:leader="underscore" w:pos="1296"/>
          <w:tab w:val="left" w:leader="hyphen" w:pos="1350"/>
        </w:tabs>
        <w:spacing w:after="0" w:line="360" w:lineRule="auto"/>
        <w:ind w:left="1710" w:hanging="90"/>
      </w:pPr>
      <w:r>
        <w:t xml:space="preserve"> </w:t>
      </w:r>
      <w:r w:rsidR="00AD317E" w:rsidRPr="00841F85">
        <w:t>Mathematics pertaining to the use and measurement of radioactivity;</w:t>
      </w:r>
    </w:p>
    <w:p w14:paraId="0D353521" w14:textId="77777777" w:rsidR="00906618" w:rsidRDefault="00906618" w:rsidP="00906618">
      <w:pPr>
        <w:pStyle w:val="ListParagraph"/>
        <w:numPr>
          <w:ilvl w:val="0"/>
          <w:numId w:val="47"/>
        </w:numPr>
        <w:tabs>
          <w:tab w:val="left" w:leader="dot" w:pos="432"/>
          <w:tab w:val="left" w:leader="underscore" w:pos="1296"/>
          <w:tab w:val="left" w:leader="hyphen" w:pos="1350"/>
        </w:tabs>
        <w:spacing w:after="0" w:line="360" w:lineRule="auto"/>
        <w:ind w:left="1710" w:hanging="90"/>
      </w:pPr>
      <w:r>
        <w:t xml:space="preserve"> </w:t>
      </w:r>
      <w:r w:rsidR="00AD317E" w:rsidRPr="00841F85">
        <w:t>Chemistry of radioactive material for medical use; and</w:t>
      </w:r>
      <w:r>
        <w:t xml:space="preserve">  </w:t>
      </w:r>
    </w:p>
    <w:p w14:paraId="509D55E0" w14:textId="4448AE3C" w:rsidR="00AD317E" w:rsidRPr="00841F85" w:rsidRDefault="00906618" w:rsidP="00906618">
      <w:pPr>
        <w:pStyle w:val="ListParagraph"/>
        <w:numPr>
          <w:ilvl w:val="0"/>
          <w:numId w:val="47"/>
        </w:numPr>
        <w:tabs>
          <w:tab w:val="left" w:leader="dot" w:pos="432"/>
          <w:tab w:val="left" w:leader="underscore" w:pos="1296"/>
          <w:tab w:val="left" w:leader="hyphen" w:pos="1350"/>
        </w:tabs>
        <w:spacing w:after="0" w:line="360" w:lineRule="auto"/>
        <w:ind w:left="1710" w:hanging="90"/>
      </w:pPr>
      <w:r>
        <w:t xml:space="preserve"> </w:t>
      </w:r>
      <w:r w:rsidR="00AD317E" w:rsidRPr="00841F85">
        <w:t>Radiation biology; and</w:t>
      </w:r>
    </w:p>
    <w:p w14:paraId="3EF44AB7" w14:textId="02CD6FCB" w:rsidR="00AD317E" w:rsidRPr="00841F85" w:rsidRDefault="00AD317E" w:rsidP="00585DCE">
      <w:pPr>
        <w:tabs>
          <w:tab w:val="left" w:leader="dot" w:pos="432"/>
          <w:tab w:val="left" w:leader="hyphen" w:pos="864"/>
          <w:tab w:val="left" w:leader="underscore" w:pos="1296"/>
        </w:tabs>
        <w:spacing w:after="0" w:line="360" w:lineRule="auto"/>
        <w:ind w:left="360" w:firstLine="360"/>
      </w:pPr>
      <w:r>
        <w:t>(b</w:t>
      </w:r>
      <w:r w:rsidRPr="00841F85">
        <w:t>) Supervised practical experience in a nuclear pharmacy involving:</w:t>
      </w:r>
    </w:p>
    <w:p w14:paraId="3CE32E3D" w14:textId="07FC7470" w:rsidR="00AD317E" w:rsidRPr="00841F85" w:rsidRDefault="00AD317E" w:rsidP="00906618">
      <w:pPr>
        <w:pStyle w:val="ListParagraph"/>
        <w:numPr>
          <w:ilvl w:val="2"/>
          <w:numId w:val="48"/>
        </w:numPr>
        <w:tabs>
          <w:tab w:val="left" w:leader="dot" w:pos="432"/>
          <w:tab w:val="left" w:leader="hyphen" w:pos="864"/>
          <w:tab w:val="left" w:leader="underscore" w:pos="1296"/>
        </w:tabs>
        <w:spacing w:after="0" w:line="360" w:lineRule="auto"/>
        <w:ind w:left="1800" w:hanging="450"/>
      </w:pPr>
      <w:r w:rsidRPr="00841F85">
        <w:t>Shipping, receiving, and performing related radiation surveys;</w:t>
      </w:r>
    </w:p>
    <w:p w14:paraId="7271B93E" w14:textId="4B3D998B" w:rsidR="00AD317E" w:rsidRPr="00841F85" w:rsidRDefault="00AD317E" w:rsidP="00906618">
      <w:pPr>
        <w:pStyle w:val="ListParagraph"/>
        <w:numPr>
          <w:ilvl w:val="2"/>
          <w:numId w:val="48"/>
        </w:numPr>
        <w:tabs>
          <w:tab w:val="left" w:leader="dot" w:pos="432"/>
          <w:tab w:val="left" w:leader="hyphen" w:pos="864"/>
          <w:tab w:val="left" w:leader="underscore" w:pos="1296"/>
        </w:tabs>
        <w:spacing w:after="0" w:line="360" w:lineRule="auto"/>
        <w:ind w:left="1800" w:hanging="450"/>
      </w:pPr>
      <w:r w:rsidRPr="00841F85">
        <w:t>Using and performing checks for proper operation of instruments used to determine the activity of dosages, survey meters, and, if appropriate, instruments used to measure alpha-or beta-emitting radionuclides;</w:t>
      </w:r>
    </w:p>
    <w:p w14:paraId="0FDC6C9F" w14:textId="253A2E01" w:rsidR="00AD317E" w:rsidRPr="00841F85" w:rsidRDefault="00AD317E" w:rsidP="00906618">
      <w:pPr>
        <w:pStyle w:val="ListParagraph"/>
        <w:numPr>
          <w:ilvl w:val="2"/>
          <w:numId w:val="48"/>
        </w:numPr>
        <w:tabs>
          <w:tab w:val="left" w:leader="dot" w:pos="432"/>
          <w:tab w:val="left" w:leader="hyphen" w:pos="864"/>
          <w:tab w:val="left" w:leader="underscore" w:pos="1296"/>
        </w:tabs>
        <w:spacing w:after="0" w:line="360" w:lineRule="auto"/>
        <w:ind w:left="1800" w:hanging="450"/>
      </w:pPr>
      <w:r w:rsidRPr="00841F85">
        <w:t>Calculating, assaying, and safely preparing dosages for patients or human research subjects;</w:t>
      </w:r>
    </w:p>
    <w:p w14:paraId="163FD539" w14:textId="7BCD6BAD" w:rsidR="00AD317E" w:rsidRPr="00841F85" w:rsidRDefault="00AD317E" w:rsidP="00906618">
      <w:pPr>
        <w:pStyle w:val="ListParagraph"/>
        <w:numPr>
          <w:ilvl w:val="2"/>
          <w:numId w:val="48"/>
        </w:numPr>
        <w:tabs>
          <w:tab w:val="left" w:leader="dot" w:pos="432"/>
          <w:tab w:val="left" w:leader="hyphen" w:pos="864"/>
          <w:tab w:val="left" w:leader="underscore" w:pos="1296"/>
        </w:tabs>
        <w:spacing w:after="0" w:line="360" w:lineRule="auto"/>
        <w:ind w:left="1800" w:hanging="450"/>
      </w:pPr>
      <w:r w:rsidRPr="00841F85">
        <w:lastRenderedPageBreak/>
        <w:t>Using administrative controls to avoid medical events in the administration of radioactive material; and</w:t>
      </w:r>
    </w:p>
    <w:p w14:paraId="29E3ADCC" w14:textId="21F56938" w:rsidR="00AD317E" w:rsidRPr="00841F85" w:rsidRDefault="00AD317E" w:rsidP="00906618">
      <w:pPr>
        <w:pStyle w:val="ListParagraph"/>
        <w:numPr>
          <w:ilvl w:val="2"/>
          <w:numId w:val="48"/>
        </w:numPr>
        <w:tabs>
          <w:tab w:val="left" w:leader="dot" w:pos="432"/>
          <w:tab w:val="left" w:leader="hyphen" w:pos="864"/>
          <w:tab w:val="left" w:leader="underscore" w:pos="1296"/>
        </w:tabs>
        <w:spacing w:after="0" w:line="360" w:lineRule="auto"/>
        <w:ind w:left="1800" w:hanging="450"/>
      </w:pPr>
      <w:r w:rsidRPr="00841F85">
        <w:t>Using procedures to prevent or minimize radioactive contamination and using proper decontamination procedures; and</w:t>
      </w:r>
    </w:p>
    <w:p w14:paraId="59698AA5" w14:textId="12471279" w:rsidR="00BC2A42" w:rsidRPr="00F74CC6" w:rsidRDefault="00AD317E" w:rsidP="00585DCE">
      <w:pPr>
        <w:pStyle w:val="ListParagraph"/>
        <w:numPr>
          <w:ilvl w:val="0"/>
          <w:numId w:val="46"/>
        </w:numPr>
        <w:tabs>
          <w:tab w:val="left" w:leader="dot" w:pos="432"/>
          <w:tab w:val="left" w:leader="hyphen" w:pos="864"/>
          <w:tab w:val="left" w:leader="underscore" w:pos="1296"/>
        </w:tabs>
        <w:spacing w:after="0" w:line="360" w:lineRule="auto"/>
      </w:pPr>
      <w:r w:rsidRPr="00AD317E">
        <w:t>Has obtained written attestation, signed by an authorized nuclear pharmacist, that the individual has satisfactorily completed the requirements in subsections (2</w:t>
      </w:r>
      <w:r>
        <w:t>) or (3)</w:t>
      </w:r>
      <w:r w:rsidRPr="00AD317E">
        <w:t xml:space="preserve"> of this section and has achieved a level of competency sufficient to function independently as an authorized nuclear pharmacist.</w:t>
      </w:r>
    </w:p>
    <w:p w14:paraId="40F8B315" w14:textId="77777777" w:rsidR="00BC2A42" w:rsidRDefault="00BC2A42" w:rsidP="00585DCE">
      <w:pPr>
        <w:tabs>
          <w:tab w:val="left" w:leader="dot" w:pos="432"/>
          <w:tab w:val="left" w:leader="hyphen" w:pos="864"/>
          <w:tab w:val="left" w:leader="underscore" w:pos="1296"/>
        </w:tabs>
        <w:spacing w:after="0" w:line="360" w:lineRule="auto"/>
        <w:rPr>
          <w:rFonts w:cs="Arial"/>
          <w:b/>
          <w:sz w:val="24"/>
          <w:szCs w:val="24"/>
        </w:rPr>
      </w:pPr>
    </w:p>
    <w:p w14:paraId="5505EB43" w14:textId="77777777" w:rsidR="00B67EB1" w:rsidRPr="00306D95" w:rsidRDefault="00DC4892" w:rsidP="00585DCE">
      <w:pPr>
        <w:tabs>
          <w:tab w:val="left" w:leader="dot" w:pos="432"/>
          <w:tab w:val="left" w:leader="hyphen" w:pos="864"/>
          <w:tab w:val="left" w:leader="underscore" w:pos="1296"/>
        </w:tabs>
        <w:spacing w:after="0" w:line="360" w:lineRule="auto"/>
        <w:rPr>
          <w:rFonts w:cs="Arial"/>
          <w:b/>
          <w:sz w:val="24"/>
          <w:szCs w:val="24"/>
        </w:rPr>
      </w:pPr>
      <w:r w:rsidRPr="00306D95">
        <w:rPr>
          <w:rFonts w:cs="Arial"/>
          <w:b/>
          <w:sz w:val="24"/>
          <w:szCs w:val="24"/>
        </w:rPr>
        <w:t>PART T</w:t>
      </w:r>
      <w:r w:rsidR="0023350B" w:rsidRPr="00306D95">
        <w:rPr>
          <w:rFonts w:cs="Arial"/>
          <w:b/>
          <w:sz w:val="24"/>
          <w:szCs w:val="24"/>
        </w:rPr>
        <w:t>wo</w:t>
      </w:r>
      <w:r w:rsidR="00B67EB1" w:rsidRPr="00306D95">
        <w:rPr>
          <w:rFonts w:cs="Arial"/>
          <w:b/>
          <w:sz w:val="24"/>
          <w:szCs w:val="24"/>
        </w:rPr>
        <w:t xml:space="preserve"> </w:t>
      </w:r>
    </w:p>
    <w:p w14:paraId="03832598" w14:textId="77777777" w:rsidR="00BC2A42" w:rsidRDefault="00D85541" w:rsidP="00BC2A42">
      <w:pPr>
        <w:tabs>
          <w:tab w:val="left" w:leader="dot" w:pos="432"/>
          <w:tab w:val="left" w:leader="hyphen" w:pos="864"/>
          <w:tab w:val="left" w:leader="underscore" w:pos="1296"/>
        </w:tabs>
        <w:spacing w:after="0" w:line="360" w:lineRule="auto"/>
        <w:rPr>
          <w:rFonts w:cs="Arial"/>
          <w:b/>
          <w:sz w:val="24"/>
          <w:szCs w:val="24"/>
        </w:rPr>
      </w:pPr>
      <w:r>
        <w:rPr>
          <w:rFonts w:cs="Arial"/>
          <w:b/>
          <w:sz w:val="24"/>
          <w:szCs w:val="24"/>
        </w:rPr>
        <w:t>Pharmacy</w:t>
      </w:r>
      <w:r w:rsidR="00081339" w:rsidRPr="00306D95">
        <w:rPr>
          <w:rFonts w:cs="Arial"/>
          <w:b/>
          <w:sz w:val="24"/>
          <w:szCs w:val="24"/>
        </w:rPr>
        <w:t xml:space="preserve"> Assistants</w:t>
      </w:r>
      <w:r>
        <w:rPr>
          <w:rFonts w:cs="Arial"/>
          <w:b/>
          <w:sz w:val="24"/>
          <w:szCs w:val="24"/>
        </w:rPr>
        <w:t xml:space="preserve"> and Technicians</w:t>
      </w:r>
    </w:p>
    <w:p w14:paraId="510D0318" w14:textId="641E595D" w:rsidR="00D85541" w:rsidRPr="00BC2A42" w:rsidRDefault="00B7657D" w:rsidP="00BC2A42">
      <w:pPr>
        <w:tabs>
          <w:tab w:val="left" w:leader="dot" w:pos="432"/>
          <w:tab w:val="left" w:leader="hyphen" w:pos="864"/>
          <w:tab w:val="left" w:leader="underscore" w:pos="1296"/>
        </w:tabs>
        <w:spacing w:after="0" w:line="360" w:lineRule="auto"/>
        <w:rPr>
          <w:rFonts w:cs="Arial"/>
          <w:b/>
          <w:sz w:val="24"/>
          <w:szCs w:val="24"/>
        </w:rPr>
      </w:pPr>
      <w:r>
        <w:rPr>
          <w:rFonts w:cs="Arial"/>
          <w:b/>
        </w:rPr>
        <w:t>WAC 246-</w:t>
      </w:r>
      <w:r w:rsidR="00143473">
        <w:rPr>
          <w:rFonts w:cs="Arial"/>
          <w:b/>
        </w:rPr>
        <w:t>950</w:t>
      </w:r>
      <w:r>
        <w:rPr>
          <w:rFonts w:cs="Arial"/>
          <w:b/>
        </w:rPr>
        <w:t>-200</w:t>
      </w:r>
      <w:r w:rsidR="00D85541" w:rsidRPr="00585994">
        <w:rPr>
          <w:rFonts w:cs="Arial"/>
          <w:b/>
        </w:rPr>
        <w:t xml:space="preserve"> </w:t>
      </w:r>
      <w:r w:rsidR="00D85541">
        <w:rPr>
          <w:rFonts w:cs="Arial"/>
          <w:b/>
        </w:rPr>
        <w:t>Pharmacy A</w:t>
      </w:r>
      <w:r w:rsidR="00D85541" w:rsidRPr="00585994">
        <w:rPr>
          <w:rFonts w:cs="Arial"/>
          <w:b/>
        </w:rPr>
        <w:t>ssistant</w:t>
      </w:r>
    </w:p>
    <w:p w14:paraId="7B3C843C" w14:textId="77777777" w:rsidR="00D85541" w:rsidRPr="00585994" w:rsidRDefault="00D85541" w:rsidP="00390534">
      <w:pPr>
        <w:pStyle w:val="ListParagraph"/>
        <w:numPr>
          <w:ilvl w:val="0"/>
          <w:numId w:val="11"/>
        </w:numPr>
        <w:tabs>
          <w:tab w:val="left" w:leader="dot" w:pos="432"/>
          <w:tab w:val="left" w:leader="hyphen" w:pos="864"/>
          <w:tab w:val="left" w:leader="underscore" w:pos="1296"/>
        </w:tabs>
        <w:spacing w:after="0" w:line="360" w:lineRule="auto"/>
        <w:ind w:left="360"/>
        <w:rPr>
          <w:rFonts w:cs="Arial"/>
          <w:sz w:val="24"/>
          <w:szCs w:val="24"/>
        </w:rPr>
      </w:pPr>
      <w:r w:rsidRPr="00585994">
        <w:rPr>
          <w:rFonts w:eastAsia="Times New Roman" w:cs="Arial"/>
          <w:bCs/>
          <w:sz w:val="24"/>
          <w:szCs w:val="24"/>
        </w:rPr>
        <w:t xml:space="preserve">An initial application or renewal for registration as a pharmacy assistant shall </w:t>
      </w:r>
      <w:r w:rsidRPr="00585994">
        <w:rPr>
          <w:rFonts w:cs="Arial"/>
          <w:sz w:val="24"/>
          <w:szCs w:val="24"/>
        </w:rPr>
        <w:t xml:space="preserve">meet the requirements of chapter </w:t>
      </w:r>
      <w:hyperlink r:id="rId8" w:history="1">
        <w:r w:rsidRPr="00585994">
          <w:rPr>
            <w:rStyle w:val="Hyperlink"/>
            <w:rFonts w:cs="Arial"/>
            <w:color w:val="auto"/>
            <w:sz w:val="24"/>
            <w:szCs w:val="24"/>
          </w:rPr>
          <w:t>246-12</w:t>
        </w:r>
      </w:hyperlink>
      <w:r w:rsidRPr="00585994">
        <w:rPr>
          <w:rFonts w:cs="Arial"/>
          <w:sz w:val="24"/>
          <w:szCs w:val="24"/>
        </w:rPr>
        <w:t xml:space="preserve"> WAC, Part 2 and Part 8.</w:t>
      </w:r>
    </w:p>
    <w:p w14:paraId="2114C2FE" w14:textId="4BE6E392" w:rsidR="00D85541" w:rsidRPr="00585994" w:rsidRDefault="00A038AE" w:rsidP="00BC2A42">
      <w:pPr>
        <w:tabs>
          <w:tab w:val="left" w:leader="dot" w:pos="432"/>
          <w:tab w:val="left" w:leader="hyphen" w:pos="864"/>
          <w:tab w:val="left" w:pos="1080"/>
          <w:tab w:val="left" w:leader="underscore" w:pos="1296"/>
        </w:tabs>
        <w:spacing w:after="0" w:line="360" w:lineRule="auto"/>
        <w:ind w:left="360" w:hanging="360"/>
        <w:rPr>
          <w:rFonts w:cs="Arial"/>
          <w:sz w:val="24"/>
          <w:szCs w:val="24"/>
        </w:rPr>
      </w:pPr>
      <w:r w:rsidRPr="00585994" w:rsidDel="00A038AE">
        <w:rPr>
          <w:rFonts w:cs="Arial"/>
          <w:sz w:val="24"/>
          <w:szCs w:val="24"/>
        </w:rPr>
        <w:t xml:space="preserve"> </w:t>
      </w:r>
      <w:r w:rsidR="00BC2A42">
        <w:rPr>
          <w:rFonts w:cs="Arial"/>
          <w:sz w:val="24"/>
          <w:szCs w:val="24"/>
        </w:rPr>
        <w:t>(2</w:t>
      </w:r>
      <w:r w:rsidR="00D85541" w:rsidRPr="00585994">
        <w:rPr>
          <w:rFonts w:cs="Arial"/>
          <w:sz w:val="24"/>
          <w:szCs w:val="24"/>
        </w:rPr>
        <w:t>)</w:t>
      </w:r>
      <w:r w:rsidR="00D85541">
        <w:rPr>
          <w:rFonts w:cs="Arial"/>
          <w:sz w:val="24"/>
          <w:szCs w:val="24"/>
        </w:rPr>
        <w:t xml:space="preserve"> </w:t>
      </w:r>
      <w:r w:rsidR="00D85541" w:rsidRPr="00585994">
        <w:rPr>
          <w:rFonts w:cs="Arial"/>
          <w:sz w:val="24"/>
          <w:szCs w:val="24"/>
        </w:rPr>
        <w:t>No formal training or educational program is required and there is no age or educational restrictions. The supervising pharmacist, or designee, shall instruct the pharmacy assistant regarding their scope of practice.</w:t>
      </w:r>
    </w:p>
    <w:p w14:paraId="34F08608" w14:textId="59F95DE1" w:rsidR="008B3911" w:rsidRPr="008B3911" w:rsidRDefault="00BC2A42" w:rsidP="008B3911">
      <w:pPr>
        <w:tabs>
          <w:tab w:val="left" w:leader="dot" w:pos="432"/>
          <w:tab w:val="left" w:leader="hyphen" w:pos="864"/>
          <w:tab w:val="left" w:leader="underscore" w:pos="1296"/>
        </w:tabs>
        <w:spacing w:after="0" w:line="360" w:lineRule="auto"/>
        <w:rPr>
          <w:rFonts w:cs="Arial"/>
          <w:sz w:val="24"/>
          <w:szCs w:val="24"/>
        </w:rPr>
      </w:pPr>
      <w:r w:rsidRPr="008B3911">
        <w:rPr>
          <w:rFonts w:cs="Arial"/>
          <w:sz w:val="24"/>
          <w:szCs w:val="24"/>
        </w:rPr>
        <w:t>(3</w:t>
      </w:r>
      <w:r w:rsidR="00D85541" w:rsidRPr="008B3911">
        <w:rPr>
          <w:rFonts w:cs="Arial"/>
          <w:sz w:val="24"/>
          <w:szCs w:val="24"/>
        </w:rPr>
        <w:t xml:space="preserve">) </w:t>
      </w:r>
      <w:r w:rsidR="008B3911" w:rsidRPr="008B3911">
        <w:rPr>
          <w:rFonts w:cs="Arial"/>
          <w:sz w:val="24"/>
          <w:szCs w:val="24"/>
        </w:rPr>
        <w:t>A pharmacy assistant will expire in accordance with WAC 246-</w:t>
      </w:r>
      <w:r w:rsidR="00143473">
        <w:rPr>
          <w:rFonts w:cs="Arial"/>
          <w:sz w:val="24"/>
          <w:szCs w:val="24"/>
        </w:rPr>
        <w:t>950</w:t>
      </w:r>
      <w:r w:rsidR="008B3911" w:rsidRPr="008B3911">
        <w:rPr>
          <w:rFonts w:cs="Arial"/>
          <w:sz w:val="24"/>
          <w:szCs w:val="24"/>
        </w:rPr>
        <w:t>-990 on the credential holder’s birthday if not renewed.</w:t>
      </w:r>
    </w:p>
    <w:p w14:paraId="1123D424" w14:textId="089613F4" w:rsidR="00D85541" w:rsidRPr="00585994" w:rsidRDefault="00BC2A42" w:rsidP="00BC2A42">
      <w:pPr>
        <w:tabs>
          <w:tab w:val="left" w:leader="dot" w:pos="432"/>
          <w:tab w:val="left" w:leader="hyphen" w:pos="864"/>
          <w:tab w:val="left" w:leader="underscore" w:pos="1296"/>
        </w:tabs>
        <w:spacing w:after="0" w:line="360" w:lineRule="auto"/>
        <w:ind w:left="360" w:hanging="360"/>
        <w:rPr>
          <w:rFonts w:cs="Arial"/>
          <w:sz w:val="24"/>
          <w:szCs w:val="24"/>
        </w:rPr>
      </w:pPr>
      <w:r>
        <w:rPr>
          <w:rFonts w:cs="Arial"/>
          <w:sz w:val="24"/>
          <w:szCs w:val="24"/>
        </w:rPr>
        <w:t xml:space="preserve">(4) </w:t>
      </w:r>
      <w:r w:rsidR="00B7657D">
        <w:rPr>
          <w:rFonts w:cs="Arial"/>
          <w:sz w:val="24"/>
          <w:szCs w:val="24"/>
        </w:rPr>
        <w:t>Refer to WAC 246-</w:t>
      </w:r>
      <w:r w:rsidR="00143473">
        <w:rPr>
          <w:rFonts w:cs="Arial"/>
          <w:sz w:val="24"/>
          <w:szCs w:val="24"/>
        </w:rPr>
        <w:t>950</w:t>
      </w:r>
      <w:r w:rsidR="00B7657D">
        <w:rPr>
          <w:rFonts w:cs="Arial"/>
          <w:sz w:val="24"/>
          <w:szCs w:val="24"/>
        </w:rPr>
        <w:t xml:space="preserve">-210 </w:t>
      </w:r>
      <w:r w:rsidR="00D85541" w:rsidRPr="00585994">
        <w:rPr>
          <w:rFonts w:cs="Arial"/>
          <w:sz w:val="24"/>
          <w:szCs w:val="24"/>
        </w:rPr>
        <w:t>for requirements for an assistant registration with a technician in training</w:t>
      </w:r>
      <w:r w:rsidR="00921CD2">
        <w:rPr>
          <w:rFonts w:cs="Arial"/>
          <w:sz w:val="24"/>
          <w:szCs w:val="24"/>
        </w:rPr>
        <w:t xml:space="preserve"> registration</w:t>
      </w:r>
      <w:r w:rsidR="00D85541" w:rsidRPr="00585994">
        <w:rPr>
          <w:rFonts w:cs="Arial"/>
          <w:sz w:val="24"/>
          <w:szCs w:val="24"/>
        </w:rPr>
        <w:t xml:space="preserve">. </w:t>
      </w:r>
    </w:p>
    <w:p w14:paraId="268E143D" w14:textId="214D867C" w:rsidR="00D85541" w:rsidRPr="00585994" w:rsidRDefault="00BC2A42" w:rsidP="00BC2A42">
      <w:pPr>
        <w:tabs>
          <w:tab w:val="left" w:leader="dot" w:pos="432"/>
          <w:tab w:val="left" w:leader="hyphen" w:pos="864"/>
          <w:tab w:val="left" w:leader="underscore" w:pos="1296"/>
        </w:tabs>
        <w:spacing w:after="0" w:line="360" w:lineRule="auto"/>
        <w:rPr>
          <w:rFonts w:cs="Arial"/>
          <w:sz w:val="24"/>
          <w:szCs w:val="24"/>
        </w:rPr>
      </w:pPr>
      <w:r>
        <w:rPr>
          <w:rFonts w:cs="Arial"/>
          <w:sz w:val="24"/>
          <w:szCs w:val="24"/>
        </w:rPr>
        <w:t>(5</w:t>
      </w:r>
      <w:r w:rsidR="00D85541" w:rsidRPr="00585994">
        <w:rPr>
          <w:rFonts w:cs="Arial"/>
          <w:sz w:val="24"/>
          <w:szCs w:val="24"/>
        </w:rPr>
        <w:t xml:space="preserve">) Registration will expire/be superseded upon receipt of a technician certificate. </w:t>
      </w:r>
    </w:p>
    <w:p w14:paraId="33AB339D" w14:textId="77777777" w:rsidR="00D85541" w:rsidRDefault="00D85541" w:rsidP="00585DCE">
      <w:pPr>
        <w:tabs>
          <w:tab w:val="left" w:leader="dot" w:pos="432"/>
          <w:tab w:val="left" w:leader="hyphen" w:pos="864"/>
          <w:tab w:val="left" w:leader="underscore" w:pos="1296"/>
        </w:tabs>
        <w:spacing w:after="0" w:line="360" w:lineRule="auto"/>
        <w:rPr>
          <w:rFonts w:cs="Arial"/>
          <w:b/>
          <w:sz w:val="24"/>
          <w:szCs w:val="24"/>
        </w:rPr>
      </w:pPr>
    </w:p>
    <w:p w14:paraId="49E7E481" w14:textId="05C50EBA" w:rsidR="00D85541" w:rsidRPr="00585994" w:rsidRDefault="00B7657D" w:rsidP="00585DCE">
      <w:pPr>
        <w:tabs>
          <w:tab w:val="left" w:leader="dot" w:pos="432"/>
          <w:tab w:val="left" w:leader="hyphen" w:pos="864"/>
          <w:tab w:val="center" w:pos="1058"/>
          <w:tab w:val="left" w:leader="underscore" w:pos="1296"/>
        </w:tabs>
        <w:spacing w:after="0" w:line="360" w:lineRule="auto"/>
        <w:rPr>
          <w:rFonts w:eastAsia="Times New Roman" w:cs="Arial"/>
          <w:b/>
          <w:bCs/>
          <w:sz w:val="24"/>
          <w:szCs w:val="24"/>
        </w:rPr>
      </w:pPr>
      <w:r>
        <w:rPr>
          <w:rFonts w:eastAsia="Times New Roman" w:cs="Arial"/>
          <w:b/>
          <w:bCs/>
          <w:sz w:val="24"/>
          <w:szCs w:val="24"/>
        </w:rPr>
        <w:t>WAC 246-</w:t>
      </w:r>
      <w:r w:rsidR="00143473">
        <w:rPr>
          <w:rFonts w:eastAsia="Times New Roman" w:cs="Arial"/>
          <w:b/>
          <w:bCs/>
          <w:sz w:val="24"/>
          <w:szCs w:val="24"/>
        </w:rPr>
        <w:t>950</w:t>
      </w:r>
      <w:r>
        <w:rPr>
          <w:rFonts w:eastAsia="Times New Roman" w:cs="Arial"/>
          <w:b/>
          <w:bCs/>
          <w:sz w:val="24"/>
          <w:szCs w:val="24"/>
        </w:rPr>
        <w:t>-210</w:t>
      </w:r>
      <w:r w:rsidR="00D85541" w:rsidRPr="00585994">
        <w:rPr>
          <w:rFonts w:eastAsia="Times New Roman" w:cs="Arial"/>
          <w:b/>
          <w:bCs/>
          <w:sz w:val="24"/>
          <w:szCs w:val="24"/>
        </w:rPr>
        <w:t xml:space="preserve"> Pharmacy Technician-in-Training </w:t>
      </w:r>
      <w:r w:rsidR="009E6B00">
        <w:rPr>
          <w:rFonts w:eastAsia="Times New Roman" w:cs="Arial"/>
          <w:b/>
          <w:bCs/>
          <w:sz w:val="24"/>
          <w:szCs w:val="24"/>
        </w:rPr>
        <w:t xml:space="preserve">Authority </w:t>
      </w:r>
      <w:r w:rsidR="00D85541" w:rsidRPr="00585994">
        <w:rPr>
          <w:rFonts w:eastAsia="Times New Roman" w:cs="Arial"/>
          <w:b/>
          <w:bCs/>
          <w:sz w:val="24"/>
          <w:szCs w:val="24"/>
        </w:rPr>
        <w:t xml:space="preserve">for </w:t>
      </w:r>
      <w:r w:rsidR="00EE5A98">
        <w:rPr>
          <w:rFonts w:eastAsia="Times New Roman" w:cs="Arial"/>
          <w:b/>
          <w:bCs/>
          <w:sz w:val="24"/>
          <w:szCs w:val="24"/>
        </w:rPr>
        <w:t>Experiential</w:t>
      </w:r>
      <w:r w:rsidR="00EE5A98" w:rsidRPr="00585994">
        <w:rPr>
          <w:rFonts w:eastAsia="Times New Roman" w:cs="Arial"/>
          <w:b/>
          <w:bCs/>
          <w:sz w:val="24"/>
          <w:szCs w:val="24"/>
        </w:rPr>
        <w:t xml:space="preserve"> </w:t>
      </w:r>
      <w:r w:rsidR="00D85541" w:rsidRPr="00585994">
        <w:rPr>
          <w:rFonts w:eastAsia="Times New Roman" w:cs="Arial"/>
          <w:b/>
          <w:bCs/>
          <w:sz w:val="24"/>
          <w:szCs w:val="24"/>
        </w:rPr>
        <w:t>Training</w:t>
      </w:r>
    </w:p>
    <w:p w14:paraId="6035F3DD" w14:textId="5DA82A2B" w:rsidR="00D85541" w:rsidRPr="00585994" w:rsidRDefault="00D85541" w:rsidP="00390534">
      <w:pPr>
        <w:pStyle w:val="ListParagraph"/>
        <w:numPr>
          <w:ilvl w:val="0"/>
          <w:numId w:val="7"/>
        </w:numPr>
        <w:tabs>
          <w:tab w:val="left" w:pos="360"/>
          <w:tab w:val="left" w:leader="dot" w:pos="432"/>
          <w:tab w:val="left" w:leader="hyphen" w:pos="864"/>
          <w:tab w:val="left" w:leader="underscore" w:pos="1296"/>
        </w:tabs>
        <w:spacing w:after="0" w:line="360" w:lineRule="auto"/>
        <w:rPr>
          <w:rFonts w:cs="Arial"/>
          <w:sz w:val="24"/>
          <w:szCs w:val="24"/>
        </w:rPr>
      </w:pPr>
      <w:r w:rsidRPr="00585994">
        <w:rPr>
          <w:rFonts w:eastAsia="Times New Roman" w:cs="Arial"/>
          <w:bCs/>
          <w:sz w:val="24"/>
          <w:szCs w:val="24"/>
        </w:rPr>
        <w:t xml:space="preserve">An individual </w:t>
      </w:r>
      <w:r w:rsidRPr="00585994">
        <w:rPr>
          <w:rFonts w:cs="Arial"/>
          <w:sz w:val="24"/>
          <w:szCs w:val="24"/>
        </w:rPr>
        <w:t xml:space="preserve">who is enrolled in an approved pharmacy-technician training program </w:t>
      </w:r>
      <w:r w:rsidR="00B6795B">
        <w:rPr>
          <w:rFonts w:cs="Arial"/>
          <w:sz w:val="24"/>
          <w:szCs w:val="24"/>
        </w:rPr>
        <w:t>shall</w:t>
      </w:r>
      <w:r w:rsidR="00B6795B" w:rsidRPr="00585994">
        <w:rPr>
          <w:rFonts w:cs="Arial"/>
          <w:sz w:val="24"/>
          <w:szCs w:val="24"/>
        </w:rPr>
        <w:t xml:space="preserve"> obtain</w:t>
      </w:r>
      <w:r w:rsidRPr="00585994">
        <w:rPr>
          <w:rFonts w:cs="Arial"/>
          <w:sz w:val="24"/>
          <w:szCs w:val="24"/>
        </w:rPr>
        <w:t xml:space="preserve"> a pharmacy technician in-training endorsement for </w:t>
      </w:r>
      <w:r w:rsidR="00EE5A98">
        <w:rPr>
          <w:rFonts w:cs="Arial"/>
          <w:sz w:val="24"/>
          <w:szCs w:val="24"/>
        </w:rPr>
        <w:t xml:space="preserve">experiential </w:t>
      </w:r>
      <w:r w:rsidRPr="00585994">
        <w:rPr>
          <w:rFonts w:cs="Arial"/>
          <w:sz w:val="24"/>
          <w:szCs w:val="24"/>
        </w:rPr>
        <w:t xml:space="preserve">training in a pharmacy for </w:t>
      </w:r>
    </w:p>
    <w:p w14:paraId="10D95EAC" w14:textId="75E5F262" w:rsidR="00D85541" w:rsidRPr="00585994" w:rsidRDefault="00D85541" w:rsidP="00390534">
      <w:pPr>
        <w:pStyle w:val="ListParagraph"/>
        <w:numPr>
          <w:ilvl w:val="1"/>
          <w:numId w:val="7"/>
        </w:numPr>
        <w:tabs>
          <w:tab w:val="left" w:pos="360"/>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Initial certification</w:t>
      </w:r>
      <w:r w:rsidR="00EE5A98">
        <w:rPr>
          <w:rFonts w:cs="Arial"/>
          <w:sz w:val="24"/>
          <w:szCs w:val="24"/>
        </w:rPr>
        <w:t>,</w:t>
      </w:r>
      <w:r w:rsidRPr="00585994">
        <w:rPr>
          <w:rFonts w:cs="Arial"/>
          <w:sz w:val="24"/>
          <w:szCs w:val="24"/>
        </w:rPr>
        <w:t xml:space="preserve"> or </w:t>
      </w:r>
    </w:p>
    <w:p w14:paraId="35EB9270" w14:textId="1766921C" w:rsidR="00BC2A42" w:rsidRDefault="00D85541" w:rsidP="00390534">
      <w:pPr>
        <w:pStyle w:val="ListParagraph"/>
        <w:numPr>
          <w:ilvl w:val="1"/>
          <w:numId w:val="7"/>
        </w:numPr>
        <w:tabs>
          <w:tab w:val="left" w:pos="360"/>
          <w:tab w:val="left" w:leader="dot" w:pos="432"/>
          <w:tab w:val="left" w:leader="hyphen" w:pos="864"/>
          <w:tab w:val="left" w:leader="underscore" w:pos="1296"/>
        </w:tabs>
        <w:spacing w:after="0" w:line="360" w:lineRule="auto"/>
        <w:rPr>
          <w:rFonts w:cs="Arial"/>
          <w:sz w:val="24"/>
          <w:szCs w:val="24"/>
        </w:rPr>
      </w:pPr>
      <w:r w:rsidRPr="00585994">
        <w:rPr>
          <w:sz w:val="24"/>
          <w:szCs w:val="24"/>
        </w:rPr>
        <w:t xml:space="preserve">As required by the commission to complete additional </w:t>
      </w:r>
      <w:r w:rsidR="00EE5A98" w:rsidRPr="00585994">
        <w:rPr>
          <w:sz w:val="24"/>
          <w:szCs w:val="24"/>
        </w:rPr>
        <w:t>practic</w:t>
      </w:r>
      <w:r w:rsidR="00EE5A98">
        <w:rPr>
          <w:sz w:val="24"/>
          <w:szCs w:val="24"/>
        </w:rPr>
        <w:t>e</w:t>
      </w:r>
      <w:r w:rsidR="00EE5A98" w:rsidRPr="00585994">
        <w:rPr>
          <w:sz w:val="24"/>
          <w:szCs w:val="24"/>
        </w:rPr>
        <w:t xml:space="preserve"> </w:t>
      </w:r>
      <w:r w:rsidRPr="00585994">
        <w:rPr>
          <w:sz w:val="24"/>
          <w:szCs w:val="24"/>
        </w:rPr>
        <w:t>experience before a pharmacy technician certification is issued</w:t>
      </w:r>
      <w:r>
        <w:rPr>
          <w:sz w:val="24"/>
          <w:szCs w:val="24"/>
        </w:rPr>
        <w:t xml:space="preserve">, </w:t>
      </w:r>
      <w:r w:rsidRPr="00585994">
        <w:rPr>
          <w:sz w:val="24"/>
          <w:szCs w:val="24"/>
        </w:rPr>
        <w:t>renewed</w:t>
      </w:r>
      <w:r w:rsidR="009E6B00">
        <w:rPr>
          <w:sz w:val="24"/>
          <w:szCs w:val="24"/>
        </w:rPr>
        <w:t>,</w:t>
      </w:r>
      <w:r w:rsidRPr="00585994">
        <w:rPr>
          <w:sz w:val="24"/>
          <w:szCs w:val="24"/>
        </w:rPr>
        <w:t xml:space="preserve"> or reactivated.</w:t>
      </w:r>
      <w:r w:rsidRPr="00585994">
        <w:rPr>
          <w:rFonts w:cs="Arial"/>
          <w:sz w:val="24"/>
          <w:szCs w:val="24"/>
        </w:rPr>
        <w:t xml:space="preserve"> </w:t>
      </w:r>
    </w:p>
    <w:p w14:paraId="06ADE0F9" w14:textId="295DA602" w:rsidR="00D85541" w:rsidRPr="00BC2A42" w:rsidRDefault="00D85541" w:rsidP="00390534">
      <w:pPr>
        <w:pStyle w:val="ListParagraph"/>
        <w:numPr>
          <w:ilvl w:val="0"/>
          <w:numId w:val="7"/>
        </w:numPr>
        <w:tabs>
          <w:tab w:val="left" w:pos="360"/>
          <w:tab w:val="left" w:leader="dot" w:pos="432"/>
          <w:tab w:val="left" w:leader="hyphen" w:pos="864"/>
          <w:tab w:val="left" w:leader="underscore" w:pos="1296"/>
        </w:tabs>
        <w:spacing w:after="0" w:line="360" w:lineRule="auto"/>
        <w:rPr>
          <w:rFonts w:cs="Arial"/>
          <w:sz w:val="24"/>
          <w:szCs w:val="24"/>
        </w:rPr>
      </w:pPr>
      <w:r w:rsidRPr="00BC2A42">
        <w:rPr>
          <w:rFonts w:cs="Arial"/>
          <w:sz w:val="24"/>
          <w:szCs w:val="24"/>
        </w:rPr>
        <w:lastRenderedPageBreak/>
        <w:t xml:space="preserve">File an application for pharmacy assistant including the </w:t>
      </w:r>
      <w:r w:rsidRPr="00BC2A42">
        <w:rPr>
          <w:rFonts w:eastAsia="Times New Roman" w:cs="Arial"/>
          <w:bCs/>
          <w:sz w:val="24"/>
          <w:szCs w:val="24"/>
        </w:rPr>
        <w:t>verification of enrollment in a commission approved pharmacy technician education and training program form.</w:t>
      </w:r>
    </w:p>
    <w:p w14:paraId="32BCCD75" w14:textId="34781FA6" w:rsidR="009E6B00" w:rsidRPr="00585994" w:rsidRDefault="00D85541" w:rsidP="00921CD2">
      <w:pPr>
        <w:tabs>
          <w:tab w:val="left" w:leader="dot" w:pos="432"/>
          <w:tab w:val="left" w:leader="hyphen" w:pos="864"/>
          <w:tab w:val="left" w:leader="underscore" w:pos="1296"/>
        </w:tabs>
        <w:spacing w:after="0" w:line="360" w:lineRule="auto"/>
        <w:ind w:left="360" w:hanging="360"/>
        <w:rPr>
          <w:rFonts w:cs="Arial"/>
          <w:sz w:val="24"/>
          <w:szCs w:val="24"/>
        </w:rPr>
      </w:pPr>
      <w:r>
        <w:rPr>
          <w:rFonts w:eastAsia="Times New Roman" w:cs="Arial"/>
          <w:bCs/>
          <w:sz w:val="24"/>
          <w:szCs w:val="24"/>
        </w:rPr>
        <w:t>(3)</w:t>
      </w:r>
      <w:r w:rsidR="009E6B00">
        <w:rPr>
          <w:rFonts w:eastAsia="Times New Roman" w:cs="Arial"/>
          <w:bCs/>
          <w:sz w:val="24"/>
          <w:szCs w:val="24"/>
        </w:rPr>
        <w:t xml:space="preserve"> </w:t>
      </w:r>
      <w:r w:rsidR="009E6B00" w:rsidRPr="00585994">
        <w:rPr>
          <w:rFonts w:cs="Arial"/>
          <w:sz w:val="24"/>
          <w:szCs w:val="24"/>
        </w:rPr>
        <w:t xml:space="preserve">The commission may consider </w:t>
      </w:r>
      <w:r w:rsidR="009E6B00">
        <w:rPr>
          <w:rFonts w:cs="Arial"/>
          <w:sz w:val="24"/>
          <w:szCs w:val="24"/>
        </w:rPr>
        <w:t xml:space="preserve">the pharmacy technician-in-training authority </w:t>
      </w:r>
      <w:r w:rsidR="009E6B00" w:rsidRPr="00585994">
        <w:rPr>
          <w:rFonts w:cs="Arial"/>
          <w:sz w:val="24"/>
          <w:szCs w:val="24"/>
        </w:rPr>
        <w:t>inoperable or superseded if one of the following occurs:</w:t>
      </w:r>
    </w:p>
    <w:p w14:paraId="458AD9E2" w14:textId="77777777" w:rsidR="009E6B00" w:rsidRDefault="009E6B00" w:rsidP="00921CD2">
      <w:pPr>
        <w:pStyle w:val="ListParagraph"/>
        <w:tabs>
          <w:tab w:val="left" w:leader="dot" w:pos="432"/>
          <w:tab w:val="left" w:leader="hyphen" w:pos="864"/>
          <w:tab w:val="left" w:leader="underscore" w:pos="1296"/>
        </w:tabs>
        <w:spacing w:after="0" w:line="360" w:lineRule="auto"/>
        <w:ind w:left="864"/>
        <w:rPr>
          <w:rFonts w:cs="Arial"/>
          <w:sz w:val="24"/>
          <w:szCs w:val="24"/>
        </w:rPr>
      </w:pPr>
      <w:r w:rsidRPr="00585994">
        <w:rPr>
          <w:rFonts w:cs="Arial"/>
          <w:sz w:val="24"/>
          <w:szCs w:val="24"/>
        </w:rPr>
        <w:t xml:space="preserve">(a)A </w:t>
      </w:r>
      <w:r>
        <w:rPr>
          <w:rFonts w:cs="Arial"/>
          <w:sz w:val="24"/>
          <w:szCs w:val="24"/>
        </w:rPr>
        <w:t>pharmacy technician certification is issued; or</w:t>
      </w:r>
    </w:p>
    <w:p w14:paraId="0FACD3CE" w14:textId="222C805B" w:rsidR="00D85541" w:rsidRDefault="009E6B00" w:rsidP="00921CD2">
      <w:pPr>
        <w:tabs>
          <w:tab w:val="left" w:leader="dot" w:pos="432"/>
          <w:tab w:val="left" w:leader="hyphen" w:pos="864"/>
          <w:tab w:val="left" w:leader="underscore" w:pos="1296"/>
        </w:tabs>
        <w:spacing w:after="0" w:line="360" w:lineRule="auto"/>
        <w:ind w:left="1080" w:hanging="270"/>
        <w:rPr>
          <w:rFonts w:cs="Arial"/>
          <w:sz w:val="24"/>
          <w:szCs w:val="24"/>
        </w:rPr>
      </w:pPr>
      <w:r>
        <w:rPr>
          <w:rFonts w:cs="Arial"/>
          <w:sz w:val="24"/>
          <w:szCs w:val="24"/>
        </w:rPr>
        <w:t xml:space="preserve">(b) A </w:t>
      </w:r>
      <w:r w:rsidRPr="00585994">
        <w:rPr>
          <w:rFonts w:cs="Arial"/>
          <w:sz w:val="24"/>
          <w:szCs w:val="24"/>
        </w:rPr>
        <w:t xml:space="preserve">pharmacy </w:t>
      </w:r>
      <w:r>
        <w:rPr>
          <w:rFonts w:cs="Arial"/>
          <w:sz w:val="24"/>
          <w:szCs w:val="24"/>
        </w:rPr>
        <w:t xml:space="preserve">technician-in-training is </w:t>
      </w:r>
      <w:r w:rsidRPr="00585994">
        <w:rPr>
          <w:rFonts w:cs="Arial"/>
          <w:sz w:val="24"/>
          <w:szCs w:val="24"/>
        </w:rPr>
        <w:t>no longer enrolled or in good standing with</w:t>
      </w:r>
      <w:r>
        <w:rPr>
          <w:rFonts w:cs="Arial"/>
          <w:sz w:val="24"/>
          <w:szCs w:val="24"/>
        </w:rPr>
        <w:t xml:space="preserve"> a commission approved training program.</w:t>
      </w:r>
    </w:p>
    <w:p w14:paraId="2044E573" w14:textId="77777777" w:rsidR="00921CD2" w:rsidRPr="00306D95" w:rsidRDefault="00921CD2" w:rsidP="00585DCE">
      <w:pPr>
        <w:tabs>
          <w:tab w:val="left" w:leader="dot" w:pos="432"/>
          <w:tab w:val="left" w:leader="hyphen" w:pos="864"/>
          <w:tab w:val="left" w:leader="underscore" w:pos="1296"/>
        </w:tabs>
        <w:spacing w:after="0" w:line="360" w:lineRule="auto"/>
        <w:ind w:left="1080"/>
        <w:rPr>
          <w:rFonts w:cs="Arial"/>
          <w:b/>
          <w:sz w:val="24"/>
          <w:szCs w:val="24"/>
        </w:rPr>
      </w:pPr>
    </w:p>
    <w:p w14:paraId="74464A64" w14:textId="71F7222F" w:rsidR="001E2092" w:rsidRPr="00585994" w:rsidRDefault="006E0765" w:rsidP="00585DCE">
      <w:pPr>
        <w:tabs>
          <w:tab w:val="left" w:leader="dot" w:pos="432"/>
          <w:tab w:val="left" w:leader="hyphen" w:pos="864"/>
          <w:tab w:val="left" w:leader="underscore" w:pos="1296"/>
          <w:tab w:val="center" w:pos="4770"/>
        </w:tabs>
        <w:spacing w:after="0" w:line="360" w:lineRule="auto"/>
        <w:rPr>
          <w:rFonts w:eastAsia="Times New Roman" w:cs="Arial"/>
          <w:b/>
          <w:bCs/>
          <w:sz w:val="24"/>
          <w:szCs w:val="24"/>
        </w:rPr>
      </w:pPr>
      <w:r w:rsidRPr="00585994">
        <w:rPr>
          <w:rFonts w:eastAsia="Times New Roman" w:cs="Arial"/>
          <w:b/>
          <w:bCs/>
          <w:sz w:val="24"/>
          <w:szCs w:val="24"/>
        </w:rPr>
        <w:t xml:space="preserve">WAC </w:t>
      </w:r>
      <w:r w:rsidR="00B7657D">
        <w:rPr>
          <w:rFonts w:eastAsia="Times New Roman" w:cs="Arial"/>
          <w:b/>
          <w:bCs/>
          <w:sz w:val="24"/>
          <w:szCs w:val="24"/>
        </w:rPr>
        <w:t>246-</w:t>
      </w:r>
      <w:r w:rsidR="00143473">
        <w:rPr>
          <w:rFonts w:eastAsia="Times New Roman" w:cs="Arial"/>
          <w:b/>
          <w:bCs/>
          <w:sz w:val="24"/>
          <w:szCs w:val="24"/>
        </w:rPr>
        <w:t>950</w:t>
      </w:r>
      <w:r w:rsidR="00B7657D">
        <w:rPr>
          <w:rFonts w:eastAsia="Times New Roman" w:cs="Arial"/>
          <w:b/>
          <w:bCs/>
          <w:sz w:val="24"/>
          <w:szCs w:val="24"/>
        </w:rPr>
        <w:t>-220</w:t>
      </w:r>
      <w:r w:rsidR="001E2092" w:rsidRPr="00585994">
        <w:rPr>
          <w:rFonts w:eastAsia="Times New Roman" w:cs="Arial"/>
          <w:b/>
          <w:bCs/>
          <w:sz w:val="24"/>
          <w:szCs w:val="24"/>
        </w:rPr>
        <w:t xml:space="preserve"> Pharmacy Technician</w:t>
      </w:r>
      <w:r w:rsidR="00D864DD" w:rsidRPr="00585994">
        <w:rPr>
          <w:rFonts w:eastAsia="Times New Roman" w:cs="Arial"/>
          <w:b/>
          <w:bCs/>
          <w:sz w:val="24"/>
          <w:szCs w:val="24"/>
        </w:rPr>
        <w:t xml:space="preserve"> </w:t>
      </w:r>
      <w:r w:rsidR="00D85541">
        <w:rPr>
          <w:rFonts w:eastAsia="Times New Roman" w:cs="Arial"/>
          <w:b/>
          <w:bCs/>
          <w:sz w:val="24"/>
          <w:szCs w:val="24"/>
        </w:rPr>
        <w:t>Certification</w:t>
      </w:r>
      <w:r w:rsidR="000E6B0B" w:rsidRPr="00585994">
        <w:rPr>
          <w:rFonts w:eastAsia="Times New Roman" w:cs="Arial"/>
          <w:b/>
          <w:bCs/>
          <w:sz w:val="24"/>
          <w:szCs w:val="24"/>
        </w:rPr>
        <w:t xml:space="preserve"> </w:t>
      </w:r>
    </w:p>
    <w:p w14:paraId="47A0E63F" w14:textId="1297F268" w:rsidR="00D864DD" w:rsidRPr="00906618" w:rsidRDefault="00D864DD" w:rsidP="00906618">
      <w:pPr>
        <w:pStyle w:val="ListParagraph"/>
        <w:numPr>
          <w:ilvl w:val="0"/>
          <w:numId w:val="5"/>
        </w:numPr>
        <w:tabs>
          <w:tab w:val="left" w:leader="dot" w:pos="432"/>
          <w:tab w:val="left" w:leader="hyphen" w:pos="864"/>
          <w:tab w:val="left" w:leader="underscore" w:pos="1296"/>
        </w:tabs>
        <w:spacing w:after="0" w:line="360" w:lineRule="auto"/>
        <w:rPr>
          <w:rFonts w:cs="Arial"/>
          <w:sz w:val="24"/>
          <w:szCs w:val="24"/>
        </w:rPr>
      </w:pPr>
      <w:r w:rsidRPr="00906618">
        <w:rPr>
          <w:rFonts w:cs="Arial"/>
          <w:sz w:val="24"/>
          <w:szCs w:val="24"/>
        </w:rPr>
        <w:t xml:space="preserve">An applicant for certification as a pharmacy technician </w:t>
      </w:r>
      <w:r w:rsidR="00B6795B">
        <w:rPr>
          <w:rFonts w:cs="Arial"/>
          <w:sz w:val="24"/>
          <w:szCs w:val="24"/>
        </w:rPr>
        <w:t>shall</w:t>
      </w:r>
      <w:r w:rsidR="00B6795B" w:rsidRPr="00906618">
        <w:rPr>
          <w:rFonts w:cs="Arial"/>
          <w:sz w:val="24"/>
          <w:szCs w:val="24"/>
        </w:rPr>
        <w:t xml:space="preserve"> meet</w:t>
      </w:r>
      <w:r w:rsidR="00692C82" w:rsidRPr="00906618">
        <w:rPr>
          <w:rFonts w:cs="Arial"/>
          <w:sz w:val="24"/>
          <w:szCs w:val="24"/>
        </w:rPr>
        <w:t xml:space="preserve"> the q</w:t>
      </w:r>
      <w:r w:rsidR="00736F48">
        <w:rPr>
          <w:rFonts w:cs="Arial"/>
          <w:sz w:val="24"/>
          <w:szCs w:val="24"/>
        </w:rPr>
        <w:t>ualifications in RCW 18.64A.020</w:t>
      </w:r>
      <w:r w:rsidR="00692C82" w:rsidRPr="00906618">
        <w:rPr>
          <w:rFonts w:cs="Arial"/>
          <w:sz w:val="24"/>
          <w:szCs w:val="24"/>
        </w:rPr>
        <w:t xml:space="preserve"> and </w:t>
      </w:r>
      <w:r w:rsidR="00BF17E8" w:rsidRPr="00906618">
        <w:rPr>
          <w:rFonts w:cs="Arial"/>
          <w:sz w:val="24"/>
          <w:szCs w:val="24"/>
        </w:rPr>
        <w:t xml:space="preserve">satisfy </w:t>
      </w:r>
      <w:r w:rsidRPr="00906618">
        <w:rPr>
          <w:rFonts w:cs="Arial"/>
          <w:sz w:val="24"/>
          <w:szCs w:val="24"/>
        </w:rPr>
        <w:t>the following</w:t>
      </w:r>
      <w:r w:rsidR="00692C82" w:rsidRPr="00906618">
        <w:rPr>
          <w:rFonts w:cs="Arial"/>
          <w:sz w:val="24"/>
          <w:szCs w:val="24"/>
        </w:rPr>
        <w:t>:</w:t>
      </w:r>
    </w:p>
    <w:p w14:paraId="65400822" w14:textId="343C43FE" w:rsidR="00396696" w:rsidRPr="00BC2A42" w:rsidRDefault="00BC2A42" w:rsidP="00DC7919">
      <w:pPr>
        <w:tabs>
          <w:tab w:val="left" w:leader="dot" w:pos="432"/>
          <w:tab w:val="left" w:leader="hyphen" w:pos="864"/>
          <w:tab w:val="center" w:pos="1058"/>
          <w:tab w:val="left" w:leader="underscore" w:pos="1296"/>
        </w:tabs>
        <w:spacing w:after="0" w:line="360" w:lineRule="auto"/>
        <w:ind w:left="1058" w:hanging="338"/>
        <w:rPr>
          <w:rFonts w:eastAsia="Times New Roman" w:cs="Arial"/>
          <w:bCs/>
          <w:sz w:val="24"/>
          <w:szCs w:val="24"/>
        </w:rPr>
      </w:pPr>
      <w:proofErr w:type="gramStart"/>
      <w:r>
        <w:rPr>
          <w:sz w:val="24"/>
          <w:szCs w:val="24"/>
        </w:rPr>
        <w:t xml:space="preserve">(a) </w:t>
      </w:r>
      <w:r w:rsidR="00396696" w:rsidRPr="00BC2A42">
        <w:rPr>
          <w:sz w:val="24"/>
          <w:szCs w:val="24"/>
        </w:rPr>
        <w:t>P</w:t>
      </w:r>
      <w:r w:rsidR="00571BD2" w:rsidRPr="00BC2A42">
        <w:rPr>
          <w:sz w:val="24"/>
          <w:szCs w:val="24"/>
        </w:rPr>
        <w:t>rovide p</w:t>
      </w:r>
      <w:r w:rsidR="00396696" w:rsidRPr="00BC2A42">
        <w:rPr>
          <w:sz w:val="24"/>
          <w:szCs w:val="24"/>
        </w:rPr>
        <w:t xml:space="preserve">roof of completion of </w:t>
      </w:r>
      <w:r w:rsidR="00396696" w:rsidRPr="00BC2A42">
        <w:rPr>
          <w:rFonts w:eastAsia="Times New Roman" w:cs="Arial"/>
          <w:bCs/>
          <w:sz w:val="24"/>
          <w:szCs w:val="24"/>
        </w:rPr>
        <w:t xml:space="preserve">eight </w:t>
      </w:r>
      <w:r w:rsidR="00E950EC" w:rsidRPr="00BC2A42">
        <w:rPr>
          <w:rFonts w:eastAsia="Times New Roman" w:cs="Arial"/>
          <w:bCs/>
          <w:sz w:val="24"/>
          <w:szCs w:val="24"/>
        </w:rPr>
        <w:t xml:space="preserve">(8) </w:t>
      </w:r>
      <w:r w:rsidR="00396696" w:rsidRPr="00BC2A42">
        <w:rPr>
          <w:rFonts w:eastAsia="Times New Roman" w:cs="Arial"/>
          <w:bCs/>
          <w:sz w:val="24"/>
          <w:szCs w:val="24"/>
        </w:rPr>
        <w:t xml:space="preserve">hours of guided study of </w:t>
      </w:r>
      <w:r w:rsidR="00BF17E8" w:rsidRPr="00BC2A42">
        <w:rPr>
          <w:rFonts w:eastAsia="Times New Roman" w:cs="Arial"/>
          <w:bCs/>
          <w:sz w:val="24"/>
          <w:szCs w:val="24"/>
        </w:rPr>
        <w:t xml:space="preserve">Washington </w:t>
      </w:r>
      <w:r w:rsidR="00396696" w:rsidRPr="00BC2A42">
        <w:rPr>
          <w:rFonts w:eastAsia="Times New Roman" w:cs="Arial"/>
          <w:bCs/>
          <w:sz w:val="24"/>
          <w:szCs w:val="24"/>
        </w:rPr>
        <w:t>state and federal pharmacy law.</w:t>
      </w:r>
      <w:proofErr w:type="gramEnd"/>
      <w:r w:rsidR="00396696" w:rsidRPr="00BC2A42">
        <w:rPr>
          <w:rFonts w:eastAsia="Times New Roman" w:cs="Arial"/>
          <w:bCs/>
          <w:sz w:val="24"/>
          <w:szCs w:val="24"/>
        </w:rPr>
        <w:t xml:space="preserve"> The law study </w:t>
      </w:r>
      <w:r w:rsidR="0023350B" w:rsidRPr="00BC2A42">
        <w:rPr>
          <w:rFonts w:eastAsia="Times New Roman" w:cs="Arial"/>
          <w:bCs/>
          <w:sz w:val="24"/>
          <w:szCs w:val="24"/>
        </w:rPr>
        <w:t>shall</w:t>
      </w:r>
      <w:r w:rsidR="00396696" w:rsidRPr="00BC2A42">
        <w:rPr>
          <w:rFonts w:eastAsia="Times New Roman" w:cs="Arial"/>
          <w:bCs/>
          <w:sz w:val="24"/>
          <w:szCs w:val="24"/>
        </w:rPr>
        <w:t xml:space="preserve"> be done in coordination and oversight of a Washington licensed pharmacist.  </w:t>
      </w:r>
    </w:p>
    <w:p w14:paraId="6484ECEC" w14:textId="4F43D831" w:rsidR="00281F00" w:rsidRPr="00585994" w:rsidRDefault="00BC2A42" w:rsidP="00DC7919">
      <w:pPr>
        <w:tabs>
          <w:tab w:val="left" w:leader="dot" w:pos="432"/>
          <w:tab w:val="left" w:leader="hyphen" w:pos="864"/>
          <w:tab w:val="left" w:leader="underscore" w:pos="1296"/>
        </w:tabs>
        <w:spacing w:after="0" w:line="360" w:lineRule="auto"/>
        <w:ind w:left="1080" w:hanging="360"/>
        <w:rPr>
          <w:rFonts w:cs="Arial"/>
          <w:sz w:val="24"/>
          <w:szCs w:val="24"/>
        </w:rPr>
      </w:pPr>
      <w:r>
        <w:rPr>
          <w:rFonts w:cs="Arial"/>
          <w:sz w:val="24"/>
          <w:szCs w:val="24"/>
        </w:rPr>
        <w:t xml:space="preserve">(b) </w:t>
      </w:r>
      <w:r w:rsidR="00725928" w:rsidRPr="00585994">
        <w:rPr>
          <w:rFonts w:cs="Arial"/>
          <w:sz w:val="24"/>
          <w:szCs w:val="24"/>
        </w:rPr>
        <w:t>Proof of</w:t>
      </w:r>
      <w:r w:rsidR="00C950EE" w:rsidRPr="00585994">
        <w:rPr>
          <w:rFonts w:cs="Arial"/>
          <w:sz w:val="24"/>
          <w:szCs w:val="24"/>
        </w:rPr>
        <w:t xml:space="preserve"> successful completion of a pharmacy</w:t>
      </w:r>
      <w:r w:rsidR="00476FB3" w:rsidRPr="00585994">
        <w:rPr>
          <w:rFonts w:cs="Arial"/>
          <w:sz w:val="24"/>
          <w:szCs w:val="24"/>
        </w:rPr>
        <w:t>-</w:t>
      </w:r>
      <w:r w:rsidR="00C950EE" w:rsidRPr="00585994">
        <w:rPr>
          <w:rFonts w:cs="Arial"/>
          <w:sz w:val="24"/>
          <w:szCs w:val="24"/>
        </w:rPr>
        <w:t>technician training program approved by the commission</w:t>
      </w:r>
      <w:r w:rsidR="00281F00" w:rsidRPr="00585994">
        <w:rPr>
          <w:rFonts w:cs="Arial"/>
          <w:sz w:val="24"/>
          <w:szCs w:val="24"/>
        </w:rPr>
        <w:t xml:space="preserve">. Acceptable documentation </w:t>
      </w:r>
      <w:r w:rsidR="008F2E73">
        <w:rPr>
          <w:rFonts w:cs="Arial"/>
          <w:sz w:val="24"/>
          <w:szCs w:val="24"/>
        </w:rPr>
        <w:t>include</w:t>
      </w:r>
      <w:r w:rsidR="00571BD2">
        <w:rPr>
          <w:rFonts w:cs="Arial"/>
          <w:sz w:val="24"/>
          <w:szCs w:val="24"/>
        </w:rPr>
        <w:t>s</w:t>
      </w:r>
      <w:proofErr w:type="gramStart"/>
      <w:r w:rsidR="008F2E73">
        <w:rPr>
          <w:rFonts w:cs="Arial"/>
          <w:sz w:val="24"/>
          <w:szCs w:val="24"/>
        </w:rPr>
        <w:t>:</w:t>
      </w:r>
      <w:r w:rsidR="00281F00" w:rsidRPr="00585994">
        <w:rPr>
          <w:rFonts w:cs="Arial"/>
          <w:sz w:val="24"/>
          <w:szCs w:val="24"/>
        </w:rPr>
        <w:t>:</w:t>
      </w:r>
      <w:proofErr w:type="gramEnd"/>
      <w:r w:rsidR="00281F00" w:rsidRPr="00585994">
        <w:rPr>
          <w:rFonts w:cs="Arial"/>
          <w:sz w:val="24"/>
          <w:szCs w:val="24"/>
        </w:rPr>
        <w:t xml:space="preserve">  </w:t>
      </w:r>
    </w:p>
    <w:p w14:paraId="571057FF" w14:textId="77777777" w:rsidR="00DC7919" w:rsidRDefault="00281F00" w:rsidP="00DC7919">
      <w:pPr>
        <w:tabs>
          <w:tab w:val="left" w:leader="dot" w:pos="432"/>
          <w:tab w:val="left" w:leader="hyphen" w:pos="864"/>
          <w:tab w:val="left" w:leader="underscore" w:pos="1296"/>
        </w:tabs>
        <w:spacing w:after="0" w:line="360" w:lineRule="auto"/>
        <w:ind w:left="1800" w:hanging="360"/>
        <w:rPr>
          <w:rFonts w:cs="Arial"/>
          <w:sz w:val="24"/>
          <w:szCs w:val="24"/>
        </w:rPr>
      </w:pPr>
      <w:r w:rsidRPr="00692C82">
        <w:rPr>
          <w:rFonts w:cs="Arial"/>
          <w:sz w:val="24"/>
          <w:szCs w:val="24"/>
        </w:rPr>
        <w:t>(</w:t>
      </w:r>
      <w:proofErr w:type="spellStart"/>
      <w:r w:rsidRPr="00692C82">
        <w:rPr>
          <w:rFonts w:cs="Arial"/>
          <w:sz w:val="24"/>
          <w:szCs w:val="24"/>
        </w:rPr>
        <w:t>i</w:t>
      </w:r>
      <w:proofErr w:type="spellEnd"/>
      <w:r w:rsidRPr="00692C82">
        <w:rPr>
          <w:rFonts w:cs="Arial"/>
          <w:sz w:val="24"/>
          <w:szCs w:val="24"/>
        </w:rPr>
        <w:t xml:space="preserve">) </w:t>
      </w:r>
      <w:r w:rsidR="008F2E73">
        <w:rPr>
          <w:rFonts w:cs="Arial"/>
          <w:sz w:val="24"/>
          <w:szCs w:val="24"/>
        </w:rPr>
        <w:t>On</w:t>
      </w:r>
      <w:r w:rsidR="00571BD2">
        <w:rPr>
          <w:rFonts w:cs="Arial"/>
          <w:sz w:val="24"/>
          <w:szCs w:val="24"/>
        </w:rPr>
        <w:t>-the-job training program.</w:t>
      </w:r>
      <w:bookmarkStart w:id="1" w:name="_MailEndCompose"/>
      <w:bookmarkEnd w:id="1"/>
      <w:r w:rsidR="00571BD2">
        <w:rPr>
          <w:rFonts w:cs="Arial"/>
          <w:sz w:val="24"/>
          <w:szCs w:val="24"/>
        </w:rPr>
        <w:t xml:space="preserve"> Successful completion of didactic and practice experience signed by the program director on a form provided by the commission</w:t>
      </w:r>
      <w:r w:rsidRPr="00692C82">
        <w:rPr>
          <w:rFonts w:cs="Arial"/>
          <w:sz w:val="24"/>
          <w:szCs w:val="24"/>
        </w:rPr>
        <w:t>;</w:t>
      </w:r>
    </w:p>
    <w:p w14:paraId="664FDFDB" w14:textId="6A55C5F4" w:rsidR="00DC7919" w:rsidRDefault="00281F00" w:rsidP="00DC7919">
      <w:pPr>
        <w:tabs>
          <w:tab w:val="left" w:leader="dot" w:pos="432"/>
          <w:tab w:val="left" w:leader="hyphen" w:pos="864"/>
          <w:tab w:val="left" w:leader="underscore" w:pos="1296"/>
        </w:tabs>
        <w:spacing w:after="0" w:line="360" w:lineRule="auto"/>
        <w:ind w:left="1800" w:hanging="360"/>
        <w:rPr>
          <w:rFonts w:cs="Arial"/>
          <w:sz w:val="24"/>
          <w:szCs w:val="24"/>
          <w:lang w:val="en"/>
        </w:rPr>
      </w:pPr>
      <w:r w:rsidRPr="008F2E73">
        <w:rPr>
          <w:rFonts w:cs="Arial"/>
          <w:sz w:val="24"/>
          <w:szCs w:val="24"/>
        </w:rPr>
        <w:t xml:space="preserve">(ii) </w:t>
      </w:r>
      <w:r w:rsidR="008F2E73">
        <w:rPr>
          <w:rFonts w:cs="Arial"/>
          <w:sz w:val="24"/>
          <w:szCs w:val="24"/>
        </w:rPr>
        <w:t xml:space="preserve">Formal academic or </w:t>
      </w:r>
      <w:r w:rsidR="00571BD2">
        <w:rPr>
          <w:rFonts w:cs="Arial"/>
          <w:sz w:val="24"/>
          <w:szCs w:val="24"/>
        </w:rPr>
        <w:t xml:space="preserve">college programs. </w:t>
      </w:r>
      <w:r w:rsidRPr="008F2E73">
        <w:rPr>
          <w:rFonts w:cs="Arial"/>
          <w:sz w:val="24"/>
          <w:szCs w:val="24"/>
        </w:rPr>
        <w:t xml:space="preserve">Official transcripts of completion of a </w:t>
      </w:r>
      <w:r w:rsidRPr="00692C82">
        <w:rPr>
          <w:rFonts w:cs="Arial"/>
          <w:sz w:val="24"/>
          <w:szCs w:val="24"/>
          <w:lang w:val="en"/>
        </w:rPr>
        <w:t>one-year diploma or certification program at a pharmacy technician school or a two-year associate degree program</w:t>
      </w:r>
      <w:r w:rsidR="00571BD2">
        <w:rPr>
          <w:rFonts w:cs="Arial"/>
          <w:sz w:val="24"/>
          <w:szCs w:val="24"/>
          <w:lang w:val="en"/>
        </w:rPr>
        <w:t xml:space="preserve">, which </w:t>
      </w:r>
      <w:r w:rsidR="00B6795B">
        <w:rPr>
          <w:rFonts w:cs="Arial"/>
          <w:sz w:val="24"/>
          <w:szCs w:val="24"/>
          <w:lang w:val="en"/>
        </w:rPr>
        <w:t>shall include</w:t>
      </w:r>
      <w:r w:rsidRPr="00692C82">
        <w:rPr>
          <w:rFonts w:cs="Arial"/>
          <w:sz w:val="24"/>
          <w:szCs w:val="24"/>
          <w:lang w:val="en"/>
        </w:rPr>
        <w:t xml:space="preserve"> evidence of </w:t>
      </w:r>
      <w:r w:rsidR="00571BD2" w:rsidRPr="00692C82">
        <w:rPr>
          <w:rFonts w:cs="Arial"/>
          <w:sz w:val="24"/>
          <w:szCs w:val="24"/>
          <w:lang w:val="en"/>
        </w:rPr>
        <w:t>practi</w:t>
      </w:r>
      <w:r w:rsidR="00571BD2">
        <w:rPr>
          <w:rFonts w:cs="Arial"/>
          <w:sz w:val="24"/>
          <w:szCs w:val="24"/>
          <w:lang w:val="en"/>
        </w:rPr>
        <w:t>ce</w:t>
      </w:r>
      <w:r w:rsidR="00571BD2" w:rsidRPr="00692C82">
        <w:rPr>
          <w:rFonts w:cs="Arial"/>
          <w:sz w:val="24"/>
          <w:szCs w:val="24"/>
          <w:lang w:val="en"/>
        </w:rPr>
        <w:t xml:space="preserve"> </w:t>
      </w:r>
      <w:r w:rsidRPr="00692C82">
        <w:rPr>
          <w:rFonts w:cs="Arial"/>
          <w:sz w:val="24"/>
          <w:szCs w:val="24"/>
          <w:lang w:val="en"/>
        </w:rPr>
        <w:t>training hours</w:t>
      </w:r>
      <w:r w:rsidR="00571BD2">
        <w:rPr>
          <w:rFonts w:cs="Arial"/>
          <w:sz w:val="24"/>
          <w:szCs w:val="24"/>
          <w:lang w:val="en"/>
        </w:rPr>
        <w:t xml:space="preserve"> or </w:t>
      </w:r>
      <w:r w:rsidR="002F4A8C">
        <w:rPr>
          <w:rFonts w:cs="Arial"/>
          <w:sz w:val="24"/>
          <w:szCs w:val="24"/>
          <w:lang w:val="en"/>
        </w:rPr>
        <w:t>the hours</w:t>
      </w:r>
      <w:r w:rsidR="00571BD2">
        <w:rPr>
          <w:rFonts w:cs="Arial"/>
          <w:sz w:val="24"/>
          <w:szCs w:val="24"/>
          <w:lang w:val="en"/>
        </w:rPr>
        <w:t xml:space="preserve"> </w:t>
      </w:r>
      <w:r w:rsidR="00B6795B">
        <w:rPr>
          <w:rFonts w:cs="Arial"/>
          <w:sz w:val="24"/>
          <w:szCs w:val="24"/>
          <w:lang w:val="en"/>
        </w:rPr>
        <w:t>shall be</w:t>
      </w:r>
      <w:r w:rsidR="00571BD2">
        <w:rPr>
          <w:rFonts w:cs="Arial"/>
          <w:sz w:val="24"/>
          <w:szCs w:val="24"/>
          <w:lang w:val="en"/>
        </w:rPr>
        <w:t xml:space="preserve"> reported on a</w:t>
      </w:r>
      <w:r w:rsidR="002F4A8C">
        <w:rPr>
          <w:rFonts w:cs="Arial"/>
          <w:sz w:val="24"/>
          <w:szCs w:val="24"/>
          <w:lang w:val="en"/>
        </w:rPr>
        <w:t xml:space="preserve"> commission approved</w:t>
      </w:r>
      <w:r w:rsidR="00571BD2">
        <w:rPr>
          <w:rFonts w:cs="Arial"/>
          <w:sz w:val="24"/>
          <w:szCs w:val="24"/>
          <w:lang w:val="en"/>
        </w:rPr>
        <w:t xml:space="preserve"> form signed by the program director</w:t>
      </w:r>
      <w:r w:rsidRPr="00692C82">
        <w:rPr>
          <w:rFonts w:cs="Arial"/>
          <w:sz w:val="24"/>
          <w:szCs w:val="24"/>
          <w:lang w:val="en"/>
        </w:rPr>
        <w:t>;  or</w:t>
      </w:r>
    </w:p>
    <w:p w14:paraId="309615AF" w14:textId="214BD4D7" w:rsidR="00281F00" w:rsidRPr="00306D95" w:rsidRDefault="00281F00" w:rsidP="00DC7919">
      <w:pPr>
        <w:tabs>
          <w:tab w:val="left" w:leader="dot" w:pos="432"/>
          <w:tab w:val="left" w:leader="hyphen" w:pos="864"/>
          <w:tab w:val="left" w:leader="underscore" w:pos="1296"/>
        </w:tabs>
        <w:spacing w:after="0" w:line="360" w:lineRule="auto"/>
        <w:ind w:left="1800" w:hanging="360"/>
        <w:rPr>
          <w:rFonts w:cs="Arial"/>
          <w:sz w:val="24"/>
          <w:szCs w:val="24"/>
        </w:rPr>
      </w:pPr>
      <w:r w:rsidRPr="00306D95">
        <w:rPr>
          <w:rFonts w:cs="Arial"/>
          <w:sz w:val="24"/>
          <w:szCs w:val="24"/>
        </w:rPr>
        <w:t xml:space="preserve"> </w:t>
      </w:r>
      <w:r w:rsidRPr="00306D95">
        <w:rPr>
          <w:rFonts w:cs="Arial"/>
          <w:bCs/>
          <w:sz w:val="24"/>
          <w:szCs w:val="24"/>
          <w:lang w:val="en"/>
        </w:rPr>
        <w:t>(</w:t>
      </w:r>
      <w:proofErr w:type="gramStart"/>
      <w:r w:rsidRPr="00306D95">
        <w:rPr>
          <w:rFonts w:cs="Arial"/>
          <w:bCs/>
          <w:sz w:val="24"/>
          <w:szCs w:val="24"/>
          <w:lang w:val="en"/>
        </w:rPr>
        <w:t>ii</w:t>
      </w:r>
      <w:r w:rsidR="00F64CB5">
        <w:rPr>
          <w:rFonts w:cs="Arial"/>
          <w:bCs/>
          <w:sz w:val="24"/>
          <w:szCs w:val="24"/>
          <w:lang w:val="en"/>
        </w:rPr>
        <w:t>i</w:t>
      </w:r>
      <w:proofErr w:type="gramEnd"/>
      <w:r w:rsidRPr="00306D95">
        <w:rPr>
          <w:rFonts w:cs="Arial"/>
          <w:bCs/>
          <w:sz w:val="24"/>
          <w:szCs w:val="24"/>
          <w:lang w:val="en"/>
        </w:rPr>
        <w:t>) Certificate of Release or Discharge from Active Duty</w:t>
      </w:r>
      <w:r w:rsidRPr="00306D95">
        <w:rPr>
          <w:rFonts w:cs="Arial"/>
          <w:sz w:val="24"/>
          <w:szCs w:val="24"/>
          <w:lang w:val="en"/>
        </w:rPr>
        <w:t xml:space="preserve">, DD214 </w:t>
      </w:r>
      <w:r w:rsidRPr="00306D95">
        <w:rPr>
          <w:rFonts w:cs="Arial"/>
          <w:sz w:val="24"/>
          <w:szCs w:val="24"/>
        </w:rPr>
        <w:t xml:space="preserve">documenting evidence of your pharmacy technician training provided by a branch of the federal armed services. </w:t>
      </w:r>
    </w:p>
    <w:p w14:paraId="4C8FE482" w14:textId="35D44D32" w:rsidR="009D1514" w:rsidRDefault="00476FB3" w:rsidP="00390534">
      <w:pPr>
        <w:pStyle w:val="ListParagraph"/>
        <w:numPr>
          <w:ilvl w:val="0"/>
          <w:numId w:val="5"/>
        </w:numPr>
        <w:tabs>
          <w:tab w:val="left" w:leader="dot" w:pos="432"/>
          <w:tab w:val="left" w:leader="hyphen" w:pos="864"/>
          <w:tab w:val="left" w:leader="underscore" w:pos="1296"/>
          <w:tab w:val="center" w:pos="1530"/>
        </w:tabs>
        <w:spacing w:after="0" w:line="360" w:lineRule="auto"/>
        <w:rPr>
          <w:rFonts w:cs="Arial"/>
          <w:sz w:val="24"/>
          <w:szCs w:val="24"/>
        </w:rPr>
      </w:pPr>
      <w:r w:rsidRPr="00306D95">
        <w:rPr>
          <w:rFonts w:cs="Arial"/>
          <w:sz w:val="24"/>
          <w:szCs w:val="24"/>
        </w:rPr>
        <w:t>Pass</w:t>
      </w:r>
      <w:r w:rsidR="001E2092" w:rsidRPr="00306D95">
        <w:rPr>
          <w:rFonts w:cs="Arial"/>
          <w:sz w:val="24"/>
          <w:szCs w:val="24"/>
        </w:rPr>
        <w:t xml:space="preserve"> a national certification examination or hold an active </w:t>
      </w:r>
      <w:r w:rsidR="00B70904" w:rsidRPr="00306D95">
        <w:rPr>
          <w:rFonts w:cs="Arial"/>
          <w:sz w:val="24"/>
          <w:szCs w:val="24"/>
        </w:rPr>
        <w:t xml:space="preserve">pharmacy technician </w:t>
      </w:r>
      <w:r w:rsidR="001E2092" w:rsidRPr="00306D95">
        <w:rPr>
          <w:rFonts w:cs="Arial"/>
          <w:sz w:val="24"/>
          <w:szCs w:val="24"/>
        </w:rPr>
        <w:t>national certification</w:t>
      </w:r>
      <w:r w:rsidR="00B70904" w:rsidRPr="00306D95">
        <w:rPr>
          <w:rFonts w:cs="Arial"/>
          <w:sz w:val="24"/>
          <w:szCs w:val="24"/>
        </w:rPr>
        <w:t xml:space="preserve"> </w:t>
      </w:r>
      <w:r w:rsidR="009D1514">
        <w:rPr>
          <w:rFonts w:cs="Arial"/>
          <w:sz w:val="24"/>
          <w:szCs w:val="24"/>
        </w:rPr>
        <w:t xml:space="preserve">administered or </w:t>
      </w:r>
      <w:r w:rsidR="00B70904" w:rsidRPr="00306D95">
        <w:rPr>
          <w:rFonts w:cs="Arial"/>
          <w:sz w:val="24"/>
          <w:szCs w:val="24"/>
        </w:rPr>
        <w:t>issued by an organizat</w:t>
      </w:r>
      <w:r w:rsidR="00550BB0" w:rsidRPr="00306D95">
        <w:rPr>
          <w:rFonts w:cs="Arial"/>
          <w:sz w:val="24"/>
          <w:szCs w:val="24"/>
        </w:rPr>
        <w:t xml:space="preserve">ion </w:t>
      </w:r>
      <w:r w:rsidRPr="00306D95">
        <w:rPr>
          <w:rFonts w:cs="Arial"/>
          <w:sz w:val="24"/>
          <w:szCs w:val="24"/>
        </w:rPr>
        <w:t xml:space="preserve">approved by </w:t>
      </w:r>
      <w:r w:rsidRPr="00306D95">
        <w:rPr>
          <w:rFonts w:cs="Arial"/>
          <w:sz w:val="24"/>
          <w:szCs w:val="24"/>
        </w:rPr>
        <w:lastRenderedPageBreak/>
        <w:t>the commission</w:t>
      </w:r>
      <w:r w:rsidR="00550BB0" w:rsidRPr="00306D95">
        <w:rPr>
          <w:rFonts w:cs="Arial"/>
          <w:sz w:val="24"/>
          <w:szCs w:val="24"/>
        </w:rPr>
        <w:t>.</w:t>
      </w:r>
      <w:r w:rsidR="00306D95">
        <w:rPr>
          <w:rFonts w:cs="Arial"/>
          <w:sz w:val="24"/>
          <w:szCs w:val="24"/>
        </w:rPr>
        <w:t xml:space="preserve"> </w:t>
      </w:r>
      <w:r w:rsidR="00326457" w:rsidRPr="00306D95">
        <w:rPr>
          <w:rFonts w:cs="Arial"/>
          <w:sz w:val="24"/>
          <w:szCs w:val="24"/>
        </w:rPr>
        <w:t xml:space="preserve">For initial </w:t>
      </w:r>
      <w:r w:rsidR="009F1270">
        <w:rPr>
          <w:rFonts w:cs="Arial"/>
          <w:sz w:val="24"/>
          <w:szCs w:val="24"/>
        </w:rPr>
        <w:t>certification</w:t>
      </w:r>
      <w:r w:rsidR="00326457" w:rsidRPr="00306D95">
        <w:rPr>
          <w:rFonts w:cs="Arial"/>
          <w:sz w:val="24"/>
          <w:szCs w:val="24"/>
        </w:rPr>
        <w:t xml:space="preserve">, the </w:t>
      </w:r>
      <w:r w:rsidR="009B3062">
        <w:rPr>
          <w:rFonts w:cs="Arial"/>
          <w:sz w:val="24"/>
          <w:szCs w:val="24"/>
        </w:rPr>
        <w:t xml:space="preserve">applicant’s </w:t>
      </w:r>
      <w:r w:rsidR="00326457" w:rsidRPr="00306D95">
        <w:rPr>
          <w:rFonts w:cs="Arial"/>
          <w:sz w:val="24"/>
          <w:szCs w:val="24"/>
        </w:rPr>
        <w:t xml:space="preserve">national </w:t>
      </w:r>
      <w:r w:rsidR="009B3062">
        <w:rPr>
          <w:rFonts w:cs="Arial"/>
          <w:sz w:val="24"/>
          <w:szCs w:val="24"/>
        </w:rPr>
        <w:t xml:space="preserve">pharmacy technician </w:t>
      </w:r>
      <w:r w:rsidR="006F1941" w:rsidRPr="00306D95">
        <w:rPr>
          <w:rFonts w:cs="Arial"/>
          <w:sz w:val="24"/>
          <w:szCs w:val="24"/>
        </w:rPr>
        <w:t>certification</w:t>
      </w:r>
      <w:r w:rsidR="009B3062">
        <w:rPr>
          <w:rFonts w:cs="Arial"/>
          <w:sz w:val="24"/>
          <w:szCs w:val="24"/>
        </w:rPr>
        <w:t xml:space="preserve"> shall</w:t>
      </w:r>
      <w:r w:rsidR="00326457" w:rsidRPr="00306D95">
        <w:rPr>
          <w:rFonts w:cs="Arial"/>
          <w:sz w:val="24"/>
          <w:szCs w:val="24"/>
        </w:rPr>
        <w:t xml:space="preserve"> be active or </w:t>
      </w:r>
      <w:r w:rsidR="009B3062">
        <w:rPr>
          <w:rFonts w:cs="Arial"/>
          <w:sz w:val="24"/>
          <w:szCs w:val="24"/>
        </w:rPr>
        <w:t xml:space="preserve">the applicant </w:t>
      </w:r>
      <w:r w:rsidR="00326457" w:rsidRPr="00306D95">
        <w:rPr>
          <w:rFonts w:cs="Arial"/>
          <w:sz w:val="24"/>
          <w:szCs w:val="24"/>
        </w:rPr>
        <w:t>pass</w:t>
      </w:r>
      <w:r w:rsidRPr="00306D95">
        <w:rPr>
          <w:rFonts w:cs="Arial"/>
          <w:sz w:val="24"/>
          <w:szCs w:val="24"/>
        </w:rPr>
        <w:t>ed</w:t>
      </w:r>
      <w:r w:rsidR="00326457" w:rsidRPr="00306D95">
        <w:rPr>
          <w:rFonts w:cs="Arial"/>
          <w:sz w:val="24"/>
          <w:szCs w:val="24"/>
        </w:rPr>
        <w:t xml:space="preserve"> the national certification examination within two years prior to applying.</w:t>
      </w:r>
    </w:p>
    <w:p w14:paraId="61A38D42" w14:textId="0384B38F" w:rsidR="00550BB0" w:rsidRPr="009D1514" w:rsidRDefault="003D2231" w:rsidP="00390534">
      <w:pPr>
        <w:pStyle w:val="ListParagraph"/>
        <w:numPr>
          <w:ilvl w:val="0"/>
          <w:numId w:val="5"/>
        </w:numPr>
        <w:tabs>
          <w:tab w:val="left" w:leader="dot" w:pos="432"/>
          <w:tab w:val="left" w:leader="hyphen" w:pos="864"/>
          <w:tab w:val="left" w:leader="underscore" w:pos="1296"/>
          <w:tab w:val="center" w:pos="1530"/>
        </w:tabs>
        <w:spacing w:after="0" w:line="360" w:lineRule="auto"/>
        <w:rPr>
          <w:rFonts w:cs="Arial"/>
          <w:sz w:val="24"/>
          <w:szCs w:val="24"/>
        </w:rPr>
      </w:pPr>
      <w:r w:rsidRPr="009D1514">
        <w:rPr>
          <w:rFonts w:cs="Arial"/>
          <w:sz w:val="24"/>
          <w:szCs w:val="24"/>
        </w:rPr>
        <w:t xml:space="preserve">Individuals </w:t>
      </w:r>
      <w:r w:rsidR="00550BB0" w:rsidRPr="009D1514">
        <w:rPr>
          <w:rFonts w:cs="Arial"/>
          <w:sz w:val="24"/>
          <w:szCs w:val="24"/>
        </w:rPr>
        <w:t>who are graduates of a foreign school or college of pharmacy or medicine</w:t>
      </w:r>
      <w:r w:rsidR="00476FB3" w:rsidRPr="009D1514">
        <w:rPr>
          <w:rFonts w:cs="Arial"/>
          <w:sz w:val="24"/>
          <w:szCs w:val="24"/>
        </w:rPr>
        <w:t xml:space="preserve">, whose professional degree program is approved by the commission </w:t>
      </w:r>
      <w:r w:rsidR="00B6795B">
        <w:rPr>
          <w:rFonts w:cs="Arial"/>
          <w:sz w:val="24"/>
          <w:szCs w:val="24"/>
        </w:rPr>
        <w:t>shall</w:t>
      </w:r>
      <w:r w:rsidR="00B6795B" w:rsidRPr="009D1514">
        <w:rPr>
          <w:rFonts w:cs="Arial"/>
          <w:sz w:val="24"/>
          <w:szCs w:val="24"/>
        </w:rPr>
        <w:t xml:space="preserve"> complete</w:t>
      </w:r>
      <w:r w:rsidR="00476FB3" w:rsidRPr="009D1514">
        <w:rPr>
          <w:rFonts w:cs="Arial"/>
          <w:sz w:val="24"/>
          <w:szCs w:val="24"/>
        </w:rPr>
        <w:t xml:space="preserve"> the following:</w:t>
      </w:r>
    </w:p>
    <w:p w14:paraId="5A6F09EC" w14:textId="7F1521BE" w:rsidR="00550BB0" w:rsidRPr="00585994" w:rsidRDefault="00E43537" w:rsidP="00585DCE">
      <w:pPr>
        <w:tabs>
          <w:tab w:val="left" w:leader="dot" w:pos="432"/>
          <w:tab w:val="left" w:leader="hyphen" w:pos="864"/>
          <w:tab w:val="left" w:leader="underscore" w:pos="1296"/>
        </w:tabs>
        <w:spacing w:after="0" w:line="360" w:lineRule="auto"/>
        <w:ind w:left="1080" w:hanging="360"/>
        <w:rPr>
          <w:rFonts w:cs="Arial"/>
          <w:sz w:val="24"/>
          <w:szCs w:val="24"/>
        </w:rPr>
      </w:pPr>
      <w:r w:rsidRPr="00585994">
        <w:rPr>
          <w:rFonts w:cs="Arial"/>
          <w:sz w:val="24"/>
          <w:szCs w:val="24"/>
        </w:rPr>
        <w:t>(a)</w:t>
      </w:r>
      <w:r w:rsidR="00B67EB1" w:rsidRPr="00585994">
        <w:rPr>
          <w:rFonts w:cs="Arial"/>
          <w:sz w:val="24"/>
          <w:szCs w:val="24"/>
        </w:rPr>
        <w:t xml:space="preserve">  </w:t>
      </w:r>
      <w:r w:rsidR="00AF4C63" w:rsidRPr="00585994">
        <w:rPr>
          <w:rFonts w:cs="Arial"/>
          <w:sz w:val="24"/>
          <w:szCs w:val="24"/>
        </w:rPr>
        <w:t xml:space="preserve">If English is not the primary language, the applicant </w:t>
      </w:r>
      <w:r w:rsidR="00B6795B">
        <w:rPr>
          <w:rFonts w:cs="Arial"/>
          <w:sz w:val="24"/>
          <w:szCs w:val="24"/>
        </w:rPr>
        <w:t>shall</w:t>
      </w:r>
      <w:r w:rsidR="00B6795B" w:rsidRPr="00585994">
        <w:rPr>
          <w:rFonts w:cs="Arial"/>
          <w:sz w:val="24"/>
          <w:szCs w:val="24"/>
        </w:rPr>
        <w:t xml:space="preserve"> take</w:t>
      </w:r>
      <w:r w:rsidR="00AF4C63" w:rsidRPr="00585994">
        <w:rPr>
          <w:rFonts w:cs="Arial"/>
          <w:sz w:val="24"/>
          <w:szCs w:val="24"/>
        </w:rPr>
        <w:t xml:space="preserve"> and pass a test of English as a Foreign Language; </w:t>
      </w:r>
      <w:r w:rsidR="00476FB3" w:rsidRPr="00585994">
        <w:rPr>
          <w:rFonts w:cs="Arial"/>
          <w:sz w:val="24"/>
          <w:szCs w:val="24"/>
        </w:rPr>
        <w:t>and</w:t>
      </w:r>
    </w:p>
    <w:p w14:paraId="563F1E17" w14:textId="7530EE61" w:rsidR="00306D95" w:rsidRDefault="00E43537" w:rsidP="00585DCE">
      <w:pPr>
        <w:pStyle w:val="Heading3"/>
        <w:tabs>
          <w:tab w:val="left" w:leader="dot" w:pos="432"/>
          <w:tab w:val="left" w:leader="hyphen" w:pos="864"/>
          <w:tab w:val="left" w:leader="underscore" w:pos="1296"/>
        </w:tabs>
        <w:spacing w:before="0" w:line="360" w:lineRule="auto"/>
        <w:ind w:left="1080" w:hanging="360"/>
        <w:rPr>
          <w:rFonts w:cs="Arial"/>
        </w:rPr>
      </w:pPr>
      <w:r w:rsidRPr="00306D95">
        <w:rPr>
          <w:rFonts w:ascii="Arial" w:hAnsi="Arial" w:cs="Arial"/>
          <w:color w:val="auto"/>
        </w:rPr>
        <w:t>(b)</w:t>
      </w:r>
      <w:r w:rsidR="00DC7919">
        <w:rPr>
          <w:rFonts w:ascii="Arial" w:hAnsi="Arial" w:cs="Arial"/>
          <w:color w:val="auto"/>
        </w:rPr>
        <w:t xml:space="preserve"> </w:t>
      </w:r>
      <w:r w:rsidR="00AF4C63" w:rsidRPr="00306D95">
        <w:rPr>
          <w:rFonts w:ascii="Arial" w:hAnsi="Arial" w:cs="Arial"/>
          <w:color w:val="auto"/>
        </w:rPr>
        <w:t xml:space="preserve">Complete 520 hours of </w:t>
      </w:r>
      <w:r w:rsidR="00550BB0" w:rsidRPr="00306D95">
        <w:rPr>
          <w:rFonts w:ascii="Arial" w:hAnsi="Arial" w:cs="Arial"/>
          <w:color w:val="auto"/>
        </w:rPr>
        <w:t xml:space="preserve">supervised experience </w:t>
      </w:r>
      <w:r w:rsidR="00476FB3" w:rsidRPr="00306D95">
        <w:rPr>
          <w:rFonts w:ascii="Arial" w:hAnsi="Arial" w:cs="Arial"/>
          <w:color w:val="auto"/>
        </w:rPr>
        <w:t xml:space="preserve">under the supervision of a license pharmacist with training hours reported using forms provided by the commission and passing </w:t>
      </w:r>
      <w:r w:rsidR="009D1514">
        <w:rPr>
          <w:rFonts w:ascii="Arial" w:hAnsi="Arial" w:cs="Arial"/>
          <w:color w:val="auto"/>
        </w:rPr>
        <w:t>an</w:t>
      </w:r>
      <w:r w:rsidR="00476FB3" w:rsidRPr="00306D95">
        <w:rPr>
          <w:rFonts w:ascii="Arial" w:hAnsi="Arial" w:cs="Arial"/>
          <w:color w:val="auto"/>
        </w:rPr>
        <w:t xml:space="preserve"> </w:t>
      </w:r>
      <w:r w:rsidR="009D1514">
        <w:rPr>
          <w:rFonts w:ascii="Arial" w:hAnsi="Arial" w:cs="Arial"/>
          <w:color w:val="auto"/>
        </w:rPr>
        <w:t xml:space="preserve">approved </w:t>
      </w:r>
      <w:r w:rsidR="00476FB3" w:rsidRPr="00306D95">
        <w:rPr>
          <w:rFonts w:ascii="Arial" w:hAnsi="Arial" w:cs="Arial"/>
          <w:color w:val="auto"/>
        </w:rPr>
        <w:t xml:space="preserve">examination </w:t>
      </w:r>
      <w:r w:rsidR="009D1514">
        <w:rPr>
          <w:rFonts w:ascii="Arial" w:hAnsi="Arial" w:cs="Arial"/>
          <w:color w:val="auto"/>
        </w:rPr>
        <w:t xml:space="preserve">under subsection(2). </w:t>
      </w:r>
    </w:p>
    <w:p w14:paraId="3EEF9064" w14:textId="77777777" w:rsidR="009D1514" w:rsidRDefault="009D1514" w:rsidP="00585DCE">
      <w:pPr>
        <w:pStyle w:val="Heading3"/>
        <w:tabs>
          <w:tab w:val="left" w:leader="dot" w:pos="432"/>
          <w:tab w:val="left" w:leader="hyphen" w:pos="864"/>
          <w:tab w:val="left" w:leader="underscore" w:pos="1296"/>
        </w:tabs>
        <w:spacing w:before="0" w:line="360" w:lineRule="auto"/>
        <w:rPr>
          <w:rFonts w:ascii="Arial" w:hAnsi="Arial" w:cs="Arial"/>
          <w:b/>
          <w:color w:val="auto"/>
        </w:rPr>
      </w:pPr>
    </w:p>
    <w:p w14:paraId="4E723963" w14:textId="354547A6" w:rsidR="00227E29" w:rsidRPr="00585994" w:rsidRDefault="00227E29" w:rsidP="00585DCE">
      <w:pPr>
        <w:pStyle w:val="Heading3"/>
        <w:tabs>
          <w:tab w:val="left" w:leader="dot" w:pos="432"/>
          <w:tab w:val="left" w:leader="hyphen" w:pos="864"/>
          <w:tab w:val="left" w:leader="underscore" w:pos="1296"/>
        </w:tabs>
        <w:spacing w:before="0" w:line="360" w:lineRule="auto"/>
        <w:rPr>
          <w:rFonts w:ascii="Arial" w:hAnsi="Arial" w:cs="Arial"/>
          <w:b/>
          <w:color w:val="auto"/>
        </w:rPr>
      </w:pPr>
      <w:r w:rsidRPr="00585994">
        <w:rPr>
          <w:rFonts w:ascii="Arial" w:hAnsi="Arial" w:cs="Arial"/>
          <w:b/>
          <w:color w:val="auto"/>
        </w:rPr>
        <w:t>WAC 246-</w:t>
      </w:r>
      <w:r w:rsidR="00143473">
        <w:rPr>
          <w:rFonts w:ascii="Arial" w:hAnsi="Arial" w:cs="Arial"/>
          <w:b/>
          <w:color w:val="auto"/>
        </w:rPr>
        <w:t>950</w:t>
      </w:r>
      <w:r w:rsidRPr="00585994">
        <w:rPr>
          <w:rFonts w:ascii="Arial" w:hAnsi="Arial" w:cs="Arial"/>
          <w:b/>
          <w:color w:val="auto"/>
        </w:rPr>
        <w:t>-</w:t>
      </w:r>
      <w:r w:rsidR="00B7657D">
        <w:rPr>
          <w:rFonts w:ascii="Arial" w:hAnsi="Arial" w:cs="Arial"/>
          <w:b/>
          <w:color w:val="auto"/>
        </w:rPr>
        <w:t>225</w:t>
      </w:r>
      <w:r w:rsidR="00692C82">
        <w:rPr>
          <w:rFonts w:ascii="Arial" w:hAnsi="Arial" w:cs="Arial"/>
          <w:b/>
          <w:color w:val="auto"/>
        </w:rPr>
        <w:t xml:space="preserve"> Pharmacy Technician - </w:t>
      </w:r>
      <w:r w:rsidRPr="00585994">
        <w:rPr>
          <w:rFonts w:ascii="Arial" w:hAnsi="Arial" w:cs="Arial"/>
          <w:b/>
          <w:color w:val="auto"/>
        </w:rPr>
        <w:t>Temporary practice permit—Military spouse eligibility and issuance.</w:t>
      </w:r>
    </w:p>
    <w:p w14:paraId="0F106D6D" w14:textId="77777777" w:rsidR="00227E29" w:rsidRPr="00585994" w:rsidRDefault="00227E29" w:rsidP="00DC7919">
      <w:pPr>
        <w:tabs>
          <w:tab w:val="left" w:leader="dot" w:pos="432"/>
          <w:tab w:val="left" w:leader="hyphen" w:pos="864"/>
          <w:tab w:val="left" w:leader="underscore" w:pos="1296"/>
        </w:tabs>
        <w:spacing w:after="0" w:line="360" w:lineRule="auto"/>
        <w:rPr>
          <w:rFonts w:cs="Arial"/>
          <w:sz w:val="24"/>
          <w:szCs w:val="24"/>
        </w:rPr>
      </w:pPr>
      <w:r w:rsidRPr="00585994">
        <w:rPr>
          <w:rFonts w:cs="Arial"/>
          <w:sz w:val="24"/>
          <w:szCs w:val="24"/>
        </w:rPr>
        <w:t xml:space="preserve">A military spouse or state registered domestic partner of a military person may receive a temporary practice permit while completing any specific additional requirements that are not related to training or practice standards for a pharmacy technician certification. The commission adopts the procedural rules as adopted by the department of health in WAC </w:t>
      </w:r>
      <w:hyperlink r:id="rId9" w:history="1">
        <w:r w:rsidRPr="00585994">
          <w:rPr>
            <w:rStyle w:val="Hyperlink"/>
            <w:rFonts w:cs="Arial"/>
            <w:sz w:val="24"/>
            <w:szCs w:val="24"/>
          </w:rPr>
          <w:t>246-12-051</w:t>
        </w:r>
      </w:hyperlink>
      <w:r w:rsidRPr="00585994">
        <w:rPr>
          <w:rFonts w:cs="Arial"/>
          <w:sz w:val="24"/>
          <w:szCs w:val="24"/>
        </w:rPr>
        <w:t>.</w:t>
      </w:r>
    </w:p>
    <w:p w14:paraId="044295A4" w14:textId="77777777" w:rsidR="00244F63" w:rsidRPr="00585994" w:rsidRDefault="00244F63" w:rsidP="00585DCE">
      <w:pPr>
        <w:tabs>
          <w:tab w:val="left" w:leader="dot" w:pos="432"/>
          <w:tab w:val="left" w:leader="hyphen" w:pos="864"/>
          <w:tab w:val="left" w:leader="underscore" w:pos="1296"/>
          <w:tab w:val="center" w:pos="4770"/>
        </w:tabs>
        <w:spacing w:after="0" w:line="360" w:lineRule="auto"/>
        <w:ind w:left="1080"/>
        <w:rPr>
          <w:rFonts w:eastAsia="Times New Roman" w:cs="Arial"/>
          <w:b/>
          <w:bCs/>
          <w:sz w:val="24"/>
          <w:szCs w:val="24"/>
        </w:rPr>
      </w:pPr>
    </w:p>
    <w:p w14:paraId="09735A0C" w14:textId="014CE3F9" w:rsidR="00AF4C63" w:rsidRPr="002F4A8C" w:rsidRDefault="00C04F78" w:rsidP="00585DCE">
      <w:pPr>
        <w:tabs>
          <w:tab w:val="left" w:leader="dot" w:pos="432"/>
          <w:tab w:val="left" w:leader="hyphen" w:pos="864"/>
          <w:tab w:val="left" w:leader="underscore" w:pos="1296"/>
          <w:tab w:val="center" w:pos="4770"/>
        </w:tabs>
        <w:spacing w:after="0" w:line="360" w:lineRule="auto"/>
        <w:ind w:left="1080" w:hanging="1080"/>
        <w:rPr>
          <w:rFonts w:eastAsia="Times New Roman" w:cs="Arial"/>
          <w:b/>
          <w:bCs/>
          <w:sz w:val="24"/>
          <w:szCs w:val="24"/>
        </w:rPr>
      </w:pPr>
      <w:r w:rsidRPr="002F4A8C">
        <w:rPr>
          <w:rFonts w:eastAsia="Times New Roman" w:cs="Arial"/>
          <w:b/>
          <w:bCs/>
          <w:sz w:val="24"/>
          <w:szCs w:val="24"/>
        </w:rPr>
        <w:t>WAC 246-</w:t>
      </w:r>
      <w:r w:rsidR="00143473">
        <w:rPr>
          <w:rFonts w:eastAsia="Times New Roman" w:cs="Arial"/>
          <w:b/>
          <w:bCs/>
          <w:sz w:val="24"/>
          <w:szCs w:val="24"/>
        </w:rPr>
        <w:t>950</w:t>
      </w:r>
      <w:r w:rsidR="006E0765" w:rsidRPr="002F4A8C">
        <w:rPr>
          <w:rFonts w:eastAsia="Times New Roman" w:cs="Arial"/>
          <w:b/>
          <w:bCs/>
          <w:sz w:val="24"/>
          <w:szCs w:val="24"/>
        </w:rPr>
        <w:t>-</w:t>
      </w:r>
      <w:r w:rsidR="00B7657D" w:rsidRPr="002F4A8C">
        <w:rPr>
          <w:rFonts w:eastAsia="Times New Roman" w:cs="Arial"/>
          <w:b/>
          <w:bCs/>
          <w:sz w:val="24"/>
          <w:szCs w:val="24"/>
        </w:rPr>
        <w:t>230</w:t>
      </w:r>
      <w:r w:rsidR="00AF4C63" w:rsidRPr="002F4A8C">
        <w:rPr>
          <w:rFonts w:eastAsia="Times New Roman" w:cs="Arial"/>
          <w:b/>
          <w:bCs/>
          <w:sz w:val="24"/>
          <w:szCs w:val="24"/>
        </w:rPr>
        <w:t xml:space="preserve"> Pharmacy Technician education and training</w:t>
      </w:r>
      <w:r w:rsidR="0087141C" w:rsidRPr="002F4A8C">
        <w:rPr>
          <w:rFonts w:eastAsia="Times New Roman" w:cs="Arial"/>
          <w:b/>
          <w:bCs/>
          <w:sz w:val="24"/>
          <w:szCs w:val="24"/>
        </w:rPr>
        <w:t xml:space="preserve"> </w:t>
      </w:r>
      <w:r w:rsidR="004D652C" w:rsidRPr="002F4A8C">
        <w:rPr>
          <w:rFonts w:eastAsia="Times New Roman" w:cs="Arial"/>
          <w:b/>
          <w:bCs/>
          <w:sz w:val="24"/>
          <w:szCs w:val="24"/>
        </w:rPr>
        <w:t>programs</w:t>
      </w:r>
      <w:r w:rsidR="0087141C" w:rsidRPr="002F4A8C">
        <w:rPr>
          <w:rFonts w:eastAsia="Times New Roman" w:cs="Arial"/>
          <w:b/>
          <w:bCs/>
          <w:sz w:val="24"/>
          <w:szCs w:val="24"/>
        </w:rPr>
        <w:t>.</w:t>
      </w:r>
    </w:p>
    <w:p w14:paraId="29522AF2" w14:textId="0E33D4EB" w:rsidR="005B23A7" w:rsidRPr="002F4A8C" w:rsidRDefault="00921CD2" w:rsidP="00DC7919">
      <w:pPr>
        <w:pStyle w:val="ListParagraph"/>
        <w:numPr>
          <w:ilvl w:val="0"/>
          <w:numId w:val="8"/>
        </w:numPr>
        <w:tabs>
          <w:tab w:val="left" w:leader="dot" w:pos="432"/>
          <w:tab w:val="left" w:leader="hyphen" w:pos="864"/>
          <w:tab w:val="left" w:leader="underscore" w:pos="1296"/>
        </w:tabs>
        <w:spacing w:after="0" w:line="360" w:lineRule="auto"/>
        <w:ind w:left="450" w:hanging="450"/>
        <w:rPr>
          <w:rFonts w:cs="Arial"/>
          <w:sz w:val="24"/>
          <w:szCs w:val="24"/>
        </w:rPr>
      </w:pPr>
      <w:r>
        <w:rPr>
          <w:rFonts w:cs="Arial"/>
          <w:sz w:val="24"/>
          <w:szCs w:val="24"/>
        </w:rPr>
        <w:t>Pharmacy technician applicants that complete</w:t>
      </w:r>
      <w:r w:rsidR="00794B20">
        <w:rPr>
          <w:rFonts w:cs="Arial"/>
          <w:sz w:val="24"/>
          <w:szCs w:val="24"/>
        </w:rPr>
        <w:t xml:space="preserve">s a pharmacy </w:t>
      </w:r>
      <w:r w:rsidR="00B6795B">
        <w:rPr>
          <w:rFonts w:cs="Arial"/>
          <w:sz w:val="24"/>
          <w:szCs w:val="24"/>
        </w:rPr>
        <w:t>technician-training</w:t>
      </w:r>
      <w:r>
        <w:rPr>
          <w:rFonts w:cs="Arial"/>
          <w:sz w:val="24"/>
          <w:szCs w:val="24"/>
        </w:rPr>
        <w:t xml:space="preserve"> p</w:t>
      </w:r>
      <w:r w:rsidR="005B23A7" w:rsidRPr="007F7710">
        <w:rPr>
          <w:rFonts w:cs="Arial"/>
          <w:sz w:val="24"/>
          <w:szCs w:val="24"/>
        </w:rPr>
        <w:t>rogram</w:t>
      </w:r>
      <w:r>
        <w:rPr>
          <w:rFonts w:cs="Arial"/>
          <w:sz w:val="24"/>
          <w:szCs w:val="24"/>
        </w:rPr>
        <w:t xml:space="preserve"> </w:t>
      </w:r>
      <w:r w:rsidR="005B23A7" w:rsidRPr="007F7710">
        <w:rPr>
          <w:rFonts w:cs="Arial"/>
          <w:sz w:val="24"/>
          <w:szCs w:val="24"/>
        </w:rPr>
        <w:t>that meet</w:t>
      </w:r>
      <w:r w:rsidR="00794B20">
        <w:rPr>
          <w:rFonts w:cs="Arial"/>
          <w:sz w:val="24"/>
          <w:szCs w:val="24"/>
        </w:rPr>
        <w:t>s</w:t>
      </w:r>
      <w:r w:rsidR="005B23A7" w:rsidRPr="007F7710">
        <w:rPr>
          <w:rFonts w:cs="Arial"/>
          <w:sz w:val="24"/>
          <w:szCs w:val="24"/>
        </w:rPr>
        <w:t xml:space="preserve"> one of the following criteria shall be considered approved </w:t>
      </w:r>
      <w:r w:rsidR="00CD61C9" w:rsidRPr="007F7710">
        <w:rPr>
          <w:rFonts w:cs="Arial"/>
          <w:sz w:val="24"/>
          <w:szCs w:val="24"/>
        </w:rPr>
        <w:t>upon review of the qualification by the commission</w:t>
      </w:r>
      <w:r w:rsidR="00794B20">
        <w:rPr>
          <w:rFonts w:cs="Arial"/>
          <w:sz w:val="24"/>
          <w:szCs w:val="24"/>
        </w:rPr>
        <w:t xml:space="preserve"> or </w:t>
      </w:r>
      <w:r w:rsidR="00B6795B">
        <w:rPr>
          <w:rFonts w:cs="Arial"/>
          <w:sz w:val="24"/>
          <w:szCs w:val="24"/>
        </w:rPr>
        <w:t>it</w:t>
      </w:r>
      <w:r w:rsidR="00B6795B" w:rsidRPr="007F7710">
        <w:rPr>
          <w:rFonts w:cs="Arial"/>
          <w:sz w:val="24"/>
          <w:szCs w:val="24"/>
        </w:rPr>
        <w:t>s</w:t>
      </w:r>
      <w:r w:rsidR="00794B20" w:rsidRPr="007F7710">
        <w:rPr>
          <w:rFonts w:cs="Arial"/>
          <w:sz w:val="24"/>
          <w:szCs w:val="24"/>
        </w:rPr>
        <w:t xml:space="preserve"> design</w:t>
      </w:r>
      <w:r w:rsidR="00794B20" w:rsidRPr="00A35CBC">
        <w:rPr>
          <w:rFonts w:cs="Arial"/>
          <w:sz w:val="24"/>
          <w:szCs w:val="24"/>
        </w:rPr>
        <w:t>ee</w:t>
      </w:r>
      <w:r w:rsidR="00794B20">
        <w:rPr>
          <w:rFonts w:cs="Arial"/>
          <w:sz w:val="24"/>
          <w:szCs w:val="24"/>
        </w:rPr>
        <w:t>. Approved pharmacy technician training programs include those accredited, approved, or administered by</w:t>
      </w:r>
      <w:r w:rsidR="00A35CBC">
        <w:rPr>
          <w:rFonts w:cs="Arial"/>
          <w:sz w:val="24"/>
          <w:szCs w:val="24"/>
        </w:rPr>
        <w:t>:</w:t>
      </w:r>
    </w:p>
    <w:p w14:paraId="50463C50" w14:textId="132E1307" w:rsidR="005B23A7" w:rsidRPr="009D1514" w:rsidRDefault="00794B20" w:rsidP="00390534">
      <w:pPr>
        <w:pStyle w:val="ListParagraph"/>
        <w:numPr>
          <w:ilvl w:val="0"/>
          <w:numId w:val="22"/>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The</w:t>
      </w:r>
      <w:r w:rsidR="005B23A7" w:rsidRPr="009D1514">
        <w:rPr>
          <w:rFonts w:cs="Arial"/>
          <w:sz w:val="24"/>
          <w:szCs w:val="24"/>
        </w:rPr>
        <w:t xml:space="preserve"> </w:t>
      </w:r>
      <w:r w:rsidR="002F4A8C" w:rsidRPr="009D1514">
        <w:rPr>
          <w:rFonts w:cs="Arial"/>
          <w:sz w:val="24"/>
          <w:szCs w:val="24"/>
          <w:lang w:val="en"/>
        </w:rPr>
        <w:t>American Society of Health-System Pharmacists (ASHP)</w:t>
      </w:r>
      <w:r w:rsidR="00F34917" w:rsidRPr="009D1514">
        <w:rPr>
          <w:rFonts w:cs="Arial"/>
          <w:sz w:val="24"/>
          <w:szCs w:val="24"/>
        </w:rPr>
        <w:t>;</w:t>
      </w:r>
    </w:p>
    <w:p w14:paraId="3ADCB22A" w14:textId="3771D124" w:rsidR="002F4A8C" w:rsidRPr="009D1514" w:rsidRDefault="00794B20" w:rsidP="00390534">
      <w:pPr>
        <w:pStyle w:val="ListParagraph"/>
        <w:numPr>
          <w:ilvl w:val="0"/>
          <w:numId w:val="22"/>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The </w:t>
      </w:r>
      <w:r w:rsidR="002F4A8C" w:rsidRPr="009D1514">
        <w:rPr>
          <w:rFonts w:cs="Arial"/>
          <w:sz w:val="24"/>
          <w:szCs w:val="24"/>
        </w:rPr>
        <w:t xml:space="preserve">Accreditation Council for Pharmacy Education; </w:t>
      </w:r>
    </w:p>
    <w:p w14:paraId="31849DF5" w14:textId="30FC502F" w:rsidR="005B23A7" w:rsidRPr="002F4A8C" w:rsidRDefault="00794B20" w:rsidP="00390534">
      <w:pPr>
        <w:pStyle w:val="ListParagraph"/>
        <w:numPr>
          <w:ilvl w:val="0"/>
          <w:numId w:val="22"/>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The United States Armed Forces</w:t>
      </w:r>
      <w:r w:rsidR="00F34917" w:rsidRPr="002F4A8C">
        <w:rPr>
          <w:rFonts w:cs="Arial"/>
          <w:sz w:val="24"/>
          <w:szCs w:val="24"/>
        </w:rPr>
        <w:t>;</w:t>
      </w:r>
      <w:r>
        <w:rPr>
          <w:rFonts w:cs="Arial"/>
          <w:sz w:val="24"/>
          <w:szCs w:val="24"/>
        </w:rPr>
        <w:t xml:space="preserve"> or</w:t>
      </w:r>
    </w:p>
    <w:p w14:paraId="406EB7A2" w14:textId="681EED45" w:rsidR="00F34917" w:rsidRPr="002F4A8C" w:rsidRDefault="00794B20" w:rsidP="00390534">
      <w:pPr>
        <w:pStyle w:val="ListParagraph"/>
        <w:numPr>
          <w:ilvl w:val="0"/>
          <w:numId w:val="22"/>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 xml:space="preserve">Any U.S. </w:t>
      </w:r>
      <w:r w:rsidR="00F34917" w:rsidRPr="00A35CBC">
        <w:rPr>
          <w:rFonts w:cs="Arial"/>
          <w:sz w:val="24"/>
          <w:szCs w:val="24"/>
        </w:rPr>
        <w:t>state licensing board or commission</w:t>
      </w:r>
      <w:r>
        <w:rPr>
          <w:rFonts w:cs="Arial"/>
          <w:sz w:val="24"/>
          <w:szCs w:val="24"/>
        </w:rPr>
        <w:t xml:space="preserve"> when the training program </w:t>
      </w:r>
      <w:r w:rsidR="00F34917" w:rsidRPr="002F4A8C">
        <w:rPr>
          <w:rFonts w:cs="Arial"/>
          <w:sz w:val="24"/>
          <w:szCs w:val="24"/>
        </w:rPr>
        <w:t xml:space="preserve"> meets the minimum requirements</w:t>
      </w:r>
      <w:r w:rsidR="00A35CBC">
        <w:rPr>
          <w:rFonts w:cs="Arial"/>
          <w:sz w:val="24"/>
          <w:szCs w:val="24"/>
        </w:rPr>
        <w:t xml:space="preserve"> as listed</w:t>
      </w:r>
      <w:r w:rsidR="002F4A8C" w:rsidRPr="002F4A8C">
        <w:rPr>
          <w:rFonts w:cs="Arial"/>
          <w:sz w:val="24"/>
          <w:szCs w:val="24"/>
        </w:rPr>
        <w:t xml:space="preserve"> in subsection (2)</w:t>
      </w:r>
      <w:r w:rsidR="00F34917" w:rsidRPr="002F4A8C">
        <w:rPr>
          <w:rFonts w:cs="Arial"/>
          <w:sz w:val="24"/>
          <w:szCs w:val="24"/>
        </w:rPr>
        <w:t>;</w:t>
      </w:r>
      <w:r w:rsidRPr="002F4A8C" w:rsidDel="00794B20">
        <w:rPr>
          <w:rFonts w:cs="Arial"/>
          <w:sz w:val="24"/>
          <w:szCs w:val="24"/>
        </w:rPr>
        <w:t xml:space="preserve"> </w:t>
      </w:r>
    </w:p>
    <w:p w14:paraId="426EB276" w14:textId="283511AD" w:rsidR="00A25EC5" w:rsidRPr="00585994" w:rsidRDefault="00A25EC5" w:rsidP="00DC7919">
      <w:pPr>
        <w:pStyle w:val="ListParagraph"/>
        <w:numPr>
          <w:ilvl w:val="0"/>
          <w:numId w:val="8"/>
        </w:numPr>
        <w:tabs>
          <w:tab w:val="left" w:leader="dot" w:pos="432"/>
          <w:tab w:val="left" w:leader="hyphen" w:pos="864"/>
          <w:tab w:val="left" w:leader="underscore" w:pos="1296"/>
        </w:tabs>
        <w:spacing w:after="0" w:line="360" w:lineRule="auto"/>
        <w:ind w:left="450" w:hanging="450"/>
        <w:rPr>
          <w:rFonts w:cs="Arial"/>
          <w:sz w:val="24"/>
          <w:szCs w:val="24"/>
        </w:rPr>
      </w:pPr>
      <w:r w:rsidRPr="00585994">
        <w:rPr>
          <w:rFonts w:cs="Arial"/>
          <w:sz w:val="24"/>
          <w:szCs w:val="24"/>
        </w:rPr>
        <w:lastRenderedPageBreak/>
        <w:t>Approved p</w:t>
      </w:r>
      <w:r w:rsidR="005B23A7" w:rsidRPr="00585994">
        <w:rPr>
          <w:rFonts w:cs="Arial"/>
          <w:sz w:val="24"/>
          <w:szCs w:val="24"/>
        </w:rPr>
        <w:t xml:space="preserve">harmacy </w:t>
      </w:r>
      <w:r w:rsidR="00AF4C63" w:rsidRPr="00585994">
        <w:rPr>
          <w:rFonts w:cs="Arial"/>
          <w:sz w:val="24"/>
          <w:szCs w:val="24"/>
        </w:rPr>
        <w:t xml:space="preserve">technician </w:t>
      </w:r>
      <w:r w:rsidR="005B23A7" w:rsidRPr="00585994">
        <w:rPr>
          <w:rFonts w:cs="Arial"/>
          <w:sz w:val="24"/>
          <w:szCs w:val="24"/>
        </w:rPr>
        <w:t xml:space="preserve">education and </w:t>
      </w:r>
      <w:r w:rsidR="00AF4C63" w:rsidRPr="00585994">
        <w:rPr>
          <w:rFonts w:cs="Arial"/>
          <w:sz w:val="24"/>
          <w:szCs w:val="24"/>
        </w:rPr>
        <w:t>training program</w:t>
      </w:r>
      <w:r w:rsidR="005B23A7" w:rsidRPr="00585994">
        <w:rPr>
          <w:rFonts w:cs="Arial"/>
          <w:sz w:val="24"/>
          <w:szCs w:val="24"/>
        </w:rPr>
        <w:t xml:space="preserve">s </w:t>
      </w:r>
      <w:r w:rsidR="00A35CBC">
        <w:rPr>
          <w:rFonts w:cs="Arial"/>
          <w:sz w:val="24"/>
          <w:szCs w:val="24"/>
        </w:rPr>
        <w:t xml:space="preserve">shall </w:t>
      </w:r>
      <w:r w:rsidR="005B23A7" w:rsidRPr="00585994">
        <w:rPr>
          <w:rFonts w:cs="Arial"/>
          <w:sz w:val="24"/>
          <w:szCs w:val="24"/>
        </w:rPr>
        <w:t>meet the following minimum requirements</w:t>
      </w:r>
      <w:r w:rsidRPr="00585994">
        <w:rPr>
          <w:rFonts w:cs="Arial"/>
          <w:sz w:val="24"/>
          <w:szCs w:val="24"/>
        </w:rPr>
        <w:t>:</w:t>
      </w:r>
    </w:p>
    <w:p w14:paraId="2BC134BB" w14:textId="77777777" w:rsidR="000D74D8" w:rsidRPr="00585994" w:rsidRDefault="008D525D" w:rsidP="00585DCE">
      <w:pPr>
        <w:tabs>
          <w:tab w:val="left" w:leader="dot" w:pos="432"/>
          <w:tab w:val="left" w:leader="hyphen" w:pos="864"/>
          <w:tab w:val="left" w:leader="underscore" w:pos="1296"/>
        </w:tabs>
        <w:spacing w:after="0" w:line="360" w:lineRule="auto"/>
        <w:ind w:left="720" w:hanging="360"/>
        <w:rPr>
          <w:rFonts w:cs="Arial"/>
          <w:sz w:val="24"/>
          <w:szCs w:val="24"/>
        </w:rPr>
      </w:pPr>
      <w:r w:rsidRPr="00585994">
        <w:rPr>
          <w:rFonts w:cs="Arial"/>
          <w:sz w:val="24"/>
          <w:szCs w:val="24"/>
        </w:rPr>
        <w:t xml:space="preserve">(a) </w:t>
      </w:r>
      <w:r w:rsidR="00244F63" w:rsidRPr="00585994">
        <w:rPr>
          <w:rFonts w:cs="Arial"/>
          <w:sz w:val="24"/>
          <w:szCs w:val="24"/>
        </w:rPr>
        <w:t>P</w:t>
      </w:r>
      <w:r w:rsidR="00AF4C63" w:rsidRPr="00585994">
        <w:rPr>
          <w:rFonts w:cs="Arial"/>
          <w:sz w:val="24"/>
          <w:szCs w:val="24"/>
        </w:rPr>
        <w:t>repare students for</w:t>
      </w:r>
      <w:r w:rsidR="00E27FF6">
        <w:rPr>
          <w:rFonts w:cs="Arial"/>
          <w:sz w:val="24"/>
          <w:szCs w:val="24"/>
        </w:rPr>
        <w:t xml:space="preserve"> entry-</w:t>
      </w:r>
      <w:r w:rsidR="00DC4892" w:rsidRPr="00585994">
        <w:rPr>
          <w:rFonts w:cs="Arial"/>
          <w:sz w:val="24"/>
          <w:szCs w:val="24"/>
        </w:rPr>
        <w:t>level</w:t>
      </w:r>
      <w:r w:rsidR="00AF4C63" w:rsidRPr="00585994">
        <w:rPr>
          <w:rFonts w:cs="Arial"/>
          <w:sz w:val="24"/>
          <w:szCs w:val="24"/>
        </w:rPr>
        <w:t xml:space="preserve"> practice in a variety of settings including but not limited to community,</w:t>
      </w:r>
      <w:r w:rsidR="005B23A7" w:rsidRPr="00585994">
        <w:rPr>
          <w:rFonts w:cs="Arial"/>
          <w:sz w:val="24"/>
          <w:szCs w:val="24"/>
        </w:rPr>
        <w:t xml:space="preserve"> hospital, and long-term care</w:t>
      </w:r>
      <w:r w:rsidR="00560A57" w:rsidRPr="00585994">
        <w:rPr>
          <w:rFonts w:cs="Arial"/>
          <w:sz w:val="24"/>
          <w:szCs w:val="24"/>
        </w:rPr>
        <w:t xml:space="preserve"> to include the following basic areas of training but not limited to: </w:t>
      </w:r>
    </w:p>
    <w:p w14:paraId="2E10B7EF" w14:textId="23BF47D1" w:rsidR="00AF4C63" w:rsidRPr="00585994" w:rsidRDefault="00DC7919" w:rsidP="00DC7919">
      <w:pPr>
        <w:pStyle w:val="ListParagraph"/>
        <w:numPr>
          <w:ilvl w:val="0"/>
          <w:numId w:val="10"/>
        </w:numPr>
        <w:tabs>
          <w:tab w:val="left" w:leader="dot" w:pos="1170"/>
          <w:tab w:val="left" w:leader="underscore" w:pos="1296"/>
          <w:tab w:val="left" w:leader="hyphen" w:pos="1350"/>
          <w:tab w:val="left" w:pos="1530"/>
        </w:tabs>
        <w:autoSpaceDE w:val="0"/>
        <w:autoSpaceDN w:val="0"/>
        <w:adjustRightInd w:val="0"/>
        <w:spacing w:after="0" w:line="360" w:lineRule="auto"/>
        <w:ind w:left="1440" w:hanging="90"/>
        <w:rPr>
          <w:rFonts w:cs="Arial"/>
          <w:sz w:val="24"/>
          <w:szCs w:val="24"/>
        </w:rPr>
      </w:pPr>
      <w:r>
        <w:rPr>
          <w:rFonts w:cs="Arial"/>
          <w:bCs/>
          <w:sz w:val="24"/>
          <w:szCs w:val="24"/>
        </w:rPr>
        <w:t xml:space="preserve"> </w:t>
      </w:r>
      <w:r w:rsidR="00AF4C63" w:rsidRPr="00585994">
        <w:rPr>
          <w:rFonts w:cs="Arial"/>
          <w:bCs/>
          <w:sz w:val="24"/>
          <w:szCs w:val="24"/>
        </w:rPr>
        <w:t>Orientation to Pharmacy Practice—</w:t>
      </w:r>
      <w:r w:rsidR="00AF4C63" w:rsidRPr="00585994">
        <w:rPr>
          <w:rFonts w:cs="Arial"/>
          <w:sz w:val="24"/>
          <w:szCs w:val="24"/>
        </w:rPr>
        <w:t xml:space="preserve">Health care delivery systems, broad definitions of pharmacy practice and practice settings, communication techniques, confidentiality of information and safety considerations; </w:t>
      </w:r>
    </w:p>
    <w:p w14:paraId="526D2909" w14:textId="510C8CF4" w:rsidR="00AF4C63" w:rsidRPr="00585994" w:rsidRDefault="00DC7919" w:rsidP="00DC7919">
      <w:pPr>
        <w:pStyle w:val="ListParagraph"/>
        <w:numPr>
          <w:ilvl w:val="0"/>
          <w:numId w:val="10"/>
        </w:numPr>
        <w:tabs>
          <w:tab w:val="left" w:leader="dot" w:pos="1170"/>
          <w:tab w:val="left" w:leader="underscore" w:pos="1296"/>
          <w:tab w:val="left" w:leader="hyphen" w:pos="1350"/>
          <w:tab w:val="left" w:pos="1530"/>
        </w:tabs>
        <w:autoSpaceDE w:val="0"/>
        <w:autoSpaceDN w:val="0"/>
        <w:adjustRightInd w:val="0"/>
        <w:spacing w:after="0" w:line="360" w:lineRule="auto"/>
        <w:ind w:left="1440" w:hanging="90"/>
        <w:rPr>
          <w:rFonts w:cs="Arial"/>
          <w:sz w:val="24"/>
          <w:szCs w:val="24"/>
        </w:rPr>
      </w:pPr>
      <w:r>
        <w:rPr>
          <w:rFonts w:cs="Arial"/>
          <w:bCs/>
          <w:sz w:val="24"/>
          <w:szCs w:val="24"/>
        </w:rPr>
        <w:t xml:space="preserve"> </w:t>
      </w:r>
      <w:r w:rsidR="00AF4C63" w:rsidRPr="00585994">
        <w:rPr>
          <w:rFonts w:cs="Arial"/>
          <w:bCs/>
          <w:sz w:val="24"/>
          <w:szCs w:val="24"/>
        </w:rPr>
        <w:t>Basic Pharmaceutics—</w:t>
      </w:r>
      <w:r w:rsidR="00AF4C63" w:rsidRPr="00585994">
        <w:rPr>
          <w:rFonts w:cs="Arial"/>
          <w:sz w:val="24"/>
          <w:szCs w:val="24"/>
        </w:rPr>
        <w:t xml:space="preserve">Medical and pharmaceutical terminology and abbreviations, components of a prescription and patient medication record, drug dosage forms, routes of administration and drug product packaging, weighing and measuring, labeling, drug nomenclature, aseptic techniques, drug </w:t>
      </w:r>
      <w:r w:rsidR="00312CCD" w:rsidRPr="00585994">
        <w:rPr>
          <w:rFonts w:cs="Arial"/>
          <w:sz w:val="24"/>
          <w:szCs w:val="24"/>
        </w:rPr>
        <w:t xml:space="preserve">storage and handling, </w:t>
      </w:r>
      <w:r w:rsidR="00AF4C63" w:rsidRPr="00585994">
        <w:rPr>
          <w:rFonts w:cs="Arial"/>
          <w:sz w:val="24"/>
          <w:szCs w:val="24"/>
        </w:rPr>
        <w:t xml:space="preserve">and </w:t>
      </w:r>
      <w:r w:rsidR="00973193" w:rsidRPr="00585994">
        <w:rPr>
          <w:rFonts w:cs="Arial"/>
          <w:sz w:val="24"/>
          <w:szCs w:val="24"/>
        </w:rPr>
        <w:t xml:space="preserve">drug standard and </w:t>
      </w:r>
      <w:r w:rsidR="00AF4C63" w:rsidRPr="00585994">
        <w:rPr>
          <w:rFonts w:cs="Arial"/>
          <w:sz w:val="24"/>
          <w:szCs w:val="24"/>
        </w:rPr>
        <w:t>information sources;</w:t>
      </w:r>
    </w:p>
    <w:p w14:paraId="40CC169C" w14:textId="37BC026C" w:rsidR="00AF4C63" w:rsidRPr="00585994" w:rsidRDefault="00DC7919" w:rsidP="00DC7919">
      <w:pPr>
        <w:pStyle w:val="ListParagraph"/>
        <w:numPr>
          <w:ilvl w:val="0"/>
          <w:numId w:val="10"/>
        </w:numPr>
        <w:tabs>
          <w:tab w:val="left" w:leader="dot" w:pos="1170"/>
          <w:tab w:val="left" w:leader="underscore" w:pos="1296"/>
          <w:tab w:val="left" w:leader="hyphen" w:pos="1350"/>
          <w:tab w:val="left" w:pos="1530"/>
        </w:tabs>
        <w:autoSpaceDE w:val="0"/>
        <w:autoSpaceDN w:val="0"/>
        <w:adjustRightInd w:val="0"/>
        <w:spacing w:after="0" w:line="360" w:lineRule="auto"/>
        <w:ind w:left="1440" w:hanging="90"/>
        <w:rPr>
          <w:rFonts w:cs="Arial"/>
          <w:sz w:val="24"/>
          <w:szCs w:val="24"/>
        </w:rPr>
      </w:pPr>
      <w:r>
        <w:rPr>
          <w:rFonts w:cs="Arial"/>
          <w:bCs/>
          <w:sz w:val="24"/>
          <w:szCs w:val="24"/>
        </w:rPr>
        <w:t xml:space="preserve"> </w:t>
      </w:r>
      <w:r w:rsidR="00312CCD" w:rsidRPr="00585994">
        <w:rPr>
          <w:rFonts w:cs="Arial"/>
          <w:bCs/>
          <w:sz w:val="24"/>
          <w:szCs w:val="24"/>
        </w:rPr>
        <w:t xml:space="preserve">A minimum of eight (8) hours in principles </w:t>
      </w:r>
      <w:r w:rsidR="00AF4C63" w:rsidRPr="00585994">
        <w:rPr>
          <w:rFonts w:cs="Arial"/>
          <w:bCs/>
          <w:sz w:val="24"/>
          <w:szCs w:val="24"/>
        </w:rPr>
        <w:t xml:space="preserve">of applicable </w:t>
      </w:r>
      <w:r w:rsidR="00312CCD" w:rsidRPr="00585994">
        <w:rPr>
          <w:rFonts w:cs="Arial"/>
          <w:bCs/>
          <w:sz w:val="24"/>
          <w:szCs w:val="24"/>
        </w:rPr>
        <w:t xml:space="preserve">state and federal </w:t>
      </w:r>
      <w:r w:rsidR="00AF4C63" w:rsidRPr="00585994">
        <w:rPr>
          <w:rFonts w:cs="Arial"/>
          <w:bCs/>
          <w:sz w:val="24"/>
          <w:szCs w:val="24"/>
        </w:rPr>
        <w:t>pharmacy laws, rules, and regulations, guidelines and interpretive statement</w:t>
      </w:r>
      <w:r w:rsidR="0099611F" w:rsidRPr="00585994">
        <w:rPr>
          <w:rFonts w:cs="Arial"/>
          <w:bCs/>
          <w:sz w:val="24"/>
          <w:szCs w:val="24"/>
        </w:rPr>
        <w:t>s</w:t>
      </w:r>
      <w:r w:rsidR="00AF4C63" w:rsidRPr="00585994">
        <w:rPr>
          <w:rFonts w:cs="Arial"/>
          <w:bCs/>
          <w:sz w:val="24"/>
          <w:szCs w:val="24"/>
        </w:rPr>
        <w:t xml:space="preserve">; </w:t>
      </w:r>
      <w:r w:rsidR="00BB016E">
        <w:rPr>
          <w:rFonts w:cs="Arial"/>
          <w:bCs/>
          <w:sz w:val="24"/>
          <w:szCs w:val="24"/>
        </w:rPr>
        <w:t>and</w:t>
      </w:r>
    </w:p>
    <w:p w14:paraId="708C3E6D" w14:textId="42B5BC7B" w:rsidR="00AF4C63" w:rsidRPr="00585994" w:rsidRDefault="00DC7919" w:rsidP="00DC7919">
      <w:pPr>
        <w:pStyle w:val="ListParagraph"/>
        <w:numPr>
          <w:ilvl w:val="0"/>
          <w:numId w:val="10"/>
        </w:numPr>
        <w:tabs>
          <w:tab w:val="left" w:leader="dot" w:pos="1170"/>
          <w:tab w:val="left" w:leader="underscore" w:pos="1296"/>
          <w:tab w:val="left" w:leader="hyphen" w:pos="1350"/>
          <w:tab w:val="left" w:pos="1530"/>
        </w:tabs>
        <w:autoSpaceDE w:val="0"/>
        <w:autoSpaceDN w:val="0"/>
        <w:adjustRightInd w:val="0"/>
        <w:spacing w:after="0" w:line="360" w:lineRule="auto"/>
        <w:ind w:left="1440" w:hanging="90"/>
        <w:rPr>
          <w:rFonts w:cs="Arial"/>
          <w:sz w:val="24"/>
          <w:szCs w:val="24"/>
        </w:rPr>
      </w:pPr>
      <w:r>
        <w:rPr>
          <w:rFonts w:cs="Arial"/>
          <w:bCs/>
          <w:sz w:val="24"/>
          <w:szCs w:val="24"/>
        </w:rPr>
        <w:t xml:space="preserve"> </w:t>
      </w:r>
      <w:r w:rsidR="00AF4C63" w:rsidRPr="00585994">
        <w:rPr>
          <w:rFonts w:cs="Arial"/>
          <w:bCs/>
          <w:sz w:val="24"/>
          <w:szCs w:val="24"/>
        </w:rPr>
        <w:t xml:space="preserve">Pharmaceutical Calculations. </w:t>
      </w:r>
      <w:r w:rsidR="00AF4C63" w:rsidRPr="00585994">
        <w:rPr>
          <w:rFonts w:cs="Arial"/>
          <w:sz w:val="24"/>
          <w:szCs w:val="24"/>
        </w:rPr>
        <w:t>Basic mathematics (fractions, decimals, percentages, proportions), and weights and measures</w:t>
      </w:r>
      <w:r w:rsidR="00BB016E">
        <w:rPr>
          <w:rFonts w:cs="Arial"/>
          <w:sz w:val="24"/>
          <w:szCs w:val="24"/>
        </w:rPr>
        <w:t>.</w:t>
      </w:r>
    </w:p>
    <w:p w14:paraId="4F43E10B" w14:textId="3C175356" w:rsidR="008D525D" w:rsidRPr="00585994" w:rsidRDefault="007A281E" w:rsidP="00390534">
      <w:pPr>
        <w:pStyle w:val="ListParagraph"/>
        <w:numPr>
          <w:ilvl w:val="0"/>
          <w:numId w:val="15"/>
        </w:numPr>
        <w:tabs>
          <w:tab w:val="left" w:leader="dot" w:pos="432"/>
          <w:tab w:val="left" w:pos="720"/>
          <w:tab w:val="left" w:leader="hyphen" w:pos="864"/>
          <w:tab w:val="left" w:pos="1080"/>
          <w:tab w:val="left" w:leader="underscore" w:pos="1296"/>
        </w:tabs>
        <w:spacing w:after="0" w:line="360" w:lineRule="auto"/>
        <w:ind w:hanging="450"/>
        <w:rPr>
          <w:rFonts w:cs="Arial"/>
          <w:sz w:val="24"/>
          <w:szCs w:val="24"/>
        </w:rPr>
      </w:pPr>
      <w:r w:rsidRPr="00585994">
        <w:rPr>
          <w:rFonts w:cs="Arial"/>
          <w:sz w:val="24"/>
          <w:szCs w:val="24"/>
        </w:rPr>
        <w:t>Commission approved programs must include a m</w:t>
      </w:r>
      <w:r w:rsidR="00AF4C63" w:rsidRPr="00585994">
        <w:rPr>
          <w:rFonts w:cs="Arial"/>
          <w:sz w:val="24"/>
          <w:szCs w:val="24"/>
        </w:rPr>
        <w:t>ulticultural health curricul</w:t>
      </w:r>
      <w:r w:rsidRPr="00585994">
        <w:rPr>
          <w:rFonts w:cs="Arial"/>
          <w:sz w:val="24"/>
          <w:szCs w:val="24"/>
        </w:rPr>
        <w:t>um as required by RCW 43.70.614.</w:t>
      </w:r>
    </w:p>
    <w:p w14:paraId="7A1D502A" w14:textId="23353C04" w:rsidR="00AF4C63" w:rsidRPr="00585994" w:rsidRDefault="00BB6645" w:rsidP="00390534">
      <w:pPr>
        <w:pStyle w:val="ListParagraph"/>
        <w:numPr>
          <w:ilvl w:val="0"/>
          <w:numId w:val="15"/>
        </w:numPr>
        <w:tabs>
          <w:tab w:val="left" w:leader="dot" w:pos="432"/>
          <w:tab w:val="left" w:pos="720"/>
          <w:tab w:val="left" w:leader="hyphen" w:pos="864"/>
          <w:tab w:val="left" w:pos="1080"/>
          <w:tab w:val="left" w:leader="underscore" w:pos="1296"/>
        </w:tabs>
        <w:spacing w:after="0" w:line="360" w:lineRule="auto"/>
        <w:ind w:hanging="450"/>
        <w:rPr>
          <w:rFonts w:cs="Arial"/>
          <w:sz w:val="24"/>
          <w:szCs w:val="24"/>
        </w:rPr>
      </w:pPr>
      <w:r w:rsidRPr="00585994">
        <w:rPr>
          <w:rFonts w:cs="Arial"/>
          <w:sz w:val="24"/>
          <w:szCs w:val="24"/>
        </w:rPr>
        <w:t>The p</w:t>
      </w:r>
      <w:r w:rsidR="00AF4C63" w:rsidRPr="00585994">
        <w:rPr>
          <w:rFonts w:cs="Arial"/>
          <w:sz w:val="24"/>
          <w:szCs w:val="24"/>
        </w:rPr>
        <w:t xml:space="preserve">rogram </w:t>
      </w:r>
      <w:r w:rsidRPr="00585994">
        <w:rPr>
          <w:rFonts w:cs="Arial"/>
          <w:sz w:val="24"/>
          <w:szCs w:val="24"/>
        </w:rPr>
        <w:t>d</w:t>
      </w:r>
      <w:r w:rsidR="00AF4C63" w:rsidRPr="00585994">
        <w:rPr>
          <w:rFonts w:cs="Arial"/>
          <w:sz w:val="24"/>
          <w:szCs w:val="24"/>
        </w:rPr>
        <w:t>irector</w:t>
      </w:r>
      <w:r w:rsidR="005C7F3B" w:rsidRPr="00585994">
        <w:rPr>
          <w:rFonts w:cs="Arial"/>
          <w:sz w:val="24"/>
          <w:szCs w:val="24"/>
        </w:rPr>
        <w:t xml:space="preserve"> shall be </w:t>
      </w:r>
      <w:proofErr w:type="gramStart"/>
      <w:r w:rsidR="005C7F3B" w:rsidRPr="00585994">
        <w:rPr>
          <w:rFonts w:cs="Arial"/>
          <w:sz w:val="24"/>
          <w:szCs w:val="24"/>
        </w:rPr>
        <w:t>a  pharmacist</w:t>
      </w:r>
      <w:proofErr w:type="gramEnd"/>
      <w:r w:rsidR="005C7F3B" w:rsidRPr="00585994">
        <w:rPr>
          <w:rFonts w:cs="Arial"/>
          <w:sz w:val="24"/>
          <w:szCs w:val="24"/>
        </w:rPr>
        <w:t xml:space="preserve"> and is accountable for the overall quality of the program. </w:t>
      </w:r>
    </w:p>
    <w:p w14:paraId="51994E0C" w14:textId="77777777" w:rsidR="00AF4C63" w:rsidRPr="00585994" w:rsidRDefault="00560A57" w:rsidP="00585DCE">
      <w:pPr>
        <w:tabs>
          <w:tab w:val="left" w:leader="dot" w:pos="432"/>
          <w:tab w:val="left" w:leader="hyphen" w:pos="864"/>
          <w:tab w:val="left" w:pos="1080"/>
          <w:tab w:val="left" w:leader="underscore" w:pos="1296"/>
        </w:tabs>
        <w:spacing w:after="0" w:line="360" w:lineRule="auto"/>
        <w:ind w:left="1080" w:hanging="720"/>
        <w:rPr>
          <w:rFonts w:cs="Arial"/>
          <w:sz w:val="24"/>
          <w:szCs w:val="24"/>
        </w:rPr>
      </w:pPr>
      <w:r w:rsidRPr="00585994">
        <w:rPr>
          <w:rFonts w:cs="Arial"/>
          <w:sz w:val="24"/>
          <w:szCs w:val="24"/>
        </w:rPr>
        <w:t>(</w:t>
      </w:r>
      <w:r w:rsidR="0087141C" w:rsidRPr="00585994">
        <w:rPr>
          <w:rFonts w:cs="Arial"/>
          <w:sz w:val="24"/>
          <w:szCs w:val="24"/>
        </w:rPr>
        <w:t>d</w:t>
      </w:r>
      <w:r w:rsidR="007A281E" w:rsidRPr="00585994">
        <w:rPr>
          <w:rFonts w:cs="Arial"/>
          <w:sz w:val="24"/>
          <w:szCs w:val="24"/>
        </w:rPr>
        <w:t>)</w:t>
      </w:r>
      <w:r w:rsidR="00AF4C63" w:rsidRPr="00585994">
        <w:rPr>
          <w:rFonts w:cs="Arial"/>
          <w:sz w:val="24"/>
          <w:szCs w:val="24"/>
        </w:rPr>
        <w:t xml:space="preserve"> Minimum hours of education and training</w:t>
      </w:r>
      <w:r w:rsidR="005C7F3B" w:rsidRPr="00585994">
        <w:rPr>
          <w:rFonts w:cs="Arial"/>
          <w:sz w:val="24"/>
          <w:szCs w:val="24"/>
        </w:rPr>
        <w:t xml:space="preserve"> shall extend over a period of fifteen week</w:t>
      </w:r>
      <w:r w:rsidR="0099611F" w:rsidRPr="00585994">
        <w:rPr>
          <w:rFonts w:cs="Arial"/>
          <w:sz w:val="24"/>
          <w:szCs w:val="24"/>
        </w:rPr>
        <w:t>s</w:t>
      </w:r>
      <w:r w:rsidR="005C7F3B" w:rsidRPr="00585994">
        <w:rPr>
          <w:rFonts w:cs="Arial"/>
          <w:sz w:val="24"/>
          <w:szCs w:val="24"/>
        </w:rPr>
        <w:t xml:space="preserve"> </w:t>
      </w:r>
      <w:r w:rsidR="00080127" w:rsidRPr="00585994">
        <w:rPr>
          <w:rFonts w:cs="Arial"/>
          <w:sz w:val="24"/>
          <w:szCs w:val="24"/>
        </w:rPr>
        <w:t xml:space="preserve">but </w:t>
      </w:r>
      <w:r w:rsidR="00923862" w:rsidRPr="00585994">
        <w:rPr>
          <w:rFonts w:cs="Arial"/>
          <w:sz w:val="24"/>
          <w:szCs w:val="24"/>
        </w:rPr>
        <w:t>under</w:t>
      </w:r>
      <w:r w:rsidR="00143E3C" w:rsidRPr="00585994">
        <w:rPr>
          <w:rFonts w:cs="Arial"/>
          <w:sz w:val="24"/>
          <w:szCs w:val="24"/>
        </w:rPr>
        <w:t xml:space="preserve"> twenty-four months</w:t>
      </w:r>
      <w:r w:rsidR="005C7F3B" w:rsidRPr="00585994">
        <w:rPr>
          <w:rFonts w:cs="Arial"/>
          <w:sz w:val="24"/>
          <w:szCs w:val="24"/>
        </w:rPr>
        <w:t>; and shall include at a minimum</w:t>
      </w:r>
      <w:r w:rsidR="00AF4C63" w:rsidRPr="00585994">
        <w:rPr>
          <w:rFonts w:cs="Arial"/>
          <w:sz w:val="24"/>
          <w:szCs w:val="24"/>
        </w:rPr>
        <w:t>:</w:t>
      </w:r>
    </w:p>
    <w:p w14:paraId="015406B1" w14:textId="77777777" w:rsidR="00923862" w:rsidRPr="00585994" w:rsidRDefault="008D525D" w:rsidP="00585DCE">
      <w:pPr>
        <w:tabs>
          <w:tab w:val="left" w:leader="dot" w:pos="432"/>
          <w:tab w:val="left" w:leader="hyphen" w:pos="864"/>
          <w:tab w:val="left" w:leader="underscore" w:pos="1296"/>
        </w:tabs>
        <w:spacing w:after="0" w:line="360" w:lineRule="auto"/>
        <w:ind w:left="1080" w:hanging="90"/>
        <w:rPr>
          <w:rFonts w:cs="Arial"/>
          <w:sz w:val="24"/>
          <w:szCs w:val="24"/>
        </w:rPr>
      </w:pPr>
      <w:r w:rsidRPr="00585994">
        <w:rPr>
          <w:rFonts w:cs="Arial"/>
          <w:sz w:val="24"/>
          <w:szCs w:val="24"/>
        </w:rPr>
        <w:t>(</w:t>
      </w:r>
      <w:proofErr w:type="spellStart"/>
      <w:r w:rsidRPr="00585994">
        <w:rPr>
          <w:rFonts w:cs="Arial"/>
          <w:sz w:val="24"/>
          <w:szCs w:val="24"/>
        </w:rPr>
        <w:t>i</w:t>
      </w:r>
      <w:proofErr w:type="spellEnd"/>
      <w:r w:rsidRPr="00585994">
        <w:rPr>
          <w:rFonts w:cs="Arial"/>
          <w:sz w:val="24"/>
          <w:szCs w:val="24"/>
        </w:rPr>
        <w:t xml:space="preserve">) </w:t>
      </w:r>
      <w:r w:rsidR="00923862" w:rsidRPr="00585994">
        <w:rPr>
          <w:rFonts w:cs="Arial"/>
          <w:sz w:val="24"/>
          <w:szCs w:val="24"/>
        </w:rPr>
        <w:t xml:space="preserve">Vocational or Technical training shall be </w:t>
      </w:r>
      <w:r w:rsidR="00E27FF6">
        <w:rPr>
          <w:rFonts w:cs="Arial"/>
          <w:sz w:val="24"/>
          <w:szCs w:val="24"/>
        </w:rPr>
        <w:t>eight hundred (</w:t>
      </w:r>
      <w:r w:rsidR="00923862" w:rsidRPr="00585994">
        <w:rPr>
          <w:rFonts w:cs="Arial"/>
          <w:sz w:val="24"/>
          <w:szCs w:val="24"/>
        </w:rPr>
        <w:t>800</w:t>
      </w:r>
      <w:r w:rsidR="00E27FF6">
        <w:rPr>
          <w:rFonts w:cs="Arial"/>
          <w:sz w:val="24"/>
          <w:szCs w:val="24"/>
        </w:rPr>
        <w:t>)</w:t>
      </w:r>
      <w:r w:rsidR="00923862" w:rsidRPr="00585994">
        <w:rPr>
          <w:rFonts w:cs="Arial"/>
          <w:sz w:val="24"/>
          <w:szCs w:val="24"/>
        </w:rPr>
        <w:t xml:space="preserve"> hours and includes</w:t>
      </w:r>
      <w:r w:rsidR="00080127" w:rsidRPr="00585994">
        <w:rPr>
          <w:rFonts w:cs="Arial"/>
          <w:sz w:val="24"/>
          <w:szCs w:val="24"/>
        </w:rPr>
        <w:t xml:space="preserve"> </w:t>
      </w:r>
      <w:r w:rsidR="00923862" w:rsidRPr="00585994">
        <w:rPr>
          <w:rFonts w:cs="Arial"/>
          <w:sz w:val="24"/>
          <w:szCs w:val="24"/>
        </w:rPr>
        <w:t>160 hours supervised practice experience</w:t>
      </w:r>
    </w:p>
    <w:p w14:paraId="0F917019" w14:textId="77777777" w:rsidR="00923862" w:rsidRPr="00585994" w:rsidRDefault="00923862" w:rsidP="00585DCE">
      <w:pPr>
        <w:tabs>
          <w:tab w:val="left" w:leader="dot" w:pos="432"/>
          <w:tab w:val="left" w:leader="hyphen" w:pos="864"/>
          <w:tab w:val="left" w:leader="underscore" w:pos="1296"/>
        </w:tabs>
        <w:spacing w:after="0" w:line="360" w:lineRule="auto"/>
        <w:ind w:left="1080" w:hanging="90"/>
        <w:rPr>
          <w:rFonts w:cs="Arial"/>
          <w:sz w:val="24"/>
          <w:szCs w:val="24"/>
        </w:rPr>
      </w:pPr>
      <w:r w:rsidRPr="00585994">
        <w:rPr>
          <w:rFonts w:cs="Arial"/>
          <w:sz w:val="24"/>
          <w:szCs w:val="24"/>
        </w:rPr>
        <w:t xml:space="preserve">(ii) Formal </w:t>
      </w:r>
      <w:r w:rsidR="00860527" w:rsidRPr="00585994">
        <w:rPr>
          <w:rFonts w:cs="Arial"/>
          <w:sz w:val="24"/>
          <w:szCs w:val="24"/>
        </w:rPr>
        <w:t xml:space="preserve">or </w:t>
      </w:r>
      <w:r w:rsidRPr="00585994">
        <w:rPr>
          <w:rFonts w:cs="Arial"/>
          <w:sz w:val="24"/>
          <w:szCs w:val="24"/>
        </w:rPr>
        <w:t>Academic Training</w:t>
      </w:r>
      <w:r w:rsidR="00860527" w:rsidRPr="00585994">
        <w:rPr>
          <w:rFonts w:cs="Arial"/>
          <w:sz w:val="24"/>
          <w:szCs w:val="24"/>
        </w:rPr>
        <w:t xml:space="preserve"> programs</w:t>
      </w:r>
      <w:r w:rsidRPr="00585994">
        <w:rPr>
          <w:rFonts w:cs="Arial"/>
          <w:sz w:val="24"/>
          <w:szCs w:val="24"/>
        </w:rPr>
        <w:t xml:space="preserve"> shall be two academic quarters with </w:t>
      </w:r>
      <w:r w:rsidR="00E27FF6">
        <w:rPr>
          <w:rFonts w:cs="Arial"/>
          <w:sz w:val="24"/>
          <w:szCs w:val="24"/>
        </w:rPr>
        <w:t>thirty (</w:t>
      </w:r>
      <w:r w:rsidRPr="00585994">
        <w:rPr>
          <w:rFonts w:cs="Arial"/>
          <w:sz w:val="24"/>
          <w:szCs w:val="24"/>
        </w:rPr>
        <w:t>30</w:t>
      </w:r>
      <w:r w:rsidR="00E27FF6">
        <w:rPr>
          <w:rFonts w:cs="Arial"/>
          <w:sz w:val="24"/>
          <w:szCs w:val="24"/>
        </w:rPr>
        <w:t>) credit hours each and includes one-hundred and sixty (</w:t>
      </w:r>
      <w:r w:rsidRPr="00585994">
        <w:rPr>
          <w:rFonts w:cs="Arial"/>
          <w:sz w:val="24"/>
          <w:szCs w:val="24"/>
        </w:rPr>
        <w:t>160</w:t>
      </w:r>
      <w:r w:rsidR="00E27FF6">
        <w:rPr>
          <w:rFonts w:cs="Arial"/>
          <w:sz w:val="24"/>
          <w:szCs w:val="24"/>
        </w:rPr>
        <w:t>)</w:t>
      </w:r>
      <w:r w:rsidRPr="00585994">
        <w:rPr>
          <w:rFonts w:cs="Arial"/>
          <w:sz w:val="24"/>
          <w:szCs w:val="24"/>
        </w:rPr>
        <w:t xml:space="preserve"> supervised practice experience.</w:t>
      </w:r>
    </w:p>
    <w:p w14:paraId="5986209C" w14:textId="212B3431" w:rsidR="00143E3C" w:rsidRPr="00585994" w:rsidRDefault="00923862" w:rsidP="00585DCE">
      <w:pPr>
        <w:tabs>
          <w:tab w:val="left" w:leader="dot" w:pos="432"/>
          <w:tab w:val="left" w:leader="hyphen" w:pos="864"/>
          <w:tab w:val="left" w:leader="underscore" w:pos="1296"/>
        </w:tabs>
        <w:spacing w:after="0" w:line="360" w:lineRule="auto"/>
        <w:ind w:left="1080" w:hanging="90"/>
        <w:rPr>
          <w:rFonts w:cs="Arial"/>
          <w:sz w:val="24"/>
          <w:szCs w:val="24"/>
        </w:rPr>
      </w:pPr>
      <w:r w:rsidRPr="00585994">
        <w:rPr>
          <w:rFonts w:cs="Arial"/>
          <w:sz w:val="24"/>
          <w:szCs w:val="24"/>
        </w:rPr>
        <w:lastRenderedPageBreak/>
        <w:t xml:space="preserve">(iii) On-the-Job Training must be at least </w:t>
      </w:r>
      <w:r w:rsidR="00E27FF6">
        <w:rPr>
          <w:rFonts w:cs="Arial"/>
          <w:sz w:val="24"/>
          <w:szCs w:val="24"/>
        </w:rPr>
        <w:t>five-hundred and twenty (</w:t>
      </w:r>
      <w:r w:rsidRPr="00585994">
        <w:rPr>
          <w:rFonts w:cs="Arial"/>
          <w:sz w:val="24"/>
          <w:szCs w:val="24"/>
        </w:rPr>
        <w:t>52</w:t>
      </w:r>
      <w:r w:rsidR="00143E3C" w:rsidRPr="00585994">
        <w:rPr>
          <w:rFonts w:cs="Arial"/>
          <w:sz w:val="24"/>
          <w:szCs w:val="24"/>
        </w:rPr>
        <w:t>0</w:t>
      </w:r>
      <w:r w:rsidR="00E27FF6">
        <w:rPr>
          <w:rFonts w:cs="Arial"/>
          <w:sz w:val="24"/>
          <w:szCs w:val="24"/>
        </w:rPr>
        <w:t>)</w:t>
      </w:r>
      <w:r w:rsidR="00143E3C" w:rsidRPr="00585994">
        <w:rPr>
          <w:rFonts w:cs="Arial"/>
          <w:sz w:val="24"/>
          <w:szCs w:val="24"/>
        </w:rPr>
        <w:t xml:space="preserve"> hours with </w:t>
      </w:r>
      <w:r w:rsidR="00E27FF6">
        <w:rPr>
          <w:rFonts w:cs="Arial"/>
          <w:sz w:val="24"/>
          <w:szCs w:val="24"/>
        </w:rPr>
        <w:t>twelve (</w:t>
      </w:r>
      <w:r w:rsidR="00143E3C" w:rsidRPr="00585994">
        <w:rPr>
          <w:rFonts w:cs="Arial"/>
          <w:sz w:val="24"/>
          <w:szCs w:val="24"/>
        </w:rPr>
        <w:t>12</w:t>
      </w:r>
      <w:r w:rsidR="00E27FF6">
        <w:rPr>
          <w:rFonts w:cs="Arial"/>
          <w:sz w:val="24"/>
          <w:szCs w:val="24"/>
        </w:rPr>
        <w:t>)</w:t>
      </w:r>
      <w:r w:rsidR="00143E3C" w:rsidRPr="00585994">
        <w:rPr>
          <w:rFonts w:cs="Arial"/>
          <w:sz w:val="24"/>
          <w:szCs w:val="24"/>
        </w:rPr>
        <w:t xml:space="preserve"> hours of </w:t>
      </w:r>
      <w:r w:rsidR="00E41249" w:rsidRPr="00585994">
        <w:rPr>
          <w:rFonts w:cs="Arial"/>
          <w:sz w:val="24"/>
          <w:szCs w:val="24"/>
        </w:rPr>
        <w:t xml:space="preserve">instructive </w:t>
      </w:r>
      <w:r w:rsidRPr="00585994">
        <w:rPr>
          <w:rFonts w:cs="Arial"/>
          <w:sz w:val="24"/>
          <w:szCs w:val="24"/>
        </w:rPr>
        <w:t>education</w:t>
      </w:r>
    </w:p>
    <w:p w14:paraId="099DE87D" w14:textId="6A450956" w:rsidR="00E41249" w:rsidRPr="00585994" w:rsidRDefault="00E41249" w:rsidP="00390534">
      <w:pPr>
        <w:pStyle w:val="ListParagraph"/>
        <w:numPr>
          <w:ilvl w:val="0"/>
          <w:numId w:val="8"/>
        </w:numPr>
        <w:tabs>
          <w:tab w:val="left" w:leader="dot" w:pos="432"/>
          <w:tab w:val="left" w:leader="hyphen" w:pos="864"/>
          <w:tab w:val="left" w:leader="underscore" w:pos="1296"/>
        </w:tabs>
        <w:spacing w:after="0" w:line="360" w:lineRule="auto"/>
        <w:ind w:left="450" w:hanging="450"/>
        <w:rPr>
          <w:rFonts w:cs="Arial"/>
          <w:sz w:val="24"/>
          <w:szCs w:val="24"/>
        </w:rPr>
      </w:pPr>
      <w:r w:rsidRPr="00585994" w:rsidDel="00E41249">
        <w:rPr>
          <w:rFonts w:cs="Arial"/>
          <w:sz w:val="24"/>
          <w:szCs w:val="24"/>
        </w:rPr>
        <w:t xml:space="preserve"> </w:t>
      </w:r>
      <w:r w:rsidR="00EF168C" w:rsidRPr="00585994">
        <w:rPr>
          <w:rFonts w:cs="Arial"/>
          <w:sz w:val="24"/>
          <w:szCs w:val="24"/>
        </w:rPr>
        <w:t>Program</w:t>
      </w:r>
      <w:r w:rsidR="006B5FBE">
        <w:rPr>
          <w:rFonts w:cs="Arial"/>
          <w:sz w:val="24"/>
          <w:szCs w:val="24"/>
        </w:rPr>
        <w:t>s</w:t>
      </w:r>
      <w:r w:rsidR="00EF168C" w:rsidRPr="00585994">
        <w:rPr>
          <w:rFonts w:cs="Arial"/>
          <w:sz w:val="24"/>
          <w:szCs w:val="24"/>
        </w:rPr>
        <w:t xml:space="preserve"> seeking </w:t>
      </w:r>
      <w:r w:rsidR="006B5FBE">
        <w:rPr>
          <w:rFonts w:cs="Arial"/>
          <w:sz w:val="24"/>
          <w:szCs w:val="24"/>
        </w:rPr>
        <w:t>official recognition as a c</w:t>
      </w:r>
      <w:r w:rsidRPr="00585994">
        <w:rPr>
          <w:rFonts w:cs="Arial"/>
          <w:sz w:val="24"/>
          <w:szCs w:val="24"/>
        </w:rPr>
        <w:t>ommission approved program</w:t>
      </w:r>
      <w:r w:rsidR="006B5FBE">
        <w:rPr>
          <w:rFonts w:cs="Arial"/>
          <w:sz w:val="24"/>
          <w:szCs w:val="24"/>
        </w:rPr>
        <w:t xml:space="preserve"> must </w:t>
      </w:r>
      <w:r w:rsidRPr="00585994">
        <w:rPr>
          <w:rFonts w:cs="Arial"/>
          <w:sz w:val="24"/>
          <w:szCs w:val="24"/>
        </w:rPr>
        <w:t>provide the following:</w:t>
      </w:r>
    </w:p>
    <w:p w14:paraId="09ECBD1C" w14:textId="1274D7DB" w:rsidR="0087141C" w:rsidRPr="00585994" w:rsidRDefault="00E41249"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 xml:space="preserve"> </w:t>
      </w:r>
      <w:r w:rsidR="0087141C" w:rsidRPr="00585994">
        <w:rPr>
          <w:rFonts w:cs="Arial"/>
          <w:sz w:val="24"/>
          <w:szCs w:val="24"/>
        </w:rPr>
        <w:t>Submit an application on a form provided by th</w:t>
      </w:r>
      <w:r w:rsidR="006B5FBE">
        <w:rPr>
          <w:rFonts w:cs="Arial"/>
          <w:sz w:val="24"/>
          <w:szCs w:val="24"/>
        </w:rPr>
        <w:t>e c</w:t>
      </w:r>
      <w:r w:rsidR="0087141C" w:rsidRPr="00585994">
        <w:rPr>
          <w:rFonts w:cs="Arial"/>
          <w:sz w:val="24"/>
          <w:szCs w:val="24"/>
        </w:rPr>
        <w:t>ommission</w:t>
      </w:r>
      <w:r w:rsidRPr="00585994">
        <w:rPr>
          <w:rFonts w:cs="Arial"/>
          <w:sz w:val="24"/>
          <w:szCs w:val="24"/>
        </w:rPr>
        <w:t>;</w:t>
      </w:r>
    </w:p>
    <w:p w14:paraId="5A1F8967" w14:textId="77777777" w:rsidR="00E41249" w:rsidRPr="00585994" w:rsidRDefault="00E41249"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 xml:space="preserve">Designate a licensed pharmacist as program director; </w:t>
      </w:r>
    </w:p>
    <w:p w14:paraId="06E71108" w14:textId="77777777" w:rsidR="00E41249" w:rsidRPr="00585994" w:rsidRDefault="00EF168C"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 xml:space="preserve">Provide list or copies of </w:t>
      </w:r>
      <w:r w:rsidR="00E41249" w:rsidRPr="00585994">
        <w:rPr>
          <w:rFonts w:cs="Arial"/>
          <w:sz w:val="24"/>
          <w:szCs w:val="24"/>
        </w:rPr>
        <w:t>training manuals and reference;</w:t>
      </w:r>
    </w:p>
    <w:p w14:paraId="698526DC" w14:textId="77777777" w:rsidR="00EF168C" w:rsidRPr="00585994" w:rsidRDefault="00EF168C"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Content of instruction;</w:t>
      </w:r>
    </w:p>
    <w:p w14:paraId="3430C6A6" w14:textId="1743300C" w:rsidR="00E41249" w:rsidRPr="00585994" w:rsidRDefault="00E41249"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 xml:space="preserve">Methods for </w:t>
      </w:r>
      <w:r w:rsidR="00EF168C" w:rsidRPr="00585994">
        <w:rPr>
          <w:rFonts w:cs="Arial"/>
          <w:sz w:val="24"/>
          <w:szCs w:val="24"/>
        </w:rPr>
        <w:t>evaluating trainees</w:t>
      </w:r>
      <w:r w:rsidRPr="00585994">
        <w:rPr>
          <w:rFonts w:cs="Arial"/>
          <w:sz w:val="24"/>
          <w:szCs w:val="24"/>
        </w:rPr>
        <w:t>;</w:t>
      </w:r>
      <w:r w:rsidR="00BB016E">
        <w:rPr>
          <w:rFonts w:cs="Arial"/>
          <w:sz w:val="24"/>
          <w:szCs w:val="24"/>
        </w:rPr>
        <w:t xml:space="preserve"> and</w:t>
      </w:r>
    </w:p>
    <w:p w14:paraId="4E41AA64" w14:textId="3C4752E0" w:rsidR="00EF168C" w:rsidRPr="00585994" w:rsidRDefault="00EF168C" w:rsidP="00390534">
      <w:pPr>
        <w:pStyle w:val="ListParagraph"/>
        <w:numPr>
          <w:ilvl w:val="1"/>
          <w:numId w:val="23"/>
        </w:numPr>
        <w:tabs>
          <w:tab w:val="left" w:leader="dot" w:pos="432"/>
          <w:tab w:val="left" w:leader="hyphen" w:pos="864"/>
          <w:tab w:val="left" w:leader="underscore" w:pos="1296"/>
        </w:tabs>
        <w:spacing w:after="0" w:line="360" w:lineRule="auto"/>
        <w:ind w:left="1170" w:hanging="450"/>
        <w:rPr>
          <w:rFonts w:cs="Arial"/>
          <w:sz w:val="24"/>
          <w:szCs w:val="24"/>
        </w:rPr>
      </w:pPr>
      <w:r w:rsidRPr="00585994">
        <w:rPr>
          <w:rFonts w:cs="Arial"/>
          <w:sz w:val="24"/>
          <w:szCs w:val="24"/>
        </w:rPr>
        <w:t>Verification of e</w:t>
      </w:r>
      <w:r w:rsidR="00E41249" w:rsidRPr="00585994">
        <w:rPr>
          <w:rFonts w:cs="Arial"/>
          <w:sz w:val="24"/>
          <w:szCs w:val="24"/>
        </w:rPr>
        <w:t>ight hours of pharmacy law study</w:t>
      </w:r>
      <w:r w:rsidR="00BB016E">
        <w:rPr>
          <w:rFonts w:cs="Arial"/>
          <w:sz w:val="24"/>
          <w:szCs w:val="24"/>
        </w:rPr>
        <w:t>.</w:t>
      </w:r>
      <w:r w:rsidRPr="00585994">
        <w:rPr>
          <w:rFonts w:cs="Arial"/>
          <w:sz w:val="24"/>
          <w:szCs w:val="24"/>
        </w:rPr>
        <w:t xml:space="preserve"> </w:t>
      </w:r>
    </w:p>
    <w:p w14:paraId="4832A13C" w14:textId="66DD33F1" w:rsidR="00E41249" w:rsidRPr="00585994" w:rsidRDefault="00105691" w:rsidP="00390534">
      <w:pPr>
        <w:pStyle w:val="ListParagraph"/>
        <w:numPr>
          <w:ilvl w:val="0"/>
          <w:numId w:val="8"/>
        </w:numPr>
        <w:tabs>
          <w:tab w:val="left" w:leader="dot" w:pos="432"/>
          <w:tab w:val="left" w:leader="hyphen" w:pos="864"/>
          <w:tab w:val="left" w:leader="underscore" w:pos="1296"/>
        </w:tabs>
        <w:spacing w:after="0" w:line="360" w:lineRule="auto"/>
        <w:ind w:left="1080" w:hanging="1080"/>
        <w:rPr>
          <w:rFonts w:cs="Arial"/>
          <w:sz w:val="24"/>
          <w:szCs w:val="24"/>
        </w:rPr>
      </w:pPr>
      <w:r w:rsidRPr="00585994">
        <w:rPr>
          <w:rFonts w:cs="Arial"/>
          <w:sz w:val="24"/>
          <w:szCs w:val="24"/>
        </w:rPr>
        <w:t xml:space="preserve">Commission approved programs must renewal every five </w:t>
      </w:r>
      <w:r w:rsidR="00E27FF6">
        <w:rPr>
          <w:rFonts w:cs="Arial"/>
          <w:sz w:val="24"/>
          <w:szCs w:val="24"/>
        </w:rPr>
        <w:t xml:space="preserve">(5) </w:t>
      </w:r>
      <w:r w:rsidR="006B5FBE">
        <w:rPr>
          <w:rFonts w:cs="Arial"/>
          <w:sz w:val="24"/>
          <w:szCs w:val="24"/>
        </w:rPr>
        <w:t xml:space="preserve">years. Any changes </w:t>
      </w:r>
      <w:r w:rsidRPr="00585994">
        <w:rPr>
          <w:rFonts w:cs="Arial"/>
          <w:sz w:val="24"/>
          <w:szCs w:val="24"/>
        </w:rPr>
        <w:t xml:space="preserve">substantive changes to the program or change in </w:t>
      </w:r>
      <w:r w:rsidR="006B5FBE">
        <w:rPr>
          <w:rFonts w:cs="Arial"/>
          <w:sz w:val="24"/>
          <w:szCs w:val="24"/>
        </w:rPr>
        <w:t xml:space="preserve">program </w:t>
      </w:r>
      <w:r w:rsidRPr="00585994">
        <w:rPr>
          <w:rFonts w:cs="Arial"/>
          <w:sz w:val="24"/>
          <w:szCs w:val="24"/>
        </w:rPr>
        <w:t>di</w:t>
      </w:r>
      <w:r w:rsidR="006B5FBE">
        <w:rPr>
          <w:rFonts w:cs="Arial"/>
          <w:sz w:val="24"/>
          <w:szCs w:val="24"/>
        </w:rPr>
        <w:t>rector must be reported to the c</w:t>
      </w:r>
      <w:r w:rsidRPr="00585994">
        <w:rPr>
          <w:rFonts w:cs="Arial"/>
          <w:sz w:val="24"/>
          <w:szCs w:val="24"/>
        </w:rPr>
        <w:t xml:space="preserve">ommission office. </w:t>
      </w:r>
    </w:p>
    <w:p w14:paraId="5E42D267" w14:textId="77777777" w:rsidR="00901945" w:rsidRPr="00585994" w:rsidRDefault="00901945" w:rsidP="00F74CC6">
      <w:pPr>
        <w:tabs>
          <w:tab w:val="left" w:leader="dot" w:pos="432"/>
          <w:tab w:val="left" w:leader="hyphen" w:pos="864"/>
          <w:tab w:val="left" w:leader="underscore" w:pos="1296"/>
        </w:tabs>
        <w:spacing w:after="0" w:line="360" w:lineRule="auto"/>
        <w:rPr>
          <w:rFonts w:cs="Arial"/>
          <w:sz w:val="24"/>
          <w:szCs w:val="24"/>
        </w:rPr>
      </w:pPr>
    </w:p>
    <w:p w14:paraId="448EB4FA" w14:textId="0F94CB0F" w:rsidR="00030E6D" w:rsidRPr="00585994" w:rsidRDefault="00B7657D" w:rsidP="00585DCE">
      <w:pPr>
        <w:pStyle w:val="Heading3"/>
        <w:tabs>
          <w:tab w:val="left" w:leader="dot" w:pos="432"/>
          <w:tab w:val="left" w:leader="hyphen" w:pos="864"/>
          <w:tab w:val="left" w:leader="underscore" w:pos="1296"/>
        </w:tabs>
        <w:spacing w:before="0" w:line="360" w:lineRule="auto"/>
        <w:rPr>
          <w:rFonts w:ascii="Arial" w:hAnsi="Arial" w:cs="Arial"/>
          <w:b/>
          <w:color w:val="auto"/>
        </w:rPr>
      </w:pPr>
      <w:r>
        <w:rPr>
          <w:rFonts w:ascii="Arial" w:hAnsi="Arial" w:cs="Arial"/>
          <w:b/>
          <w:color w:val="auto"/>
        </w:rPr>
        <w:t>WAC 246-</w:t>
      </w:r>
      <w:r w:rsidR="00143473">
        <w:rPr>
          <w:rFonts w:ascii="Arial" w:hAnsi="Arial" w:cs="Arial"/>
          <w:b/>
          <w:color w:val="auto"/>
        </w:rPr>
        <w:t>950</w:t>
      </w:r>
      <w:r>
        <w:rPr>
          <w:rFonts w:ascii="Arial" w:hAnsi="Arial" w:cs="Arial"/>
          <w:b/>
          <w:color w:val="auto"/>
        </w:rPr>
        <w:t>-235</w:t>
      </w:r>
      <w:r w:rsidR="00030E6D" w:rsidRPr="00585994">
        <w:rPr>
          <w:rFonts w:ascii="Arial" w:hAnsi="Arial" w:cs="Arial"/>
          <w:b/>
          <w:color w:val="auto"/>
        </w:rPr>
        <w:t xml:space="preserve"> Technician expired status</w:t>
      </w:r>
    </w:p>
    <w:p w14:paraId="31C1A274" w14:textId="6F33A513" w:rsidR="00030E6D" w:rsidRPr="00585994" w:rsidRDefault="00030E6D" w:rsidP="00390534">
      <w:pPr>
        <w:pStyle w:val="ListParagraph"/>
        <w:numPr>
          <w:ilvl w:val="0"/>
          <w:numId w:val="6"/>
        </w:numPr>
        <w:tabs>
          <w:tab w:val="left" w:leader="dot" w:pos="432"/>
          <w:tab w:val="left" w:leader="hyphen" w:pos="864"/>
          <w:tab w:val="left" w:leader="underscore" w:pos="1296"/>
        </w:tabs>
        <w:spacing w:after="0" w:line="360" w:lineRule="auto"/>
        <w:ind w:left="540" w:hanging="540"/>
        <w:rPr>
          <w:rFonts w:cs="Arial"/>
          <w:sz w:val="24"/>
          <w:szCs w:val="24"/>
        </w:rPr>
      </w:pPr>
      <w:r w:rsidRPr="00585994">
        <w:rPr>
          <w:rFonts w:cs="Arial"/>
          <w:sz w:val="24"/>
          <w:szCs w:val="24"/>
        </w:rPr>
        <w:t>A technician’s certification will expire</w:t>
      </w:r>
      <w:r w:rsidR="007F7710">
        <w:rPr>
          <w:rFonts w:cs="Arial"/>
          <w:sz w:val="24"/>
          <w:szCs w:val="24"/>
        </w:rPr>
        <w:t xml:space="preserve"> in accordance with WAC 246-</w:t>
      </w:r>
      <w:r w:rsidR="00143473">
        <w:rPr>
          <w:rFonts w:cs="Arial"/>
          <w:sz w:val="24"/>
          <w:szCs w:val="24"/>
        </w:rPr>
        <w:t>950</w:t>
      </w:r>
      <w:r w:rsidR="007F7710">
        <w:rPr>
          <w:rFonts w:cs="Arial"/>
          <w:sz w:val="24"/>
          <w:szCs w:val="24"/>
        </w:rPr>
        <w:t>-990</w:t>
      </w:r>
      <w:r w:rsidRPr="00585994">
        <w:rPr>
          <w:rFonts w:cs="Arial"/>
          <w:sz w:val="24"/>
          <w:szCs w:val="24"/>
        </w:rPr>
        <w:t xml:space="preserve"> on the credential holder’s birthday if not renewed.</w:t>
      </w:r>
    </w:p>
    <w:p w14:paraId="6C82087D" w14:textId="77777777" w:rsidR="00030E6D" w:rsidRPr="00585994" w:rsidRDefault="00030E6D" w:rsidP="00390534">
      <w:pPr>
        <w:pStyle w:val="ListParagraph"/>
        <w:numPr>
          <w:ilvl w:val="0"/>
          <w:numId w:val="6"/>
        </w:numPr>
        <w:tabs>
          <w:tab w:val="left" w:leader="dot" w:pos="432"/>
          <w:tab w:val="left" w:leader="hyphen" w:pos="864"/>
          <w:tab w:val="left" w:leader="underscore" w:pos="1296"/>
        </w:tabs>
        <w:spacing w:after="0" w:line="360" w:lineRule="auto"/>
        <w:ind w:left="540" w:hanging="540"/>
        <w:rPr>
          <w:rFonts w:cs="Arial"/>
          <w:sz w:val="24"/>
          <w:szCs w:val="24"/>
        </w:rPr>
      </w:pPr>
      <w:r w:rsidRPr="00585994">
        <w:rPr>
          <w:rFonts w:cs="Arial"/>
          <w:sz w:val="24"/>
          <w:szCs w:val="24"/>
        </w:rPr>
        <w:t>The holder of an expired technician certification shall not be authorized to practice.</w:t>
      </w:r>
    </w:p>
    <w:p w14:paraId="538CA722" w14:textId="7CFB23F0" w:rsidR="00C04F78" w:rsidRPr="00585994" w:rsidRDefault="00030E6D" w:rsidP="00390534">
      <w:pPr>
        <w:pStyle w:val="ListParagraph"/>
        <w:numPr>
          <w:ilvl w:val="0"/>
          <w:numId w:val="6"/>
        </w:numPr>
        <w:tabs>
          <w:tab w:val="left" w:leader="dot" w:pos="432"/>
          <w:tab w:val="left" w:leader="hyphen" w:pos="864"/>
          <w:tab w:val="left" w:leader="underscore" w:pos="1296"/>
        </w:tabs>
        <w:spacing w:after="0" w:line="360" w:lineRule="auto"/>
        <w:ind w:left="540" w:hanging="540"/>
        <w:rPr>
          <w:rFonts w:cs="Arial"/>
          <w:sz w:val="24"/>
          <w:szCs w:val="24"/>
        </w:rPr>
      </w:pPr>
      <w:r w:rsidRPr="00585994">
        <w:rPr>
          <w:rFonts w:cs="Arial"/>
          <w:sz w:val="24"/>
          <w:szCs w:val="24"/>
        </w:rPr>
        <w:t xml:space="preserve">If a technician certification </w:t>
      </w:r>
      <w:r w:rsidR="00C04F78" w:rsidRPr="00585994">
        <w:rPr>
          <w:rFonts w:cs="Arial"/>
          <w:sz w:val="24"/>
          <w:szCs w:val="24"/>
        </w:rPr>
        <w:t xml:space="preserve">has expired </w:t>
      </w:r>
      <w:r w:rsidRPr="00585994">
        <w:rPr>
          <w:rFonts w:cs="Arial"/>
          <w:sz w:val="24"/>
          <w:szCs w:val="24"/>
        </w:rPr>
        <w:t xml:space="preserve">for five years or less, the </w:t>
      </w:r>
      <w:r w:rsidR="00C04F78" w:rsidRPr="00585994">
        <w:rPr>
          <w:rFonts w:cs="Arial"/>
          <w:sz w:val="24"/>
          <w:szCs w:val="24"/>
        </w:rPr>
        <w:t>practitioner</w:t>
      </w:r>
      <w:r w:rsidRPr="00585994">
        <w:rPr>
          <w:rFonts w:cs="Arial"/>
          <w:sz w:val="24"/>
          <w:szCs w:val="24"/>
        </w:rPr>
        <w:t xml:space="preserve"> </w:t>
      </w:r>
      <w:r w:rsidR="0023350B" w:rsidRPr="00585994">
        <w:rPr>
          <w:rFonts w:cs="Arial"/>
          <w:sz w:val="24"/>
          <w:szCs w:val="24"/>
        </w:rPr>
        <w:t>shall</w:t>
      </w:r>
      <w:r w:rsidRPr="00585994">
        <w:rPr>
          <w:rFonts w:cs="Arial"/>
          <w:sz w:val="24"/>
          <w:szCs w:val="24"/>
        </w:rPr>
        <w:t xml:space="preserve"> meet the requirement</w:t>
      </w:r>
      <w:r w:rsidR="00C04F78" w:rsidRPr="00585994">
        <w:rPr>
          <w:rFonts w:cs="Arial"/>
          <w:sz w:val="24"/>
          <w:szCs w:val="24"/>
        </w:rPr>
        <w:t>s of chapter 246-</w:t>
      </w:r>
      <w:r w:rsidR="00143473">
        <w:rPr>
          <w:rFonts w:cs="Arial"/>
          <w:sz w:val="24"/>
          <w:szCs w:val="24"/>
        </w:rPr>
        <w:t>950</w:t>
      </w:r>
      <w:r w:rsidR="00C04F78" w:rsidRPr="00585994">
        <w:rPr>
          <w:rFonts w:cs="Arial"/>
          <w:sz w:val="24"/>
          <w:szCs w:val="24"/>
        </w:rPr>
        <w:t xml:space="preserve"> WAC, Part 2.</w:t>
      </w:r>
    </w:p>
    <w:p w14:paraId="55F4A9C7" w14:textId="77777777" w:rsidR="00030E6D" w:rsidRPr="00585994" w:rsidRDefault="00030E6D" w:rsidP="00390534">
      <w:pPr>
        <w:pStyle w:val="ListParagraph"/>
        <w:numPr>
          <w:ilvl w:val="0"/>
          <w:numId w:val="6"/>
        </w:numPr>
        <w:tabs>
          <w:tab w:val="left" w:leader="dot" w:pos="432"/>
          <w:tab w:val="left" w:leader="hyphen" w:pos="864"/>
          <w:tab w:val="left" w:leader="underscore" w:pos="1296"/>
        </w:tabs>
        <w:spacing w:after="0" w:line="360" w:lineRule="auto"/>
        <w:ind w:left="540" w:hanging="540"/>
        <w:rPr>
          <w:rFonts w:cs="Arial"/>
          <w:sz w:val="24"/>
          <w:szCs w:val="24"/>
        </w:rPr>
      </w:pPr>
      <w:r w:rsidRPr="00585994">
        <w:rPr>
          <w:rFonts w:cs="Arial"/>
          <w:sz w:val="24"/>
          <w:szCs w:val="24"/>
        </w:rPr>
        <w:t>If the</w:t>
      </w:r>
      <w:r w:rsidR="00C04F78" w:rsidRPr="00585994">
        <w:rPr>
          <w:rFonts w:cs="Arial"/>
          <w:sz w:val="24"/>
          <w:szCs w:val="24"/>
        </w:rPr>
        <w:t xml:space="preserve"> technician certification</w:t>
      </w:r>
      <w:r w:rsidRPr="00585994">
        <w:rPr>
          <w:rFonts w:cs="Arial"/>
          <w:sz w:val="24"/>
          <w:szCs w:val="24"/>
        </w:rPr>
        <w:t xml:space="preserve"> has expired for over five years</w:t>
      </w:r>
      <w:r w:rsidR="0087141C" w:rsidRPr="00585994">
        <w:rPr>
          <w:rFonts w:cs="Arial"/>
          <w:sz w:val="24"/>
          <w:szCs w:val="24"/>
        </w:rPr>
        <w:t xml:space="preserve"> and they have not practiced in another state</w:t>
      </w:r>
      <w:r w:rsidRPr="00585994">
        <w:rPr>
          <w:rFonts w:cs="Arial"/>
          <w:sz w:val="24"/>
          <w:szCs w:val="24"/>
        </w:rPr>
        <w:t xml:space="preserve">, the </w:t>
      </w:r>
      <w:r w:rsidR="0087141C" w:rsidRPr="00585994">
        <w:rPr>
          <w:rFonts w:cs="Arial"/>
          <w:sz w:val="24"/>
          <w:szCs w:val="24"/>
        </w:rPr>
        <w:t xml:space="preserve">technician </w:t>
      </w:r>
      <w:r w:rsidR="0023350B" w:rsidRPr="00585994">
        <w:rPr>
          <w:rFonts w:cs="Arial"/>
          <w:sz w:val="24"/>
          <w:szCs w:val="24"/>
        </w:rPr>
        <w:t>shall</w:t>
      </w:r>
      <w:r w:rsidRPr="00585994">
        <w:rPr>
          <w:rFonts w:cs="Arial"/>
          <w:sz w:val="24"/>
          <w:szCs w:val="24"/>
        </w:rPr>
        <w:t>:</w:t>
      </w:r>
    </w:p>
    <w:p w14:paraId="26221CBF" w14:textId="54AE47D5" w:rsidR="00030E6D" w:rsidRPr="00585994" w:rsidRDefault="00030E6D" w:rsidP="00585DCE">
      <w:pPr>
        <w:tabs>
          <w:tab w:val="left" w:leader="dot" w:pos="432"/>
          <w:tab w:val="left" w:leader="hyphen" w:pos="864"/>
          <w:tab w:val="left" w:leader="underscore" w:pos="1296"/>
        </w:tabs>
        <w:spacing w:after="0" w:line="360" w:lineRule="auto"/>
        <w:ind w:left="1530" w:hanging="630"/>
        <w:rPr>
          <w:rFonts w:cs="Arial"/>
          <w:sz w:val="24"/>
          <w:szCs w:val="24"/>
        </w:rPr>
      </w:pPr>
      <w:r w:rsidRPr="00585994">
        <w:rPr>
          <w:rFonts w:cs="Arial"/>
          <w:sz w:val="24"/>
          <w:szCs w:val="24"/>
        </w:rPr>
        <w:t xml:space="preserve">(a) Complete </w:t>
      </w:r>
      <w:r w:rsidR="0087141C" w:rsidRPr="00585994">
        <w:rPr>
          <w:rFonts w:cs="Arial"/>
          <w:sz w:val="24"/>
          <w:szCs w:val="24"/>
        </w:rPr>
        <w:t xml:space="preserve">the </w:t>
      </w:r>
      <w:r w:rsidRPr="00585994">
        <w:rPr>
          <w:rFonts w:cs="Arial"/>
          <w:sz w:val="24"/>
          <w:szCs w:val="24"/>
        </w:rPr>
        <w:t>requirements for certification</w:t>
      </w:r>
      <w:r w:rsidR="00C04F78" w:rsidRPr="00585994">
        <w:rPr>
          <w:rFonts w:cs="Arial"/>
          <w:sz w:val="24"/>
          <w:szCs w:val="24"/>
        </w:rPr>
        <w:t xml:space="preserve"> under WAC 246-</w:t>
      </w:r>
      <w:r w:rsidR="00143473">
        <w:rPr>
          <w:rFonts w:cs="Arial"/>
          <w:sz w:val="24"/>
          <w:szCs w:val="24"/>
        </w:rPr>
        <w:t>950</w:t>
      </w:r>
      <w:r w:rsidR="00D76279">
        <w:rPr>
          <w:rFonts w:cs="Arial"/>
          <w:sz w:val="24"/>
          <w:szCs w:val="24"/>
        </w:rPr>
        <w:t>-22</w:t>
      </w:r>
      <w:r w:rsidR="00C04F78" w:rsidRPr="00585994">
        <w:rPr>
          <w:rFonts w:cs="Arial"/>
          <w:sz w:val="24"/>
          <w:szCs w:val="24"/>
        </w:rPr>
        <w:t>0; and</w:t>
      </w:r>
    </w:p>
    <w:p w14:paraId="05B5A2FB" w14:textId="6602962E" w:rsidR="00030E6D" w:rsidRPr="00585994" w:rsidRDefault="00030E6D" w:rsidP="00585DCE">
      <w:pPr>
        <w:tabs>
          <w:tab w:val="left" w:leader="dot" w:pos="432"/>
          <w:tab w:val="left" w:leader="hyphen" w:pos="864"/>
          <w:tab w:val="left" w:leader="underscore" w:pos="1296"/>
        </w:tabs>
        <w:spacing w:after="0" w:line="360" w:lineRule="auto"/>
        <w:ind w:left="1530" w:hanging="630"/>
        <w:rPr>
          <w:rFonts w:cs="Arial"/>
          <w:sz w:val="24"/>
          <w:szCs w:val="24"/>
        </w:rPr>
      </w:pPr>
      <w:r w:rsidRPr="00585994">
        <w:rPr>
          <w:rFonts w:cs="Arial"/>
          <w:sz w:val="24"/>
          <w:szCs w:val="24"/>
        </w:rPr>
        <w:t xml:space="preserve">(b) Meet the requirements of chapter </w:t>
      </w:r>
      <w:hyperlink r:id="rId10" w:history="1">
        <w:r w:rsidRPr="00143473">
          <w:rPr>
            <w:rStyle w:val="Hyperlink"/>
            <w:rFonts w:cs="Arial"/>
            <w:color w:val="auto"/>
            <w:sz w:val="24"/>
            <w:szCs w:val="24"/>
            <w:u w:val="none"/>
          </w:rPr>
          <w:t>246-</w:t>
        </w:r>
        <w:r w:rsidR="00143473" w:rsidRPr="00143473">
          <w:rPr>
            <w:rStyle w:val="Hyperlink"/>
            <w:rFonts w:cs="Arial"/>
            <w:color w:val="auto"/>
            <w:sz w:val="24"/>
            <w:szCs w:val="24"/>
            <w:u w:val="none"/>
          </w:rPr>
          <w:t>950</w:t>
        </w:r>
      </w:hyperlink>
      <w:r w:rsidRPr="00585994">
        <w:rPr>
          <w:rFonts w:cs="Arial"/>
          <w:sz w:val="24"/>
          <w:szCs w:val="24"/>
        </w:rPr>
        <w:t xml:space="preserve"> WAC, Part 2.</w:t>
      </w:r>
    </w:p>
    <w:p w14:paraId="243A37A0" w14:textId="77777777" w:rsidR="00030E6D" w:rsidRPr="00585994" w:rsidRDefault="00030E6D" w:rsidP="00585DCE">
      <w:pPr>
        <w:tabs>
          <w:tab w:val="left" w:leader="dot" w:pos="432"/>
          <w:tab w:val="left" w:leader="hyphen" w:pos="864"/>
          <w:tab w:val="left" w:leader="underscore" w:pos="1296"/>
        </w:tabs>
        <w:spacing w:after="0" w:line="360" w:lineRule="auto"/>
        <w:ind w:left="540" w:hanging="540"/>
        <w:rPr>
          <w:rFonts w:cs="Arial"/>
          <w:sz w:val="24"/>
          <w:szCs w:val="24"/>
        </w:rPr>
      </w:pPr>
      <w:r w:rsidRPr="00585994">
        <w:rPr>
          <w:rFonts w:cs="Arial"/>
          <w:sz w:val="24"/>
          <w:szCs w:val="24"/>
        </w:rPr>
        <w:t>(</w:t>
      </w:r>
      <w:r w:rsidR="0087141C" w:rsidRPr="00585994">
        <w:rPr>
          <w:rFonts w:cs="Arial"/>
          <w:sz w:val="24"/>
          <w:szCs w:val="24"/>
        </w:rPr>
        <w:t>5</w:t>
      </w:r>
      <w:r w:rsidRPr="00585994">
        <w:rPr>
          <w:rFonts w:cs="Arial"/>
          <w:sz w:val="24"/>
          <w:szCs w:val="24"/>
        </w:rPr>
        <w:t xml:space="preserve">) If the practitioner has been in an active practice in another United States jurisdiction with duties that are substantially equivalent to a pharmacy technician in Washington </w:t>
      </w:r>
      <w:proofErr w:type="gramStart"/>
      <w:r w:rsidR="0066445C" w:rsidRPr="00585994">
        <w:rPr>
          <w:rFonts w:cs="Arial"/>
          <w:sz w:val="24"/>
          <w:szCs w:val="24"/>
        </w:rPr>
        <w:t>state</w:t>
      </w:r>
      <w:proofErr w:type="gramEnd"/>
      <w:r w:rsidR="0066445C" w:rsidRPr="00585994">
        <w:rPr>
          <w:rFonts w:cs="Arial"/>
          <w:sz w:val="24"/>
          <w:szCs w:val="24"/>
        </w:rPr>
        <w:t>, the</w:t>
      </w:r>
      <w:r w:rsidRPr="00585994">
        <w:rPr>
          <w:rFonts w:cs="Arial"/>
          <w:sz w:val="24"/>
          <w:szCs w:val="24"/>
        </w:rPr>
        <w:t xml:space="preserve"> practitioner </w:t>
      </w:r>
      <w:r w:rsidR="0023350B" w:rsidRPr="00585994">
        <w:rPr>
          <w:rFonts w:cs="Arial"/>
          <w:sz w:val="24"/>
          <w:szCs w:val="24"/>
        </w:rPr>
        <w:t>shall</w:t>
      </w:r>
      <w:r w:rsidRPr="00585994">
        <w:rPr>
          <w:rFonts w:cs="Arial"/>
          <w:sz w:val="24"/>
          <w:szCs w:val="24"/>
        </w:rPr>
        <w:t>:</w:t>
      </w:r>
    </w:p>
    <w:p w14:paraId="6874B0B1" w14:textId="77777777" w:rsidR="00030E6D" w:rsidRPr="00585994" w:rsidRDefault="00C04F78" w:rsidP="00585DCE">
      <w:pPr>
        <w:tabs>
          <w:tab w:val="left" w:leader="dot" w:pos="432"/>
          <w:tab w:val="left" w:leader="hyphen" w:pos="864"/>
          <w:tab w:val="left" w:leader="underscore" w:pos="1296"/>
        </w:tabs>
        <w:spacing w:after="0" w:line="360" w:lineRule="auto"/>
        <w:ind w:left="900"/>
        <w:rPr>
          <w:rFonts w:cs="Arial"/>
          <w:sz w:val="24"/>
          <w:szCs w:val="24"/>
        </w:rPr>
      </w:pPr>
      <w:r w:rsidRPr="00585994">
        <w:rPr>
          <w:rFonts w:cs="Arial"/>
          <w:sz w:val="24"/>
          <w:szCs w:val="24"/>
        </w:rPr>
        <w:t>(a) S</w:t>
      </w:r>
      <w:r w:rsidR="00030E6D" w:rsidRPr="00585994">
        <w:rPr>
          <w:rFonts w:cs="Arial"/>
          <w:sz w:val="24"/>
          <w:szCs w:val="24"/>
        </w:rPr>
        <w:t>ubmit verification of active practice from any other United States jurisdiction;</w:t>
      </w:r>
    </w:p>
    <w:p w14:paraId="5FAB5FA6" w14:textId="66BC586E" w:rsidR="00030E6D" w:rsidRPr="00585994" w:rsidRDefault="00030E6D" w:rsidP="00585DCE">
      <w:pPr>
        <w:tabs>
          <w:tab w:val="left" w:leader="dot" w:pos="432"/>
          <w:tab w:val="left" w:leader="hyphen" w:pos="864"/>
          <w:tab w:val="left" w:leader="underscore" w:pos="1296"/>
        </w:tabs>
        <w:spacing w:after="0" w:line="360" w:lineRule="auto"/>
        <w:ind w:left="180" w:firstLine="720"/>
        <w:rPr>
          <w:rFonts w:cs="Arial"/>
          <w:sz w:val="24"/>
          <w:szCs w:val="24"/>
        </w:rPr>
      </w:pPr>
      <w:r w:rsidRPr="00585994">
        <w:rPr>
          <w:rFonts w:cs="Arial"/>
          <w:sz w:val="24"/>
          <w:szCs w:val="24"/>
        </w:rPr>
        <w:t xml:space="preserve">(b) Meet the requirements of chapter </w:t>
      </w:r>
      <w:r w:rsidR="00193290">
        <w:rPr>
          <w:rFonts w:cs="Arial"/>
          <w:sz w:val="24"/>
          <w:szCs w:val="24"/>
        </w:rPr>
        <w:t>246-950</w:t>
      </w:r>
      <w:r w:rsidRPr="00585994">
        <w:rPr>
          <w:rFonts w:cs="Arial"/>
          <w:sz w:val="24"/>
          <w:szCs w:val="24"/>
        </w:rPr>
        <w:t xml:space="preserve"> WAC, Part 2</w:t>
      </w:r>
      <w:r w:rsidR="00C04F78" w:rsidRPr="00585994">
        <w:rPr>
          <w:rFonts w:cs="Arial"/>
          <w:sz w:val="24"/>
          <w:szCs w:val="24"/>
        </w:rPr>
        <w:t>.</w:t>
      </w:r>
    </w:p>
    <w:p w14:paraId="4C814BFB" w14:textId="77777777" w:rsidR="00C04F78" w:rsidRPr="00585994" w:rsidRDefault="00C04F78" w:rsidP="00585DCE">
      <w:pPr>
        <w:tabs>
          <w:tab w:val="left" w:leader="dot" w:pos="432"/>
          <w:tab w:val="left" w:leader="hyphen" w:pos="864"/>
          <w:tab w:val="left" w:leader="underscore" w:pos="1296"/>
        </w:tabs>
        <w:spacing w:after="0" w:line="360" w:lineRule="auto"/>
        <w:ind w:left="1080" w:firstLine="360"/>
        <w:rPr>
          <w:rFonts w:cs="Arial"/>
          <w:sz w:val="24"/>
          <w:szCs w:val="24"/>
        </w:rPr>
      </w:pPr>
    </w:p>
    <w:p w14:paraId="174CAC82" w14:textId="4B7B510E" w:rsidR="00C04F78" w:rsidRPr="00585994" w:rsidRDefault="005E6F2B" w:rsidP="00585DCE">
      <w:pPr>
        <w:pStyle w:val="Heading3"/>
        <w:tabs>
          <w:tab w:val="left" w:leader="dot" w:pos="432"/>
          <w:tab w:val="left" w:leader="hyphen" w:pos="864"/>
          <w:tab w:val="left" w:leader="underscore" w:pos="1296"/>
        </w:tabs>
        <w:spacing w:before="0" w:line="360" w:lineRule="auto"/>
        <w:rPr>
          <w:rFonts w:ascii="Arial" w:hAnsi="Arial" w:cs="Arial"/>
          <w:b/>
          <w:color w:val="auto"/>
        </w:rPr>
      </w:pPr>
      <w:r w:rsidRPr="00585994">
        <w:rPr>
          <w:rFonts w:ascii="Arial" w:hAnsi="Arial" w:cs="Arial"/>
          <w:b/>
          <w:color w:val="auto"/>
        </w:rPr>
        <w:t>WAC 246-</w:t>
      </w:r>
      <w:r w:rsidR="00143473">
        <w:rPr>
          <w:rFonts w:ascii="Arial" w:hAnsi="Arial" w:cs="Arial"/>
          <w:b/>
          <w:color w:val="auto"/>
        </w:rPr>
        <w:t>950</w:t>
      </w:r>
      <w:r w:rsidRPr="00585994">
        <w:rPr>
          <w:rFonts w:ascii="Arial" w:hAnsi="Arial" w:cs="Arial"/>
          <w:b/>
          <w:color w:val="auto"/>
        </w:rPr>
        <w:t>-24</w:t>
      </w:r>
      <w:r w:rsidR="00C04F78" w:rsidRPr="00585994">
        <w:rPr>
          <w:rFonts w:ascii="Arial" w:hAnsi="Arial" w:cs="Arial"/>
          <w:b/>
          <w:color w:val="auto"/>
        </w:rPr>
        <w:t>0 Pharmacy technician—</w:t>
      </w:r>
      <w:proofErr w:type="gramStart"/>
      <w:r w:rsidR="00C04F78" w:rsidRPr="00585994">
        <w:rPr>
          <w:rFonts w:ascii="Arial" w:hAnsi="Arial" w:cs="Arial"/>
          <w:b/>
          <w:color w:val="auto"/>
        </w:rPr>
        <w:t>Continuing</w:t>
      </w:r>
      <w:proofErr w:type="gramEnd"/>
      <w:r w:rsidR="00C04F78" w:rsidRPr="00585994">
        <w:rPr>
          <w:rFonts w:ascii="Arial" w:hAnsi="Arial" w:cs="Arial"/>
          <w:b/>
          <w:color w:val="auto"/>
        </w:rPr>
        <w:t xml:space="preserve"> education requirements.</w:t>
      </w:r>
    </w:p>
    <w:p w14:paraId="15B9D70D" w14:textId="77777777" w:rsidR="00DC7919" w:rsidRDefault="00C04F78" w:rsidP="00DC7919">
      <w:pPr>
        <w:pStyle w:val="ListParagraph"/>
        <w:numPr>
          <w:ilvl w:val="5"/>
          <w:numId w:val="48"/>
        </w:numPr>
        <w:tabs>
          <w:tab w:val="left" w:leader="dot" w:pos="432"/>
          <w:tab w:val="left" w:leader="hyphen" w:pos="810"/>
          <w:tab w:val="left" w:leader="underscore" w:pos="1296"/>
        </w:tabs>
        <w:spacing w:after="0" w:line="360" w:lineRule="auto"/>
        <w:ind w:left="360"/>
        <w:rPr>
          <w:rFonts w:cs="Arial"/>
          <w:sz w:val="24"/>
          <w:szCs w:val="24"/>
        </w:rPr>
      </w:pPr>
      <w:r w:rsidRPr="00585994">
        <w:rPr>
          <w:rFonts w:cs="Arial"/>
          <w:sz w:val="24"/>
          <w:szCs w:val="24"/>
        </w:rPr>
        <w:t xml:space="preserve">Each pharmacy technician applicant for certification renewal </w:t>
      </w:r>
      <w:r w:rsidR="0023350B" w:rsidRPr="00585994">
        <w:rPr>
          <w:rFonts w:cs="Arial"/>
          <w:sz w:val="24"/>
          <w:szCs w:val="24"/>
        </w:rPr>
        <w:t>shall</w:t>
      </w:r>
      <w:r w:rsidR="00DC7919">
        <w:rPr>
          <w:rFonts w:cs="Arial"/>
          <w:sz w:val="24"/>
          <w:szCs w:val="24"/>
        </w:rPr>
        <w:t xml:space="preserve"> complete </w:t>
      </w:r>
      <w:r w:rsidR="007E4EA4" w:rsidRPr="00DC7919">
        <w:rPr>
          <w:rFonts w:cs="Arial"/>
          <w:sz w:val="24"/>
          <w:szCs w:val="24"/>
        </w:rPr>
        <w:t xml:space="preserve">twenty </w:t>
      </w:r>
      <w:r w:rsidRPr="00DC7919">
        <w:rPr>
          <w:rFonts w:cs="Arial"/>
          <w:sz w:val="24"/>
          <w:szCs w:val="24"/>
        </w:rPr>
        <w:t>(</w:t>
      </w:r>
      <w:r w:rsidR="007E4EA4" w:rsidRPr="00DC7919">
        <w:rPr>
          <w:rFonts w:cs="Arial"/>
          <w:sz w:val="24"/>
          <w:szCs w:val="24"/>
        </w:rPr>
        <w:t>20</w:t>
      </w:r>
      <w:r w:rsidRPr="00DC7919">
        <w:rPr>
          <w:rFonts w:cs="Arial"/>
          <w:sz w:val="24"/>
          <w:szCs w:val="24"/>
        </w:rPr>
        <w:t>) CPE hours</w:t>
      </w:r>
      <w:r w:rsidR="00445D00" w:rsidRPr="00DC7919">
        <w:rPr>
          <w:rFonts w:cs="Arial"/>
          <w:sz w:val="24"/>
          <w:szCs w:val="24"/>
        </w:rPr>
        <w:t xml:space="preserve"> administered by an ACPE accredited program.</w:t>
      </w:r>
    </w:p>
    <w:p w14:paraId="0B0B0BBB" w14:textId="1DD5BD01" w:rsidR="00DC7919" w:rsidRDefault="00445D00" w:rsidP="00DC7919">
      <w:pPr>
        <w:pStyle w:val="ListParagraph"/>
        <w:numPr>
          <w:ilvl w:val="5"/>
          <w:numId w:val="48"/>
        </w:numPr>
        <w:tabs>
          <w:tab w:val="left" w:leader="dot" w:pos="432"/>
          <w:tab w:val="left" w:leader="hyphen" w:pos="810"/>
          <w:tab w:val="left" w:leader="underscore" w:pos="1296"/>
        </w:tabs>
        <w:spacing w:after="0" w:line="360" w:lineRule="auto"/>
        <w:ind w:left="360"/>
        <w:rPr>
          <w:rFonts w:cs="Arial"/>
          <w:sz w:val="24"/>
          <w:szCs w:val="24"/>
        </w:rPr>
      </w:pPr>
      <w:r w:rsidRPr="00DC7919">
        <w:rPr>
          <w:rFonts w:cs="Arial"/>
          <w:sz w:val="24"/>
          <w:szCs w:val="24"/>
        </w:rPr>
        <w:t xml:space="preserve">Pharmacy technicians </w:t>
      </w:r>
      <w:r w:rsidR="00B6795B">
        <w:rPr>
          <w:rFonts w:cs="Arial"/>
          <w:sz w:val="24"/>
          <w:szCs w:val="24"/>
        </w:rPr>
        <w:t>shall register</w:t>
      </w:r>
      <w:r w:rsidR="008B3911">
        <w:rPr>
          <w:rFonts w:cs="Arial"/>
          <w:sz w:val="24"/>
          <w:szCs w:val="24"/>
        </w:rPr>
        <w:t xml:space="preserve"> with a program designated by the commission for </w:t>
      </w:r>
      <w:r w:rsidRPr="00DC7919">
        <w:rPr>
          <w:rFonts w:cs="Arial"/>
          <w:sz w:val="24"/>
          <w:szCs w:val="24"/>
        </w:rPr>
        <w:t>tracking completed CPE hours</w:t>
      </w:r>
      <w:r w:rsidR="00860527" w:rsidRPr="00DC7919">
        <w:rPr>
          <w:rFonts w:cs="Arial"/>
          <w:sz w:val="24"/>
          <w:szCs w:val="24"/>
        </w:rPr>
        <w:t>.</w:t>
      </w:r>
    </w:p>
    <w:p w14:paraId="64F7B01D" w14:textId="41CDB137" w:rsidR="000E6B0B" w:rsidRPr="00DC7919" w:rsidRDefault="00445D00" w:rsidP="00DC7919">
      <w:pPr>
        <w:pStyle w:val="ListParagraph"/>
        <w:numPr>
          <w:ilvl w:val="5"/>
          <w:numId w:val="48"/>
        </w:numPr>
        <w:tabs>
          <w:tab w:val="left" w:leader="dot" w:pos="432"/>
          <w:tab w:val="left" w:leader="hyphen" w:pos="810"/>
          <w:tab w:val="left" w:leader="underscore" w:pos="1296"/>
        </w:tabs>
        <w:spacing w:after="0" w:line="360" w:lineRule="auto"/>
        <w:ind w:left="360"/>
        <w:rPr>
          <w:rFonts w:cs="Arial"/>
          <w:sz w:val="24"/>
          <w:szCs w:val="24"/>
        </w:rPr>
      </w:pPr>
      <w:r w:rsidRPr="00DC7919">
        <w:rPr>
          <w:rFonts w:cs="Arial"/>
          <w:sz w:val="24"/>
          <w:szCs w:val="24"/>
        </w:rPr>
        <w:t>CPE completed during the current licensing period may not be carried over to the next licensing period.</w:t>
      </w:r>
    </w:p>
    <w:p w14:paraId="74F56317" w14:textId="77777777" w:rsidR="00FC6977" w:rsidRPr="00585994" w:rsidRDefault="00FC6977" w:rsidP="00F74CC6">
      <w:pPr>
        <w:tabs>
          <w:tab w:val="left" w:leader="dot" w:pos="432"/>
          <w:tab w:val="left" w:leader="hyphen" w:pos="864"/>
          <w:tab w:val="left" w:leader="underscore" w:pos="1296"/>
        </w:tabs>
        <w:spacing w:after="0" w:line="360" w:lineRule="auto"/>
        <w:rPr>
          <w:rFonts w:cs="Arial"/>
          <w:sz w:val="24"/>
          <w:szCs w:val="24"/>
        </w:rPr>
      </w:pPr>
    </w:p>
    <w:p w14:paraId="04E76584" w14:textId="77777777" w:rsidR="00081339" w:rsidRDefault="00EE2A82" w:rsidP="00585DCE">
      <w:pPr>
        <w:tabs>
          <w:tab w:val="left" w:leader="dot" w:pos="432"/>
          <w:tab w:val="left" w:leader="hyphen" w:pos="864"/>
          <w:tab w:val="left" w:leader="underscore" w:pos="1296"/>
        </w:tabs>
        <w:spacing w:after="0" w:line="360" w:lineRule="auto"/>
        <w:rPr>
          <w:rFonts w:cs="Arial"/>
          <w:b/>
          <w:sz w:val="24"/>
          <w:szCs w:val="24"/>
        </w:rPr>
      </w:pPr>
      <w:r w:rsidRPr="00EE2A82">
        <w:rPr>
          <w:rFonts w:cs="Arial"/>
          <w:b/>
          <w:sz w:val="24"/>
          <w:szCs w:val="24"/>
        </w:rPr>
        <w:t xml:space="preserve">Part Three Pharmaceutical Firms </w:t>
      </w:r>
    </w:p>
    <w:p w14:paraId="16FA9919" w14:textId="77777777" w:rsidR="00B45FC8" w:rsidRDefault="00B45FC8" w:rsidP="00B45FC8">
      <w:pPr>
        <w:pStyle w:val="Heading3"/>
        <w:tabs>
          <w:tab w:val="left" w:leader="dot" w:pos="432"/>
          <w:tab w:val="left" w:leader="hyphen" w:pos="864"/>
          <w:tab w:val="left" w:leader="underscore" w:pos="1296"/>
        </w:tabs>
        <w:spacing w:before="0" w:line="360" w:lineRule="auto"/>
        <w:ind w:left="450" w:hanging="360"/>
        <w:rPr>
          <w:rFonts w:ascii="Arial" w:hAnsi="Arial" w:cs="Arial"/>
          <w:b/>
          <w:color w:val="auto"/>
        </w:rPr>
      </w:pPr>
    </w:p>
    <w:p w14:paraId="524E8AED" w14:textId="6801180C" w:rsidR="00613AA1" w:rsidRPr="00585994" w:rsidRDefault="000277FF" w:rsidP="00B45FC8">
      <w:pPr>
        <w:pStyle w:val="Heading3"/>
        <w:tabs>
          <w:tab w:val="left" w:leader="dot" w:pos="432"/>
          <w:tab w:val="left" w:leader="hyphen" w:pos="864"/>
          <w:tab w:val="left" w:leader="underscore" w:pos="1296"/>
        </w:tabs>
        <w:spacing w:before="0" w:line="360" w:lineRule="auto"/>
        <w:ind w:left="450" w:hanging="360"/>
        <w:rPr>
          <w:rFonts w:ascii="Arial" w:hAnsi="Arial" w:cs="Arial"/>
        </w:rPr>
      </w:pPr>
      <w:r>
        <w:rPr>
          <w:rFonts w:ascii="Arial" w:hAnsi="Arial" w:cs="Arial"/>
          <w:b/>
          <w:color w:val="auto"/>
        </w:rPr>
        <w:t>WAC 246-</w:t>
      </w:r>
      <w:r w:rsidR="00143473">
        <w:rPr>
          <w:rFonts w:ascii="Arial" w:hAnsi="Arial" w:cs="Arial"/>
          <w:b/>
          <w:color w:val="auto"/>
        </w:rPr>
        <w:t>950</w:t>
      </w:r>
      <w:r>
        <w:rPr>
          <w:rFonts w:ascii="Arial" w:hAnsi="Arial" w:cs="Arial"/>
          <w:b/>
          <w:color w:val="auto"/>
        </w:rPr>
        <w:t>-</w:t>
      </w:r>
      <w:r w:rsidR="00613AA1" w:rsidRPr="00585994">
        <w:rPr>
          <w:rFonts w:ascii="Arial" w:hAnsi="Arial" w:cs="Arial"/>
          <w:b/>
          <w:color w:val="auto"/>
        </w:rPr>
        <w:t xml:space="preserve">300 </w:t>
      </w:r>
      <w:r w:rsidR="0083593C">
        <w:rPr>
          <w:rFonts w:ascii="Arial" w:hAnsi="Arial" w:cs="Arial"/>
          <w:b/>
          <w:color w:val="auto"/>
        </w:rPr>
        <w:t xml:space="preserve">General Information, </w:t>
      </w:r>
      <w:r w:rsidR="00613AA1" w:rsidRPr="00585994">
        <w:rPr>
          <w:rFonts w:ascii="Arial" w:hAnsi="Arial" w:cs="Arial"/>
          <w:b/>
          <w:color w:val="auto"/>
        </w:rPr>
        <w:t xml:space="preserve">Change of Location, Ownership, or </w:t>
      </w:r>
      <w:r w:rsidR="00753945">
        <w:rPr>
          <w:rFonts w:ascii="Arial" w:hAnsi="Arial" w:cs="Arial"/>
          <w:b/>
          <w:color w:val="auto"/>
        </w:rPr>
        <w:t>New Construction</w:t>
      </w:r>
    </w:p>
    <w:p w14:paraId="5C33592C" w14:textId="3BED4C77" w:rsidR="000277FF" w:rsidRPr="00753945" w:rsidRDefault="00613AA1" w:rsidP="00753945">
      <w:pPr>
        <w:pStyle w:val="ListParagraph"/>
        <w:numPr>
          <w:ilvl w:val="0"/>
          <w:numId w:val="24"/>
        </w:numPr>
        <w:tabs>
          <w:tab w:val="left" w:leader="dot" w:pos="432"/>
          <w:tab w:val="left" w:leader="hyphen" w:pos="864"/>
          <w:tab w:val="left" w:leader="underscore" w:pos="1296"/>
        </w:tabs>
        <w:spacing w:after="0" w:line="360" w:lineRule="auto"/>
        <w:rPr>
          <w:rFonts w:cs="Arial"/>
          <w:sz w:val="24"/>
          <w:szCs w:val="24"/>
        </w:rPr>
      </w:pPr>
      <w:bookmarkStart w:id="2" w:name="OLE_LINK1"/>
      <w:bookmarkStart w:id="3" w:name="OLE_LINK2"/>
      <w:r w:rsidRPr="00B45FC8">
        <w:rPr>
          <w:rFonts w:cs="Arial"/>
          <w:sz w:val="24"/>
          <w:szCs w:val="24"/>
        </w:rPr>
        <w:t>In</w:t>
      </w:r>
      <w:r w:rsidR="0004151F" w:rsidRPr="00B45FC8">
        <w:rPr>
          <w:rFonts w:cs="Arial"/>
          <w:sz w:val="24"/>
          <w:szCs w:val="24"/>
        </w:rPr>
        <w:t>-</w:t>
      </w:r>
      <w:r w:rsidRPr="00B45FC8">
        <w:rPr>
          <w:rFonts w:cs="Arial"/>
          <w:sz w:val="24"/>
          <w:szCs w:val="24"/>
        </w:rPr>
        <w:t xml:space="preserve">state </w:t>
      </w:r>
      <w:r w:rsidR="00996622" w:rsidRPr="00B45FC8">
        <w:rPr>
          <w:rFonts w:cs="Arial"/>
          <w:sz w:val="24"/>
          <w:szCs w:val="24"/>
        </w:rPr>
        <w:t>pharmacies</w:t>
      </w:r>
      <w:r w:rsidRPr="00B45FC8">
        <w:rPr>
          <w:rFonts w:cs="Arial"/>
          <w:sz w:val="24"/>
          <w:szCs w:val="24"/>
        </w:rPr>
        <w:t xml:space="preserve"> </w:t>
      </w:r>
      <w:r w:rsidR="00753945">
        <w:rPr>
          <w:rFonts w:cs="Arial"/>
          <w:sz w:val="24"/>
          <w:szCs w:val="24"/>
        </w:rPr>
        <w:t>must</w:t>
      </w:r>
      <w:r w:rsidR="00B45FC8">
        <w:rPr>
          <w:rFonts w:cs="Arial"/>
          <w:sz w:val="24"/>
          <w:szCs w:val="24"/>
        </w:rPr>
        <w:t xml:space="preserve"> notify the commission and </w:t>
      </w:r>
      <w:r w:rsidRPr="00B45FC8">
        <w:rPr>
          <w:rFonts w:cs="Arial"/>
          <w:sz w:val="24"/>
          <w:szCs w:val="24"/>
        </w:rPr>
        <w:t>pay a facility inspecti</w:t>
      </w:r>
      <w:r w:rsidR="00996622" w:rsidRPr="00B45FC8">
        <w:rPr>
          <w:rFonts w:cs="Arial"/>
          <w:sz w:val="24"/>
          <w:szCs w:val="24"/>
        </w:rPr>
        <w:t xml:space="preserve">on fee in lieu of the </w:t>
      </w:r>
      <w:r w:rsidR="00753945">
        <w:rPr>
          <w:rFonts w:cs="Arial"/>
          <w:sz w:val="24"/>
          <w:szCs w:val="24"/>
        </w:rPr>
        <w:t xml:space="preserve">paying an </w:t>
      </w:r>
      <w:r w:rsidR="00996622" w:rsidRPr="00B45FC8">
        <w:rPr>
          <w:rFonts w:cs="Arial"/>
          <w:sz w:val="24"/>
          <w:szCs w:val="24"/>
        </w:rPr>
        <w:t>original</w:t>
      </w:r>
      <w:r w:rsidR="00753945">
        <w:rPr>
          <w:rFonts w:cs="Arial"/>
          <w:sz w:val="24"/>
          <w:szCs w:val="24"/>
        </w:rPr>
        <w:t xml:space="preserve"> license</w:t>
      </w:r>
      <w:r w:rsidR="00996622" w:rsidRPr="00B45FC8">
        <w:rPr>
          <w:rFonts w:cs="Arial"/>
          <w:sz w:val="24"/>
          <w:szCs w:val="24"/>
        </w:rPr>
        <w:t xml:space="preserve"> </w:t>
      </w:r>
      <w:r w:rsidRPr="00B45FC8">
        <w:rPr>
          <w:rFonts w:cs="Arial"/>
          <w:sz w:val="24"/>
          <w:szCs w:val="24"/>
        </w:rPr>
        <w:t xml:space="preserve">fee </w:t>
      </w:r>
      <w:r w:rsidR="00753945">
        <w:rPr>
          <w:rFonts w:cs="Arial"/>
          <w:sz w:val="24"/>
          <w:szCs w:val="24"/>
        </w:rPr>
        <w:t xml:space="preserve">for modifications or remodels.  </w:t>
      </w:r>
      <w:bookmarkEnd w:id="2"/>
      <w:bookmarkEnd w:id="3"/>
      <w:r w:rsidR="000277FF" w:rsidRPr="00753945">
        <w:rPr>
          <w:rFonts w:cs="Arial"/>
          <w:sz w:val="24"/>
          <w:szCs w:val="24"/>
        </w:rPr>
        <w:t>A modification or alteration</w:t>
      </w:r>
      <w:r w:rsidR="00753945">
        <w:rPr>
          <w:rFonts w:cs="Arial"/>
          <w:sz w:val="24"/>
          <w:szCs w:val="24"/>
        </w:rPr>
        <w:t xml:space="preserve"> of a pharmacy location includes</w:t>
      </w:r>
      <w:r w:rsidR="000277FF" w:rsidRPr="00753945">
        <w:rPr>
          <w:rFonts w:cs="Arial"/>
          <w:sz w:val="24"/>
          <w:szCs w:val="24"/>
        </w:rPr>
        <w:t xml:space="preserve"> changes </w:t>
      </w:r>
      <w:r w:rsidR="00753945">
        <w:rPr>
          <w:rFonts w:cs="Arial"/>
          <w:sz w:val="24"/>
          <w:szCs w:val="24"/>
        </w:rPr>
        <w:t xml:space="preserve">to </w:t>
      </w:r>
      <w:r w:rsidR="000277FF" w:rsidRPr="00753945">
        <w:rPr>
          <w:rFonts w:cs="Arial"/>
          <w:sz w:val="24"/>
          <w:szCs w:val="24"/>
        </w:rPr>
        <w:t xml:space="preserve">a previously approved area, room or </w:t>
      </w:r>
      <w:r w:rsidR="00753945" w:rsidRPr="00753945">
        <w:rPr>
          <w:rFonts w:cs="Arial"/>
          <w:sz w:val="24"/>
          <w:szCs w:val="24"/>
        </w:rPr>
        <w:t xml:space="preserve">pharmacy </w:t>
      </w:r>
      <w:r w:rsidR="000277FF" w:rsidRPr="00753945">
        <w:rPr>
          <w:rFonts w:cs="Arial"/>
          <w:sz w:val="24"/>
          <w:szCs w:val="24"/>
        </w:rPr>
        <w:t>building</w:t>
      </w:r>
      <w:r w:rsidR="00753945" w:rsidRPr="00753945">
        <w:rPr>
          <w:rFonts w:cs="Arial"/>
          <w:sz w:val="24"/>
          <w:szCs w:val="24"/>
        </w:rPr>
        <w:t>.</w:t>
      </w:r>
      <w:r w:rsidR="007A0C52">
        <w:rPr>
          <w:rFonts w:cs="Arial"/>
          <w:sz w:val="24"/>
          <w:szCs w:val="24"/>
        </w:rPr>
        <w:t xml:space="preserve"> Alterations include</w:t>
      </w:r>
      <w:r w:rsidR="00753945" w:rsidRPr="00753945">
        <w:rPr>
          <w:rFonts w:cs="Arial"/>
          <w:sz w:val="24"/>
          <w:szCs w:val="24"/>
        </w:rPr>
        <w:t xml:space="preserve"> any </w:t>
      </w:r>
      <w:r w:rsidR="00753945" w:rsidRPr="00753945">
        <w:rPr>
          <w:sz w:val="24"/>
          <w:szCs w:val="24"/>
        </w:rPr>
        <w:t>physical or functional change</w:t>
      </w:r>
      <w:r w:rsidR="00753945">
        <w:rPr>
          <w:sz w:val="24"/>
          <w:szCs w:val="24"/>
        </w:rPr>
        <w:t>s</w:t>
      </w:r>
      <w:r w:rsidR="00753945" w:rsidRPr="00753945">
        <w:rPr>
          <w:sz w:val="24"/>
          <w:szCs w:val="24"/>
        </w:rPr>
        <w:t>, addition</w:t>
      </w:r>
      <w:r w:rsidR="00753945">
        <w:rPr>
          <w:sz w:val="24"/>
          <w:szCs w:val="24"/>
        </w:rPr>
        <w:t>s</w:t>
      </w:r>
      <w:r w:rsidR="00753945" w:rsidRPr="00753945">
        <w:rPr>
          <w:sz w:val="24"/>
          <w:szCs w:val="24"/>
        </w:rPr>
        <w:t>, or modification</w:t>
      </w:r>
      <w:r w:rsidR="00753945">
        <w:rPr>
          <w:sz w:val="24"/>
          <w:szCs w:val="24"/>
        </w:rPr>
        <w:t>s</w:t>
      </w:r>
      <w:r w:rsidR="00753945" w:rsidRPr="00753945">
        <w:rPr>
          <w:sz w:val="24"/>
          <w:szCs w:val="24"/>
        </w:rPr>
        <w:t xml:space="preserve"> to an existing pharmacy or a portion of an existing pharmacy.</w:t>
      </w:r>
    </w:p>
    <w:p w14:paraId="3B78E7B9" w14:textId="1719519E" w:rsidR="00CD61C9" w:rsidRPr="00613AA1" w:rsidRDefault="00CD61C9" w:rsidP="00390534">
      <w:pPr>
        <w:pStyle w:val="ListParagraph"/>
        <w:numPr>
          <w:ilvl w:val="0"/>
          <w:numId w:val="24"/>
        </w:numPr>
        <w:tabs>
          <w:tab w:val="left" w:leader="dot" w:pos="432"/>
          <w:tab w:val="left" w:leader="hyphen" w:pos="864"/>
          <w:tab w:val="left" w:leader="underscore" w:pos="1296"/>
        </w:tabs>
        <w:spacing w:after="0" w:line="360" w:lineRule="auto"/>
        <w:rPr>
          <w:rFonts w:cs="Arial"/>
          <w:sz w:val="24"/>
          <w:szCs w:val="24"/>
        </w:rPr>
      </w:pPr>
      <w:r>
        <w:rPr>
          <w:rFonts w:cs="Arial"/>
          <w:sz w:val="24"/>
          <w:szCs w:val="24"/>
        </w:rPr>
        <w:t>All in</w:t>
      </w:r>
      <w:r w:rsidR="008B41A1">
        <w:rPr>
          <w:rFonts w:cs="Arial"/>
          <w:sz w:val="24"/>
          <w:szCs w:val="24"/>
        </w:rPr>
        <w:t>-</w:t>
      </w:r>
      <w:r>
        <w:rPr>
          <w:rFonts w:cs="Arial"/>
          <w:sz w:val="24"/>
          <w:szCs w:val="24"/>
        </w:rPr>
        <w:t>state pharmaceutical f</w:t>
      </w:r>
      <w:r w:rsidR="00D76279">
        <w:rPr>
          <w:rFonts w:cs="Arial"/>
          <w:sz w:val="24"/>
          <w:szCs w:val="24"/>
        </w:rPr>
        <w:t>acilities credentialed under this</w:t>
      </w:r>
      <w:r>
        <w:rPr>
          <w:rFonts w:cs="Arial"/>
          <w:sz w:val="24"/>
          <w:szCs w:val="24"/>
        </w:rPr>
        <w:t xml:space="preserve"> chapter </w:t>
      </w:r>
      <w:r w:rsidR="0056436C">
        <w:rPr>
          <w:rFonts w:cs="Arial"/>
          <w:sz w:val="24"/>
          <w:szCs w:val="24"/>
        </w:rPr>
        <w:t xml:space="preserve">will </w:t>
      </w:r>
      <w:r>
        <w:rPr>
          <w:rFonts w:cs="Arial"/>
          <w:sz w:val="24"/>
          <w:szCs w:val="24"/>
        </w:rPr>
        <w:t>be inspected before a credential is issued and periodically as deemed appropriate by the commission. Refer to WAC 246-</w:t>
      </w:r>
      <w:r w:rsidR="00143473">
        <w:rPr>
          <w:rFonts w:cs="Arial"/>
          <w:sz w:val="24"/>
          <w:szCs w:val="24"/>
        </w:rPr>
        <w:t>945-030</w:t>
      </w:r>
      <w:r w:rsidR="00B45FC8">
        <w:rPr>
          <w:rFonts w:cs="Arial"/>
          <w:sz w:val="24"/>
          <w:szCs w:val="24"/>
        </w:rPr>
        <w:t xml:space="preserve"> </w:t>
      </w:r>
      <w:r w:rsidR="000E42B0">
        <w:rPr>
          <w:rFonts w:cs="Arial"/>
          <w:sz w:val="24"/>
          <w:szCs w:val="24"/>
        </w:rPr>
        <w:t>(General Provisions)</w:t>
      </w:r>
      <w:r>
        <w:rPr>
          <w:rFonts w:cs="Arial"/>
          <w:sz w:val="24"/>
          <w:szCs w:val="24"/>
        </w:rPr>
        <w:t xml:space="preserve"> for pharmacy inspection process.</w:t>
      </w:r>
    </w:p>
    <w:p w14:paraId="285E6CD0" w14:textId="042ADBEE" w:rsidR="00613AA1" w:rsidRPr="00613AA1" w:rsidRDefault="00613AA1" w:rsidP="00390534">
      <w:pPr>
        <w:pStyle w:val="ListParagraph"/>
        <w:numPr>
          <w:ilvl w:val="0"/>
          <w:numId w:val="24"/>
        </w:numPr>
        <w:tabs>
          <w:tab w:val="left" w:leader="dot" w:pos="432"/>
          <w:tab w:val="left" w:leader="hyphen" w:pos="864"/>
          <w:tab w:val="left" w:leader="underscore" w:pos="1296"/>
        </w:tabs>
        <w:spacing w:after="0" w:line="360" w:lineRule="auto"/>
        <w:rPr>
          <w:rFonts w:cs="Arial"/>
          <w:sz w:val="24"/>
          <w:szCs w:val="24"/>
        </w:rPr>
      </w:pPr>
      <w:r w:rsidRPr="00613AA1">
        <w:rPr>
          <w:rFonts w:cs="Arial"/>
          <w:sz w:val="24"/>
          <w:szCs w:val="24"/>
        </w:rPr>
        <w:t>A</w:t>
      </w:r>
      <w:r>
        <w:rPr>
          <w:rFonts w:cs="Arial"/>
          <w:sz w:val="24"/>
          <w:szCs w:val="24"/>
        </w:rPr>
        <w:t xml:space="preserve">ll credentialed facilities that change </w:t>
      </w:r>
      <w:r w:rsidRPr="00613AA1">
        <w:rPr>
          <w:rFonts w:cs="Arial"/>
          <w:sz w:val="24"/>
          <w:szCs w:val="24"/>
        </w:rPr>
        <w:t>location to a different address shall require a new application and payment of the original license fee.</w:t>
      </w:r>
      <w:r>
        <w:rPr>
          <w:rFonts w:cs="Arial"/>
          <w:sz w:val="24"/>
          <w:szCs w:val="24"/>
        </w:rPr>
        <w:t xml:space="preserve"> In</w:t>
      </w:r>
      <w:r w:rsidR="008B41A1">
        <w:rPr>
          <w:rFonts w:cs="Arial"/>
          <w:sz w:val="24"/>
          <w:szCs w:val="24"/>
        </w:rPr>
        <w:t>-</w:t>
      </w:r>
      <w:r>
        <w:rPr>
          <w:rFonts w:cs="Arial"/>
          <w:sz w:val="24"/>
          <w:szCs w:val="24"/>
        </w:rPr>
        <w:t xml:space="preserve">state facilities may </w:t>
      </w:r>
      <w:r>
        <w:rPr>
          <w:rFonts w:eastAsia="Times New Roman" w:cs="Arial"/>
          <w:sz w:val="24"/>
          <w:szCs w:val="24"/>
        </w:rPr>
        <w:t>not</w:t>
      </w:r>
      <w:r w:rsidRPr="00585994">
        <w:rPr>
          <w:rFonts w:eastAsia="Times New Roman" w:cs="Arial"/>
          <w:sz w:val="24"/>
          <w:szCs w:val="24"/>
        </w:rPr>
        <w:t xml:space="preserve"> relocate prior to the inspection of the new premises.</w:t>
      </w:r>
    </w:p>
    <w:p w14:paraId="498141C7" w14:textId="4D5E3A91" w:rsidR="00613AA1" w:rsidRPr="00585994" w:rsidRDefault="00613AA1" w:rsidP="000277FF">
      <w:pPr>
        <w:tabs>
          <w:tab w:val="left" w:leader="dot" w:pos="432"/>
          <w:tab w:val="left" w:leader="hyphen" w:pos="864"/>
          <w:tab w:val="left" w:leader="underscore" w:pos="1296"/>
        </w:tabs>
        <w:spacing w:after="0" w:line="360" w:lineRule="auto"/>
        <w:ind w:left="450" w:hanging="450"/>
        <w:rPr>
          <w:rFonts w:cs="Arial"/>
          <w:sz w:val="24"/>
          <w:szCs w:val="24"/>
        </w:rPr>
      </w:pPr>
      <w:r w:rsidRPr="00585994">
        <w:rPr>
          <w:rFonts w:cs="Arial"/>
          <w:sz w:val="24"/>
          <w:szCs w:val="24"/>
        </w:rPr>
        <w:t>(</w:t>
      </w:r>
      <w:r w:rsidR="008B41A1">
        <w:rPr>
          <w:rFonts w:cs="Arial"/>
          <w:sz w:val="24"/>
          <w:szCs w:val="24"/>
        </w:rPr>
        <w:t>4</w:t>
      </w:r>
      <w:r w:rsidRPr="00585994">
        <w:rPr>
          <w:rFonts w:cs="Arial"/>
          <w:sz w:val="24"/>
          <w:szCs w:val="24"/>
        </w:rPr>
        <w:t>) An original</w:t>
      </w:r>
      <w:r w:rsidR="00996622">
        <w:rPr>
          <w:rFonts w:cs="Arial"/>
          <w:sz w:val="24"/>
          <w:szCs w:val="24"/>
        </w:rPr>
        <w:t xml:space="preserve"> credential </w:t>
      </w:r>
      <w:r w:rsidRPr="00585994">
        <w:rPr>
          <w:rFonts w:cs="Arial"/>
          <w:sz w:val="24"/>
          <w:szCs w:val="24"/>
        </w:rPr>
        <w:t xml:space="preserve">fee </w:t>
      </w:r>
      <w:r w:rsidR="00400004">
        <w:rPr>
          <w:rFonts w:cs="Arial"/>
          <w:sz w:val="24"/>
          <w:szCs w:val="24"/>
        </w:rPr>
        <w:t xml:space="preserve">will </w:t>
      </w:r>
      <w:r w:rsidRPr="00585994">
        <w:rPr>
          <w:rFonts w:cs="Arial"/>
          <w:sz w:val="24"/>
          <w:szCs w:val="24"/>
        </w:rPr>
        <w:t>be paid whenever there is any change in ownership, including change in business or organizational structure such as a change from sole proprietorship to a corporation, or a change of more than fifty percent ownership in a corporation.</w:t>
      </w:r>
    </w:p>
    <w:p w14:paraId="7EC53D71" w14:textId="77777777" w:rsidR="00613AA1" w:rsidRPr="00585994" w:rsidRDefault="00613AA1" w:rsidP="00585DCE">
      <w:pPr>
        <w:tabs>
          <w:tab w:val="left" w:leader="dot" w:pos="432"/>
          <w:tab w:val="left" w:leader="hyphen" w:pos="864"/>
          <w:tab w:val="left" w:leader="underscore" w:pos="1296"/>
        </w:tabs>
        <w:spacing w:after="0" w:line="360" w:lineRule="auto"/>
        <w:ind w:left="1080" w:hanging="270"/>
        <w:rPr>
          <w:rFonts w:eastAsia="Times New Roman" w:cs="Arial"/>
          <w:sz w:val="24"/>
          <w:szCs w:val="24"/>
        </w:rPr>
      </w:pPr>
      <w:r w:rsidRPr="00585994">
        <w:rPr>
          <w:rFonts w:cs="Arial"/>
          <w:sz w:val="24"/>
          <w:szCs w:val="24"/>
        </w:rPr>
        <w:lastRenderedPageBreak/>
        <w:t xml:space="preserve">(a) </w:t>
      </w:r>
      <w:r w:rsidRPr="00585994">
        <w:rPr>
          <w:rFonts w:eastAsia="Times New Roman" w:cs="Arial"/>
          <w:sz w:val="24"/>
          <w:szCs w:val="24"/>
        </w:rPr>
        <w:t xml:space="preserve">Upon receipt of a change of ownership application and fees, the purchaser may begin operations prior to the issuance of a new pharmacy license only when the purchaser and seller have a written power of attorney agreement. This agreement shall delineate that violations during the pending application process shall be the sole responsibility of the seller. </w:t>
      </w:r>
    </w:p>
    <w:p w14:paraId="6FD30332" w14:textId="77777777" w:rsidR="00613AA1" w:rsidRPr="00613AA1" w:rsidRDefault="00613AA1" w:rsidP="00585DCE">
      <w:pPr>
        <w:tabs>
          <w:tab w:val="left" w:leader="dot" w:pos="432"/>
          <w:tab w:val="left" w:leader="hyphen" w:pos="864"/>
          <w:tab w:val="left" w:leader="underscore" w:pos="1296"/>
        </w:tabs>
        <w:spacing w:after="0" w:line="360" w:lineRule="auto"/>
        <w:ind w:left="1080" w:hanging="270"/>
        <w:rPr>
          <w:rFonts w:eastAsia="Times New Roman" w:cs="Arial"/>
          <w:sz w:val="24"/>
          <w:szCs w:val="24"/>
        </w:rPr>
      </w:pPr>
      <w:r w:rsidRPr="00585994">
        <w:rPr>
          <w:rFonts w:eastAsia="Times New Roman" w:cs="Arial"/>
          <w:sz w:val="24"/>
          <w:szCs w:val="24"/>
        </w:rPr>
        <w:t xml:space="preserve">(b)This agreement shall be provided </w:t>
      </w:r>
      <w:r>
        <w:rPr>
          <w:rFonts w:eastAsia="Times New Roman" w:cs="Arial"/>
          <w:sz w:val="24"/>
          <w:szCs w:val="24"/>
        </w:rPr>
        <w:t>to the commission upon request.</w:t>
      </w:r>
    </w:p>
    <w:p w14:paraId="533C3D44" w14:textId="08E11F30" w:rsidR="0083593C" w:rsidRPr="0083593C" w:rsidRDefault="00613AA1" w:rsidP="002A0C02">
      <w:pPr>
        <w:pStyle w:val="Default"/>
        <w:tabs>
          <w:tab w:val="left" w:leader="dot" w:pos="432"/>
          <w:tab w:val="left" w:leader="hyphen" w:pos="864"/>
          <w:tab w:val="left" w:leader="underscore" w:pos="1296"/>
        </w:tabs>
        <w:spacing w:line="360" w:lineRule="auto"/>
        <w:rPr>
          <w:rFonts w:ascii="Arial" w:eastAsia="Times New Roman" w:hAnsi="Arial" w:cs="Arial"/>
        </w:rPr>
      </w:pPr>
      <w:r w:rsidRPr="0083593C">
        <w:rPr>
          <w:rFonts w:ascii="Arial" w:hAnsi="Arial" w:cs="Arial"/>
        </w:rPr>
        <w:t>(</w:t>
      </w:r>
      <w:r w:rsidR="008B41A1" w:rsidRPr="0083593C">
        <w:rPr>
          <w:rFonts w:ascii="Arial" w:hAnsi="Arial" w:cs="Arial"/>
        </w:rPr>
        <w:t>5</w:t>
      </w:r>
      <w:r w:rsidRPr="0083593C">
        <w:rPr>
          <w:rFonts w:ascii="Arial" w:hAnsi="Arial" w:cs="Arial"/>
        </w:rPr>
        <w:t xml:space="preserve">) </w:t>
      </w:r>
      <w:r w:rsidR="0083593C" w:rsidRPr="0083593C">
        <w:rPr>
          <w:rFonts w:ascii="Arial" w:eastAsia="Times New Roman" w:hAnsi="Arial" w:cs="Arial"/>
        </w:rPr>
        <w:t xml:space="preserve"> Changes in any information provided on the application must be submitted to the commission within thirty days after such change. </w:t>
      </w:r>
    </w:p>
    <w:p w14:paraId="4A42E026" w14:textId="2219079E" w:rsidR="002A0C02" w:rsidRPr="0083593C" w:rsidRDefault="0083593C" w:rsidP="002A0C02">
      <w:pPr>
        <w:pStyle w:val="Default"/>
        <w:tabs>
          <w:tab w:val="left" w:leader="dot" w:pos="432"/>
          <w:tab w:val="left" w:leader="hyphen" w:pos="864"/>
          <w:tab w:val="left" w:leader="underscore" w:pos="1296"/>
        </w:tabs>
        <w:spacing w:line="360" w:lineRule="auto"/>
        <w:rPr>
          <w:rFonts w:ascii="Arial" w:hAnsi="Arial" w:cs="Arial"/>
        </w:rPr>
      </w:pPr>
      <w:r w:rsidRPr="0083593C">
        <w:rPr>
          <w:rFonts w:ascii="Arial" w:eastAsia="Times New Roman" w:hAnsi="Arial" w:cs="Arial"/>
        </w:rPr>
        <w:t xml:space="preserve">(6) </w:t>
      </w:r>
      <w:r w:rsidR="002A0C02" w:rsidRPr="0083593C">
        <w:rPr>
          <w:rFonts w:ascii="Arial" w:hAnsi="Arial" w:cs="Arial"/>
        </w:rPr>
        <w:t>A</w:t>
      </w:r>
      <w:r w:rsidR="00F74CC6" w:rsidRPr="0083593C">
        <w:rPr>
          <w:rFonts w:ascii="Arial" w:hAnsi="Arial" w:cs="Arial"/>
        </w:rPr>
        <w:t xml:space="preserve">ll fees and credential renewal cycles are </w:t>
      </w:r>
      <w:r w:rsidR="002A0C02" w:rsidRPr="0083593C">
        <w:rPr>
          <w:rFonts w:ascii="Arial" w:hAnsi="Arial" w:cs="Arial"/>
        </w:rPr>
        <w:t>in accordance with WAC 246-</w:t>
      </w:r>
      <w:r w:rsidR="00143473">
        <w:rPr>
          <w:rFonts w:ascii="Arial" w:hAnsi="Arial" w:cs="Arial"/>
        </w:rPr>
        <w:t>950</w:t>
      </w:r>
      <w:r w:rsidR="002A0C02" w:rsidRPr="0083593C">
        <w:rPr>
          <w:rFonts w:ascii="Arial" w:hAnsi="Arial" w:cs="Arial"/>
        </w:rPr>
        <w:t xml:space="preserve">-990 </w:t>
      </w:r>
    </w:p>
    <w:p w14:paraId="0D2E8BC7" w14:textId="28C5E084" w:rsidR="00613AA1" w:rsidRPr="0083593C" w:rsidRDefault="00613AA1" w:rsidP="00585DCE">
      <w:pPr>
        <w:tabs>
          <w:tab w:val="left" w:leader="dot" w:pos="432"/>
          <w:tab w:val="left" w:leader="hyphen" w:pos="864"/>
          <w:tab w:val="left" w:leader="underscore" w:pos="1296"/>
        </w:tabs>
        <w:spacing w:after="0" w:line="360" w:lineRule="auto"/>
        <w:ind w:left="450" w:hanging="450"/>
        <w:rPr>
          <w:rFonts w:cs="Arial"/>
          <w:sz w:val="24"/>
          <w:szCs w:val="24"/>
        </w:rPr>
      </w:pPr>
      <w:proofErr w:type="gramStart"/>
      <w:r w:rsidRPr="0083593C">
        <w:rPr>
          <w:rFonts w:cs="Arial"/>
          <w:sz w:val="24"/>
          <w:szCs w:val="24"/>
        </w:rPr>
        <w:t>and</w:t>
      </w:r>
      <w:proofErr w:type="gramEnd"/>
      <w:r w:rsidRPr="0083593C">
        <w:rPr>
          <w:rFonts w:cs="Arial"/>
          <w:sz w:val="24"/>
          <w:szCs w:val="24"/>
        </w:rPr>
        <w:t xml:space="preserve"> will not be prorated.</w:t>
      </w:r>
    </w:p>
    <w:p w14:paraId="4DB51973" w14:textId="77777777" w:rsidR="00081339" w:rsidRPr="00585994" w:rsidRDefault="00081339" w:rsidP="00585DCE">
      <w:pPr>
        <w:tabs>
          <w:tab w:val="left" w:leader="dot" w:pos="432"/>
          <w:tab w:val="left" w:leader="hyphen" w:pos="864"/>
          <w:tab w:val="left" w:leader="underscore" w:pos="1296"/>
        </w:tabs>
        <w:spacing w:after="0" w:line="360" w:lineRule="auto"/>
        <w:ind w:left="540" w:hanging="540"/>
        <w:rPr>
          <w:rFonts w:cs="Arial"/>
          <w:sz w:val="24"/>
          <w:szCs w:val="24"/>
        </w:rPr>
      </w:pPr>
    </w:p>
    <w:p w14:paraId="379E278C" w14:textId="568DC103" w:rsidR="00301C14" w:rsidRPr="00585994" w:rsidRDefault="00E5441B" w:rsidP="00585DCE">
      <w:pPr>
        <w:pStyle w:val="Default"/>
        <w:tabs>
          <w:tab w:val="left" w:leader="dot" w:pos="432"/>
          <w:tab w:val="left" w:leader="hyphen" w:pos="864"/>
          <w:tab w:val="left" w:leader="underscore" w:pos="1296"/>
        </w:tabs>
        <w:spacing w:line="360" w:lineRule="auto"/>
        <w:ind w:left="540" w:hanging="540"/>
        <w:rPr>
          <w:rFonts w:ascii="Arial" w:hAnsi="Arial" w:cs="Arial"/>
          <w:b/>
          <w:bCs/>
          <w:color w:val="auto"/>
        </w:rPr>
      </w:pPr>
      <w:r>
        <w:rPr>
          <w:rFonts w:ascii="Arial" w:hAnsi="Arial" w:cs="Arial"/>
          <w:b/>
          <w:bCs/>
          <w:color w:val="auto"/>
        </w:rPr>
        <w:t>WAC 246-</w:t>
      </w:r>
      <w:r w:rsidR="00143473">
        <w:rPr>
          <w:rFonts w:ascii="Arial" w:hAnsi="Arial" w:cs="Arial"/>
          <w:b/>
          <w:bCs/>
          <w:color w:val="auto"/>
        </w:rPr>
        <w:t>950</w:t>
      </w:r>
      <w:r>
        <w:rPr>
          <w:rFonts w:ascii="Arial" w:hAnsi="Arial" w:cs="Arial"/>
          <w:b/>
          <w:bCs/>
          <w:color w:val="auto"/>
        </w:rPr>
        <w:t>-310</w:t>
      </w:r>
      <w:r w:rsidR="00301C14" w:rsidRPr="00585994">
        <w:rPr>
          <w:rFonts w:ascii="Arial" w:hAnsi="Arial" w:cs="Arial"/>
          <w:b/>
          <w:bCs/>
          <w:color w:val="auto"/>
        </w:rPr>
        <w:t xml:space="preserve"> Pharmacy Licensing</w:t>
      </w:r>
    </w:p>
    <w:p w14:paraId="495FE65F" w14:textId="7BF244BF" w:rsidR="00301C14" w:rsidRPr="001E1E3A" w:rsidRDefault="00A632A6" w:rsidP="00A632A6">
      <w:pPr>
        <w:pStyle w:val="Default"/>
        <w:tabs>
          <w:tab w:val="left" w:leader="dot" w:pos="432"/>
          <w:tab w:val="left" w:leader="hyphen" w:pos="864"/>
          <w:tab w:val="left" w:leader="underscore" w:pos="1296"/>
        </w:tabs>
        <w:spacing w:line="360" w:lineRule="auto"/>
        <w:ind w:left="450"/>
        <w:rPr>
          <w:rFonts w:ascii="Arial" w:hAnsi="Arial" w:cs="Arial"/>
          <w:bCs/>
          <w:color w:val="auto"/>
        </w:rPr>
      </w:pPr>
      <w:r>
        <w:rPr>
          <w:rFonts w:ascii="Arial" w:hAnsi="Arial" w:cs="Arial"/>
          <w:bCs/>
          <w:color w:val="auto"/>
        </w:rPr>
        <w:t xml:space="preserve">(1) </w:t>
      </w:r>
      <w:r w:rsidR="00A75D5C">
        <w:rPr>
          <w:rFonts w:ascii="Arial" w:hAnsi="Arial" w:cs="Arial"/>
          <w:bCs/>
          <w:color w:val="auto"/>
        </w:rPr>
        <w:t>The c</w:t>
      </w:r>
      <w:r w:rsidR="00301C14" w:rsidRPr="00585994">
        <w:rPr>
          <w:rFonts w:ascii="Arial" w:hAnsi="Arial" w:cs="Arial"/>
          <w:bCs/>
          <w:color w:val="auto"/>
        </w:rPr>
        <w:t xml:space="preserve">ommission will issue or renew a pharmacy license </w:t>
      </w:r>
      <w:r w:rsidR="001E1E3A">
        <w:rPr>
          <w:rFonts w:ascii="Arial" w:hAnsi="Arial" w:cs="Arial"/>
          <w:bCs/>
          <w:color w:val="auto"/>
        </w:rPr>
        <w:t xml:space="preserve">upon application and </w:t>
      </w:r>
      <w:r w:rsidR="00301C14" w:rsidRPr="001E1E3A">
        <w:rPr>
          <w:rFonts w:ascii="Arial" w:hAnsi="Arial" w:cs="Arial"/>
          <w:bCs/>
          <w:color w:val="auto"/>
        </w:rPr>
        <w:t xml:space="preserve">determination that the applicant has satisfied the requirements of the </w:t>
      </w:r>
      <w:r w:rsidR="0098158C" w:rsidRPr="001E1E3A">
        <w:rPr>
          <w:rFonts w:ascii="Arial" w:hAnsi="Arial" w:cs="Arial"/>
          <w:bCs/>
          <w:color w:val="auto"/>
        </w:rPr>
        <w:t>Washington Pharmacy</w:t>
      </w:r>
      <w:r w:rsidR="00301C14" w:rsidRPr="001E1E3A">
        <w:rPr>
          <w:rFonts w:ascii="Arial" w:hAnsi="Arial" w:cs="Arial"/>
          <w:bCs/>
          <w:color w:val="auto"/>
        </w:rPr>
        <w:t xml:space="preserve"> Practice Act,</w:t>
      </w:r>
      <w:r w:rsidR="004060F1" w:rsidRPr="001E1E3A">
        <w:rPr>
          <w:rFonts w:ascii="Arial" w:hAnsi="Arial" w:cs="Arial"/>
          <w:bCs/>
          <w:color w:val="auto"/>
        </w:rPr>
        <w:t xml:space="preserve"> and any applicable</w:t>
      </w:r>
      <w:r w:rsidR="00301C14" w:rsidRPr="001E1E3A">
        <w:rPr>
          <w:rFonts w:ascii="Arial" w:hAnsi="Arial" w:cs="Arial"/>
          <w:bCs/>
          <w:color w:val="auto"/>
        </w:rPr>
        <w:t xml:space="preserve"> </w:t>
      </w:r>
      <w:r w:rsidR="004060F1" w:rsidRPr="001E1E3A">
        <w:rPr>
          <w:rFonts w:ascii="Arial" w:hAnsi="Arial" w:cs="Arial"/>
          <w:bCs/>
          <w:color w:val="auto"/>
        </w:rPr>
        <w:t xml:space="preserve">state, local, and federal laws, rules and regulations. </w:t>
      </w:r>
    </w:p>
    <w:p w14:paraId="7F15B368" w14:textId="2FAE5334" w:rsidR="00457F55" w:rsidRPr="00585994" w:rsidRDefault="00301C14" w:rsidP="00585DCE">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585994">
        <w:rPr>
          <w:rFonts w:ascii="Arial" w:hAnsi="Arial" w:cs="Arial"/>
          <w:bCs/>
          <w:color w:val="auto"/>
        </w:rPr>
        <w:t xml:space="preserve">(a) Initial licensure and renewal applications </w:t>
      </w:r>
      <w:r w:rsidR="0023350B" w:rsidRPr="00585994">
        <w:rPr>
          <w:rFonts w:ascii="Arial" w:hAnsi="Arial" w:cs="Arial"/>
          <w:bCs/>
          <w:color w:val="auto"/>
        </w:rPr>
        <w:t>shall</w:t>
      </w:r>
      <w:r w:rsidRPr="00585994">
        <w:rPr>
          <w:rFonts w:ascii="Arial" w:hAnsi="Arial" w:cs="Arial"/>
          <w:bCs/>
          <w:color w:val="auto"/>
        </w:rPr>
        <w:t xml:space="preserve"> be subm</w:t>
      </w:r>
      <w:r w:rsidR="00A75D5C">
        <w:rPr>
          <w:rFonts w:ascii="Arial" w:hAnsi="Arial" w:cs="Arial"/>
          <w:bCs/>
          <w:color w:val="auto"/>
        </w:rPr>
        <w:t>itted on forms provided by the c</w:t>
      </w:r>
      <w:r w:rsidRPr="00585994">
        <w:rPr>
          <w:rFonts w:ascii="Arial" w:hAnsi="Arial" w:cs="Arial"/>
          <w:bCs/>
          <w:color w:val="auto"/>
        </w:rPr>
        <w:t>ommission.</w:t>
      </w:r>
    </w:p>
    <w:p w14:paraId="7E90A85F" w14:textId="77777777" w:rsidR="00457F55" w:rsidRPr="00585994" w:rsidRDefault="00457F55" w:rsidP="00585DCE">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585994">
        <w:rPr>
          <w:rFonts w:ascii="Arial" w:hAnsi="Arial" w:cs="Arial"/>
          <w:bCs/>
          <w:color w:val="auto"/>
        </w:rPr>
        <w:t>(b</w:t>
      </w:r>
      <w:r w:rsidR="0098158C" w:rsidRPr="00585994">
        <w:rPr>
          <w:rFonts w:ascii="Arial" w:hAnsi="Arial" w:cs="Arial"/>
          <w:bCs/>
          <w:color w:val="auto"/>
        </w:rPr>
        <w:t>)</w:t>
      </w:r>
      <w:r w:rsidR="004060F1" w:rsidRPr="00585994">
        <w:rPr>
          <w:rFonts w:ascii="Arial" w:hAnsi="Arial" w:cs="Arial"/>
          <w:bCs/>
          <w:color w:val="auto"/>
        </w:rPr>
        <w:t xml:space="preserve"> A pharmacy license </w:t>
      </w:r>
      <w:r w:rsidR="009E5B71" w:rsidRPr="00585994">
        <w:rPr>
          <w:rFonts w:ascii="Arial" w:hAnsi="Arial" w:cs="Arial"/>
          <w:bCs/>
          <w:color w:val="auto"/>
        </w:rPr>
        <w:t xml:space="preserve">is </w:t>
      </w:r>
      <w:r w:rsidR="004060F1" w:rsidRPr="00585994">
        <w:rPr>
          <w:rFonts w:ascii="Arial" w:hAnsi="Arial" w:cs="Arial"/>
          <w:bCs/>
          <w:color w:val="auto"/>
        </w:rPr>
        <w:t>issued to a location and is no</w:t>
      </w:r>
      <w:r w:rsidR="009E5B71" w:rsidRPr="00585994">
        <w:rPr>
          <w:rFonts w:ascii="Arial" w:hAnsi="Arial" w:cs="Arial"/>
        </w:rPr>
        <w:t xml:space="preserve">t </w:t>
      </w:r>
      <w:r w:rsidR="004060F1" w:rsidRPr="00585994">
        <w:rPr>
          <w:rFonts w:ascii="Arial" w:hAnsi="Arial" w:cs="Arial"/>
        </w:rPr>
        <w:t>transferable.</w:t>
      </w:r>
    </w:p>
    <w:p w14:paraId="0E982DA4" w14:textId="7DC1EAA1" w:rsidR="00030407" w:rsidRPr="00585994" w:rsidRDefault="00030407" w:rsidP="00585DCE">
      <w:pPr>
        <w:pStyle w:val="Default"/>
        <w:tabs>
          <w:tab w:val="left" w:leader="dot" w:pos="432"/>
          <w:tab w:val="left" w:leader="hyphen" w:pos="864"/>
          <w:tab w:val="left" w:leader="underscore" w:pos="1296"/>
        </w:tabs>
        <w:spacing w:line="360" w:lineRule="auto"/>
        <w:ind w:left="720"/>
        <w:rPr>
          <w:rFonts w:ascii="Arial" w:hAnsi="Arial" w:cs="Arial"/>
          <w:lang w:val="en"/>
        </w:rPr>
      </w:pPr>
      <w:r w:rsidRPr="00585994">
        <w:rPr>
          <w:rFonts w:ascii="Arial" w:hAnsi="Arial" w:cs="Arial"/>
          <w:bCs/>
          <w:color w:val="auto"/>
        </w:rPr>
        <w:t>(c</w:t>
      </w:r>
      <w:r w:rsidR="00457F55" w:rsidRPr="00585994">
        <w:rPr>
          <w:rFonts w:ascii="Arial" w:hAnsi="Arial" w:cs="Arial"/>
          <w:bCs/>
          <w:color w:val="auto"/>
        </w:rPr>
        <w:t xml:space="preserve">) </w:t>
      </w:r>
      <w:r w:rsidR="00400004">
        <w:rPr>
          <w:rFonts w:ascii="Arial" w:hAnsi="Arial" w:cs="Arial"/>
          <w:lang w:val="en"/>
        </w:rPr>
        <w:t>The applicant m</w:t>
      </w:r>
      <w:r w:rsidR="00B7657D">
        <w:rPr>
          <w:rFonts w:ascii="Arial" w:hAnsi="Arial" w:cs="Arial"/>
          <w:lang w:val="en"/>
        </w:rPr>
        <w:t>ust designate</w:t>
      </w:r>
      <w:r w:rsidR="00450D1C" w:rsidRPr="00585994">
        <w:rPr>
          <w:rFonts w:ascii="Arial" w:hAnsi="Arial" w:cs="Arial"/>
          <w:lang w:val="en"/>
        </w:rPr>
        <w:t xml:space="preserve"> a </w:t>
      </w:r>
      <w:r w:rsidR="00B7657D">
        <w:rPr>
          <w:rFonts w:ascii="Arial" w:hAnsi="Arial" w:cs="Arial"/>
          <w:lang w:val="en"/>
        </w:rPr>
        <w:t>r</w:t>
      </w:r>
      <w:r w:rsidR="00CB1480" w:rsidRPr="00585994">
        <w:rPr>
          <w:rFonts w:ascii="Arial" w:hAnsi="Arial" w:cs="Arial"/>
          <w:lang w:val="en"/>
        </w:rPr>
        <w:t xml:space="preserve">esponsible </w:t>
      </w:r>
      <w:r w:rsidR="00B7657D">
        <w:rPr>
          <w:rFonts w:ascii="Arial" w:hAnsi="Arial" w:cs="Arial"/>
          <w:lang w:val="en"/>
        </w:rPr>
        <w:t>p</w:t>
      </w:r>
      <w:r w:rsidR="00450D1C" w:rsidRPr="00585994">
        <w:rPr>
          <w:rFonts w:ascii="Arial" w:hAnsi="Arial" w:cs="Arial"/>
          <w:lang w:val="en"/>
        </w:rPr>
        <w:t>harmac</w:t>
      </w:r>
      <w:r w:rsidR="00CB1480" w:rsidRPr="00585994">
        <w:rPr>
          <w:rFonts w:ascii="Arial" w:hAnsi="Arial" w:cs="Arial"/>
          <w:lang w:val="en"/>
        </w:rPr>
        <w:t>y</w:t>
      </w:r>
      <w:r w:rsidR="00450D1C" w:rsidRPr="00585994">
        <w:rPr>
          <w:rFonts w:ascii="Arial" w:hAnsi="Arial" w:cs="Arial"/>
          <w:lang w:val="en"/>
        </w:rPr>
        <w:t xml:space="preserve"> </w:t>
      </w:r>
      <w:r w:rsidR="00B7657D">
        <w:rPr>
          <w:rFonts w:ascii="Arial" w:hAnsi="Arial" w:cs="Arial"/>
          <w:lang w:val="en"/>
        </w:rPr>
        <w:t>m</w:t>
      </w:r>
      <w:r w:rsidR="00450D1C" w:rsidRPr="00585994">
        <w:rPr>
          <w:rFonts w:ascii="Arial" w:hAnsi="Arial" w:cs="Arial"/>
          <w:lang w:val="en"/>
        </w:rPr>
        <w:t>anager</w:t>
      </w:r>
      <w:r w:rsidR="00400004">
        <w:rPr>
          <w:rFonts w:ascii="Arial" w:hAnsi="Arial" w:cs="Arial"/>
          <w:lang w:val="en"/>
        </w:rPr>
        <w:t xml:space="preserve"> at the time of application and notify the commission of changes as required under chapter 246-</w:t>
      </w:r>
      <w:r w:rsidR="00143473">
        <w:rPr>
          <w:rFonts w:ascii="Arial" w:hAnsi="Arial" w:cs="Arial"/>
          <w:lang w:val="en"/>
        </w:rPr>
        <w:t>960-170</w:t>
      </w:r>
      <w:r w:rsidR="00450D1C" w:rsidRPr="00585994">
        <w:rPr>
          <w:rFonts w:ascii="Arial" w:hAnsi="Arial" w:cs="Arial"/>
          <w:lang w:val="en"/>
        </w:rPr>
        <w:t xml:space="preserve">. </w:t>
      </w:r>
    </w:p>
    <w:p w14:paraId="7F1B9A0E" w14:textId="719F0ECC" w:rsidR="00D00BA8" w:rsidRPr="001E1E3A" w:rsidRDefault="001E1E3A" w:rsidP="001E1E3A">
      <w:pPr>
        <w:tabs>
          <w:tab w:val="left" w:leader="dot" w:pos="432"/>
          <w:tab w:val="left" w:leader="hyphen" w:pos="864"/>
          <w:tab w:val="left" w:leader="underscore" w:pos="1296"/>
        </w:tabs>
        <w:spacing w:after="0" w:line="360" w:lineRule="auto"/>
        <w:rPr>
          <w:rFonts w:eastAsia="Times New Roman" w:cs="Arial"/>
          <w:sz w:val="24"/>
          <w:szCs w:val="24"/>
        </w:rPr>
      </w:pPr>
      <w:r>
        <w:rPr>
          <w:rFonts w:eastAsia="Times New Roman" w:cs="Arial"/>
          <w:sz w:val="24"/>
          <w:szCs w:val="24"/>
        </w:rPr>
        <w:t>(2)</w:t>
      </w:r>
      <w:r w:rsidR="00C2074D">
        <w:rPr>
          <w:rFonts w:eastAsia="Times New Roman" w:cs="Arial"/>
          <w:sz w:val="24"/>
          <w:szCs w:val="24"/>
        </w:rPr>
        <w:t xml:space="preserve"> </w:t>
      </w:r>
      <w:r w:rsidR="008B41A1" w:rsidRPr="001E1E3A">
        <w:rPr>
          <w:rFonts w:eastAsia="Times New Roman" w:cs="Arial"/>
          <w:sz w:val="24"/>
          <w:szCs w:val="24"/>
        </w:rPr>
        <w:t>P</w:t>
      </w:r>
      <w:r w:rsidR="007A1DC9" w:rsidRPr="001E1E3A">
        <w:rPr>
          <w:rFonts w:eastAsia="Times New Roman" w:cs="Arial"/>
          <w:sz w:val="24"/>
          <w:szCs w:val="24"/>
        </w:rPr>
        <w:t xml:space="preserve">harmacies that purchase, possess, administer or dispense controlled substances shall </w:t>
      </w:r>
      <w:r w:rsidR="00D00BA8" w:rsidRPr="001E1E3A">
        <w:rPr>
          <w:rFonts w:eastAsia="Times New Roman" w:cs="Arial"/>
          <w:sz w:val="24"/>
          <w:szCs w:val="24"/>
        </w:rPr>
        <w:t xml:space="preserve">apply for controlled substance authority on its </w:t>
      </w:r>
      <w:r w:rsidR="00E554F0">
        <w:rPr>
          <w:rFonts w:eastAsia="Times New Roman" w:cs="Arial"/>
          <w:sz w:val="24"/>
          <w:szCs w:val="24"/>
        </w:rPr>
        <w:t xml:space="preserve">pharmacy </w:t>
      </w:r>
      <w:r w:rsidR="00D00BA8" w:rsidRPr="001E1E3A">
        <w:rPr>
          <w:rFonts w:eastAsia="Times New Roman" w:cs="Arial"/>
          <w:sz w:val="24"/>
          <w:szCs w:val="24"/>
        </w:rPr>
        <w:t>license with the commission and register with the DEA.</w:t>
      </w:r>
    </w:p>
    <w:p w14:paraId="7278FB64" w14:textId="63EC0C41" w:rsidR="00F71A41" w:rsidRPr="00585994" w:rsidRDefault="00F71A41" w:rsidP="00C2074D">
      <w:pPr>
        <w:pStyle w:val="Default"/>
        <w:tabs>
          <w:tab w:val="left" w:leader="dot" w:pos="432"/>
          <w:tab w:val="left" w:leader="hyphen" w:pos="864"/>
          <w:tab w:val="left" w:leader="underscore" w:pos="1296"/>
        </w:tabs>
        <w:spacing w:line="360" w:lineRule="auto"/>
        <w:rPr>
          <w:rFonts w:ascii="Arial" w:hAnsi="Arial" w:cs="Arial"/>
          <w:bCs/>
          <w:color w:val="auto"/>
        </w:rPr>
      </w:pPr>
    </w:p>
    <w:p w14:paraId="26512264" w14:textId="74F40E3D" w:rsidR="001E42A1" w:rsidRPr="00585994" w:rsidRDefault="00213A51" w:rsidP="00585DCE">
      <w:pPr>
        <w:pStyle w:val="Default"/>
        <w:tabs>
          <w:tab w:val="left" w:leader="dot" w:pos="432"/>
          <w:tab w:val="left" w:leader="hyphen" w:pos="864"/>
          <w:tab w:val="left" w:leader="underscore" w:pos="1296"/>
        </w:tabs>
        <w:spacing w:line="360" w:lineRule="auto"/>
        <w:ind w:left="1080" w:hanging="1080"/>
        <w:rPr>
          <w:rFonts w:ascii="Arial" w:hAnsi="Arial" w:cs="Arial"/>
          <w:bCs/>
          <w:color w:val="auto"/>
        </w:rPr>
      </w:pPr>
      <w:r w:rsidRPr="00585994">
        <w:rPr>
          <w:rFonts w:ascii="Arial" w:hAnsi="Arial" w:cs="Arial"/>
          <w:b/>
          <w:bCs/>
          <w:color w:val="auto"/>
        </w:rPr>
        <w:t>WAC 246-</w:t>
      </w:r>
      <w:r w:rsidR="00143473">
        <w:rPr>
          <w:rFonts w:ascii="Arial" w:hAnsi="Arial" w:cs="Arial"/>
          <w:b/>
          <w:bCs/>
          <w:color w:val="auto"/>
        </w:rPr>
        <w:t>950</w:t>
      </w:r>
      <w:r w:rsidRPr="00585994">
        <w:rPr>
          <w:rFonts w:ascii="Arial" w:hAnsi="Arial" w:cs="Arial"/>
          <w:b/>
          <w:bCs/>
          <w:color w:val="auto"/>
        </w:rPr>
        <w:t>-350</w:t>
      </w:r>
      <w:r w:rsidR="00E27FF6">
        <w:rPr>
          <w:rFonts w:ascii="Arial" w:hAnsi="Arial" w:cs="Arial"/>
          <w:b/>
          <w:bCs/>
          <w:color w:val="auto"/>
        </w:rPr>
        <w:t xml:space="preserve"> </w:t>
      </w:r>
      <w:r w:rsidR="00301C14" w:rsidRPr="00585994">
        <w:rPr>
          <w:rFonts w:ascii="Arial" w:hAnsi="Arial" w:cs="Arial"/>
          <w:b/>
          <w:bCs/>
          <w:color w:val="auto"/>
        </w:rPr>
        <w:t>Hospital Pharmacy Associated Clinics</w:t>
      </w:r>
      <w:r w:rsidR="00FD4464" w:rsidRPr="00585994">
        <w:rPr>
          <w:rFonts w:ascii="Arial" w:hAnsi="Arial" w:cs="Arial"/>
          <w:b/>
          <w:bCs/>
          <w:color w:val="auto"/>
        </w:rPr>
        <w:t xml:space="preserve"> </w:t>
      </w:r>
      <w:r w:rsidR="00BB6645" w:rsidRPr="00585994">
        <w:rPr>
          <w:rFonts w:ascii="Arial" w:hAnsi="Arial" w:cs="Arial"/>
          <w:b/>
          <w:bCs/>
          <w:color w:val="auto"/>
        </w:rPr>
        <w:t>(HPAC’s</w:t>
      </w:r>
      <w:r w:rsidR="00BB6645" w:rsidRPr="00585994">
        <w:rPr>
          <w:rFonts w:ascii="Arial" w:hAnsi="Arial" w:cs="Arial"/>
          <w:bCs/>
          <w:color w:val="auto"/>
        </w:rPr>
        <w:t>)</w:t>
      </w:r>
      <w:r w:rsidR="00301C14" w:rsidRPr="00585994">
        <w:rPr>
          <w:rFonts w:ascii="Arial" w:hAnsi="Arial" w:cs="Arial"/>
          <w:bCs/>
          <w:color w:val="auto"/>
        </w:rPr>
        <w:t xml:space="preserve">.  </w:t>
      </w:r>
    </w:p>
    <w:p w14:paraId="11A121EF" w14:textId="58B503B6" w:rsidR="00301C14" w:rsidRPr="00585994" w:rsidRDefault="00F47D23" w:rsidP="00585DCE">
      <w:pPr>
        <w:pStyle w:val="Default"/>
        <w:tabs>
          <w:tab w:val="left" w:leader="dot" w:pos="432"/>
          <w:tab w:val="left" w:leader="hyphen" w:pos="864"/>
          <w:tab w:val="left" w:leader="underscore" w:pos="1296"/>
        </w:tabs>
        <w:spacing w:line="360" w:lineRule="auto"/>
        <w:ind w:left="270" w:hanging="270"/>
        <w:rPr>
          <w:rFonts w:ascii="Arial" w:hAnsi="Arial" w:cs="Arial"/>
          <w:bCs/>
          <w:color w:val="auto"/>
        </w:rPr>
      </w:pPr>
      <w:r>
        <w:rPr>
          <w:rFonts w:ascii="Arial" w:hAnsi="Arial" w:cs="Arial"/>
          <w:bCs/>
          <w:color w:val="auto"/>
        </w:rPr>
        <w:t xml:space="preserve">(1) </w:t>
      </w:r>
      <w:r w:rsidR="00301C14" w:rsidRPr="00585994">
        <w:rPr>
          <w:rFonts w:ascii="Arial" w:hAnsi="Arial" w:cs="Arial"/>
          <w:bCs/>
          <w:color w:val="auto"/>
        </w:rPr>
        <w:t xml:space="preserve">A parent hospital pharmacy may add </w:t>
      </w:r>
      <w:r w:rsidR="00AD317E">
        <w:rPr>
          <w:rFonts w:ascii="Arial" w:hAnsi="Arial" w:cs="Arial"/>
          <w:bCs/>
          <w:color w:val="auto"/>
        </w:rPr>
        <w:t xml:space="preserve">or delete </w:t>
      </w:r>
      <w:r w:rsidR="00301C14" w:rsidRPr="00585994">
        <w:rPr>
          <w:rFonts w:ascii="Arial" w:hAnsi="Arial" w:cs="Arial"/>
          <w:bCs/>
          <w:color w:val="auto"/>
        </w:rPr>
        <w:t xml:space="preserve">HPACs </w:t>
      </w:r>
      <w:r w:rsidR="00213A51" w:rsidRPr="00585994">
        <w:rPr>
          <w:rFonts w:ascii="Arial" w:hAnsi="Arial" w:cs="Arial"/>
          <w:bCs/>
          <w:color w:val="auto"/>
        </w:rPr>
        <w:t xml:space="preserve">to </w:t>
      </w:r>
      <w:r w:rsidR="00301C14" w:rsidRPr="00585994">
        <w:rPr>
          <w:rFonts w:ascii="Arial" w:hAnsi="Arial" w:cs="Arial"/>
          <w:bCs/>
          <w:color w:val="auto"/>
        </w:rPr>
        <w:t xml:space="preserve">a hospital pharmacy license at any time </w:t>
      </w:r>
      <w:r w:rsidR="00213A51" w:rsidRPr="00585994">
        <w:rPr>
          <w:rFonts w:ascii="Arial" w:hAnsi="Arial" w:cs="Arial"/>
          <w:bCs/>
          <w:color w:val="auto"/>
        </w:rPr>
        <w:t>by filing</w:t>
      </w:r>
      <w:r w:rsidR="00301C14" w:rsidRPr="00585994">
        <w:rPr>
          <w:rFonts w:ascii="Arial" w:hAnsi="Arial" w:cs="Arial"/>
          <w:bCs/>
          <w:color w:val="auto"/>
        </w:rPr>
        <w:t xml:space="preserve"> a hospital pharmacy license addendum with the commission along with applicable fees set forth in WAC 246-</w:t>
      </w:r>
      <w:r w:rsidR="00143473">
        <w:rPr>
          <w:rFonts w:ascii="Arial" w:hAnsi="Arial" w:cs="Arial"/>
          <w:bCs/>
          <w:color w:val="auto"/>
        </w:rPr>
        <w:t>950</w:t>
      </w:r>
      <w:r w:rsidR="00213A51" w:rsidRPr="00585994">
        <w:rPr>
          <w:rFonts w:ascii="Arial" w:hAnsi="Arial" w:cs="Arial"/>
          <w:bCs/>
          <w:color w:val="auto"/>
        </w:rPr>
        <w:t>-</w:t>
      </w:r>
      <w:r w:rsidR="002E16DB">
        <w:rPr>
          <w:rFonts w:ascii="Arial" w:hAnsi="Arial" w:cs="Arial"/>
          <w:bCs/>
          <w:color w:val="auto"/>
        </w:rPr>
        <w:t>990</w:t>
      </w:r>
      <w:r w:rsidR="00301C14" w:rsidRPr="00585994">
        <w:rPr>
          <w:rFonts w:ascii="Arial" w:hAnsi="Arial" w:cs="Arial"/>
          <w:bCs/>
          <w:color w:val="auto"/>
        </w:rPr>
        <w:t>.  Added HPACs are subject to inspection in accordance with this WAC 246-</w:t>
      </w:r>
      <w:r w:rsidR="00143473">
        <w:rPr>
          <w:rFonts w:ascii="Arial" w:hAnsi="Arial" w:cs="Arial"/>
          <w:bCs/>
          <w:color w:val="auto"/>
        </w:rPr>
        <w:t>945</w:t>
      </w:r>
      <w:r w:rsidR="00301C14" w:rsidRPr="00585994">
        <w:rPr>
          <w:rFonts w:ascii="Arial" w:hAnsi="Arial" w:cs="Arial"/>
          <w:bCs/>
          <w:color w:val="auto"/>
        </w:rPr>
        <w:t>-</w:t>
      </w:r>
      <w:r w:rsidR="00143473">
        <w:rPr>
          <w:rFonts w:ascii="Arial" w:hAnsi="Arial" w:cs="Arial"/>
          <w:bCs/>
          <w:color w:val="auto"/>
        </w:rPr>
        <w:t>030</w:t>
      </w:r>
      <w:r w:rsidR="00D76279">
        <w:rPr>
          <w:rFonts w:ascii="Arial" w:hAnsi="Arial" w:cs="Arial"/>
          <w:bCs/>
          <w:color w:val="auto"/>
        </w:rPr>
        <w:t xml:space="preserve">. </w:t>
      </w:r>
      <w:r w:rsidR="00301C14" w:rsidRPr="00585994">
        <w:rPr>
          <w:rFonts w:ascii="Arial" w:hAnsi="Arial" w:cs="Arial"/>
          <w:bCs/>
          <w:color w:val="auto"/>
        </w:rPr>
        <w:t xml:space="preserve"> </w:t>
      </w:r>
    </w:p>
    <w:p w14:paraId="6D9F8BDD" w14:textId="4DBACC67" w:rsidR="00301C14" w:rsidRPr="00CD61C9" w:rsidRDefault="001E42A1" w:rsidP="00585DCE">
      <w:pPr>
        <w:pStyle w:val="Default"/>
        <w:tabs>
          <w:tab w:val="left" w:leader="dot" w:pos="432"/>
          <w:tab w:val="left" w:leader="hyphen" w:pos="864"/>
          <w:tab w:val="left" w:leader="underscore" w:pos="1296"/>
        </w:tabs>
        <w:spacing w:line="360" w:lineRule="auto"/>
        <w:ind w:left="270" w:hanging="360"/>
        <w:rPr>
          <w:rFonts w:ascii="Arial" w:hAnsi="Arial" w:cs="Arial"/>
          <w:bCs/>
          <w:color w:val="auto"/>
        </w:rPr>
      </w:pPr>
      <w:r w:rsidRPr="00585994">
        <w:rPr>
          <w:rFonts w:ascii="Arial" w:hAnsi="Arial" w:cs="Arial"/>
          <w:bCs/>
          <w:color w:val="auto"/>
        </w:rPr>
        <w:lastRenderedPageBreak/>
        <w:t>(</w:t>
      </w:r>
      <w:r w:rsidR="00F47D23">
        <w:rPr>
          <w:rFonts w:ascii="Arial" w:hAnsi="Arial" w:cs="Arial"/>
          <w:bCs/>
          <w:color w:val="auto"/>
        </w:rPr>
        <w:t>2</w:t>
      </w:r>
      <w:r w:rsidR="00301C14" w:rsidRPr="00585994">
        <w:rPr>
          <w:rFonts w:ascii="Arial" w:hAnsi="Arial" w:cs="Arial"/>
          <w:bCs/>
          <w:color w:val="auto"/>
        </w:rPr>
        <w:t xml:space="preserve">) </w:t>
      </w:r>
      <w:r w:rsidR="00301C14" w:rsidRPr="00CD61C9">
        <w:rPr>
          <w:rFonts w:ascii="Arial" w:hAnsi="Arial" w:cs="Arial"/>
          <w:bCs/>
          <w:color w:val="auto"/>
        </w:rPr>
        <w:t>HPAC locations are identified as follows:</w:t>
      </w:r>
    </w:p>
    <w:p w14:paraId="1CC58669" w14:textId="77777777" w:rsidR="00301C14" w:rsidRPr="00CD61C9" w:rsidRDefault="001E42A1" w:rsidP="00585DCE">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CD61C9">
        <w:rPr>
          <w:rFonts w:ascii="Arial" w:hAnsi="Arial" w:cs="Arial"/>
          <w:bCs/>
          <w:color w:val="auto"/>
        </w:rPr>
        <w:t>(a</w:t>
      </w:r>
      <w:r w:rsidR="00301C14" w:rsidRPr="00CD61C9">
        <w:rPr>
          <w:rFonts w:ascii="Arial" w:hAnsi="Arial" w:cs="Arial"/>
          <w:bCs/>
          <w:color w:val="auto"/>
        </w:rPr>
        <w:t>) Category 1 HPAC: Receives drugs transferred from the parent hospital pharmacy to the HPAC, and does not perform sterile or nonsterile compounding of drugs. This does not infer that pharmaceutical services are proved at this location.</w:t>
      </w:r>
    </w:p>
    <w:p w14:paraId="60C23DFD" w14:textId="77777777" w:rsidR="00301C14" w:rsidRPr="00CD61C9" w:rsidRDefault="001E42A1" w:rsidP="00585DCE">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CD61C9">
        <w:rPr>
          <w:rFonts w:ascii="Arial" w:hAnsi="Arial" w:cs="Arial"/>
          <w:bCs/>
          <w:color w:val="auto"/>
        </w:rPr>
        <w:t>(b</w:t>
      </w:r>
      <w:r w:rsidR="00301C14" w:rsidRPr="00CD61C9">
        <w:rPr>
          <w:rFonts w:ascii="Arial" w:hAnsi="Arial" w:cs="Arial"/>
          <w:bCs/>
          <w:color w:val="auto"/>
        </w:rPr>
        <w:t>) Category 2 HPAC: Receives drugs transferred from the parent hospital pharmacy to the HPAC and performs sterile or nonsterile compounding of drugs.</w:t>
      </w:r>
    </w:p>
    <w:p w14:paraId="16D0F691" w14:textId="0A8A2311" w:rsidR="00614BA7" w:rsidRPr="00CD61C9" w:rsidRDefault="001E42A1" w:rsidP="00585DCE">
      <w:pPr>
        <w:tabs>
          <w:tab w:val="left" w:leader="dot" w:pos="432"/>
          <w:tab w:val="left" w:leader="hyphen" w:pos="864"/>
          <w:tab w:val="left" w:leader="underscore" w:pos="1296"/>
        </w:tabs>
        <w:spacing w:after="0" w:line="360" w:lineRule="auto"/>
        <w:ind w:left="270" w:hanging="360"/>
        <w:rPr>
          <w:rFonts w:cs="Arial"/>
          <w:b/>
          <w:sz w:val="24"/>
          <w:szCs w:val="24"/>
        </w:rPr>
      </w:pPr>
      <w:r w:rsidRPr="00CD61C9">
        <w:rPr>
          <w:rFonts w:cs="Arial"/>
          <w:bCs/>
          <w:sz w:val="24"/>
          <w:szCs w:val="24"/>
        </w:rPr>
        <w:t>(</w:t>
      </w:r>
      <w:r w:rsidR="00F47D23">
        <w:rPr>
          <w:rFonts w:cs="Arial"/>
          <w:bCs/>
          <w:sz w:val="24"/>
          <w:szCs w:val="24"/>
        </w:rPr>
        <w:t>3</w:t>
      </w:r>
      <w:r w:rsidR="00301C14" w:rsidRPr="00CD61C9">
        <w:rPr>
          <w:rFonts w:cs="Arial"/>
          <w:bCs/>
          <w:sz w:val="24"/>
          <w:szCs w:val="24"/>
        </w:rPr>
        <w:t xml:space="preserve">) </w:t>
      </w:r>
      <w:r w:rsidR="00AD317E">
        <w:rPr>
          <w:rFonts w:cs="Arial"/>
          <w:bCs/>
          <w:sz w:val="24"/>
          <w:szCs w:val="24"/>
        </w:rPr>
        <w:t>A HPAC</w:t>
      </w:r>
      <w:r w:rsidR="00301C14" w:rsidRPr="00CD61C9">
        <w:rPr>
          <w:rFonts w:cs="Arial"/>
          <w:bCs/>
          <w:sz w:val="24"/>
          <w:szCs w:val="24"/>
        </w:rPr>
        <w:t xml:space="preserve"> licensed under the parent hospital pharmacy license must obtain a Drug Enforcement Administration (DEA) registration for purposes of possessing controlled substances.</w:t>
      </w:r>
    </w:p>
    <w:p w14:paraId="4FF05F4D" w14:textId="77777777" w:rsidR="00457F55" w:rsidRPr="00585994" w:rsidRDefault="00457F55" w:rsidP="00F74CC6">
      <w:pPr>
        <w:tabs>
          <w:tab w:val="left" w:leader="dot" w:pos="432"/>
          <w:tab w:val="left" w:leader="hyphen" w:pos="864"/>
          <w:tab w:val="left" w:leader="underscore" w:pos="1296"/>
        </w:tabs>
        <w:spacing w:after="0" w:line="360" w:lineRule="auto"/>
        <w:rPr>
          <w:rFonts w:cs="Arial"/>
          <w:b/>
          <w:sz w:val="24"/>
          <w:szCs w:val="24"/>
        </w:rPr>
      </w:pPr>
    </w:p>
    <w:p w14:paraId="5384E5E9" w14:textId="78277376" w:rsidR="00457F55" w:rsidRPr="00585994" w:rsidRDefault="00457F55" w:rsidP="00585DCE">
      <w:pPr>
        <w:tabs>
          <w:tab w:val="left" w:leader="dot" w:pos="432"/>
          <w:tab w:val="left" w:leader="hyphen" w:pos="864"/>
          <w:tab w:val="left" w:leader="underscore" w:pos="1296"/>
        </w:tabs>
        <w:spacing w:after="0" w:line="360" w:lineRule="auto"/>
        <w:ind w:left="900" w:hanging="900"/>
        <w:rPr>
          <w:rFonts w:cs="Arial"/>
          <w:b/>
          <w:sz w:val="24"/>
          <w:szCs w:val="24"/>
        </w:rPr>
      </w:pPr>
      <w:r w:rsidRPr="00585994">
        <w:rPr>
          <w:rFonts w:cs="Arial"/>
          <w:b/>
          <w:sz w:val="24"/>
          <w:szCs w:val="24"/>
        </w:rPr>
        <w:t>WAC 246-</w:t>
      </w:r>
      <w:r w:rsidR="00143473">
        <w:rPr>
          <w:rFonts w:cs="Arial"/>
          <w:b/>
          <w:sz w:val="24"/>
          <w:szCs w:val="24"/>
        </w:rPr>
        <w:t>950</w:t>
      </w:r>
      <w:r w:rsidRPr="00585994">
        <w:rPr>
          <w:rFonts w:cs="Arial"/>
          <w:b/>
          <w:sz w:val="24"/>
          <w:szCs w:val="24"/>
        </w:rPr>
        <w:t>-</w:t>
      </w:r>
      <w:r w:rsidR="0032563A" w:rsidRPr="00585994">
        <w:rPr>
          <w:rFonts w:cs="Arial"/>
          <w:b/>
          <w:sz w:val="24"/>
          <w:szCs w:val="24"/>
        </w:rPr>
        <w:t>400</w:t>
      </w:r>
      <w:r w:rsidRPr="00585994">
        <w:rPr>
          <w:rFonts w:cs="Arial"/>
          <w:b/>
          <w:sz w:val="24"/>
          <w:szCs w:val="24"/>
        </w:rPr>
        <w:t xml:space="preserve"> Non-resident Pharmacy License</w:t>
      </w:r>
    </w:p>
    <w:p w14:paraId="2C750CCA" w14:textId="05B783E3" w:rsidR="009E5B71" w:rsidRPr="00585994" w:rsidRDefault="009E5B71" w:rsidP="00585DCE">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Pr>
          <w:rFonts w:ascii="Arial" w:hAnsi="Arial" w:cs="Arial"/>
          <w:bCs/>
          <w:color w:val="auto"/>
        </w:rPr>
        <w:t xml:space="preserve">(1) The </w:t>
      </w:r>
      <w:r w:rsidR="00A75D5C">
        <w:rPr>
          <w:rFonts w:ascii="Arial" w:hAnsi="Arial" w:cs="Arial"/>
          <w:bCs/>
          <w:color w:val="auto"/>
        </w:rPr>
        <w:t>c</w:t>
      </w:r>
      <w:r w:rsidRPr="00585994">
        <w:rPr>
          <w:rFonts w:ascii="Arial" w:hAnsi="Arial" w:cs="Arial"/>
          <w:bCs/>
          <w:color w:val="auto"/>
        </w:rPr>
        <w:t>ommission will issue or renew a non-resident pharmacy license upon application and determination that the applicant ha</w:t>
      </w:r>
      <w:r w:rsidR="00400004">
        <w:rPr>
          <w:rFonts w:ascii="Arial" w:hAnsi="Arial" w:cs="Arial"/>
          <w:bCs/>
          <w:color w:val="auto"/>
        </w:rPr>
        <w:t>s satisfied the requirements in chapter 18.64 RCW</w:t>
      </w:r>
      <w:r w:rsidRPr="00585994">
        <w:rPr>
          <w:rFonts w:ascii="Arial" w:hAnsi="Arial" w:cs="Arial"/>
          <w:bCs/>
          <w:color w:val="auto"/>
        </w:rPr>
        <w:t xml:space="preserve"> and its resident license is in good standing.</w:t>
      </w:r>
    </w:p>
    <w:p w14:paraId="3C783627" w14:textId="421DA3BF" w:rsidR="002A0C02" w:rsidRPr="002A0C02" w:rsidRDefault="00400004" w:rsidP="002A0C02">
      <w:pPr>
        <w:pStyle w:val="Default"/>
        <w:tabs>
          <w:tab w:val="left" w:leader="dot" w:pos="432"/>
          <w:tab w:val="left" w:leader="hyphen" w:pos="864"/>
          <w:tab w:val="left" w:leader="underscore" w:pos="1296"/>
        </w:tabs>
        <w:spacing w:line="360" w:lineRule="auto"/>
        <w:rPr>
          <w:rFonts w:ascii="Arial" w:hAnsi="Arial" w:cs="Arial"/>
        </w:rPr>
      </w:pPr>
      <w:r w:rsidRPr="002A0C02">
        <w:rPr>
          <w:rFonts w:ascii="Arial" w:hAnsi="Arial" w:cs="Arial"/>
          <w:bCs/>
          <w:color w:val="auto"/>
        </w:rPr>
        <w:t>(2</w:t>
      </w:r>
      <w:r w:rsidR="009E5B71" w:rsidRPr="002A0C02">
        <w:rPr>
          <w:rFonts w:ascii="Arial" w:hAnsi="Arial" w:cs="Arial"/>
          <w:bCs/>
          <w:color w:val="auto"/>
        </w:rPr>
        <w:t>) A pharmacy license is issued to a location and is no</w:t>
      </w:r>
      <w:r w:rsidR="009E5B71" w:rsidRPr="002A0C02">
        <w:rPr>
          <w:rFonts w:ascii="Arial" w:hAnsi="Arial" w:cs="Arial"/>
        </w:rPr>
        <w:t>t transferable.</w:t>
      </w:r>
    </w:p>
    <w:p w14:paraId="157B40B1" w14:textId="1E2FBF2D" w:rsidR="009E5B71" w:rsidRPr="00585994" w:rsidRDefault="002A0C02" w:rsidP="002A0C02">
      <w:pPr>
        <w:pStyle w:val="Default"/>
        <w:tabs>
          <w:tab w:val="left" w:leader="dot" w:pos="432"/>
          <w:tab w:val="left" w:leader="hyphen" w:pos="864"/>
          <w:tab w:val="left" w:leader="underscore" w:pos="1296"/>
        </w:tabs>
        <w:spacing w:line="360" w:lineRule="auto"/>
        <w:rPr>
          <w:rFonts w:ascii="Arial" w:hAnsi="Arial" w:cs="Arial"/>
          <w:bCs/>
          <w:color w:val="auto"/>
        </w:rPr>
      </w:pPr>
      <w:r>
        <w:rPr>
          <w:rFonts w:ascii="Arial" w:hAnsi="Arial" w:cs="Arial"/>
          <w:bCs/>
          <w:color w:val="auto"/>
        </w:rPr>
        <w:t>(3</w:t>
      </w:r>
      <w:r w:rsidR="009E5B71" w:rsidRPr="00585994">
        <w:rPr>
          <w:rFonts w:ascii="Arial" w:hAnsi="Arial" w:cs="Arial"/>
          <w:bCs/>
          <w:color w:val="auto"/>
        </w:rPr>
        <w:t xml:space="preserve">) </w:t>
      </w:r>
      <w:r w:rsidR="009E5B71" w:rsidRPr="00585994">
        <w:rPr>
          <w:rFonts w:ascii="Arial" w:hAnsi="Arial" w:cs="Arial"/>
          <w:lang w:val="en"/>
        </w:rPr>
        <w:t xml:space="preserve">The </w:t>
      </w:r>
      <w:r w:rsidR="009E5B71" w:rsidRPr="00585994">
        <w:rPr>
          <w:rFonts w:ascii="Arial" w:hAnsi="Arial" w:cs="Arial"/>
          <w:bCs/>
          <w:color w:val="auto"/>
        </w:rPr>
        <w:t xml:space="preserve">non-resident </w:t>
      </w:r>
      <w:r w:rsidR="009E5B71" w:rsidRPr="00585994">
        <w:rPr>
          <w:rFonts w:ascii="Arial" w:hAnsi="Arial" w:cs="Arial"/>
          <w:lang w:val="en"/>
        </w:rPr>
        <w:t xml:space="preserve">pharmacy must </w:t>
      </w:r>
      <w:r w:rsidR="00B6795B">
        <w:rPr>
          <w:rFonts w:ascii="Arial" w:hAnsi="Arial" w:cs="Arial"/>
          <w:lang w:val="en"/>
        </w:rPr>
        <w:t>designate a responsible</w:t>
      </w:r>
      <w:r w:rsidR="009E5B71" w:rsidRPr="00585994">
        <w:rPr>
          <w:rFonts w:ascii="Arial" w:hAnsi="Arial" w:cs="Arial"/>
          <w:lang w:val="en"/>
        </w:rPr>
        <w:t xml:space="preserve"> pharmacist</w:t>
      </w:r>
      <w:r w:rsidR="00A75D5C">
        <w:rPr>
          <w:rFonts w:ascii="Arial" w:hAnsi="Arial" w:cs="Arial"/>
          <w:lang w:val="en"/>
        </w:rPr>
        <w:t xml:space="preserve"> manager with the c</w:t>
      </w:r>
      <w:r w:rsidR="009E5B71" w:rsidRPr="00585994">
        <w:rPr>
          <w:rFonts w:ascii="Arial" w:hAnsi="Arial" w:cs="Arial"/>
          <w:lang w:val="en"/>
        </w:rPr>
        <w:t>ommission a</w:t>
      </w:r>
      <w:r w:rsidR="00F47D23">
        <w:rPr>
          <w:rFonts w:ascii="Arial" w:hAnsi="Arial" w:cs="Arial"/>
          <w:lang w:val="en"/>
        </w:rPr>
        <w:t>s</w:t>
      </w:r>
      <w:r w:rsidR="009E5B71" w:rsidRPr="00585994">
        <w:rPr>
          <w:rFonts w:ascii="Arial" w:hAnsi="Arial" w:cs="Arial"/>
          <w:lang w:val="en"/>
        </w:rPr>
        <w:t xml:space="preserve"> part of the application process and notify</w:t>
      </w:r>
      <w:r w:rsidR="00A75D5C">
        <w:rPr>
          <w:rFonts w:ascii="Arial" w:hAnsi="Arial" w:cs="Arial"/>
          <w:lang w:val="en"/>
        </w:rPr>
        <w:t xml:space="preserve"> the c</w:t>
      </w:r>
      <w:r w:rsidR="009E5B71" w:rsidRPr="00585994">
        <w:rPr>
          <w:rFonts w:ascii="Arial" w:hAnsi="Arial" w:cs="Arial"/>
          <w:lang w:val="en"/>
        </w:rPr>
        <w:t>ommission of changes.</w:t>
      </w:r>
    </w:p>
    <w:p w14:paraId="34A64BF2" w14:textId="347F282E" w:rsidR="007A1DC9" w:rsidRPr="00C2074D" w:rsidRDefault="007A1DC9" w:rsidP="002A0C02">
      <w:pPr>
        <w:pStyle w:val="Default"/>
        <w:tabs>
          <w:tab w:val="left" w:leader="dot" w:pos="432"/>
          <w:tab w:val="left" w:leader="hyphen" w:pos="864"/>
          <w:tab w:val="left" w:leader="underscore" w:pos="1296"/>
        </w:tabs>
        <w:spacing w:line="360" w:lineRule="auto"/>
        <w:rPr>
          <w:rFonts w:ascii="Arial" w:hAnsi="Arial" w:cs="Arial"/>
          <w:bCs/>
          <w:color w:val="auto"/>
        </w:rPr>
      </w:pPr>
      <w:r w:rsidRPr="00C2074D">
        <w:rPr>
          <w:rFonts w:ascii="Arial" w:eastAsia="Times New Roman" w:hAnsi="Arial" w:cs="Arial"/>
        </w:rPr>
        <w:t xml:space="preserve">(4) Any non-resident pharmacy that distributes or dispenses controlled substances shall </w:t>
      </w:r>
      <w:r w:rsidR="00F47D23" w:rsidRPr="00C2074D">
        <w:rPr>
          <w:rFonts w:ascii="Arial" w:eastAsia="Times New Roman" w:hAnsi="Arial" w:cs="Arial"/>
        </w:rPr>
        <w:t xml:space="preserve">apply for a controlled substance authority on its license with the commission and </w:t>
      </w:r>
      <w:r w:rsidR="00400004">
        <w:rPr>
          <w:rFonts w:ascii="Arial" w:eastAsia="Times New Roman" w:hAnsi="Arial" w:cs="Arial"/>
        </w:rPr>
        <w:t xml:space="preserve">hold a DEA </w:t>
      </w:r>
      <w:r w:rsidR="00F47D23" w:rsidRPr="00C2074D">
        <w:rPr>
          <w:rFonts w:ascii="Arial" w:eastAsia="Times New Roman" w:hAnsi="Arial" w:cs="Arial"/>
        </w:rPr>
        <w:t>regist</w:t>
      </w:r>
      <w:r w:rsidR="00400004">
        <w:rPr>
          <w:rFonts w:ascii="Arial" w:eastAsia="Times New Roman" w:hAnsi="Arial" w:cs="Arial"/>
        </w:rPr>
        <w:t>ration.</w:t>
      </w:r>
    </w:p>
    <w:p w14:paraId="6ABC4633" w14:textId="77777777" w:rsidR="00614BA7" w:rsidRPr="00585994" w:rsidRDefault="00614BA7" w:rsidP="00585DCE">
      <w:pPr>
        <w:tabs>
          <w:tab w:val="left" w:leader="dot" w:pos="432"/>
          <w:tab w:val="left" w:leader="hyphen" w:pos="864"/>
          <w:tab w:val="left" w:leader="underscore" w:pos="1296"/>
        </w:tabs>
        <w:spacing w:after="0" w:line="360" w:lineRule="auto"/>
        <w:ind w:left="1080"/>
        <w:rPr>
          <w:rFonts w:cs="Arial"/>
          <w:b/>
          <w:sz w:val="24"/>
          <w:szCs w:val="24"/>
        </w:rPr>
      </w:pPr>
    </w:p>
    <w:p w14:paraId="53DDF0B6" w14:textId="43E4C6C1" w:rsidR="00301C14" w:rsidRPr="00585994" w:rsidRDefault="00A03D3C" w:rsidP="00585DCE">
      <w:pPr>
        <w:pStyle w:val="Default"/>
        <w:tabs>
          <w:tab w:val="left" w:leader="dot" w:pos="432"/>
          <w:tab w:val="left" w:leader="hyphen" w:pos="864"/>
          <w:tab w:val="left" w:leader="underscore" w:pos="1296"/>
        </w:tabs>
        <w:spacing w:line="360" w:lineRule="auto"/>
        <w:ind w:left="360" w:hanging="360"/>
        <w:rPr>
          <w:rFonts w:ascii="Arial" w:hAnsi="Arial" w:cs="Arial"/>
          <w:b/>
          <w:bCs/>
          <w:color w:val="auto"/>
        </w:rPr>
      </w:pPr>
      <w:r w:rsidRPr="00585994">
        <w:rPr>
          <w:rFonts w:ascii="Arial" w:hAnsi="Arial" w:cs="Arial"/>
          <w:b/>
          <w:bCs/>
          <w:color w:val="auto"/>
        </w:rPr>
        <w:t>WAC 246-</w:t>
      </w:r>
      <w:r w:rsidR="00143473">
        <w:rPr>
          <w:rFonts w:ascii="Arial" w:hAnsi="Arial" w:cs="Arial"/>
          <w:b/>
          <w:bCs/>
          <w:color w:val="auto"/>
        </w:rPr>
        <w:t>950</w:t>
      </w:r>
      <w:r w:rsidRPr="00585994">
        <w:rPr>
          <w:rFonts w:ascii="Arial" w:hAnsi="Arial" w:cs="Arial"/>
          <w:b/>
          <w:bCs/>
          <w:color w:val="auto"/>
        </w:rPr>
        <w:t>-</w:t>
      </w:r>
      <w:r w:rsidR="0032563A" w:rsidRPr="00585994">
        <w:rPr>
          <w:rFonts w:ascii="Arial" w:hAnsi="Arial" w:cs="Arial"/>
          <w:b/>
          <w:bCs/>
          <w:color w:val="auto"/>
        </w:rPr>
        <w:t xml:space="preserve">500 </w:t>
      </w:r>
      <w:r w:rsidR="00301C14" w:rsidRPr="00585994">
        <w:rPr>
          <w:rFonts w:ascii="Arial" w:hAnsi="Arial" w:cs="Arial"/>
          <w:b/>
          <w:bCs/>
          <w:color w:val="auto"/>
        </w:rPr>
        <w:t>Health Care Entity Licensure.</w:t>
      </w:r>
    </w:p>
    <w:p w14:paraId="04685C53" w14:textId="58B8B323" w:rsidR="00457F55" w:rsidRPr="00585994" w:rsidRDefault="00457F55" w:rsidP="00585DCE">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Pr>
          <w:rFonts w:ascii="Arial" w:hAnsi="Arial" w:cs="Arial"/>
          <w:bCs/>
          <w:color w:val="auto"/>
        </w:rPr>
        <w:t xml:space="preserve">(1) The </w:t>
      </w:r>
      <w:r w:rsidR="00A75D5C">
        <w:rPr>
          <w:rFonts w:ascii="Arial" w:hAnsi="Arial" w:cs="Arial"/>
          <w:bCs/>
          <w:color w:val="auto"/>
        </w:rPr>
        <w:t>c</w:t>
      </w:r>
      <w:r w:rsidRPr="00585994">
        <w:rPr>
          <w:rFonts w:ascii="Arial" w:hAnsi="Arial" w:cs="Arial"/>
          <w:bCs/>
          <w:color w:val="auto"/>
        </w:rPr>
        <w:t xml:space="preserve">ommission will issue or renew a health care entity </w:t>
      </w:r>
      <w:r w:rsidR="009E5B71" w:rsidRPr="00585994">
        <w:rPr>
          <w:rFonts w:ascii="Arial" w:hAnsi="Arial" w:cs="Arial"/>
          <w:bCs/>
          <w:color w:val="auto"/>
        </w:rPr>
        <w:t>license</w:t>
      </w:r>
      <w:r w:rsidRPr="00585994">
        <w:rPr>
          <w:rFonts w:ascii="Arial" w:hAnsi="Arial" w:cs="Arial"/>
          <w:bCs/>
          <w:color w:val="auto"/>
        </w:rPr>
        <w:t xml:space="preserve"> upon application and determination that the applicant has satisfied the requirements of the all applicable state</w:t>
      </w:r>
      <w:r w:rsidR="007114F9" w:rsidRPr="00585994">
        <w:rPr>
          <w:rFonts w:ascii="Arial" w:hAnsi="Arial" w:cs="Arial"/>
          <w:bCs/>
          <w:color w:val="auto"/>
        </w:rPr>
        <w:t xml:space="preserve"> </w:t>
      </w:r>
      <w:r w:rsidRPr="00585994">
        <w:rPr>
          <w:rFonts w:ascii="Arial" w:hAnsi="Arial" w:cs="Arial"/>
          <w:bCs/>
          <w:color w:val="auto"/>
        </w:rPr>
        <w:t>and federal laws, rules</w:t>
      </w:r>
      <w:r w:rsidR="007114F9" w:rsidRPr="00585994">
        <w:rPr>
          <w:rFonts w:ascii="Arial" w:hAnsi="Arial" w:cs="Arial"/>
          <w:bCs/>
          <w:color w:val="auto"/>
        </w:rPr>
        <w:t>,</w:t>
      </w:r>
      <w:r w:rsidRPr="00585994">
        <w:rPr>
          <w:rFonts w:ascii="Arial" w:hAnsi="Arial" w:cs="Arial"/>
          <w:bCs/>
          <w:color w:val="auto"/>
        </w:rPr>
        <w:t xml:space="preserve"> and regulations. </w:t>
      </w:r>
    </w:p>
    <w:p w14:paraId="32AA8657" w14:textId="52DACA09" w:rsidR="00457F55" w:rsidRPr="00585994" w:rsidRDefault="00457F55" w:rsidP="00585DCE">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Pr>
          <w:rFonts w:ascii="Arial" w:hAnsi="Arial" w:cs="Arial"/>
          <w:bCs/>
          <w:color w:val="auto"/>
        </w:rPr>
        <w:t xml:space="preserve">(2) Initial licensure and renewal applications </w:t>
      </w:r>
      <w:r w:rsidR="00434093">
        <w:rPr>
          <w:rFonts w:ascii="Arial" w:hAnsi="Arial" w:cs="Arial"/>
          <w:bCs/>
          <w:color w:val="auto"/>
        </w:rPr>
        <w:t>will</w:t>
      </w:r>
      <w:r w:rsidR="00434093" w:rsidRPr="00585994">
        <w:rPr>
          <w:rFonts w:ascii="Arial" w:hAnsi="Arial" w:cs="Arial"/>
          <w:bCs/>
          <w:color w:val="auto"/>
        </w:rPr>
        <w:t xml:space="preserve"> </w:t>
      </w:r>
      <w:r w:rsidRPr="00585994">
        <w:rPr>
          <w:rFonts w:ascii="Arial" w:hAnsi="Arial" w:cs="Arial"/>
          <w:bCs/>
          <w:color w:val="auto"/>
        </w:rPr>
        <w:t>be subm</w:t>
      </w:r>
      <w:r w:rsidR="00A75D5C">
        <w:rPr>
          <w:rFonts w:ascii="Arial" w:hAnsi="Arial" w:cs="Arial"/>
          <w:bCs/>
          <w:color w:val="auto"/>
        </w:rPr>
        <w:t>itted on forms provided by the c</w:t>
      </w:r>
      <w:r w:rsidRPr="00585994">
        <w:rPr>
          <w:rFonts w:ascii="Arial" w:hAnsi="Arial" w:cs="Arial"/>
          <w:bCs/>
          <w:color w:val="auto"/>
        </w:rPr>
        <w:t>ommission.</w:t>
      </w:r>
    </w:p>
    <w:p w14:paraId="52F07532" w14:textId="124D96BB" w:rsidR="00301C14" w:rsidRPr="00585994" w:rsidRDefault="0023350B" w:rsidP="00585DCE">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Cs/>
          <w:sz w:val="24"/>
          <w:szCs w:val="24"/>
        </w:rPr>
        <w:t>(3</w:t>
      </w:r>
      <w:r w:rsidR="00457F55" w:rsidRPr="00585994">
        <w:rPr>
          <w:rFonts w:cs="Arial"/>
          <w:bCs/>
          <w:sz w:val="24"/>
          <w:szCs w:val="24"/>
        </w:rPr>
        <w:t>)</w:t>
      </w:r>
      <w:r w:rsidR="00E46863" w:rsidRPr="00585994">
        <w:rPr>
          <w:rFonts w:cs="Arial"/>
          <w:bCs/>
          <w:sz w:val="24"/>
          <w:szCs w:val="24"/>
        </w:rPr>
        <w:t xml:space="preserve"> </w:t>
      </w:r>
      <w:r w:rsidR="00E5441B">
        <w:rPr>
          <w:rFonts w:cs="Arial"/>
          <w:sz w:val="24"/>
          <w:szCs w:val="24"/>
          <w:lang w:val="en"/>
        </w:rPr>
        <w:t>Facility must designate a responsible pharmacy manager.</w:t>
      </w:r>
    </w:p>
    <w:p w14:paraId="6DCCE4D7" w14:textId="16D27421" w:rsidR="00AA4165" w:rsidRPr="00585994" w:rsidRDefault="00457F55" w:rsidP="00585DCE">
      <w:pPr>
        <w:pStyle w:val="CommentText"/>
        <w:tabs>
          <w:tab w:val="left" w:leader="dot" w:pos="432"/>
          <w:tab w:val="left" w:leader="hyphen" w:pos="864"/>
          <w:tab w:val="left" w:leader="underscore" w:pos="1296"/>
        </w:tabs>
        <w:spacing w:after="0" w:line="360" w:lineRule="auto"/>
        <w:ind w:left="360" w:hanging="360"/>
        <w:rPr>
          <w:rFonts w:cs="Arial"/>
          <w:sz w:val="24"/>
          <w:szCs w:val="24"/>
        </w:rPr>
      </w:pPr>
      <w:r w:rsidRPr="00585994">
        <w:rPr>
          <w:rFonts w:cs="Arial"/>
          <w:bCs/>
          <w:sz w:val="24"/>
          <w:szCs w:val="24"/>
        </w:rPr>
        <w:lastRenderedPageBreak/>
        <w:t>(4</w:t>
      </w:r>
      <w:r w:rsidRPr="00613AA1">
        <w:rPr>
          <w:rFonts w:cs="Arial"/>
          <w:bCs/>
          <w:sz w:val="24"/>
          <w:szCs w:val="24"/>
        </w:rPr>
        <w:t>) A health care entity</w:t>
      </w:r>
      <w:r w:rsidR="00832530" w:rsidRPr="00613AA1">
        <w:rPr>
          <w:rFonts w:cs="Arial"/>
          <w:bCs/>
          <w:sz w:val="24"/>
          <w:szCs w:val="24"/>
        </w:rPr>
        <w:t xml:space="preserve"> license</w:t>
      </w:r>
      <w:r w:rsidRPr="00613AA1">
        <w:rPr>
          <w:rFonts w:cs="Arial"/>
          <w:bCs/>
          <w:sz w:val="24"/>
          <w:szCs w:val="24"/>
        </w:rPr>
        <w:t xml:space="preserve"> is issued to a location and is no</w:t>
      </w:r>
      <w:r w:rsidRPr="00613AA1">
        <w:rPr>
          <w:rFonts w:cs="Arial"/>
          <w:sz w:val="24"/>
          <w:szCs w:val="24"/>
        </w:rPr>
        <w:t>ntransferable.</w:t>
      </w:r>
      <w:r w:rsidR="00AA4165" w:rsidRPr="00613AA1">
        <w:rPr>
          <w:rFonts w:cs="Arial"/>
          <w:sz w:val="24"/>
          <w:szCs w:val="24"/>
        </w:rPr>
        <w:t xml:space="preserve"> Each organization (e.g., a clinic) must obtain a separate license for each of its locations. One organization occupying multiple suites in one facility is deemed to be occupying one location requiring one license. Separate organizations occupying the same location must obtain separate licenses</w:t>
      </w:r>
      <w:r w:rsidR="00AA4165" w:rsidRPr="00585994">
        <w:rPr>
          <w:rFonts w:cs="Arial"/>
          <w:color w:val="444444"/>
          <w:sz w:val="24"/>
          <w:szCs w:val="24"/>
        </w:rPr>
        <w:t>.</w:t>
      </w:r>
      <w:r w:rsidR="00AA4165" w:rsidRPr="00585994">
        <w:rPr>
          <w:rFonts w:cs="Arial"/>
          <w:sz w:val="24"/>
          <w:szCs w:val="24"/>
        </w:rPr>
        <w:t xml:space="preserve"> </w:t>
      </w:r>
    </w:p>
    <w:p w14:paraId="6873F899" w14:textId="22BDC1D3" w:rsidR="00423643" w:rsidRPr="00585994" w:rsidRDefault="00AA4165" w:rsidP="00585DCE">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sidDel="00AA4165">
        <w:rPr>
          <w:rFonts w:ascii="Arial" w:hAnsi="Arial" w:cs="Arial"/>
        </w:rPr>
        <w:t xml:space="preserve"> </w:t>
      </w:r>
      <w:r w:rsidR="00832530" w:rsidRPr="00585994">
        <w:rPr>
          <w:rFonts w:ascii="Arial" w:hAnsi="Arial" w:cs="Arial"/>
          <w:bCs/>
          <w:color w:val="auto"/>
        </w:rPr>
        <w:t>(5</w:t>
      </w:r>
      <w:r w:rsidR="00457F55" w:rsidRPr="00585994">
        <w:rPr>
          <w:rFonts w:ascii="Arial" w:hAnsi="Arial" w:cs="Arial"/>
          <w:bCs/>
          <w:color w:val="auto"/>
        </w:rPr>
        <w:t>) In case of a change of ownership or location of a health care entity, the original license becomes void and must be returned with a new application and original license fees.</w:t>
      </w:r>
    </w:p>
    <w:p w14:paraId="44150662" w14:textId="2E8590EA" w:rsidR="00F50BA2" w:rsidRPr="00585994" w:rsidRDefault="007A1DC9" w:rsidP="00585DCE">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585994">
        <w:rPr>
          <w:rFonts w:eastAsia="Times New Roman" w:cs="Arial"/>
          <w:sz w:val="24"/>
          <w:szCs w:val="24"/>
        </w:rPr>
        <w:t>(</w:t>
      </w:r>
      <w:r w:rsidR="00AA4165" w:rsidRPr="00585994">
        <w:rPr>
          <w:rFonts w:eastAsia="Times New Roman" w:cs="Arial"/>
          <w:sz w:val="24"/>
          <w:szCs w:val="24"/>
        </w:rPr>
        <w:t>6</w:t>
      </w:r>
      <w:r w:rsidRPr="00585994">
        <w:rPr>
          <w:rFonts w:eastAsia="Times New Roman" w:cs="Arial"/>
          <w:sz w:val="24"/>
          <w:szCs w:val="24"/>
        </w:rPr>
        <w:t>)</w:t>
      </w:r>
      <w:r w:rsidR="00A75D5C">
        <w:rPr>
          <w:rFonts w:eastAsia="Times New Roman" w:cs="Arial"/>
          <w:sz w:val="24"/>
          <w:szCs w:val="24"/>
        </w:rPr>
        <w:t xml:space="preserve"> </w:t>
      </w:r>
      <w:r w:rsidRPr="00585994">
        <w:rPr>
          <w:rFonts w:eastAsia="Times New Roman" w:cs="Arial"/>
          <w:sz w:val="24"/>
          <w:szCs w:val="24"/>
        </w:rPr>
        <w:t xml:space="preserve">Health care entities that purchase, possess, administer or dispense controlled substances </w:t>
      </w:r>
      <w:r w:rsidR="00E5441B">
        <w:rPr>
          <w:rFonts w:eastAsia="Times New Roman" w:cs="Arial"/>
          <w:sz w:val="24"/>
          <w:szCs w:val="24"/>
        </w:rPr>
        <w:t xml:space="preserve">must </w:t>
      </w:r>
      <w:r w:rsidR="00F50BA2" w:rsidRPr="00585994">
        <w:rPr>
          <w:rFonts w:eastAsia="Times New Roman" w:cs="Arial"/>
          <w:sz w:val="24"/>
          <w:szCs w:val="24"/>
        </w:rPr>
        <w:t>apply for a controlled substance authority on its license with the commission and register with the DEA.</w:t>
      </w:r>
    </w:p>
    <w:p w14:paraId="1C803AB7" w14:textId="1E12AAAA" w:rsidR="00EB664B" w:rsidRPr="00585994" w:rsidRDefault="00EB664B" w:rsidP="00EB664B">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
          <w:sz w:val="24"/>
          <w:szCs w:val="24"/>
        </w:rPr>
        <w:t>WAC 246-</w:t>
      </w:r>
      <w:r w:rsidR="00143473">
        <w:rPr>
          <w:rFonts w:cs="Arial"/>
          <w:b/>
          <w:sz w:val="24"/>
          <w:szCs w:val="24"/>
        </w:rPr>
        <w:t>950</w:t>
      </w:r>
      <w:r w:rsidRPr="00585994">
        <w:rPr>
          <w:rFonts w:cs="Arial"/>
          <w:b/>
          <w:sz w:val="24"/>
          <w:szCs w:val="24"/>
        </w:rPr>
        <w:t>-510 Wholesale</w:t>
      </w:r>
      <w:r>
        <w:rPr>
          <w:rFonts w:cs="Arial"/>
          <w:b/>
          <w:sz w:val="24"/>
          <w:szCs w:val="24"/>
        </w:rPr>
        <w:t>r</w:t>
      </w:r>
    </w:p>
    <w:p w14:paraId="7E594788" w14:textId="77777777" w:rsidR="00EB664B" w:rsidRPr="00585994" w:rsidRDefault="00EB664B" w:rsidP="00EB664B">
      <w:pPr>
        <w:pStyle w:val="Default"/>
        <w:tabs>
          <w:tab w:val="left" w:leader="dot" w:pos="432"/>
          <w:tab w:val="left" w:leader="hyphen" w:pos="864"/>
          <w:tab w:val="left" w:leader="underscore" w:pos="1296"/>
        </w:tabs>
        <w:spacing w:line="360" w:lineRule="auto"/>
        <w:ind w:hanging="360"/>
        <w:rPr>
          <w:rFonts w:ascii="Arial" w:hAnsi="Arial" w:cs="Arial"/>
          <w:bCs/>
          <w:color w:val="auto"/>
        </w:rPr>
      </w:pPr>
      <w:r w:rsidRPr="00585994">
        <w:rPr>
          <w:rFonts w:ascii="Arial" w:hAnsi="Arial" w:cs="Arial"/>
          <w:bCs/>
          <w:color w:val="auto"/>
        </w:rPr>
        <w:t xml:space="preserve">(1) </w:t>
      </w:r>
      <w:r>
        <w:rPr>
          <w:rFonts w:ascii="Arial" w:eastAsia="Times New Roman" w:hAnsi="Arial" w:cs="Arial"/>
        </w:rPr>
        <w:t xml:space="preserve"> </w:t>
      </w:r>
      <w:r w:rsidRPr="00D450AA">
        <w:rPr>
          <w:rFonts w:ascii="Arial" w:eastAsia="Times New Roman" w:hAnsi="Arial" w:cs="Arial"/>
        </w:rPr>
        <w:t xml:space="preserve">Every wholesale distributor, wherever located, who engages in wholesale distribution into, out of, or within this state must be licensed by the </w:t>
      </w:r>
      <w:r>
        <w:rPr>
          <w:rFonts w:ascii="Arial" w:eastAsia="Times New Roman" w:hAnsi="Arial" w:cs="Arial"/>
        </w:rPr>
        <w:t>commission</w:t>
      </w:r>
      <w:r w:rsidRPr="00D450AA">
        <w:rPr>
          <w:rFonts w:ascii="Arial" w:eastAsia="Times New Roman" w:hAnsi="Arial" w:cs="Arial"/>
        </w:rPr>
        <w:t xml:space="preserve"> before engaging in wholesale distribution of prescription drugs.</w:t>
      </w:r>
      <w:r>
        <w:rPr>
          <w:rFonts w:ascii="Arial" w:eastAsia="Times New Roman" w:hAnsi="Arial" w:cs="Arial"/>
        </w:rPr>
        <w:t xml:space="preserve"> Entities required to be licensed as a wholesaler includes: </w:t>
      </w:r>
    </w:p>
    <w:p w14:paraId="421A306E" w14:textId="77777777" w:rsidR="00EB664B" w:rsidRDefault="00EB664B" w:rsidP="00EB664B">
      <w:pPr>
        <w:tabs>
          <w:tab w:val="left" w:leader="dot" w:pos="432"/>
          <w:tab w:val="left" w:leader="hyphen" w:pos="864"/>
          <w:tab w:val="left" w:leader="underscore" w:pos="1296"/>
          <w:tab w:val="left" w:pos="1890"/>
        </w:tabs>
        <w:autoSpaceDE w:val="0"/>
        <w:autoSpaceDN w:val="0"/>
        <w:adjustRightInd w:val="0"/>
        <w:spacing w:after="0" w:line="360" w:lineRule="auto"/>
        <w:ind w:left="900" w:hanging="360"/>
        <w:rPr>
          <w:rFonts w:cs="Arial"/>
          <w:color w:val="000000"/>
          <w:sz w:val="24"/>
          <w:szCs w:val="24"/>
        </w:rPr>
      </w:pPr>
      <w:r>
        <w:rPr>
          <w:rFonts w:cs="Arial"/>
          <w:color w:val="000000"/>
          <w:sz w:val="24"/>
          <w:szCs w:val="24"/>
        </w:rPr>
        <w:t>(a</w:t>
      </w:r>
      <w:r w:rsidRPr="00585994">
        <w:rPr>
          <w:rFonts w:cs="Arial"/>
          <w:color w:val="000000"/>
          <w:sz w:val="24"/>
          <w:szCs w:val="24"/>
        </w:rPr>
        <w:t xml:space="preserve">) </w:t>
      </w:r>
      <w:r>
        <w:rPr>
          <w:rFonts w:cs="Arial"/>
          <w:color w:val="000000"/>
          <w:sz w:val="24"/>
          <w:szCs w:val="24"/>
        </w:rPr>
        <w:t>In state and out of state pharmaceutical wholesalers;</w:t>
      </w:r>
    </w:p>
    <w:p w14:paraId="01C0C7E7" w14:textId="77777777" w:rsidR="00EB664B" w:rsidRDefault="00EB664B" w:rsidP="00EB664B">
      <w:pPr>
        <w:tabs>
          <w:tab w:val="left" w:leader="dot" w:pos="432"/>
          <w:tab w:val="left" w:leader="hyphen" w:pos="864"/>
          <w:tab w:val="left" w:leader="underscore" w:pos="1296"/>
        </w:tabs>
        <w:autoSpaceDE w:val="0"/>
        <w:autoSpaceDN w:val="0"/>
        <w:adjustRightInd w:val="0"/>
        <w:spacing w:after="0" w:line="360" w:lineRule="auto"/>
        <w:ind w:left="810" w:hanging="270"/>
        <w:rPr>
          <w:rFonts w:cs="Arial"/>
          <w:color w:val="000000"/>
          <w:sz w:val="24"/>
          <w:szCs w:val="24"/>
        </w:rPr>
      </w:pPr>
      <w:r>
        <w:rPr>
          <w:rFonts w:cs="Arial"/>
          <w:color w:val="000000"/>
          <w:sz w:val="24"/>
          <w:szCs w:val="24"/>
        </w:rPr>
        <w:t xml:space="preserve">(b) </w:t>
      </w:r>
      <w:r w:rsidRPr="00585994">
        <w:rPr>
          <w:rFonts w:cs="Arial"/>
          <w:color w:val="000000"/>
          <w:sz w:val="24"/>
          <w:szCs w:val="24"/>
        </w:rPr>
        <w:t>Out of state manufacturer that distributes or sells drugs;</w:t>
      </w:r>
    </w:p>
    <w:p w14:paraId="5BC19786" w14:textId="77777777" w:rsidR="00EB664B" w:rsidRDefault="00EB664B" w:rsidP="00EB664B">
      <w:pPr>
        <w:tabs>
          <w:tab w:val="left" w:leader="dot" w:pos="432"/>
          <w:tab w:val="left" w:leader="hyphen" w:pos="864"/>
          <w:tab w:val="left" w:leader="underscore" w:pos="1296"/>
        </w:tabs>
        <w:autoSpaceDE w:val="0"/>
        <w:autoSpaceDN w:val="0"/>
        <w:adjustRightInd w:val="0"/>
        <w:spacing w:after="0" w:line="360" w:lineRule="auto"/>
        <w:ind w:left="810" w:hanging="270"/>
        <w:rPr>
          <w:rFonts w:cs="Arial"/>
          <w:color w:val="000000"/>
          <w:sz w:val="24"/>
          <w:szCs w:val="24"/>
        </w:rPr>
      </w:pPr>
      <w:r>
        <w:rPr>
          <w:rFonts w:cs="Arial"/>
          <w:color w:val="000000"/>
          <w:sz w:val="24"/>
          <w:szCs w:val="24"/>
        </w:rPr>
        <w:t>(c) Virtual wholesalers;</w:t>
      </w:r>
    </w:p>
    <w:p w14:paraId="2CDEC8C6" w14:textId="77777777" w:rsidR="00EB664B" w:rsidRPr="00585994" w:rsidRDefault="00EB664B" w:rsidP="00EB664B">
      <w:pPr>
        <w:tabs>
          <w:tab w:val="left" w:leader="dot" w:pos="432"/>
          <w:tab w:val="left" w:leader="hyphen" w:pos="864"/>
          <w:tab w:val="left" w:leader="underscore" w:pos="1296"/>
        </w:tabs>
        <w:autoSpaceDE w:val="0"/>
        <w:autoSpaceDN w:val="0"/>
        <w:adjustRightInd w:val="0"/>
        <w:spacing w:after="0" w:line="360" w:lineRule="auto"/>
        <w:ind w:left="810" w:hanging="270"/>
        <w:rPr>
          <w:rFonts w:cs="Arial"/>
          <w:color w:val="000000"/>
          <w:sz w:val="24"/>
          <w:szCs w:val="24"/>
        </w:rPr>
      </w:pPr>
      <w:r>
        <w:rPr>
          <w:rFonts w:cs="Arial"/>
          <w:color w:val="000000"/>
          <w:sz w:val="24"/>
          <w:szCs w:val="24"/>
        </w:rPr>
        <w:t xml:space="preserve">(d) Out of state virtual manufacturers; </w:t>
      </w:r>
    </w:p>
    <w:p w14:paraId="79C91D48" w14:textId="77777777" w:rsidR="00EB664B" w:rsidRDefault="00EB664B" w:rsidP="00EB664B">
      <w:pPr>
        <w:tabs>
          <w:tab w:val="left" w:leader="dot" w:pos="432"/>
          <w:tab w:val="left" w:leader="hyphen" w:pos="864"/>
          <w:tab w:val="left" w:leader="underscore" w:pos="1296"/>
        </w:tabs>
        <w:autoSpaceDE w:val="0"/>
        <w:autoSpaceDN w:val="0"/>
        <w:adjustRightInd w:val="0"/>
        <w:spacing w:after="0" w:line="360" w:lineRule="auto"/>
        <w:ind w:left="810" w:hanging="270"/>
        <w:rPr>
          <w:rFonts w:cs="Arial"/>
          <w:color w:val="000000"/>
          <w:sz w:val="24"/>
          <w:szCs w:val="24"/>
        </w:rPr>
      </w:pPr>
      <w:r>
        <w:rPr>
          <w:rFonts w:cs="Arial"/>
          <w:color w:val="000000"/>
          <w:sz w:val="24"/>
          <w:szCs w:val="24"/>
        </w:rPr>
        <w:t>(e</w:t>
      </w:r>
      <w:r w:rsidRPr="00585994">
        <w:rPr>
          <w:rFonts w:cs="Arial"/>
          <w:color w:val="000000"/>
          <w:sz w:val="24"/>
          <w:szCs w:val="24"/>
        </w:rPr>
        <w:t>) Outsourcing facilities in compl</w:t>
      </w:r>
      <w:r>
        <w:rPr>
          <w:rFonts w:cs="Arial"/>
          <w:color w:val="000000"/>
          <w:sz w:val="24"/>
          <w:szCs w:val="24"/>
        </w:rPr>
        <w:t>iance with the federal drug enforcement administration; and</w:t>
      </w:r>
    </w:p>
    <w:p w14:paraId="33754CB1" w14:textId="77777777" w:rsidR="00EB664B" w:rsidRDefault="00EB664B" w:rsidP="00EB664B">
      <w:pPr>
        <w:tabs>
          <w:tab w:val="left" w:leader="dot" w:pos="432"/>
          <w:tab w:val="left" w:leader="hyphen" w:pos="864"/>
          <w:tab w:val="left" w:leader="underscore" w:pos="1296"/>
        </w:tabs>
        <w:autoSpaceDE w:val="0"/>
        <w:autoSpaceDN w:val="0"/>
        <w:adjustRightInd w:val="0"/>
        <w:spacing w:after="0" w:line="360" w:lineRule="auto"/>
        <w:ind w:left="810" w:hanging="270"/>
        <w:rPr>
          <w:rFonts w:cs="Arial"/>
          <w:color w:val="000000"/>
          <w:sz w:val="24"/>
          <w:szCs w:val="24"/>
        </w:rPr>
      </w:pPr>
      <w:r>
        <w:rPr>
          <w:rFonts w:cs="Arial"/>
          <w:color w:val="000000"/>
          <w:sz w:val="24"/>
          <w:szCs w:val="24"/>
        </w:rPr>
        <w:t xml:space="preserve">(f) Reverse distributors. </w:t>
      </w:r>
    </w:p>
    <w:p w14:paraId="360BEDC1" w14:textId="77777777" w:rsidR="00EB664B" w:rsidRPr="00D450AA"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644B17">
        <w:rPr>
          <w:rFonts w:eastAsia="Times New Roman" w:cs="Arial"/>
          <w:sz w:val="24"/>
          <w:szCs w:val="24"/>
        </w:rPr>
        <w:t xml:space="preserve">(2) </w:t>
      </w:r>
      <w:r w:rsidRPr="00D450AA">
        <w:rPr>
          <w:rFonts w:eastAsia="Times New Roman" w:cs="Arial"/>
          <w:sz w:val="24"/>
          <w:szCs w:val="24"/>
        </w:rPr>
        <w:t xml:space="preserve">Minimum required information for licensure. The </w:t>
      </w:r>
      <w:r w:rsidRPr="00644B17">
        <w:rPr>
          <w:rFonts w:eastAsia="Times New Roman" w:cs="Arial"/>
          <w:sz w:val="24"/>
          <w:szCs w:val="24"/>
        </w:rPr>
        <w:t>commission</w:t>
      </w:r>
      <w:r w:rsidRPr="00D450AA">
        <w:rPr>
          <w:rFonts w:eastAsia="Times New Roman" w:cs="Arial"/>
          <w:sz w:val="24"/>
          <w:szCs w:val="24"/>
        </w:rPr>
        <w:t xml:space="preserve"> requires the following from each wholesale drug distributor as part of the initial licensing procedure and as part of any renewal of such license.</w:t>
      </w:r>
    </w:p>
    <w:p w14:paraId="02ACDB96" w14:textId="77777777" w:rsidR="00EB664B" w:rsidRPr="00644B17" w:rsidRDefault="00EB664B" w:rsidP="00EB664B">
      <w:pPr>
        <w:pStyle w:val="ListParagraph"/>
        <w:numPr>
          <w:ilvl w:val="0"/>
          <w:numId w:val="25"/>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The name, full business address, and telephone number of the licensee;</w:t>
      </w:r>
    </w:p>
    <w:p w14:paraId="3C70AE22" w14:textId="77777777" w:rsidR="00EB664B" w:rsidRPr="00644B17" w:rsidRDefault="00EB664B" w:rsidP="00EB664B">
      <w:pPr>
        <w:pStyle w:val="ListParagraph"/>
        <w:numPr>
          <w:ilvl w:val="0"/>
          <w:numId w:val="25"/>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All trade or business names used by the licensee;</w:t>
      </w:r>
    </w:p>
    <w:p w14:paraId="49D52160" w14:textId="77777777" w:rsidR="00EB664B" w:rsidRPr="00644B17" w:rsidRDefault="00EB664B" w:rsidP="00EB664B">
      <w:pPr>
        <w:pStyle w:val="ListParagraph"/>
        <w:numPr>
          <w:ilvl w:val="0"/>
          <w:numId w:val="25"/>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Addresses, telephone numbers, and the names of contact persons for the facility used by the licensee for the storage, handling, and distribution of prescription drugs;</w:t>
      </w:r>
    </w:p>
    <w:p w14:paraId="106E343F" w14:textId="77777777" w:rsidR="00EB664B" w:rsidRPr="00644B17" w:rsidRDefault="00EB664B" w:rsidP="00EB664B">
      <w:pPr>
        <w:pStyle w:val="ListParagraph"/>
        <w:numPr>
          <w:ilvl w:val="0"/>
          <w:numId w:val="25"/>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lastRenderedPageBreak/>
        <w:t>The type of ownership or operation (i.e., partnership, corporation, or sole proprietorship); and</w:t>
      </w:r>
    </w:p>
    <w:p w14:paraId="6ED71C97" w14:textId="77777777" w:rsidR="00EB664B" w:rsidRPr="00644B17" w:rsidRDefault="00EB664B" w:rsidP="00EB664B">
      <w:pPr>
        <w:pStyle w:val="ListParagraph"/>
        <w:numPr>
          <w:ilvl w:val="0"/>
          <w:numId w:val="25"/>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The name(s) of the owner and/or operator of the licensee, including:</w:t>
      </w:r>
    </w:p>
    <w:p w14:paraId="4D70C68A" w14:textId="77777777" w:rsidR="00EB664B" w:rsidRPr="00644B17" w:rsidRDefault="00EB664B" w:rsidP="00EB664B">
      <w:pPr>
        <w:pStyle w:val="ListParagraph"/>
        <w:numPr>
          <w:ilvl w:val="0"/>
          <w:numId w:val="26"/>
        </w:numPr>
        <w:tabs>
          <w:tab w:val="left" w:leader="dot" w:pos="432"/>
          <w:tab w:val="left" w:leader="underscore" w:pos="1296"/>
          <w:tab w:val="left" w:leader="hyphen" w:pos="1440"/>
          <w:tab w:val="left" w:pos="1890"/>
        </w:tabs>
        <w:spacing w:after="0" w:line="360" w:lineRule="auto"/>
        <w:ind w:firstLine="0"/>
        <w:rPr>
          <w:rFonts w:eastAsia="Times New Roman" w:cs="Arial"/>
          <w:sz w:val="24"/>
          <w:szCs w:val="24"/>
        </w:rPr>
      </w:pPr>
      <w:r w:rsidRPr="00644B17">
        <w:rPr>
          <w:rFonts w:eastAsia="Times New Roman" w:cs="Arial"/>
          <w:sz w:val="24"/>
          <w:szCs w:val="24"/>
        </w:rPr>
        <w:t>If a person, the name of the person;</w:t>
      </w:r>
    </w:p>
    <w:p w14:paraId="7A7D755F" w14:textId="77777777" w:rsidR="00EB664B" w:rsidRPr="00644B17" w:rsidRDefault="00EB664B" w:rsidP="00EB664B">
      <w:pPr>
        <w:pStyle w:val="ListParagraph"/>
        <w:numPr>
          <w:ilvl w:val="0"/>
          <w:numId w:val="26"/>
        </w:numPr>
        <w:tabs>
          <w:tab w:val="left" w:leader="dot" w:pos="432"/>
          <w:tab w:val="left" w:leader="hyphen" w:pos="864"/>
          <w:tab w:val="left" w:leader="underscore" w:pos="1296"/>
          <w:tab w:val="left" w:pos="1890"/>
          <w:tab w:val="left" w:pos="2520"/>
        </w:tabs>
        <w:spacing w:after="0" w:line="360" w:lineRule="auto"/>
        <w:ind w:firstLine="0"/>
        <w:rPr>
          <w:rFonts w:eastAsia="Times New Roman" w:cs="Arial"/>
          <w:sz w:val="24"/>
          <w:szCs w:val="24"/>
        </w:rPr>
      </w:pPr>
      <w:r w:rsidRPr="00644B17">
        <w:rPr>
          <w:rFonts w:eastAsia="Times New Roman" w:cs="Arial"/>
          <w:sz w:val="24"/>
          <w:szCs w:val="24"/>
        </w:rPr>
        <w:t>If a partnership, the name of each partner, and the name of the partnership;</w:t>
      </w:r>
    </w:p>
    <w:p w14:paraId="3A0CA42A" w14:textId="77777777" w:rsidR="00EB664B" w:rsidRPr="00644B17" w:rsidRDefault="00EB664B" w:rsidP="00EB664B">
      <w:pPr>
        <w:pStyle w:val="ListParagraph"/>
        <w:numPr>
          <w:ilvl w:val="0"/>
          <w:numId w:val="26"/>
        </w:numPr>
        <w:tabs>
          <w:tab w:val="left" w:leader="dot" w:pos="432"/>
          <w:tab w:val="left" w:leader="hyphen" w:pos="864"/>
          <w:tab w:val="left" w:leader="underscore" w:pos="1296"/>
          <w:tab w:val="left" w:pos="1890"/>
          <w:tab w:val="left" w:pos="2520"/>
        </w:tabs>
        <w:spacing w:after="0" w:line="360" w:lineRule="auto"/>
        <w:ind w:firstLine="0"/>
        <w:rPr>
          <w:rFonts w:eastAsia="Times New Roman" w:cs="Arial"/>
          <w:sz w:val="24"/>
          <w:szCs w:val="24"/>
        </w:rPr>
      </w:pPr>
      <w:r w:rsidRPr="00644B17">
        <w:rPr>
          <w:rFonts w:eastAsia="Times New Roman" w:cs="Arial"/>
          <w:sz w:val="24"/>
          <w:szCs w:val="24"/>
        </w:rPr>
        <w:t>If a corporation, the name and title of each corporate officer and director, the corporate names, and the name of the state of incorporation, and the name of the parent company, if any;</w:t>
      </w:r>
    </w:p>
    <w:p w14:paraId="1202B368" w14:textId="77777777" w:rsidR="00EB664B" w:rsidRPr="00644B17" w:rsidRDefault="00EB664B" w:rsidP="00EB664B">
      <w:pPr>
        <w:pStyle w:val="ListParagraph"/>
        <w:numPr>
          <w:ilvl w:val="0"/>
          <w:numId w:val="26"/>
        </w:numPr>
        <w:tabs>
          <w:tab w:val="left" w:leader="dot" w:pos="432"/>
          <w:tab w:val="left" w:leader="hyphen" w:pos="864"/>
          <w:tab w:val="left" w:leader="underscore" w:pos="1296"/>
          <w:tab w:val="left" w:pos="1890"/>
          <w:tab w:val="left" w:pos="2520"/>
        </w:tabs>
        <w:spacing w:after="0" w:line="360" w:lineRule="auto"/>
        <w:ind w:firstLine="0"/>
        <w:rPr>
          <w:rFonts w:eastAsia="Times New Roman" w:cs="Arial"/>
          <w:sz w:val="24"/>
          <w:szCs w:val="24"/>
        </w:rPr>
      </w:pPr>
      <w:r w:rsidRPr="00644B17">
        <w:rPr>
          <w:rFonts w:eastAsia="Times New Roman" w:cs="Arial"/>
          <w:sz w:val="24"/>
          <w:szCs w:val="24"/>
        </w:rPr>
        <w:t>If a sole proprietorship, the full name of the sole proprietor and the name of the business entity.</w:t>
      </w:r>
    </w:p>
    <w:p w14:paraId="0CA94F96" w14:textId="77777777" w:rsidR="00EB664B" w:rsidRPr="00D450AA" w:rsidRDefault="00EB664B" w:rsidP="00EB664B">
      <w:pPr>
        <w:tabs>
          <w:tab w:val="left" w:leader="dot" w:pos="432"/>
          <w:tab w:val="left" w:leader="hyphen" w:pos="864"/>
          <w:tab w:val="left" w:leader="underscore" w:pos="1296"/>
          <w:tab w:val="left" w:pos="1890"/>
        </w:tabs>
        <w:spacing w:after="0" w:line="360" w:lineRule="auto"/>
        <w:ind w:left="1800" w:hanging="270"/>
        <w:rPr>
          <w:rFonts w:eastAsia="Times New Roman" w:cs="Arial"/>
          <w:sz w:val="24"/>
          <w:szCs w:val="24"/>
        </w:rPr>
      </w:pPr>
      <w:proofErr w:type="gramStart"/>
      <w:r w:rsidRPr="00D450AA">
        <w:rPr>
          <w:rFonts w:eastAsia="Times New Roman" w:cs="Arial"/>
          <w:sz w:val="24"/>
          <w:szCs w:val="24"/>
        </w:rPr>
        <w:t xml:space="preserve">(vi) </w:t>
      </w:r>
      <w:r>
        <w:rPr>
          <w:rFonts w:eastAsia="Times New Roman" w:cs="Arial"/>
          <w:sz w:val="24"/>
          <w:szCs w:val="24"/>
        </w:rPr>
        <w:t>E</w:t>
      </w:r>
      <w:r w:rsidRPr="00D450AA">
        <w:rPr>
          <w:rFonts w:eastAsia="Times New Roman" w:cs="Arial"/>
          <w:sz w:val="24"/>
          <w:szCs w:val="24"/>
        </w:rPr>
        <w:t>ach</w:t>
      </w:r>
      <w:proofErr w:type="gramEnd"/>
      <w:r w:rsidRPr="00D450AA">
        <w:rPr>
          <w:rFonts w:eastAsia="Times New Roman" w:cs="Arial"/>
          <w:sz w:val="24"/>
          <w:szCs w:val="24"/>
        </w:rPr>
        <w:t xml:space="preserve"> location shall be licensed by the </w:t>
      </w:r>
      <w:r w:rsidRPr="00644B17">
        <w:rPr>
          <w:rFonts w:eastAsia="Times New Roman" w:cs="Arial"/>
          <w:sz w:val="24"/>
          <w:szCs w:val="24"/>
        </w:rPr>
        <w:t>commission</w:t>
      </w:r>
      <w:r>
        <w:rPr>
          <w:rFonts w:eastAsia="Times New Roman" w:cs="Arial"/>
          <w:sz w:val="24"/>
          <w:szCs w:val="24"/>
        </w:rPr>
        <w:t xml:space="preserve"> w</w:t>
      </w:r>
      <w:r w:rsidRPr="00D450AA">
        <w:rPr>
          <w:rFonts w:eastAsia="Times New Roman" w:cs="Arial"/>
          <w:sz w:val="24"/>
          <w:szCs w:val="24"/>
        </w:rPr>
        <w:t>hen operations are conducted at more than one</w:t>
      </w:r>
      <w:r>
        <w:rPr>
          <w:rFonts w:eastAsia="Times New Roman" w:cs="Arial"/>
          <w:sz w:val="24"/>
          <w:szCs w:val="24"/>
        </w:rPr>
        <w:t xml:space="preserve"> location by a single wholesaler. </w:t>
      </w:r>
    </w:p>
    <w:p w14:paraId="565EE6D0" w14:textId="77777777" w:rsidR="00EB664B" w:rsidRPr="00D450AA" w:rsidRDefault="00EB664B" w:rsidP="00EB664B">
      <w:pPr>
        <w:tabs>
          <w:tab w:val="left" w:leader="hyphen" w:pos="864"/>
          <w:tab w:val="left" w:leader="underscore" w:pos="1296"/>
        </w:tabs>
        <w:spacing w:after="0" w:line="360" w:lineRule="auto"/>
        <w:ind w:left="360" w:hanging="360"/>
        <w:rPr>
          <w:rFonts w:eastAsia="Times New Roman" w:cs="Arial"/>
          <w:sz w:val="24"/>
          <w:szCs w:val="24"/>
        </w:rPr>
      </w:pPr>
      <w:r w:rsidRPr="00644B17">
        <w:rPr>
          <w:rFonts w:eastAsia="Times New Roman" w:cs="Arial"/>
          <w:sz w:val="24"/>
          <w:szCs w:val="24"/>
        </w:rPr>
        <w:t xml:space="preserve"> (3) </w:t>
      </w:r>
      <w:r w:rsidRPr="00D450AA">
        <w:rPr>
          <w:rFonts w:eastAsia="Times New Roman" w:cs="Arial"/>
          <w:sz w:val="24"/>
          <w:szCs w:val="24"/>
        </w:rPr>
        <w:t xml:space="preserve">Minimum qualifications. The </w:t>
      </w:r>
      <w:r w:rsidRPr="00644B17">
        <w:rPr>
          <w:rFonts w:eastAsia="Times New Roman" w:cs="Arial"/>
          <w:sz w:val="24"/>
          <w:szCs w:val="24"/>
        </w:rPr>
        <w:t>commission</w:t>
      </w:r>
      <w:r w:rsidRPr="00D450AA">
        <w:rPr>
          <w:rFonts w:eastAsia="Times New Roman" w:cs="Arial"/>
          <w:sz w:val="24"/>
          <w:szCs w:val="24"/>
        </w:rPr>
        <w:t xml:space="preserve"> shall consider, at a minimum, the following factors in reviewing the qualifications of persons who engage in wholesale distribution of prescription drugs within the state:</w:t>
      </w:r>
    </w:p>
    <w:p w14:paraId="11C991AE"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Any convictions of the applicant under any federal, state, or local laws relating to drug samples, wholesale, or retail drug distribution, or distribution of controlled substances;</w:t>
      </w:r>
    </w:p>
    <w:p w14:paraId="7CE68B10"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Any felony convictions of the applicant under federal, state, or local laws;</w:t>
      </w:r>
    </w:p>
    <w:p w14:paraId="3371D043"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The applicant's past experience in the manufacture or distribution of prescription drugs, including controlled substances;</w:t>
      </w:r>
    </w:p>
    <w:p w14:paraId="304F6019"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Any false or fraudulent material furnished by the applicant in any application made in connection with drug manufacturing or distribution;</w:t>
      </w:r>
    </w:p>
    <w:p w14:paraId="70267D0A"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Suspension or revocation by federal, state, or local government of any license currently or previously held by the applicant for the manufacture or distribution of any drugs, including controlled substances;</w:t>
      </w:r>
    </w:p>
    <w:p w14:paraId="0F97E04C"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Compliance with licensing requirements under previously granted licenses, if any;</w:t>
      </w:r>
    </w:p>
    <w:p w14:paraId="50847A3B"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lastRenderedPageBreak/>
        <w:t>Compliance with requirements to maintain and/or make available to the commission, federal, state, or local enforcement officials those records required to be maintained by wholesale drug distributors; and</w:t>
      </w:r>
    </w:p>
    <w:p w14:paraId="0552133C" w14:textId="77777777" w:rsidR="00EB664B" w:rsidRPr="00644B17" w:rsidRDefault="00EB664B" w:rsidP="00EB664B">
      <w:pPr>
        <w:pStyle w:val="ListParagraph"/>
        <w:numPr>
          <w:ilvl w:val="0"/>
          <w:numId w:val="27"/>
        </w:numPr>
        <w:tabs>
          <w:tab w:val="left" w:leader="dot" w:pos="432"/>
          <w:tab w:val="left" w:leader="hyphen" w:pos="864"/>
          <w:tab w:val="left" w:leader="underscore" w:pos="1296"/>
        </w:tabs>
        <w:spacing w:after="0" w:line="360" w:lineRule="auto"/>
        <w:rPr>
          <w:rFonts w:eastAsia="Times New Roman" w:cs="Arial"/>
          <w:sz w:val="24"/>
          <w:szCs w:val="24"/>
        </w:rPr>
      </w:pPr>
      <w:r w:rsidRPr="00644B17">
        <w:rPr>
          <w:rFonts w:eastAsia="Times New Roman" w:cs="Arial"/>
          <w:sz w:val="24"/>
          <w:szCs w:val="24"/>
        </w:rPr>
        <w:t xml:space="preserve">Any other factors or qualifications the </w:t>
      </w:r>
      <w:r>
        <w:rPr>
          <w:rFonts w:eastAsia="Times New Roman" w:cs="Arial"/>
          <w:sz w:val="24"/>
          <w:szCs w:val="24"/>
        </w:rPr>
        <w:t>commission</w:t>
      </w:r>
      <w:r w:rsidRPr="00644B17">
        <w:rPr>
          <w:rFonts w:eastAsia="Times New Roman" w:cs="Arial"/>
          <w:sz w:val="24"/>
          <w:szCs w:val="24"/>
        </w:rPr>
        <w:t xml:space="preserve"> considers relevant to and consistent with public health and safety.</w:t>
      </w:r>
    </w:p>
    <w:p w14:paraId="38B8AA8E" w14:textId="77777777" w:rsidR="00EB664B" w:rsidRPr="00383A83" w:rsidRDefault="00EB664B" w:rsidP="00EB664B">
      <w:pPr>
        <w:pStyle w:val="ListParagraph"/>
        <w:numPr>
          <w:ilvl w:val="0"/>
          <w:numId w:val="50"/>
        </w:numPr>
        <w:tabs>
          <w:tab w:val="left" w:pos="360"/>
          <w:tab w:val="left" w:leader="dot" w:pos="432"/>
          <w:tab w:val="left" w:leader="hyphen" w:pos="864"/>
          <w:tab w:val="left" w:leader="underscore" w:pos="1296"/>
        </w:tabs>
        <w:spacing w:after="0" w:line="360" w:lineRule="auto"/>
        <w:ind w:left="360"/>
        <w:rPr>
          <w:rFonts w:eastAsia="Times New Roman" w:cs="Arial"/>
          <w:sz w:val="24"/>
          <w:szCs w:val="24"/>
        </w:rPr>
      </w:pPr>
      <w:r w:rsidRPr="00383A83">
        <w:rPr>
          <w:rFonts w:eastAsia="Times New Roman" w:cs="Arial"/>
          <w:sz w:val="24"/>
          <w:szCs w:val="24"/>
        </w:rPr>
        <w:t>Export Wholesaler. Application for wholesaler license for the primary business of exporting drugs to foreign countries.</w:t>
      </w:r>
    </w:p>
    <w:p w14:paraId="1F73E78C" w14:textId="77777777" w:rsidR="00EB664B" w:rsidRDefault="00EB664B" w:rsidP="00EB664B">
      <w:pPr>
        <w:pStyle w:val="ListParagraph"/>
        <w:numPr>
          <w:ilvl w:val="1"/>
          <w:numId w:val="50"/>
        </w:numPr>
        <w:tabs>
          <w:tab w:val="left" w:pos="360"/>
          <w:tab w:val="left" w:leader="dot" w:pos="432"/>
          <w:tab w:val="left" w:leader="hyphen" w:pos="864"/>
          <w:tab w:val="left" w:leader="underscore" w:pos="1296"/>
        </w:tabs>
        <w:spacing w:after="0" w:line="360" w:lineRule="auto"/>
        <w:ind w:left="1080"/>
        <w:rPr>
          <w:rFonts w:eastAsia="Times New Roman" w:cs="Arial"/>
          <w:sz w:val="24"/>
          <w:szCs w:val="24"/>
        </w:rPr>
      </w:pPr>
      <w:r>
        <w:rPr>
          <w:rFonts w:eastAsia="Times New Roman" w:cs="Arial"/>
          <w:sz w:val="24"/>
          <w:szCs w:val="24"/>
        </w:rPr>
        <w:t xml:space="preserve"> The license </w:t>
      </w:r>
      <w:r w:rsidRPr="00644B17">
        <w:rPr>
          <w:rFonts w:eastAsia="Times New Roman" w:cs="Arial"/>
          <w:sz w:val="24"/>
          <w:szCs w:val="24"/>
        </w:rPr>
        <w:t>authorizes the holder to export non-controlled drugs to persons in a foreign jurisdiction that have legitimate reasons to possess such drugs.</w:t>
      </w:r>
      <w:r>
        <w:rPr>
          <w:rFonts w:eastAsia="Times New Roman" w:cs="Arial"/>
          <w:sz w:val="24"/>
          <w:szCs w:val="24"/>
        </w:rPr>
        <w:t xml:space="preserve"> </w:t>
      </w:r>
    </w:p>
    <w:p w14:paraId="3C86B728" w14:textId="77777777" w:rsidR="00EB664B" w:rsidRDefault="00EB664B" w:rsidP="00EB664B">
      <w:pPr>
        <w:pStyle w:val="ListParagraph"/>
        <w:numPr>
          <w:ilvl w:val="1"/>
          <w:numId w:val="50"/>
        </w:numPr>
        <w:tabs>
          <w:tab w:val="left" w:pos="360"/>
          <w:tab w:val="left" w:leader="dot" w:pos="432"/>
          <w:tab w:val="left" w:leader="hyphen" w:pos="864"/>
          <w:tab w:val="left" w:leader="underscore" w:pos="1296"/>
        </w:tabs>
        <w:spacing w:after="0" w:line="360" w:lineRule="auto"/>
        <w:ind w:left="1080"/>
        <w:rPr>
          <w:rFonts w:eastAsia="Times New Roman" w:cs="Arial"/>
          <w:sz w:val="24"/>
          <w:szCs w:val="24"/>
        </w:rPr>
      </w:pPr>
      <w:r>
        <w:rPr>
          <w:rFonts w:eastAsia="Times New Roman" w:cs="Arial"/>
          <w:sz w:val="24"/>
          <w:szCs w:val="24"/>
        </w:rPr>
        <w:t xml:space="preserve"> The application must include l</w:t>
      </w:r>
      <w:r w:rsidRPr="00D84D3F">
        <w:rPr>
          <w:rFonts w:eastAsia="Times New Roman" w:cs="Arial"/>
          <w:sz w:val="24"/>
          <w:szCs w:val="24"/>
        </w:rPr>
        <w:t xml:space="preserve">etters from consulate of the country to which drugs are exported </w:t>
      </w:r>
      <w:r>
        <w:rPr>
          <w:rFonts w:eastAsia="Times New Roman" w:cs="Arial"/>
          <w:sz w:val="24"/>
          <w:szCs w:val="24"/>
        </w:rPr>
        <w:t xml:space="preserve">and </w:t>
      </w:r>
      <w:r w:rsidRPr="00D84D3F">
        <w:rPr>
          <w:rFonts w:eastAsia="Times New Roman" w:cs="Arial"/>
          <w:sz w:val="24"/>
          <w:szCs w:val="24"/>
        </w:rPr>
        <w:t xml:space="preserve">should verify consignee receiving such drugs is legally entitled in that country to receive them, if applicable. These letters shall be made available to the </w:t>
      </w:r>
      <w:r>
        <w:rPr>
          <w:rFonts w:eastAsia="Times New Roman" w:cs="Arial"/>
          <w:sz w:val="24"/>
          <w:szCs w:val="24"/>
        </w:rPr>
        <w:t>commission</w:t>
      </w:r>
      <w:r w:rsidRPr="00D84D3F">
        <w:rPr>
          <w:rFonts w:eastAsia="Times New Roman" w:cs="Arial"/>
          <w:sz w:val="24"/>
          <w:szCs w:val="24"/>
        </w:rPr>
        <w:t xml:space="preserve"> upon its request.</w:t>
      </w:r>
    </w:p>
    <w:p w14:paraId="172D5672" w14:textId="77777777" w:rsidR="00EB664B" w:rsidRPr="00D84D3F" w:rsidRDefault="00EB664B" w:rsidP="00EB664B">
      <w:pPr>
        <w:pStyle w:val="ListParagraph"/>
        <w:numPr>
          <w:ilvl w:val="1"/>
          <w:numId w:val="50"/>
        </w:numPr>
        <w:tabs>
          <w:tab w:val="left" w:pos="360"/>
          <w:tab w:val="left" w:leader="dot" w:pos="432"/>
          <w:tab w:val="left" w:leader="hyphen" w:pos="864"/>
          <w:tab w:val="left" w:leader="underscore" w:pos="1080"/>
        </w:tabs>
        <w:spacing w:after="0" w:line="360" w:lineRule="auto"/>
        <w:ind w:left="1260" w:hanging="450"/>
        <w:rPr>
          <w:rFonts w:eastAsia="Times New Roman" w:cs="Arial"/>
          <w:sz w:val="24"/>
          <w:szCs w:val="24"/>
        </w:rPr>
      </w:pPr>
      <w:r w:rsidRPr="00D84D3F">
        <w:rPr>
          <w:rFonts w:eastAsia="Times New Roman" w:cs="Arial"/>
          <w:sz w:val="24"/>
          <w:szCs w:val="24"/>
        </w:rPr>
        <w:t>The issuance of an export wholesaler license does not authorize delivery of drugs in the United</w:t>
      </w:r>
      <w:r>
        <w:rPr>
          <w:rFonts w:cs="Arial"/>
          <w:bCs/>
        </w:rPr>
        <w:t xml:space="preserve"> States.</w:t>
      </w:r>
    </w:p>
    <w:p w14:paraId="415A0FE2" w14:textId="77777777" w:rsidR="00EB664B" w:rsidRPr="00644B17" w:rsidRDefault="00EB664B" w:rsidP="00EB664B">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Pr>
          <w:rFonts w:ascii="Arial" w:hAnsi="Arial" w:cs="Arial"/>
          <w:bCs/>
          <w:color w:val="auto"/>
        </w:rPr>
        <w:t>(5</w:t>
      </w:r>
      <w:r w:rsidRPr="00644B17">
        <w:rPr>
          <w:rFonts w:ascii="Arial" w:hAnsi="Arial" w:cs="Arial"/>
          <w:bCs/>
          <w:color w:val="auto"/>
        </w:rPr>
        <w:t>) Out of state applicants must include:</w:t>
      </w:r>
    </w:p>
    <w:p w14:paraId="37201AFB" w14:textId="77777777" w:rsidR="00EB664B" w:rsidRPr="00644B17" w:rsidRDefault="00EB664B" w:rsidP="00EB664B">
      <w:pPr>
        <w:pStyle w:val="Default"/>
        <w:tabs>
          <w:tab w:val="left" w:leader="dot" w:pos="432"/>
          <w:tab w:val="left" w:leader="hyphen" w:pos="864"/>
          <w:tab w:val="left" w:leader="underscore" w:pos="1296"/>
        </w:tabs>
        <w:spacing w:line="360" w:lineRule="auto"/>
        <w:ind w:left="1170" w:hanging="360"/>
        <w:rPr>
          <w:rFonts w:ascii="Arial" w:hAnsi="Arial" w:cs="Arial"/>
          <w:bCs/>
          <w:color w:val="auto"/>
        </w:rPr>
      </w:pPr>
      <w:r w:rsidRPr="00644B17">
        <w:rPr>
          <w:rFonts w:ascii="Arial" w:hAnsi="Arial" w:cs="Arial"/>
          <w:bCs/>
          <w:color w:val="auto"/>
        </w:rPr>
        <w:t xml:space="preserve">(a) A  copy of a site inspection conducted by the regulatory authority in the resident state within the last two years and every two years with the distributor’s renewal; or </w:t>
      </w:r>
      <w:r>
        <w:rPr>
          <w:rFonts w:ascii="Arial" w:hAnsi="Arial" w:cs="Arial"/>
          <w:bCs/>
          <w:color w:val="auto"/>
        </w:rPr>
        <w:t>third-party inspection program recognized by the commission</w:t>
      </w:r>
      <w:r w:rsidRPr="00E5441B">
        <w:rPr>
          <w:rFonts w:ascii="Arial" w:hAnsi="Arial" w:cs="Arial"/>
          <w:color w:val="auto"/>
        </w:rPr>
        <w:t xml:space="preserve">; </w:t>
      </w:r>
    </w:p>
    <w:p w14:paraId="65B7ECC4" w14:textId="77777777" w:rsidR="00EB664B" w:rsidRPr="00585994" w:rsidRDefault="00EB664B" w:rsidP="00EB664B">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585994">
        <w:rPr>
          <w:rFonts w:ascii="Arial" w:hAnsi="Arial" w:cs="Arial"/>
          <w:bCs/>
          <w:color w:val="auto"/>
        </w:rPr>
        <w:t>(b) A copy of the resident state license; and</w:t>
      </w:r>
    </w:p>
    <w:p w14:paraId="5C031662" w14:textId="77777777" w:rsidR="00EB664B" w:rsidRPr="00585994" w:rsidRDefault="00EB664B" w:rsidP="00EB664B">
      <w:pPr>
        <w:pStyle w:val="Default"/>
        <w:tabs>
          <w:tab w:val="left" w:leader="dot" w:pos="432"/>
          <w:tab w:val="left" w:leader="hyphen" w:pos="864"/>
          <w:tab w:val="left" w:leader="underscore" w:pos="1296"/>
        </w:tabs>
        <w:spacing w:line="360" w:lineRule="auto"/>
        <w:ind w:left="720"/>
        <w:rPr>
          <w:rFonts w:ascii="Arial" w:hAnsi="Arial" w:cs="Arial"/>
          <w:bCs/>
          <w:color w:val="auto"/>
        </w:rPr>
      </w:pPr>
      <w:r w:rsidRPr="00585994">
        <w:rPr>
          <w:rFonts w:ascii="Arial" w:hAnsi="Arial" w:cs="Arial"/>
          <w:bCs/>
          <w:color w:val="auto"/>
        </w:rPr>
        <w:t>(c) A list of licenses, registrations, permits or certificates held in other states.</w:t>
      </w:r>
    </w:p>
    <w:p w14:paraId="7D7E9F1D" w14:textId="77777777" w:rsidR="00EB664B" w:rsidRPr="00585994"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Pr>
          <w:rFonts w:eastAsia="Times New Roman" w:cs="Arial"/>
          <w:sz w:val="24"/>
          <w:szCs w:val="24"/>
        </w:rPr>
        <w:t>(6</w:t>
      </w:r>
      <w:r w:rsidRPr="00585994">
        <w:rPr>
          <w:rFonts w:eastAsia="Times New Roman" w:cs="Arial"/>
          <w:sz w:val="24"/>
          <w:szCs w:val="24"/>
        </w:rPr>
        <w:t>) Wholesaler that distribute or sell controlled substances shall register with the commission and with the federal Drug Enforcement Administration (DEA), and must be licensed as a full-line wholesaler.</w:t>
      </w:r>
    </w:p>
    <w:p w14:paraId="7DAB22DA" w14:textId="77777777" w:rsidR="00EB664B" w:rsidRPr="00585994"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Pr>
          <w:rFonts w:eastAsia="Times New Roman" w:cs="Arial"/>
          <w:sz w:val="24"/>
          <w:szCs w:val="24"/>
        </w:rPr>
        <w:t>(7</w:t>
      </w:r>
      <w:r w:rsidRPr="00585994">
        <w:rPr>
          <w:rFonts w:eastAsia="Times New Roman" w:cs="Arial"/>
          <w:sz w:val="24"/>
          <w:szCs w:val="24"/>
        </w:rPr>
        <w:t>) When operations are conducted at more than one location by a single wholesale distributor, each such location shall be licensed by the commission.</w:t>
      </w:r>
    </w:p>
    <w:p w14:paraId="29650733" w14:textId="77777777" w:rsidR="00EB664B" w:rsidRPr="00585994" w:rsidRDefault="00EB664B" w:rsidP="00EB664B">
      <w:pPr>
        <w:tabs>
          <w:tab w:val="left" w:leader="dot" w:pos="432"/>
          <w:tab w:val="left" w:leader="hyphen" w:pos="864"/>
          <w:tab w:val="left" w:leader="underscore" w:pos="1296"/>
        </w:tabs>
        <w:autoSpaceDE w:val="0"/>
        <w:autoSpaceDN w:val="0"/>
        <w:adjustRightInd w:val="0"/>
        <w:spacing w:after="0" w:line="360" w:lineRule="auto"/>
        <w:ind w:left="360" w:hanging="360"/>
        <w:rPr>
          <w:rFonts w:cs="Arial"/>
          <w:color w:val="000000"/>
          <w:sz w:val="24"/>
          <w:szCs w:val="24"/>
        </w:rPr>
      </w:pPr>
      <w:r>
        <w:rPr>
          <w:rFonts w:eastAsia="Times New Roman" w:cs="Arial"/>
          <w:sz w:val="24"/>
          <w:szCs w:val="24"/>
        </w:rPr>
        <w:t>(8</w:t>
      </w:r>
      <w:r w:rsidRPr="00585994">
        <w:rPr>
          <w:rFonts w:eastAsia="Times New Roman" w:cs="Arial"/>
          <w:sz w:val="24"/>
          <w:szCs w:val="24"/>
        </w:rPr>
        <w:t xml:space="preserve">) Changes in any information provided in this section or on the application must be submitted to the commission within thirty days after such change. </w:t>
      </w:r>
    </w:p>
    <w:p w14:paraId="23D1E8B3" w14:textId="77777777" w:rsidR="00EB664B" w:rsidRPr="00585994" w:rsidRDefault="00EB664B" w:rsidP="00EB664B">
      <w:pPr>
        <w:tabs>
          <w:tab w:val="left" w:leader="dot" w:pos="432"/>
          <w:tab w:val="left" w:leader="hyphen" w:pos="864"/>
          <w:tab w:val="left" w:leader="underscore" w:pos="1296"/>
        </w:tabs>
        <w:spacing w:after="0" w:line="360" w:lineRule="auto"/>
        <w:ind w:left="360" w:hanging="360"/>
        <w:rPr>
          <w:rFonts w:cs="Arial"/>
          <w:b/>
          <w:sz w:val="24"/>
          <w:szCs w:val="24"/>
        </w:rPr>
      </w:pPr>
    </w:p>
    <w:p w14:paraId="46D8E535" w14:textId="5FD69F6B" w:rsidR="00EB664B" w:rsidRPr="00585994" w:rsidRDefault="00EB664B" w:rsidP="00EB664B">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
          <w:sz w:val="24"/>
          <w:szCs w:val="24"/>
        </w:rPr>
        <w:lastRenderedPageBreak/>
        <w:t>WAC 246-</w:t>
      </w:r>
      <w:r w:rsidR="00143473">
        <w:rPr>
          <w:rFonts w:cs="Arial"/>
          <w:b/>
          <w:sz w:val="24"/>
          <w:szCs w:val="24"/>
        </w:rPr>
        <w:t>950</w:t>
      </w:r>
      <w:r w:rsidRPr="00585994">
        <w:rPr>
          <w:rFonts w:cs="Arial"/>
          <w:b/>
          <w:sz w:val="24"/>
          <w:szCs w:val="24"/>
        </w:rPr>
        <w:t>-520 Pharmaceutical Manufacturer License</w:t>
      </w:r>
    </w:p>
    <w:p w14:paraId="09DDF55A" w14:textId="77777777" w:rsidR="00EB664B" w:rsidRPr="00585994" w:rsidRDefault="00EB664B" w:rsidP="00EB664B">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Pr>
          <w:rFonts w:ascii="Arial" w:hAnsi="Arial" w:cs="Arial"/>
          <w:bCs/>
          <w:color w:val="auto"/>
        </w:rPr>
        <w:t xml:space="preserve">1) </w:t>
      </w:r>
      <w:r>
        <w:rPr>
          <w:rFonts w:ascii="Arial" w:hAnsi="Arial" w:cs="Arial"/>
          <w:bCs/>
          <w:color w:val="auto"/>
        </w:rPr>
        <w:t>An entity located in this state that manufactures</w:t>
      </w:r>
      <w:r>
        <w:rPr>
          <w:rFonts w:ascii="Arial" w:eastAsia="Times New Roman" w:hAnsi="Arial" w:cs="Arial"/>
        </w:rPr>
        <w:t xml:space="preserve"> drugs must be </w:t>
      </w:r>
      <w:r w:rsidRPr="00D450AA">
        <w:rPr>
          <w:rFonts w:ascii="Arial" w:eastAsia="Times New Roman" w:hAnsi="Arial" w:cs="Arial"/>
        </w:rPr>
        <w:t xml:space="preserve">licensed by the </w:t>
      </w:r>
      <w:r>
        <w:rPr>
          <w:rFonts w:ascii="Arial" w:eastAsia="Times New Roman" w:hAnsi="Arial" w:cs="Arial"/>
        </w:rPr>
        <w:t>commission</w:t>
      </w:r>
      <w:r w:rsidRPr="00D450AA">
        <w:rPr>
          <w:rFonts w:ascii="Arial" w:eastAsia="Times New Roman" w:hAnsi="Arial" w:cs="Arial"/>
        </w:rPr>
        <w:t xml:space="preserve"> in accordance with the laws and regulations of this state before engaging in </w:t>
      </w:r>
      <w:r>
        <w:rPr>
          <w:rFonts w:ascii="Arial" w:hAnsi="Arial" w:cs="Arial"/>
          <w:bCs/>
          <w:color w:val="auto"/>
        </w:rPr>
        <w:t>pharmaceutical manufacturing as defined in RCW 18.64.011.</w:t>
      </w:r>
    </w:p>
    <w:p w14:paraId="231A4208" w14:textId="77777777" w:rsidR="00EB664B" w:rsidRDefault="00EB664B" w:rsidP="00EB664B">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sidRPr="00585994">
        <w:rPr>
          <w:rFonts w:ascii="Arial" w:hAnsi="Arial" w:cs="Arial"/>
          <w:bCs/>
          <w:color w:val="auto"/>
        </w:rPr>
        <w:t>(2) Initial licensure and renewal applications must be submitted on forms provided by the Commission.</w:t>
      </w:r>
    </w:p>
    <w:p w14:paraId="4163F98F" w14:textId="1722AEB9" w:rsidR="00EB664B" w:rsidRPr="00585994" w:rsidRDefault="00EB664B" w:rsidP="00EB664B">
      <w:pPr>
        <w:pStyle w:val="Default"/>
        <w:tabs>
          <w:tab w:val="left" w:leader="dot" w:pos="432"/>
          <w:tab w:val="left" w:leader="hyphen" w:pos="864"/>
          <w:tab w:val="left" w:leader="underscore" w:pos="1296"/>
        </w:tabs>
        <w:spacing w:line="360" w:lineRule="auto"/>
        <w:ind w:left="360" w:hanging="360"/>
        <w:rPr>
          <w:rFonts w:ascii="Arial" w:hAnsi="Arial" w:cs="Arial"/>
          <w:bCs/>
          <w:color w:val="auto"/>
        </w:rPr>
      </w:pPr>
      <w:r>
        <w:rPr>
          <w:rFonts w:ascii="Arial" w:hAnsi="Arial" w:cs="Arial"/>
          <w:bCs/>
          <w:color w:val="auto"/>
        </w:rPr>
        <w:t xml:space="preserve"> (3) Comply with the requirement and qualifications under WAC 246-</w:t>
      </w:r>
      <w:r w:rsidR="00143473">
        <w:rPr>
          <w:rFonts w:ascii="Arial" w:hAnsi="Arial" w:cs="Arial"/>
          <w:bCs/>
          <w:color w:val="auto"/>
        </w:rPr>
        <w:t>950</w:t>
      </w:r>
      <w:r>
        <w:rPr>
          <w:rFonts w:ascii="Arial" w:hAnsi="Arial" w:cs="Arial"/>
          <w:bCs/>
          <w:color w:val="auto"/>
        </w:rPr>
        <w:t xml:space="preserve">-510 subsection (2) and (3). </w:t>
      </w:r>
    </w:p>
    <w:p w14:paraId="3369B5D2" w14:textId="77777777" w:rsidR="00EB664B" w:rsidRPr="00585994"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585994">
        <w:rPr>
          <w:rFonts w:eastAsia="Times New Roman" w:cs="Arial"/>
          <w:sz w:val="24"/>
          <w:szCs w:val="24"/>
        </w:rPr>
        <w:t xml:space="preserve"> </w:t>
      </w:r>
      <w:r>
        <w:rPr>
          <w:rFonts w:eastAsia="Times New Roman" w:cs="Arial"/>
          <w:sz w:val="24"/>
          <w:szCs w:val="24"/>
        </w:rPr>
        <w:t>(4</w:t>
      </w:r>
      <w:r w:rsidRPr="00585994">
        <w:rPr>
          <w:rFonts w:eastAsia="Times New Roman" w:cs="Arial"/>
          <w:sz w:val="24"/>
          <w:szCs w:val="24"/>
        </w:rPr>
        <w:t>) Manufacturer</w:t>
      </w:r>
      <w:r>
        <w:rPr>
          <w:rFonts w:eastAsia="Times New Roman" w:cs="Arial"/>
          <w:sz w:val="24"/>
          <w:szCs w:val="24"/>
        </w:rPr>
        <w:t>s</w:t>
      </w:r>
      <w:r w:rsidRPr="00585994">
        <w:rPr>
          <w:rFonts w:eastAsia="Times New Roman" w:cs="Arial"/>
          <w:sz w:val="24"/>
          <w:szCs w:val="24"/>
        </w:rPr>
        <w:t xml:space="preserve"> that manufacture controlled substances shall apply for a controlled substance authority with the commission and register with the DEA.</w:t>
      </w:r>
    </w:p>
    <w:p w14:paraId="79710F14" w14:textId="77777777" w:rsidR="00EB664B" w:rsidRPr="00585994"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Pr>
          <w:rFonts w:eastAsia="Times New Roman" w:cs="Arial"/>
          <w:sz w:val="24"/>
          <w:szCs w:val="24"/>
        </w:rPr>
        <w:t>(5</w:t>
      </w:r>
      <w:r w:rsidRPr="00585994">
        <w:rPr>
          <w:rFonts w:eastAsia="Times New Roman" w:cs="Arial"/>
          <w:sz w:val="24"/>
          <w:szCs w:val="24"/>
        </w:rPr>
        <w:t>) When operations are conducted at more than one location by a single manufacturer, each such location shall be licensed by the commission.</w:t>
      </w:r>
    </w:p>
    <w:p w14:paraId="7FC5CBD0" w14:textId="77777777" w:rsidR="00E70315" w:rsidRDefault="00E70315" w:rsidP="00F74CC6">
      <w:pPr>
        <w:tabs>
          <w:tab w:val="left" w:leader="dot" w:pos="432"/>
          <w:tab w:val="left" w:leader="hyphen" w:pos="864"/>
          <w:tab w:val="left" w:leader="underscore" w:pos="1296"/>
        </w:tabs>
        <w:spacing w:after="0" w:line="360" w:lineRule="auto"/>
        <w:rPr>
          <w:rFonts w:cs="Arial"/>
          <w:b/>
          <w:sz w:val="24"/>
          <w:szCs w:val="24"/>
        </w:rPr>
      </w:pPr>
    </w:p>
    <w:p w14:paraId="58A8DE62" w14:textId="77777777" w:rsidR="00EB664B" w:rsidRPr="00585994" w:rsidRDefault="00EB664B" w:rsidP="00F74CC6">
      <w:pPr>
        <w:tabs>
          <w:tab w:val="left" w:leader="dot" w:pos="432"/>
          <w:tab w:val="left" w:leader="hyphen" w:pos="864"/>
          <w:tab w:val="left" w:leader="underscore" w:pos="1296"/>
        </w:tabs>
        <w:spacing w:after="0" w:line="360" w:lineRule="auto"/>
        <w:rPr>
          <w:rFonts w:cs="Arial"/>
          <w:b/>
          <w:sz w:val="24"/>
          <w:szCs w:val="24"/>
        </w:rPr>
      </w:pPr>
    </w:p>
    <w:p w14:paraId="6228E239" w14:textId="13E75333" w:rsidR="00E70315" w:rsidRPr="00585994" w:rsidRDefault="00E70315" w:rsidP="00585DCE">
      <w:pPr>
        <w:tabs>
          <w:tab w:val="left" w:pos="360"/>
          <w:tab w:val="left" w:leader="dot" w:pos="432"/>
          <w:tab w:val="left" w:leader="hyphen" w:pos="864"/>
          <w:tab w:val="left" w:leader="underscore" w:pos="1296"/>
        </w:tabs>
        <w:spacing w:after="0" w:line="360" w:lineRule="auto"/>
        <w:ind w:left="1080" w:hanging="1080"/>
        <w:rPr>
          <w:rFonts w:cs="Arial"/>
          <w:b/>
          <w:sz w:val="24"/>
          <w:szCs w:val="24"/>
        </w:rPr>
      </w:pPr>
      <w:r w:rsidRPr="00585994">
        <w:rPr>
          <w:rFonts w:cs="Arial"/>
          <w:b/>
          <w:sz w:val="24"/>
          <w:szCs w:val="24"/>
        </w:rPr>
        <w:t>WAC 246-</w:t>
      </w:r>
      <w:r w:rsidR="00143473">
        <w:rPr>
          <w:rFonts w:cs="Arial"/>
          <w:b/>
          <w:sz w:val="24"/>
          <w:szCs w:val="24"/>
        </w:rPr>
        <w:t>950</w:t>
      </w:r>
      <w:r w:rsidR="0032563A" w:rsidRPr="00585994">
        <w:rPr>
          <w:rFonts w:cs="Arial"/>
          <w:b/>
          <w:sz w:val="24"/>
          <w:szCs w:val="24"/>
        </w:rPr>
        <w:t xml:space="preserve"> 54</w:t>
      </w:r>
      <w:r w:rsidR="000D792B" w:rsidRPr="00585994">
        <w:rPr>
          <w:rFonts w:cs="Arial"/>
          <w:b/>
          <w:sz w:val="24"/>
          <w:szCs w:val="24"/>
        </w:rPr>
        <w:t>0</w:t>
      </w:r>
      <w:r w:rsidRPr="00585994">
        <w:rPr>
          <w:rFonts w:cs="Arial"/>
          <w:b/>
          <w:sz w:val="24"/>
          <w:szCs w:val="24"/>
        </w:rPr>
        <w:t xml:space="preserve"> </w:t>
      </w:r>
      <w:r w:rsidR="00CD61C9">
        <w:rPr>
          <w:rFonts w:cs="Arial"/>
          <w:b/>
          <w:sz w:val="24"/>
          <w:szCs w:val="24"/>
        </w:rPr>
        <w:t xml:space="preserve">Researcher, and Other </w:t>
      </w:r>
      <w:r w:rsidRPr="00585994">
        <w:rPr>
          <w:rFonts w:cs="Arial"/>
          <w:b/>
          <w:sz w:val="24"/>
          <w:szCs w:val="24"/>
        </w:rPr>
        <w:t xml:space="preserve">Controlled Substance Registration </w:t>
      </w:r>
    </w:p>
    <w:p w14:paraId="557B81B1" w14:textId="52394864" w:rsidR="00F035B7" w:rsidRPr="00585994" w:rsidRDefault="00F035B7" w:rsidP="00390534">
      <w:pPr>
        <w:pStyle w:val="ListParagraph"/>
        <w:numPr>
          <w:ilvl w:val="0"/>
          <w:numId w:val="13"/>
        </w:numPr>
        <w:tabs>
          <w:tab w:val="left" w:pos="360"/>
          <w:tab w:val="left" w:leader="dot" w:pos="432"/>
          <w:tab w:val="left" w:leader="hyphen" w:pos="864"/>
          <w:tab w:val="left" w:leader="underscore" w:pos="1296"/>
        </w:tabs>
        <w:spacing w:after="0" w:line="360" w:lineRule="auto"/>
        <w:rPr>
          <w:rFonts w:cs="Arial"/>
          <w:sz w:val="24"/>
          <w:szCs w:val="24"/>
        </w:rPr>
      </w:pPr>
      <w:r w:rsidRPr="00585994">
        <w:rPr>
          <w:rFonts w:cs="Arial"/>
          <w:bCs/>
          <w:sz w:val="24"/>
          <w:szCs w:val="24"/>
        </w:rPr>
        <w:t xml:space="preserve">Initial </w:t>
      </w:r>
      <w:r w:rsidR="00E5441B">
        <w:rPr>
          <w:rFonts w:cs="Arial"/>
          <w:bCs/>
          <w:sz w:val="24"/>
          <w:szCs w:val="24"/>
        </w:rPr>
        <w:t xml:space="preserve">registration </w:t>
      </w:r>
      <w:r w:rsidRPr="00585994">
        <w:rPr>
          <w:rFonts w:cs="Arial"/>
          <w:bCs/>
          <w:sz w:val="24"/>
          <w:szCs w:val="24"/>
        </w:rPr>
        <w:t xml:space="preserve">and renewal applications </w:t>
      </w:r>
      <w:r w:rsidR="00C2074D">
        <w:rPr>
          <w:rFonts w:cs="Arial"/>
          <w:bCs/>
          <w:sz w:val="24"/>
          <w:szCs w:val="24"/>
        </w:rPr>
        <w:t xml:space="preserve">for researcher or other controlled substance registrations must </w:t>
      </w:r>
      <w:r w:rsidRPr="00585994">
        <w:rPr>
          <w:rFonts w:cs="Arial"/>
          <w:bCs/>
          <w:sz w:val="24"/>
          <w:szCs w:val="24"/>
        </w:rPr>
        <w:t>be submitted on forms provided by</w:t>
      </w:r>
      <w:r w:rsidR="00D71D68">
        <w:rPr>
          <w:rFonts w:cs="Arial"/>
          <w:bCs/>
          <w:sz w:val="24"/>
          <w:szCs w:val="24"/>
        </w:rPr>
        <w:t xml:space="preserve"> the c</w:t>
      </w:r>
      <w:r w:rsidRPr="00585994">
        <w:rPr>
          <w:rFonts w:cs="Arial"/>
          <w:bCs/>
          <w:sz w:val="24"/>
          <w:szCs w:val="24"/>
        </w:rPr>
        <w:t xml:space="preserve">ommission </w:t>
      </w:r>
      <w:r w:rsidR="000B2A6D" w:rsidRPr="00585994">
        <w:rPr>
          <w:rFonts w:cs="Arial"/>
          <w:bCs/>
          <w:sz w:val="24"/>
          <w:szCs w:val="24"/>
        </w:rPr>
        <w:t>with fees</w:t>
      </w:r>
      <w:r w:rsidRPr="00585994">
        <w:rPr>
          <w:rFonts w:cs="Arial"/>
          <w:bCs/>
          <w:sz w:val="24"/>
          <w:szCs w:val="24"/>
        </w:rPr>
        <w:t xml:space="preserve"> relevant to the registration</w:t>
      </w:r>
      <w:r w:rsidR="000B2A6D" w:rsidRPr="00585994">
        <w:rPr>
          <w:rFonts w:cs="Arial"/>
          <w:bCs/>
          <w:sz w:val="24"/>
          <w:szCs w:val="24"/>
        </w:rPr>
        <w:t xml:space="preserve"> type</w:t>
      </w:r>
      <w:r w:rsidRPr="00585994">
        <w:rPr>
          <w:rFonts w:cs="Arial"/>
          <w:bCs/>
          <w:sz w:val="24"/>
          <w:szCs w:val="24"/>
        </w:rPr>
        <w:t>.</w:t>
      </w:r>
    </w:p>
    <w:p w14:paraId="7E2B4D19" w14:textId="0BA3E6F9" w:rsidR="00F035B7" w:rsidRPr="001E1E3A" w:rsidRDefault="00F035B7" w:rsidP="00F670A0">
      <w:pPr>
        <w:pStyle w:val="ListParagraph"/>
        <w:numPr>
          <w:ilvl w:val="1"/>
          <w:numId w:val="6"/>
        </w:numPr>
        <w:tabs>
          <w:tab w:val="left" w:pos="360"/>
          <w:tab w:val="left" w:leader="dot" w:pos="432"/>
          <w:tab w:val="left" w:leader="hyphen" w:pos="864"/>
          <w:tab w:val="left" w:leader="underscore" w:pos="1296"/>
        </w:tabs>
        <w:spacing w:after="0" w:line="360" w:lineRule="auto"/>
        <w:ind w:hanging="540"/>
        <w:rPr>
          <w:rFonts w:cs="Arial"/>
          <w:sz w:val="24"/>
          <w:szCs w:val="24"/>
        </w:rPr>
      </w:pPr>
      <w:r w:rsidRPr="001E1E3A">
        <w:rPr>
          <w:rFonts w:cs="Arial"/>
          <w:sz w:val="24"/>
          <w:szCs w:val="24"/>
        </w:rPr>
        <w:t xml:space="preserve">Researcher </w:t>
      </w:r>
    </w:p>
    <w:p w14:paraId="5AA9FE3C" w14:textId="77777777" w:rsidR="001E1E3A" w:rsidRDefault="00E5441B" w:rsidP="00F670A0">
      <w:pPr>
        <w:pStyle w:val="ListParagraph"/>
        <w:numPr>
          <w:ilvl w:val="2"/>
          <w:numId w:val="6"/>
        </w:numPr>
        <w:tabs>
          <w:tab w:val="left" w:pos="360"/>
          <w:tab w:val="left" w:leader="dot" w:pos="432"/>
          <w:tab w:val="left" w:leader="hyphen" w:pos="864"/>
          <w:tab w:val="left" w:leader="underscore" w:pos="1296"/>
        </w:tabs>
        <w:spacing w:after="0" w:line="360" w:lineRule="auto"/>
        <w:ind w:left="1800" w:hanging="540"/>
        <w:rPr>
          <w:rFonts w:cs="Arial"/>
          <w:sz w:val="24"/>
          <w:szCs w:val="24"/>
        </w:rPr>
      </w:pPr>
      <w:r w:rsidRPr="001E1E3A">
        <w:rPr>
          <w:rFonts w:cs="Arial"/>
          <w:sz w:val="24"/>
          <w:szCs w:val="24"/>
        </w:rPr>
        <w:t>Non-controlled legend drugs; or</w:t>
      </w:r>
    </w:p>
    <w:p w14:paraId="27B13368" w14:textId="1A92766B" w:rsidR="00E5441B" w:rsidRPr="001E1E3A" w:rsidRDefault="00E5441B" w:rsidP="00F670A0">
      <w:pPr>
        <w:pStyle w:val="ListParagraph"/>
        <w:numPr>
          <w:ilvl w:val="2"/>
          <w:numId w:val="6"/>
        </w:numPr>
        <w:tabs>
          <w:tab w:val="left" w:pos="360"/>
          <w:tab w:val="left" w:leader="dot" w:pos="432"/>
          <w:tab w:val="left" w:leader="hyphen" w:pos="864"/>
          <w:tab w:val="left" w:leader="underscore" w:pos="1296"/>
        </w:tabs>
        <w:spacing w:after="0" w:line="360" w:lineRule="auto"/>
        <w:ind w:left="1800" w:hanging="540"/>
        <w:rPr>
          <w:rFonts w:cs="Arial"/>
          <w:sz w:val="24"/>
          <w:szCs w:val="24"/>
        </w:rPr>
      </w:pPr>
      <w:r w:rsidRPr="001E1E3A">
        <w:rPr>
          <w:rFonts w:cs="Arial"/>
          <w:sz w:val="24"/>
          <w:szCs w:val="24"/>
        </w:rPr>
        <w:t xml:space="preserve">Researchers requiring to </w:t>
      </w:r>
      <w:r w:rsidRPr="001E1E3A">
        <w:rPr>
          <w:rFonts w:eastAsia="Times New Roman" w:cs="Arial"/>
          <w:sz w:val="24"/>
          <w:szCs w:val="24"/>
        </w:rPr>
        <w:t>purchase, possess, administer or dispense controlled substances must apply for a controlled substance authority on its license with the commission and register with the DEA.</w:t>
      </w:r>
    </w:p>
    <w:p w14:paraId="5E39A434" w14:textId="4110742F" w:rsidR="00F035B7" w:rsidRPr="00585994" w:rsidRDefault="00E5441B" w:rsidP="00F670A0">
      <w:pPr>
        <w:pStyle w:val="ListParagraph"/>
        <w:numPr>
          <w:ilvl w:val="1"/>
          <w:numId w:val="6"/>
        </w:numPr>
        <w:tabs>
          <w:tab w:val="left" w:pos="360"/>
          <w:tab w:val="left" w:leader="dot" w:pos="432"/>
          <w:tab w:val="left" w:leader="hyphen" w:pos="864"/>
          <w:tab w:val="left" w:leader="underscore" w:pos="1296"/>
        </w:tabs>
        <w:spacing w:after="0" w:line="360" w:lineRule="auto"/>
        <w:ind w:hanging="540"/>
        <w:rPr>
          <w:rFonts w:cs="Arial"/>
          <w:sz w:val="24"/>
          <w:szCs w:val="24"/>
        </w:rPr>
      </w:pPr>
      <w:r>
        <w:rPr>
          <w:rFonts w:cs="Arial"/>
          <w:sz w:val="24"/>
          <w:szCs w:val="24"/>
        </w:rPr>
        <w:t xml:space="preserve">Other </w:t>
      </w:r>
      <w:r w:rsidR="00F035B7" w:rsidRPr="00585994">
        <w:rPr>
          <w:rFonts w:cs="Arial"/>
          <w:sz w:val="24"/>
          <w:szCs w:val="24"/>
        </w:rPr>
        <w:t xml:space="preserve">Controlled Substance </w:t>
      </w:r>
      <w:r w:rsidR="006B23B0">
        <w:rPr>
          <w:rFonts w:cs="Arial"/>
          <w:sz w:val="24"/>
          <w:szCs w:val="24"/>
        </w:rPr>
        <w:t>registrations</w:t>
      </w:r>
      <w:r w:rsidR="00C2074D">
        <w:rPr>
          <w:rFonts w:cs="Arial"/>
          <w:sz w:val="24"/>
          <w:szCs w:val="24"/>
        </w:rPr>
        <w:t>;</w:t>
      </w:r>
    </w:p>
    <w:p w14:paraId="645D3CEC" w14:textId="693AAF0F" w:rsidR="002A5534" w:rsidRPr="00585994" w:rsidRDefault="00844C48" w:rsidP="001E1E3A">
      <w:pPr>
        <w:pStyle w:val="ListParagraph"/>
        <w:numPr>
          <w:ilvl w:val="2"/>
          <w:numId w:val="6"/>
        </w:numPr>
        <w:tabs>
          <w:tab w:val="left" w:pos="360"/>
          <w:tab w:val="left" w:leader="dot" w:pos="432"/>
          <w:tab w:val="left" w:leader="hyphen" w:pos="864"/>
          <w:tab w:val="left" w:pos="1260"/>
          <w:tab w:val="left" w:leader="underscore" w:pos="1296"/>
        </w:tabs>
        <w:spacing w:after="0" w:line="360" w:lineRule="auto"/>
        <w:ind w:left="1800"/>
        <w:rPr>
          <w:rFonts w:cs="Arial"/>
          <w:sz w:val="24"/>
          <w:szCs w:val="24"/>
        </w:rPr>
      </w:pPr>
      <w:r>
        <w:rPr>
          <w:rFonts w:cs="Arial"/>
          <w:sz w:val="24"/>
          <w:szCs w:val="24"/>
        </w:rPr>
        <w:t>Opioid treatment programs</w:t>
      </w:r>
      <w:r w:rsidR="000E22BA" w:rsidRPr="00585994">
        <w:rPr>
          <w:rFonts w:cs="Arial"/>
          <w:sz w:val="24"/>
          <w:szCs w:val="24"/>
        </w:rPr>
        <w:t>;</w:t>
      </w:r>
    </w:p>
    <w:p w14:paraId="67F7285C" w14:textId="77777777" w:rsidR="000E22BA" w:rsidRPr="00585994" w:rsidRDefault="000E22BA" w:rsidP="001E1E3A">
      <w:pPr>
        <w:pStyle w:val="ListParagraph"/>
        <w:numPr>
          <w:ilvl w:val="2"/>
          <w:numId w:val="6"/>
        </w:numPr>
        <w:tabs>
          <w:tab w:val="left" w:pos="360"/>
          <w:tab w:val="left" w:leader="dot" w:pos="432"/>
          <w:tab w:val="left" w:leader="hyphen" w:pos="864"/>
          <w:tab w:val="left" w:pos="1260"/>
          <w:tab w:val="left" w:leader="underscore" w:pos="1296"/>
        </w:tabs>
        <w:spacing w:after="0" w:line="360" w:lineRule="auto"/>
        <w:ind w:left="1800"/>
        <w:rPr>
          <w:rFonts w:cs="Arial"/>
          <w:sz w:val="24"/>
          <w:szCs w:val="24"/>
        </w:rPr>
      </w:pPr>
      <w:r w:rsidRPr="00585994">
        <w:rPr>
          <w:rFonts w:cs="Arial"/>
          <w:sz w:val="24"/>
          <w:szCs w:val="24"/>
        </w:rPr>
        <w:t>Analytical laboratories;</w:t>
      </w:r>
    </w:p>
    <w:p w14:paraId="0FD45094" w14:textId="29AFEB79" w:rsidR="00F035B7" w:rsidRPr="00585994" w:rsidRDefault="00E5441B" w:rsidP="001E1E3A">
      <w:pPr>
        <w:pStyle w:val="ListParagraph"/>
        <w:numPr>
          <w:ilvl w:val="2"/>
          <w:numId w:val="6"/>
        </w:numPr>
        <w:tabs>
          <w:tab w:val="left" w:pos="360"/>
          <w:tab w:val="left" w:leader="dot" w:pos="432"/>
          <w:tab w:val="left" w:leader="hyphen" w:pos="864"/>
          <w:tab w:val="left" w:pos="1260"/>
          <w:tab w:val="left" w:leader="underscore" w:pos="1296"/>
        </w:tabs>
        <w:spacing w:after="0" w:line="360" w:lineRule="auto"/>
        <w:ind w:left="1800"/>
        <w:rPr>
          <w:rFonts w:cs="Arial"/>
          <w:sz w:val="24"/>
          <w:szCs w:val="24"/>
        </w:rPr>
      </w:pPr>
      <w:r>
        <w:rPr>
          <w:rFonts w:cs="Arial"/>
          <w:sz w:val="24"/>
          <w:szCs w:val="24"/>
        </w:rPr>
        <w:t>Dog h</w:t>
      </w:r>
      <w:r w:rsidR="00F035B7" w:rsidRPr="00585994">
        <w:rPr>
          <w:rFonts w:cs="Arial"/>
          <w:sz w:val="24"/>
          <w:szCs w:val="24"/>
        </w:rPr>
        <w:t>andler</w:t>
      </w:r>
      <w:r w:rsidR="000E22BA" w:rsidRPr="00585994">
        <w:rPr>
          <w:rFonts w:cs="Arial"/>
          <w:sz w:val="24"/>
          <w:szCs w:val="24"/>
        </w:rPr>
        <w:t>;</w:t>
      </w:r>
    </w:p>
    <w:p w14:paraId="5F23FA9B" w14:textId="77777777" w:rsidR="000E22BA" w:rsidRPr="00585994" w:rsidRDefault="000E22BA" w:rsidP="001E1E3A">
      <w:pPr>
        <w:pStyle w:val="ListParagraph"/>
        <w:numPr>
          <w:ilvl w:val="2"/>
          <w:numId w:val="6"/>
        </w:numPr>
        <w:tabs>
          <w:tab w:val="left" w:pos="360"/>
          <w:tab w:val="left" w:leader="dot" w:pos="432"/>
          <w:tab w:val="left" w:leader="hyphen" w:pos="864"/>
          <w:tab w:val="left" w:pos="1260"/>
          <w:tab w:val="left" w:leader="underscore" w:pos="1296"/>
        </w:tabs>
        <w:spacing w:after="0" w:line="360" w:lineRule="auto"/>
        <w:ind w:left="1800"/>
        <w:rPr>
          <w:rFonts w:cs="Arial"/>
          <w:sz w:val="24"/>
          <w:szCs w:val="24"/>
        </w:rPr>
      </w:pPr>
      <w:r w:rsidRPr="00585994">
        <w:rPr>
          <w:rFonts w:cs="Arial"/>
          <w:sz w:val="24"/>
          <w:szCs w:val="24"/>
        </w:rPr>
        <w:t>Other agencies who have demonstrated a legitimate need to use precursor chemicals.</w:t>
      </w:r>
    </w:p>
    <w:p w14:paraId="0251F909" w14:textId="77777777" w:rsidR="002A5534" w:rsidRPr="00585994" w:rsidRDefault="002A5534" w:rsidP="00390534">
      <w:pPr>
        <w:pStyle w:val="ListParagraph"/>
        <w:numPr>
          <w:ilvl w:val="0"/>
          <w:numId w:val="13"/>
        </w:numPr>
        <w:tabs>
          <w:tab w:val="left" w:pos="360"/>
          <w:tab w:val="left" w:leader="dot" w:pos="432"/>
          <w:tab w:val="left" w:leader="hyphen" w:pos="864"/>
          <w:tab w:val="left" w:leader="underscore" w:pos="1296"/>
        </w:tabs>
        <w:spacing w:after="0" w:line="360" w:lineRule="auto"/>
        <w:ind w:left="1080" w:hanging="1080"/>
        <w:rPr>
          <w:rFonts w:cs="Arial"/>
          <w:sz w:val="24"/>
          <w:szCs w:val="24"/>
        </w:rPr>
      </w:pPr>
      <w:r w:rsidRPr="00585994">
        <w:rPr>
          <w:rFonts w:cs="Arial"/>
          <w:sz w:val="24"/>
          <w:szCs w:val="24"/>
        </w:rPr>
        <w:t xml:space="preserve">The application shall: </w:t>
      </w:r>
    </w:p>
    <w:p w14:paraId="1DCB70E4" w14:textId="422FEAE0" w:rsidR="001E42A1" w:rsidRPr="00585994" w:rsidRDefault="001E42A1" w:rsidP="00F670A0">
      <w:pPr>
        <w:pStyle w:val="ListParagraph"/>
        <w:numPr>
          <w:ilvl w:val="1"/>
          <w:numId w:val="9"/>
        </w:numPr>
        <w:tabs>
          <w:tab w:val="left" w:pos="360"/>
          <w:tab w:val="left" w:leader="dot" w:pos="432"/>
          <w:tab w:val="left" w:pos="1080"/>
          <w:tab w:val="left" w:leader="underscore" w:pos="1296"/>
        </w:tabs>
        <w:spacing w:after="0" w:line="360" w:lineRule="auto"/>
        <w:rPr>
          <w:rFonts w:cs="Arial"/>
          <w:sz w:val="24"/>
          <w:szCs w:val="24"/>
        </w:rPr>
      </w:pPr>
      <w:r w:rsidRPr="00585994">
        <w:rPr>
          <w:rFonts w:cs="Arial"/>
          <w:sz w:val="24"/>
          <w:szCs w:val="24"/>
        </w:rPr>
        <w:lastRenderedPageBreak/>
        <w:t xml:space="preserve"> </w:t>
      </w:r>
      <w:r w:rsidR="002A5534" w:rsidRPr="00585994">
        <w:rPr>
          <w:rFonts w:cs="Arial"/>
          <w:sz w:val="24"/>
          <w:szCs w:val="24"/>
        </w:rPr>
        <w:t xml:space="preserve">List all </w:t>
      </w:r>
      <w:r w:rsidR="00E5441B">
        <w:rPr>
          <w:rFonts w:cs="Arial"/>
          <w:sz w:val="24"/>
          <w:szCs w:val="24"/>
        </w:rPr>
        <w:t xml:space="preserve">legend drugs and </w:t>
      </w:r>
      <w:r w:rsidR="002A5534" w:rsidRPr="00585994">
        <w:rPr>
          <w:rFonts w:cs="Arial"/>
          <w:sz w:val="24"/>
          <w:szCs w:val="24"/>
        </w:rPr>
        <w:t>controlled substances to be used and the purpose for its use;</w:t>
      </w:r>
    </w:p>
    <w:p w14:paraId="20B68B29" w14:textId="77777777" w:rsidR="001E42A1" w:rsidRPr="00585994" w:rsidRDefault="001E42A1" w:rsidP="00F670A0">
      <w:pPr>
        <w:pStyle w:val="ListParagraph"/>
        <w:numPr>
          <w:ilvl w:val="1"/>
          <w:numId w:val="9"/>
        </w:numPr>
        <w:tabs>
          <w:tab w:val="left" w:pos="360"/>
          <w:tab w:val="left" w:leader="dot" w:pos="432"/>
          <w:tab w:val="left" w:pos="810"/>
          <w:tab w:val="left" w:leader="hyphen" w:pos="864"/>
          <w:tab w:val="left" w:leader="underscore" w:pos="1170"/>
        </w:tabs>
        <w:spacing w:after="0" w:line="360" w:lineRule="auto"/>
        <w:ind w:left="1080" w:firstLine="0"/>
        <w:rPr>
          <w:rFonts w:cs="Arial"/>
          <w:sz w:val="24"/>
          <w:szCs w:val="24"/>
        </w:rPr>
      </w:pPr>
      <w:r w:rsidRPr="00585994">
        <w:rPr>
          <w:rFonts w:cs="Arial"/>
          <w:sz w:val="24"/>
          <w:szCs w:val="24"/>
        </w:rPr>
        <w:t xml:space="preserve"> </w:t>
      </w:r>
      <w:r w:rsidR="002A5534" w:rsidRPr="00585994">
        <w:rPr>
          <w:rFonts w:cs="Arial"/>
          <w:sz w:val="24"/>
          <w:szCs w:val="24"/>
        </w:rPr>
        <w:t xml:space="preserve">Name the primary registrant; </w:t>
      </w:r>
    </w:p>
    <w:p w14:paraId="16057472" w14:textId="77777777" w:rsidR="00F035B7" w:rsidRPr="00585994" w:rsidRDefault="001E42A1" w:rsidP="00F670A0">
      <w:pPr>
        <w:pStyle w:val="ListParagraph"/>
        <w:numPr>
          <w:ilvl w:val="1"/>
          <w:numId w:val="9"/>
        </w:numPr>
        <w:tabs>
          <w:tab w:val="left" w:pos="360"/>
          <w:tab w:val="left" w:leader="dot" w:pos="432"/>
          <w:tab w:val="left" w:pos="810"/>
          <w:tab w:val="left" w:leader="hyphen" w:pos="864"/>
          <w:tab w:val="left" w:leader="underscore" w:pos="1170"/>
        </w:tabs>
        <w:spacing w:after="0" w:line="360" w:lineRule="auto"/>
        <w:ind w:left="1080" w:firstLine="0"/>
        <w:rPr>
          <w:rFonts w:cs="Arial"/>
          <w:sz w:val="24"/>
          <w:szCs w:val="24"/>
        </w:rPr>
      </w:pPr>
      <w:r w:rsidRPr="00585994">
        <w:rPr>
          <w:rFonts w:cs="Arial"/>
          <w:sz w:val="24"/>
          <w:szCs w:val="24"/>
        </w:rPr>
        <w:t xml:space="preserve"> </w:t>
      </w:r>
      <w:r w:rsidR="002A5534" w:rsidRPr="00585994">
        <w:rPr>
          <w:rFonts w:cs="Arial"/>
          <w:sz w:val="24"/>
          <w:szCs w:val="24"/>
        </w:rPr>
        <w:t>List the names of the persons authorized to access the controlled substances</w:t>
      </w:r>
    </w:p>
    <w:p w14:paraId="7A9B0941" w14:textId="03C78779" w:rsidR="00C2074D" w:rsidRPr="00F74CC6" w:rsidRDefault="000E22BA" w:rsidP="00F74CC6">
      <w:pPr>
        <w:pStyle w:val="ListParagraph"/>
        <w:numPr>
          <w:ilvl w:val="0"/>
          <w:numId w:val="13"/>
        </w:numPr>
        <w:tabs>
          <w:tab w:val="left" w:pos="360"/>
          <w:tab w:val="left" w:leader="dot" w:pos="432"/>
          <w:tab w:val="left" w:leader="hyphen" w:pos="864"/>
          <w:tab w:val="left" w:leader="underscore" w:pos="1296"/>
        </w:tabs>
        <w:spacing w:after="0" w:line="360" w:lineRule="auto"/>
        <w:rPr>
          <w:rFonts w:cs="Arial"/>
          <w:bCs/>
          <w:sz w:val="24"/>
          <w:szCs w:val="24"/>
        </w:rPr>
      </w:pPr>
      <w:r w:rsidRPr="00C2074D">
        <w:rPr>
          <w:rFonts w:cs="Arial"/>
          <w:bCs/>
          <w:sz w:val="24"/>
          <w:szCs w:val="24"/>
        </w:rPr>
        <w:t xml:space="preserve">Applicants must undergo an initial and </w:t>
      </w:r>
      <w:r w:rsidR="00F74CC6">
        <w:rPr>
          <w:rFonts w:cs="Arial"/>
          <w:sz w:val="24"/>
          <w:szCs w:val="24"/>
        </w:rPr>
        <w:t>periodically as deemed appropriate by the commission</w:t>
      </w:r>
      <w:r w:rsidR="00CD61C9" w:rsidRPr="00C2074D">
        <w:rPr>
          <w:rFonts w:cs="Arial"/>
          <w:bCs/>
          <w:sz w:val="24"/>
          <w:szCs w:val="24"/>
        </w:rPr>
        <w:t xml:space="preserve">. </w:t>
      </w:r>
    </w:p>
    <w:p w14:paraId="5A017FEC" w14:textId="77777777" w:rsidR="00C2074D" w:rsidRDefault="00C2074D" w:rsidP="00585DCE">
      <w:pPr>
        <w:tabs>
          <w:tab w:val="left" w:leader="dot" w:pos="432"/>
          <w:tab w:val="left" w:leader="hyphen" w:pos="864"/>
          <w:tab w:val="left" w:leader="underscore" w:pos="1296"/>
        </w:tabs>
        <w:spacing w:after="0" w:line="360" w:lineRule="auto"/>
        <w:ind w:left="90" w:hanging="90"/>
        <w:rPr>
          <w:rFonts w:cs="Arial"/>
          <w:b/>
          <w:sz w:val="24"/>
          <w:szCs w:val="24"/>
        </w:rPr>
      </w:pPr>
    </w:p>
    <w:p w14:paraId="7D45B8DB" w14:textId="4ECC5F7D" w:rsidR="000D792B" w:rsidRPr="00585994" w:rsidRDefault="000D792B" w:rsidP="00585DCE">
      <w:pPr>
        <w:tabs>
          <w:tab w:val="left" w:leader="dot" w:pos="432"/>
          <w:tab w:val="left" w:leader="hyphen" w:pos="864"/>
          <w:tab w:val="left" w:leader="underscore" w:pos="1296"/>
        </w:tabs>
        <w:spacing w:after="0" w:line="360" w:lineRule="auto"/>
        <w:ind w:left="90" w:hanging="90"/>
        <w:rPr>
          <w:rFonts w:cs="Arial"/>
          <w:b/>
          <w:sz w:val="24"/>
          <w:szCs w:val="24"/>
        </w:rPr>
      </w:pPr>
      <w:r w:rsidRPr="00585994">
        <w:rPr>
          <w:rFonts w:cs="Arial"/>
          <w:b/>
          <w:sz w:val="24"/>
          <w:szCs w:val="24"/>
        </w:rPr>
        <w:t>WAC 246</w:t>
      </w:r>
      <w:r w:rsidR="0032563A" w:rsidRPr="00585994">
        <w:rPr>
          <w:rFonts w:cs="Arial"/>
          <w:b/>
          <w:sz w:val="24"/>
          <w:szCs w:val="24"/>
        </w:rPr>
        <w:t>-</w:t>
      </w:r>
      <w:r w:rsidR="00143473">
        <w:rPr>
          <w:rFonts w:cs="Arial"/>
          <w:b/>
          <w:sz w:val="24"/>
          <w:szCs w:val="24"/>
        </w:rPr>
        <w:t>950</w:t>
      </w:r>
      <w:r w:rsidR="0032563A" w:rsidRPr="00585994">
        <w:rPr>
          <w:rFonts w:cs="Arial"/>
          <w:b/>
          <w:sz w:val="24"/>
          <w:szCs w:val="24"/>
        </w:rPr>
        <w:t xml:space="preserve"> 58</w:t>
      </w:r>
      <w:r w:rsidRPr="00585994">
        <w:rPr>
          <w:rFonts w:cs="Arial"/>
          <w:b/>
          <w:sz w:val="24"/>
          <w:szCs w:val="24"/>
        </w:rPr>
        <w:t>0 Shopkeeper</w:t>
      </w:r>
      <w:r w:rsidR="00D00BA8" w:rsidRPr="00585994">
        <w:rPr>
          <w:rFonts w:cs="Arial"/>
          <w:b/>
          <w:sz w:val="24"/>
          <w:szCs w:val="24"/>
        </w:rPr>
        <w:t xml:space="preserve"> Registration</w:t>
      </w:r>
    </w:p>
    <w:p w14:paraId="76D1B200" w14:textId="333A9814" w:rsidR="0035320E" w:rsidRPr="00585994" w:rsidRDefault="00445D00" w:rsidP="00390534">
      <w:pPr>
        <w:pStyle w:val="ListParagraph"/>
        <w:numPr>
          <w:ilvl w:val="0"/>
          <w:numId w:val="14"/>
        </w:numPr>
        <w:tabs>
          <w:tab w:val="left" w:leader="dot" w:pos="432"/>
          <w:tab w:val="left" w:leader="hyphen" w:pos="864"/>
          <w:tab w:val="left" w:leader="underscore" w:pos="1296"/>
        </w:tabs>
        <w:spacing w:after="0" w:line="360" w:lineRule="auto"/>
        <w:ind w:left="360"/>
        <w:rPr>
          <w:rFonts w:cs="Arial"/>
          <w:sz w:val="24"/>
          <w:szCs w:val="24"/>
        </w:rPr>
      </w:pPr>
      <w:r w:rsidRPr="00585994">
        <w:rPr>
          <w:rFonts w:cs="Arial"/>
          <w:sz w:val="24"/>
          <w:szCs w:val="24"/>
        </w:rPr>
        <w:t>A shopkeeper registration is issued to a business license autho</w:t>
      </w:r>
      <w:r w:rsidR="00F06546" w:rsidRPr="00585994">
        <w:rPr>
          <w:rFonts w:cs="Arial"/>
          <w:sz w:val="24"/>
          <w:szCs w:val="24"/>
        </w:rPr>
        <w:t>rizing</w:t>
      </w:r>
      <w:r w:rsidRPr="00585994">
        <w:rPr>
          <w:rFonts w:cs="Arial"/>
          <w:sz w:val="24"/>
          <w:szCs w:val="24"/>
        </w:rPr>
        <w:t xml:space="preserve"> the holder to purchase, possess, and </w:t>
      </w:r>
      <w:r w:rsidR="00F06546" w:rsidRPr="00585994">
        <w:rPr>
          <w:rFonts w:cs="Arial"/>
          <w:sz w:val="24"/>
          <w:szCs w:val="24"/>
        </w:rPr>
        <w:t xml:space="preserve">sell over-the-counter medications as defined in </w:t>
      </w:r>
      <w:r w:rsidR="007F0B4D" w:rsidRPr="00585994">
        <w:rPr>
          <w:rFonts w:cs="Arial"/>
          <w:sz w:val="24"/>
          <w:szCs w:val="24"/>
        </w:rPr>
        <w:t xml:space="preserve">RCW </w:t>
      </w:r>
      <w:r w:rsidR="00F06546" w:rsidRPr="00585994">
        <w:rPr>
          <w:rFonts w:cs="Arial"/>
          <w:sz w:val="24"/>
          <w:szCs w:val="24"/>
        </w:rPr>
        <w:t>18.64.</w:t>
      </w:r>
      <w:r w:rsidR="007F0B4D" w:rsidRPr="00585994">
        <w:rPr>
          <w:rFonts w:cs="Arial"/>
          <w:sz w:val="24"/>
          <w:szCs w:val="24"/>
        </w:rPr>
        <w:t>044, and chapter 69.43 RCW if applicable.</w:t>
      </w:r>
    </w:p>
    <w:p w14:paraId="44892DE6" w14:textId="33AB1464" w:rsidR="00F06546" w:rsidRPr="00D0526B" w:rsidRDefault="00F670A0" w:rsidP="00390534">
      <w:pPr>
        <w:pStyle w:val="ListParagraph"/>
        <w:numPr>
          <w:ilvl w:val="0"/>
          <w:numId w:val="14"/>
        </w:numPr>
        <w:tabs>
          <w:tab w:val="left" w:leader="dot" w:pos="432"/>
          <w:tab w:val="left" w:leader="hyphen" w:pos="864"/>
          <w:tab w:val="left" w:leader="underscore" w:pos="1296"/>
        </w:tabs>
        <w:spacing w:after="0" w:line="360" w:lineRule="auto"/>
        <w:ind w:left="360"/>
        <w:rPr>
          <w:rFonts w:cs="Arial"/>
          <w:sz w:val="24"/>
          <w:szCs w:val="24"/>
        </w:rPr>
      </w:pPr>
      <w:r>
        <w:rPr>
          <w:rFonts w:cs="Arial"/>
          <w:sz w:val="24"/>
          <w:szCs w:val="24"/>
        </w:rPr>
        <w:t xml:space="preserve">A business entity with a licensed pharmacy with different operating hours shall hold a shopkeeper registration to purchase, possess, and sell over-the-counter medications when the pharmacy is closed. </w:t>
      </w:r>
    </w:p>
    <w:p w14:paraId="5DB2A479" w14:textId="77777777" w:rsidR="00614BA7" w:rsidRPr="00585994" w:rsidRDefault="00614BA7" w:rsidP="00F670A0">
      <w:pPr>
        <w:tabs>
          <w:tab w:val="left" w:leader="dot" w:pos="432"/>
          <w:tab w:val="left" w:leader="hyphen" w:pos="864"/>
          <w:tab w:val="left" w:leader="underscore" w:pos="1296"/>
        </w:tabs>
        <w:spacing w:after="0" w:line="360" w:lineRule="auto"/>
        <w:rPr>
          <w:rFonts w:cs="Arial"/>
          <w:sz w:val="24"/>
          <w:szCs w:val="24"/>
        </w:rPr>
      </w:pPr>
    </w:p>
    <w:p w14:paraId="295CA095" w14:textId="47E539CF" w:rsidR="00614BA7" w:rsidRPr="00585994" w:rsidRDefault="00614BA7" w:rsidP="00585DCE">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
          <w:sz w:val="24"/>
          <w:szCs w:val="24"/>
        </w:rPr>
        <w:t xml:space="preserve">WAC </w:t>
      </w:r>
      <w:r w:rsidR="00E24BBD" w:rsidRPr="00585994">
        <w:rPr>
          <w:rFonts w:cs="Arial"/>
          <w:b/>
          <w:sz w:val="24"/>
          <w:szCs w:val="24"/>
        </w:rPr>
        <w:t>246-</w:t>
      </w:r>
      <w:r w:rsidR="00143473">
        <w:rPr>
          <w:rFonts w:cs="Arial"/>
          <w:b/>
          <w:sz w:val="24"/>
          <w:szCs w:val="24"/>
        </w:rPr>
        <w:t>950</w:t>
      </w:r>
      <w:r w:rsidR="00E24BBD" w:rsidRPr="00585994">
        <w:rPr>
          <w:rFonts w:cs="Arial"/>
          <w:b/>
          <w:sz w:val="24"/>
          <w:szCs w:val="24"/>
        </w:rPr>
        <w:t>-</w:t>
      </w:r>
      <w:r w:rsidR="000D792B" w:rsidRPr="00585994">
        <w:rPr>
          <w:rFonts w:cs="Arial"/>
          <w:b/>
          <w:sz w:val="24"/>
          <w:szCs w:val="24"/>
        </w:rPr>
        <w:t>60</w:t>
      </w:r>
      <w:r w:rsidR="00E24BBD" w:rsidRPr="00585994">
        <w:rPr>
          <w:rFonts w:cs="Arial"/>
          <w:b/>
          <w:sz w:val="24"/>
          <w:szCs w:val="24"/>
        </w:rPr>
        <w:t>0</w:t>
      </w:r>
      <w:r w:rsidRPr="00585994">
        <w:rPr>
          <w:rFonts w:cs="Arial"/>
          <w:b/>
          <w:sz w:val="24"/>
          <w:szCs w:val="24"/>
        </w:rPr>
        <w:t xml:space="preserve"> Animal Control and Humane Society</w:t>
      </w:r>
      <w:r w:rsidR="00D00BA8" w:rsidRPr="00585994">
        <w:rPr>
          <w:rFonts w:cs="Arial"/>
          <w:b/>
          <w:sz w:val="24"/>
          <w:szCs w:val="24"/>
        </w:rPr>
        <w:t xml:space="preserve"> Registration</w:t>
      </w:r>
    </w:p>
    <w:p w14:paraId="618939CF" w14:textId="77777777" w:rsidR="006F6571" w:rsidRPr="00585994" w:rsidRDefault="006F6571" w:rsidP="00585DCE">
      <w:pPr>
        <w:tabs>
          <w:tab w:val="left" w:leader="dot" w:pos="432"/>
          <w:tab w:val="left" w:leader="hyphen" w:pos="864"/>
          <w:tab w:val="left" w:leader="underscore" w:pos="1296"/>
        </w:tabs>
        <w:spacing w:after="0" w:line="360" w:lineRule="auto"/>
        <w:ind w:left="360" w:hanging="360"/>
        <w:rPr>
          <w:rFonts w:cs="Arial"/>
          <w:sz w:val="24"/>
          <w:szCs w:val="24"/>
        </w:rPr>
      </w:pPr>
      <w:r w:rsidRPr="00585994">
        <w:rPr>
          <w:rFonts w:cs="Arial"/>
          <w:sz w:val="24"/>
          <w:szCs w:val="24"/>
        </w:rPr>
        <w:t xml:space="preserve">(1) Humane societies and animal control agencies registered with the commission under RCW </w:t>
      </w:r>
      <w:hyperlink r:id="rId11" w:history="1">
        <w:r w:rsidRPr="00585994">
          <w:rPr>
            <w:rStyle w:val="Hyperlink"/>
            <w:rFonts w:cs="Arial"/>
            <w:sz w:val="24"/>
            <w:szCs w:val="24"/>
          </w:rPr>
          <w:t>69.50.310</w:t>
        </w:r>
      </w:hyperlink>
      <w:r w:rsidRPr="00585994">
        <w:rPr>
          <w:rFonts w:cs="Arial"/>
          <w:sz w:val="24"/>
          <w:szCs w:val="24"/>
        </w:rPr>
        <w:t xml:space="preserve"> may purchase, possess, and administer sodium pentobarbital and approved legend drugs as provided in RCW </w:t>
      </w:r>
      <w:hyperlink r:id="rId12" w:history="1">
        <w:r w:rsidRPr="00585994">
          <w:rPr>
            <w:rStyle w:val="Hyperlink"/>
            <w:rFonts w:cs="Arial"/>
            <w:sz w:val="24"/>
            <w:szCs w:val="24"/>
          </w:rPr>
          <w:t>69.41.080</w:t>
        </w:r>
      </w:hyperlink>
      <w:r w:rsidRPr="00585994">
        <w:rPr>
          <w:rFonts w:cs="Arial"/>
          <w:sz w:val="24"/>
          <w:szCs w:val="24"/>
        </w:rPr>
        <w:t>.</w:t>
      </w:r>
    </w:p>
    <w:p w14:paraId="687BB78D" w14:textId="77777777" w:rsidR="0035320E" w:rsidRPr="00585994" w:rsidRDefault="006F6571" w:rsidP="00585DCE">
      <w:pPr>
        <w:tabs>
          <w:tab w:val="left" w:leader="dot" w:pos="432"/>
          <w:tab w:val="left" w:leader="hyphen" w:pos="864"/>
          <w:tab w:val="left" w:leader="underscore" w:pos="1296"/>
        </w:tabs>
        <w:spacing w:after="0" w:line="360" w:lineRule="auto"/>
        <w:ind w:left="360" w:hanging="360"/>
        <w:rPr>
          <w:rFonts w:cs="Arial"/>
          <w:sz w:val="24"/>
          <w:szCs w:val="24"/>
        </w:rPr>
      </w:pPr>
      <w:r w:rsidRPr="00585994">
        <w:rPr>
          <w:rFonts w:cs="Arial"/>
          <w:sz w:val="24"/>
          <w:szCs w:val="24"/>
        </w:rPr>
        <w:t>(2) To apply for registration</w:t>
      </w:r>
      <w:r w:rsidR="0040493B" w:rsidRPr="00585994">
        <w:rPr>
          <w:rFonts w:cs="Arial"/>
          <w:sz w:val="24"/>
          <w:szCs w:val="24"/>
        </w:rPr>
        <w:t>,</w:t>
      </w:r>
      <w:r w:rsidRPr="00585994">
        <w:rPr>
          <w:rFonts w:cs="Arial"/>
          <w:sz w:val="24"/>
          <w:szCs w:val="24"/>
        </w:rPr>
        <w:t xml:space="preserve"> a humane society or animal control agency shall submit to the commission a completed application for registration on forms provided by the commission.</w:t>
      </w:r>
    </w:p>
    <w:p w14:paraId="6D3D9800" w14:textId="77777777" w:rsidR="00AB3F6F" w:rsidRDefault="00AB3F6F" w:rsidP="00585DCE">
      <w:pPr>
        <w:tabs>
          <w:tab w:val="left" w:leader="dot" w:pos="432"/>
          <w:tab w:val="left" w:leader="hyphen" w:pos="864"/>
          <w:tab w:val="left" w:leader="underscore" w:pos="1296"/>
        </w:tabs>
        <w:spacing w:after="0" w:line="360" w:lineRule="auto"/>
        <w:ind w:left="360" w:hanging="360"/>
        <w:rPr>
          <w:rFonts w:cs="Arial"/>
          <w:sz w:val="24"/>
          <w:szCs w:val="24"/>
        </w:rPr>
      </w:pPr>
      <w:r w:rsidRPr="00585994">
        <w:rPr>
          <w:rFonts w:cs="Arial"/>
          <w:sz w:val="24"/>
          <w:szCs w:val="24"/>
        </w:rPr>
        <w:t xml:space="preserve">(3) Designate the person responsible for maintaining all records and submitting all reports required by applicable federal or state law or rule. </w:t>
      </w:r>
    </w:p>
    <w:p w14:paraId="6EFD3AE6" w14:textId="77777777" w:rsidR="00D0526B" w:rsidRDefault="00D0526B" w:rsidP="00585DCE">
      <w:pPr>
        <w:tabs>
          <w:tab w:val="left" w:leader="dot" w:pos="432"/>
          <w:tab w:val="left" w:leader="hyphen" w:pos="864"/>
          <w:tab w:val="left" w:leader="underscore" w:pos="1296"/>
        </w:tabs>
        <w:spacing w:after="0" w:line="360" w:lineRule="auto"/>
        <w:ind w:left="360" w:hanging="360"/>
        <w:rPr>
          <w:rFonts w:cs="Arial"/>
          <w:sz w:val="24"/>
          <w:szCs w:val="24"/>
        </w:rPr>
      </w:pPr>
      <w:r>
        <w:rPr>
          <w:rFonts w:cs="Arial"/>
          <w:sz w:val="24"/>
          <w:szCs w:val="24"/>
        </w:rPr>
        <w:t xml:space="preserve">(4) Provide a list of staff trained and authorized to administer approved drugs. </w:t>
      </w:r>
    </w:p>
    <w:p w14:paraId="7CE885AC" w14:textId="77777777" w:rsidR="00614BA7" w:rsidRPr="00585994" w:rsidRDefault="00614BA7" w:rsidP="001E1E3A">
      <w:pPr>
        <w:tabs>
          <w:tab w:val="left" w:leader="dot" w:pos="432"/>
          <w:tab w:val="left" w:leader="hyphen" w:pos="864"/>
          <w:tab w:val="left" w:leader="underscore" w:pos="1296"/>
        </w:tabs>
        <w:spacing w:after="0" w:line="360" w:lineRule="auto"/>
        <w:rPr>
          <w:rFonts w:cs="Arial"/>
          <w:b/>
          <w:sz w:val="24"/>
          <w:szCs w:val="24"/>
        </w:rPr>
      </w:pPr>
    </w:p>
    <w:p w14:paraId="7F5D2086" w14:textId="329CF001" w:rsidR="00614BA7" w:rsidRPr="00585994" w:rsidRDefault="000D792B" w:rsidP="00585DCE">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
          <w:sz w:val="24"/>
          <w:szCs w:val="24"/>
        </w:rPr>
        <w:t>WAC 246-</w:t>
      </w:r>
      <w:r w:rsidR="00143473">
        <w:rPr>
          <w:rFonts w:cs="Arial"/>
          <w:b/>
          <w:sz w:val="24"/>
          <w:szCs w:val="24"/>
        </w:rPr>
        <w:t>950</w:t>
      </w:r>
      <w:r w:rsidRPr="00585994">
        <w:rPr>
          <w:rFonts w:cs="Arial"/>
          <w:b/>
          <w:sz w:val="24"/>
          <w:szCs w:val="24"/>
        </w:rPr>
        <w:t>-610</w:t>
      </w:r>
      <w:r w:rsidR="00614BA7" w:rsidRPr="00585994">
        <w:rPr>
          <w:rFonts w:cs="Arial"/>
          <w:b/>
          <w:sz w:val="24"/>
          <w:szCs w:val="24"/>
        </w:rPr>
        <w:t xml:space="preserve"> Chemical Capture – Department of Fish and Wildlife</w:t>
      </w:r>
      <w:r w:rsidR="00D00BA8" w:rsidRPr="00585994">
        <w:rPr>
          <w:rFonts w:cs="Arial"/>
          <w:b/>
          <w:sz w:val="24"/>
          <w:szCs w:val="24"/>
        </w:rPr>
        <w:t xml:space="preserve"> Registration</w:t>
      </w:r>
    </w:p>
    <w:p w14:paraId="32B5BD6D" w14:textId="77777777" w:rsidR="001D5612" w:rsidRPr="00585994" w:rsidRDefault="001D5612" w:rsidP="00585DCE">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585994">
        <w:rPr>
          <w:rFonts w:eastAsia="Times New Roman" w:cs="Arial"/>
          <w:sz w:val="24"/>
          <w:szCs w:val="24"/>
        </w:rPr>
        <w:t xml:space="preserve">(1) The department of fish and wildlife may apply to the commission for a limited registration under chapter </w:t>
      </w:r>
      <w:hyperlink r:id="rId13" w:history="1">
        <w:r w:rsidRPr="00585994">
          <w:rPr>
            <w:rFonts w:eastAsia="Times New Roman" w:cs="Arial"/>
            <w:color w:val="2B674D"/>
            <w:sz w:val="24"/>
            <w:szCs w:val="24"/>
            <w:u w:val="single"/>
          </w:rPr>
          <w:t>69.50</w:t>
        </w:r>
      </w:hyperlink>
      <w:r w:rsidRPr="00585994">
        <w:rPr>
          <w:rFonts w:eastAsia="Times New Roman" w:cs="Arial"/>
          <w:sz w:val="24"/>
          <w:szCs w:val="24"/>
        </w:rPr>
        <w:t xml:space="preserve"> RCW (Uniform Controlled Substances Act) to </w:t>
      </w:r>
      <w:r w:rsidRPr="00585994">
        <w:rPr>
          <w:rFonts w:eastAsia="Times New Roman" w:cs="Arial"/>
          <w:sz w:val="24"/>
          <w:szCs w:val="24"/>
        </w:rPr>
        <w:lastRenderedPageBreak/>
        <w:t>purchase, possess, and administer controlled substances for use in chemical capture programs.</w:t>
      </w:r>
    </w:p>
    <w:p w14:paraId="0130C51C" w14:textId="18A979CB" w:rsidR="001D5612" w:rsidRPr="00585994" w:rsidRDefault="001D5612" w:rsidP="00585DCE">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585994">
        <w:rPr>
          <w:rFonts w:eastAsia="Times New Roman" w:cs="Arial"/>
          <w:sz w:val="24"/>
          <w:szCs w:val="24"/>
        </w:rPr>
        <w:t xml:space="preserve">(2) Each department of fish and wildlife field office that stores controlled substances must register with the commission. The department of fish and wildlife </w:t>
      </w:r>
      <w:r w:rsidR="003506EF" w:rsidRPr="00585994">
        <w:rPr>
          <w:rFonts w:eastAsia="Times New Roman" w:cs="Arial"/>
          <w:sz w:val="24"/>
          <w:szCs w:val="24"/>
        </w:rPr>
        <w:t xml:space="preserve">must </w:t>
      </w:r>
      <w:r w:rsidRPr="00585994">
        <w:rPr>
          <w:rFonts w:eastAsia="Times New Roman" w:cs="Arial"/>
          <w:sz w:val="24"/>
          <w:szCs w:val="24"/>
        </w:rPr>
        <w:t>notify the commission in writing of the names of individuals who are authorized to possess and administer controlled substances.</w:t>
      </w:r>
    </w:p>
    <w:p w14:paraId="117E00BD" w14:textId="015C71A6" w:rsidR="002A0C02" w:rsidRDefault="001D5612"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r w:rsidRPr="00585994">
        <w:rPr>
          <w:rFonts w:eastAsia="Times New Roman" w:cs="Arial"/>
          <w:sz w:val="24"/>
          <w:szCs w:val="24"/>
        </w:rPr>
        <w:t xml:space="preserve">(3) </w:t>
      </w:r>
      <w:r w:rsidR="003506EF" w:rsidRPr="00585994">
        <w:rPr>
          <w:rFonts w:eastAsia="Times New Roman" w:cs="Arial"/>
          <w:sz w:val="24"/>
          <w:szCs w:val="24"/>
        </w:rPr>
        <w:t>The</w:t>
      </w:r>
      <w:r w:rsidRPr="00585994">
        <w:rPr>
          <w:rFonts w:eastAsia="Times New Roman" w:cs="Arial"/>
          <w:sz w:val="24"/>
          <w:szCs w:val="24"/>
        </w:rPr>
        <w:t xml:space="preserve"> department of fish and wildlife shall designate one individual at each field office who shall be responsible for the ordering, possession, safe storage, and utilization of controlled substances. The department of fish and wildlife shall notify the commission in writing of the name of the designated individual.</w:t>
      </w:r>
    </w:p>
    <w:p w14:paraId="528098B0" w14:textId="77777777" w:rsidR="00EB664B" w:rsidRPr="00EB664B" w:rsidRDefault="00EB664B" w:rsidP="00EB664B">
      <w:pPr>
        <w:tabs>
          <w:tab w:val="left" w:leader="dot" w:pos="432"/>
          <w:tab w:val="left" w:leader="hyphen" w:pos="864"/>
          <w:tab w:val="left" w:leader="underscore" w:pos="1296"/>
        </w:tabs>
        <w:spacing w:after="0" w:line="360" w:lineRule="auto"/>
        <w:ind w:left="360" w:hanging="360"/>
        <w:rPr>
          <w:rFonts w:eastAsia="Times New Roman" w:cs="Arial"/>
          <w:sz w:val="24"/>
          <w:szCs w:val="24"/>
        </w:rPr>
      </w:pPr>
    </w:p>
    <w:p w14:paraId="09AC8738" w14:textId="77777777" w:rsidR="00213A51" w:rsidRPr="00585994" w:rsidRDefault="00213A51" w:rsidP="002A0C02">
      <w:pPr>
        <w:tabs>
          <w:tab w:val="left" w:leader="dot" w:pos="432"/>
          <w:tab w:val="left" w:leader="hyphen" w:pos="864"/>
          <w:tab w:val="left" w:leader="underscore" w:pos="1296"/>
        </w:tabs>
        <w:spacing w:after="0" w:line="360" w:lineRule="auto"/>
        <w:rPr>
          <w:rFonts w:cs="Arial"/>
          <w:b/>
          <w:sz w:val="24"/>
          <w:szCs w:val="24"/>
        </w:rPr>
      </w:pPr>
      <w:r w:rsidRPr="00585994">
        <w:rPr>
          <w:rFonts w:cs="Arial"/>
          <w:b/>
          <w:sz w:val="24"/>
          <w:szCs w:val="24"/>
        </w:rPr>
        <w:t xml:space="preserve">Part Six </w:t>
      </w:r>
    </w:p>
    <w:p w14:paraId="3ACC1D5A" w14:textId="77777777" w:rsidR="00213A51" w:rsidRPr="00585994" w:rsidRDefault="00213A51" w:rsidP="00585DCE">
      <w:pPr>
        <w:tabs>
          <w:tab w:val="left" w:leader="dot" w:pos="432"/>
          <w:tab w:val="left" w:leader="hyphen" w:pos="864"/>
          <w:tab w:val="left" w:leader="underscore" w:pos="1296"/>
        </w:tabs>
        <w:spacing w:after="0" w:line="360" w:lineRule="auto"/>
        <w:ind w:left="360" w:hanging="360"/>
        <w:rPr>
          <w:rFonts w:cs="Arial"/>
          <w:b/>
          <w:sz w:val="24"/>
          <w:szCs w:val="24"/>
        </w:rPr>
      </w:pPr>
      <w:r w:rsidRPr="00585994">
        <w:rPr>
          <w:rFonts w:cs="Arial"/>
          <w:b/>
          <w:sz w:val="24"/>
          <w:szCs w:val="24"/>
        </w:rPr>
        <w:t>Credentialing Fees</w:t>
      </w:r>
    </w:p>
    <w:p w14:paraId="438ECD67" w14:textId="77777777" w:rsidR="00213A51" w:rsidRPr="00585994" w:rsidRDefault="00213A51" w:rsidP="00585DCE">
      <w:pPr>
        <w:tabs>
          <w:tab w:val="left" w:leader="dot" w:pos="432"/>
          <w:tab w:val="left" w:leader="hyphen" w:pos="864"/>
          <w:tab w:val="left" w:leader="underscore" w:pos="1296"/>
        </w:tabs>
        <w:spacing w:after="0" w:line="360" w:lineRule="auto"/>
        <w:ind w:left="1080" w:hanging="630"/>
        <w:rPr>
          <w:rFonts w:cs="Arial"/>
          <w:b/>
          <w:sz w:val="24"/>
          <w:szCs w:val="24"/>
        </w:rPr>
      </w:pPr>
    </w:p>
    <w:p w14:paraId="586ABBBD" w14:textId="04D1C81D" w:rsidR="00284E57" w:rsidRPr="00585994" w:rsidRDefault="00982936" w:rsidP="002A0C02">
      <w:pPr>
        <w:tabs>
          <w:tab w:val="left" w:leader="dot" w:pos="432"/>
          <w:tab w:val="left" w:leader="hyphen" w:pos="864"/>
          <w:tab w:val="left" w:leader="underscore" w:pos="1296"/>
        </w:tabs>
        <w:spacing w:after="0" w:line="360" w:lineRule="auto"/>
        <w:ind w:left="1080" w:hanging="1080"/>
        <w:rPr>
          <w:rFonts w:cs="Arial"/>
          <w:color w:val="000000"/>
          <w:sz w:val="24"/>
          <w:szCs w:val="24"/>
        </w:rPr>
      </w:pPr>
      <w:r w:rsidRPr="00585994">
        <w:rPr>
          <w:rFonts w:cs="Arial"/>
          <w:b/>
          <w:sz w:val="24"/>
          <w:szCs w:val="24"/>
        </w:rPr>
        <w:t>WAC 246-</w:t>
      </w:r>
      <w:r w:rsidR="00143473">
        <w:rPr>
          <w:rFonts w:cs="Arial"/>
          <w:b/>
          <w:sz w:val="24"/>
          <w:szCs w:val="24"/>
        </w:rPr>
        <w:t>950</w:t>
      </w:r>
      <w:r w:rsidR="00A03D3C" w:rsidRPr="00585994">
        <w:rPr>
          <w:rFonts w:cs="Arial"/>
          <w:b/>
          <w:sz w:val="24"/>
          <w:szCs w:val="24"/>
        </w:rPr>
        <w:t>-990</w:t>
      </w:r>
      <w:r w:rsidR="00213A51" w:rsidRPr="00585994">
        <w:rPr>
          <w:rFonts w:cs="Arial"/>
          <w:b/>
          <w:sz w:val="24"/>
          <w:szCs w:val="24"/>
        </w:rPr>
        <w:t xml:space="preserve"> </w:t>
      </w:r>
      <w:r w:rsidR="00213A51" w:rsidRPr="00585994">
        <w:rPr>
          <w:rFonts w:cs="Arial"/>
          <w:b/>
          <w:bCs/>
          <w:color w:val="000000"/>
          <w:sz w:val="24"/>
          <w:szCs w:val="24"/>
        </w:rPr>
        <w:t>Pharmaceutical licensing</w:t>
      </w:r>
      <w:r w:rsidR="00284E57" w:rsidRPr="00585994">
        <w:rPr>
          <w:rFonts w:cs="Arial"/>
          <w:b/>
          <w:bCs/>
          <w:color w:val="000000"/>
          <w:sz w:val="24"/>
          <w:szCs w:val="24"/>
        </w:rPr>
        <w:t xml:space="preserve"> f</w:t>
      </w:r>
      <w:r w:rsidR="00213A51" w:rsidRPr="00585994">
        <w:rPr>
          <w:rFonts w:cs="Arial"/>
          <w:b/>
          <w:color w:val="000000"/>
          <w:sz w:val="24"/>
          <w:szCs w:val="24"/>
        </w:rPr>
        <w:t>ees and renewal cycle.</w:t>
      </w:r>
      <w:r w:rsidR="00213A51" w:rsidRPr="00585994">
        <w:rPr>
          <w:rFonts w:cs="Arial"/>
          <w:color w:val="000000"/>
          <w:sz w:val="24"/>
          <w:szCs w:val="24"/>
        </w:rPr>
        <w:t xml:space="preserve"> </w:t>
      </w:r>
    </w:p>
    <w:p w14:paraId="11B11AE7" w14:textId="2F55D71E" w:rsidR="00213A51" w:rsidRPr="00585994" w:rsidRDefault="00213A51" w:rsidP="00585DCE">
      <w:pPr>
        <w:tabs>
          <w:tab w:val="left" w:leader="dot" w:pos="432"/>
          <w:tab w:val="left" w:leader="hyphen" w:pos="864"/>
          <w:tab w:val="left" w:leader="underscore" w:pos="1296"/>
        </w:tabs>
        <w:spacing w:after="0" w:line="360" w:lineRule="auto"/>
        <w:ind w:left="270" w:hanging="270"/>
        <w:rPr>
          <w:rFonts w:cs="Arial"/>
          <w:color w:val="000000"/>
          <w:sz w:val="24"/>
          <w:szCs w:val="24"/>
        </w:rPr>
      </w:pPr>
      <w:r w:rsidRPr="00585994">
        <w:rPr>
          <w:rFonts w:cs="Arial"/>
          <w:color w:val="000000"/>
          <w:sz w:val="24"/>
          <w:szCs w:val="24"/>
        </w:rPr>
        <w:t>(1) Pharmaci</w:t>
      </w:r>
      <w:r w:rsidR="00284E57" w:rsidRPr="00585994">
        <w:rPr>
          <w:rFonts w:cs="Arial"/>
          <w:color w:val="000000"/>
          <w:sz w:val="24"/>
          <w:szCs w:val="24"/>
        </w:rPr>
        <w:t>st, pharmacy technician,</w:t>
      </w:r>
      <w:r w:rsidRPr="00585994">
        <w:rPr>
          <w:rFonts w:cs="Arial"/>
          <w:color w:val="000000"/>
          <w:sz w:val="24"/>
          <w:szCs w:val="24"/>
        </w:rPr>
        <w:t xml:space="preserve"> pharmacy intern, and pharmacy assistant credentials must be renewed every</w:t>
      </w:r>
      <w:r w:rsidR="00E46863" w:rsidRPr="00585994">
        <w:rPr>
          <w:rFonts w:cs="Arial"/>
          <w:color w:val="000000"/>
          <w:sz w:val="24"/>
          <w:szCs w:val="24"/>
        </w:rPr>
        <w:t xml:space="preserve"> two</w:t>
      </w:r>
      <w:r w:rsidRPr="00585994">
        <w:rPr>
          <w:rFonts w:cs="Arial"/>
          <w:color w:val="000000"/>
          <w:sz w:val="24"/>
          <w:szCs w:val="24"/>
        </w:rPr>
        <w:t xml:space="preserve"> year</w:t>
      </w:r>
      <w:r w:rsidR="00E46863" w:rsidRPr="00585994">
        <w:rPr>
          <w:rFonts w:cs="Arial"/>
          <w:color w:val="000000"/>
          <w:sz w:val="24"/>
          <w:szCs w:val="24"/>
        </w:rPr>
        <w:t>s</w:t>
      </w:r>
      <w:r w:rsidRPr="00585994">
        <w:rPr>
          <w:rFonts w:cs="Arial"/>
          <w:color w:val="000000"/>
          <w:sz w:val="24"/>
          <w:szCs w:val="24"/>
        </w:rPr>
        <w:t xml:space="preserve"> on the practitioner's birthday as provided in chapter 246-</w:t>
      </w:r>
      <w:r w:rsidR="00193290">
        <w:rPr>
          <w:rFonts w:cs="Arial"/>
          <w:color w:val="000000"/>
          <w:sz w:val="24"/>
          <w:szCs w:val="24"/>
        </w:rPr>
        <w:t>950</w:t>
      </w:r>
      <w:r w:rsidRPr="00585994">
        <w:rPr>
          <w:rFonts w:cs="Arial"/>
          <w:color w:val="000000"/>
          <w:sz w:val="24"/>
          <w:szCs w:val="24"/>
        </w:rPr>
        <w:t xml:space="preserve"> WAC, Part 2.</w:t>
      </w:r>
    </w:p>
    <w:p w14:paraId="5261D035" w14:textId="016A37BF" w:rsidR="00213A51" w:rsidRPr="00585994" w:rsidRDefault="00213A51" w:rsidP="00585DCE">
      <w:pPr>
        <w:tabs>
          <w:tab w:val="left" w:leader="dot" w:pos="432"/>
          <w:tab w:val="left" w:leader="hyphen" w:pos="864"/>
          <w:tab w:val="left" w:leader="underscore" w:pos="1296"/>
        </w:tabs>
        <w:autoSpaceDE w:val="0"/>
        <w:autoSpaceDN w:val="0"/>
        <w:adjustRightInd w:val="0"/>
        <w:spacing w:after="0" w:line="360" w:lineRule="auto"/>
        <w:ind w:left="270" w:hanging="270"/>
        <w:rPr>
          <w:rFonts w:cs="Arial"/>
          <w:color w:val="000000"/>
          <w:sz w:val="24"/>
          <w:szCs w:val="24"/>
        </w:rPr>
      </w:pPr>
      <w:r w:rsidRPr="00585994">
        <w:rPr>
          <w:rFonts w:cs="Arial"/>
          <w:color w:val="000000"/>
          <w:sz w:val="24"/>
          <w:szCs w:val="24"/>
        </w:rPr>
        <w:t>(2) Pharmacy location</w:t>
      </w:r>
      <w:r w:rsidR="00284E57" w:rsidRPr="00585994">
        <w:rPr>
          <w:rFonts w:cs="Arial"/>
          <w:color w:val="000000"/>
          <w:sz w:val="24"/>
          <w:szCs w:val="24"/>
        </w:rPr>
        <w:t xml:space="preserve"> credentials, </w:t>
      </w:r>
      <w:r w:rsidRPr="00585994">
        <w:rPr>
          <w:rFonts w:cs="Arial"/>
          <w:color w:val="000000"/>
          <w:sz w:val="24"/>
          <w:szCs w:val="24"/>
        </w:rPr>
        <w:t xml:space="preserve">researcher registration, </w:t>
      </w:r>
      <w:r w:rsidR="00284E57" w:rsidRPr="00585994">
        <w:rPr>
          <w:rFonts w:cs="Arial"/>
          <w:color w:val="000000"/>
          <w:sz w:val="24"/>
          <w:szCs w:val="24"/>
        </w:rPr>
        <w:t>drug dog handler K9 registra</w:t>
      </w:r>
      <w:r w:rsidR="003855E9">
        <w:rPr>
          <w:rFonts w:cs="Arial"/>
          <w:color w:val="000000"/>
          <w:sz w:val="24"/>
          <w:szCs w:val="24"/>
        </w:rPr>
        <w:t>tion, and other controlled substances a</w:t>
      </w:r>
      <w:r w:rsidRPr="00585994">
        <w:rPr>
          <w:rFonts w:cs="Arial"/>
          <w:color w:val="000000"/>
          <w:sz w:val="24"/>
          <w:szCs w:val="24"/>
        </w:rPr>
        <w:t>ct registrations will expire on June 1st of each year.</w:t>
      </w:r>
    </w:p>
    <w:p w14:paraId="0D7D5540" w14:textId="27813D3D" w:rsidR="00213A51" w:rsidRPr="00585994" w:rsidRDefault="00213A51" w:rsidP="00585DCE">
      <w:pPr>
        <w:tabs>
          <w:tab w:val="left" w:leader="dot" w:pos="432"/>
          <w:tab w:val="left" w:leader="hyphen" w:pos="864"/>
          <w:tab w:val="left" w:leader="underscore" w:pos="1296"/>
        </w:tabs>
        <w:autoSpaceDE w:val="0"/>
        <w:autoSpaceDN w:val="0"/>
        <w:adjustRightInd w:val="0"/>
        <w:spacing w:after="0" w:line="360" w:lineRule="auto"/>
        <w:ind w:left="270" w:hanging="270"/>
        <w:rPr>
          <w:rFonts w:cs="Arial"/>
          <w:color w:val="000000"/>
          <w:sz w:val="24"/>
          <w:szCs w:val="24"/>
        </w:rPr>
      </w:pPr>
      <w:r w:rsidRPr="00585994">
        <w:rPr>
          <w:rFonts w:cs="Arial"/>
          <w:color w:val="000000"/>
          <w:sz w:val="24"/>
          <w:szCs w:val="24"/>
        </w:rPr>
        <w:t>(3) All other creden</w:t>
      </w:r>
      <w:r w:rsidR="00284E57" w:rsidRPr="00585994">
        <w:rPr>
          <w:rFonts w:cs="Arial"/>
          <w:color w:val="000000"/>
          <w:sz w:val="24"/>
          <w:szCs w:val="24"/>
        </w:rPr>
        <w:t>tials, including health care en</w:t>
      </w:r>
      <w:r w:rsidRPr="00585994">
        <w:rPr>
          <w:rFonts w:cs="Arial"/>
          <w:color w:val="000000"/>
          <w:sz w:val="24"/>
          <w:szCs w:val="24"/>
        </w:rPr>
        <w:t xml:space="preserve">tity, will </w:t>
      </w:r>
      <w:r w:rsidR="00335759">
        <w:rPr>
          <w:rFonts w:cs="Arial"/>
          <w:color w:val="000000"/>
          <w:sz w:val="24"/>
          <w:szCs w:val="24"/>
        </w:rPr>
        <w:t>expire</w:t>
      </w:r>
      <w:r w:rsidRPr="00585994">
        <w:rPr>
          <w:rFonts w:cs="Arial"/>
          <w:color w:val="000000"/>
          <w:sz w:val="24"/>
          <w:szCs w:val="24"/>
        </w:rPr>
        <w:t xml:space="preserve"> on October 1st of each year, except the shopkeeper </w:t>
      </w:r>
      <w:r w:rsidR="00D71D68" w:rsidRPr="00585994">
        <w:rPr>
          <w:rFonts w:cs="Arial"/>
          <w:color w:val="000000"/>
          <w:sz w:val="24"/>
          <w:szCs w:val="24"/>
        </w:rPr>
        <w:t>endorsement, which</w:t>
      </w:r>
      <w:r w:rsidRPr="00585994">
        <w:rPr>
          <w:rFonts w:cs="Arial"/>
          <w:color w:val="000000"/>
          <w:sz w:val="24"/>
          <w:szCs w:val="24"/>
        </w:rPr>
        <w:t xml:space="preserve"> expires annually associated with a business license issued by the department of revenue.</w:t>
      </w:r>
    </w:p>
    <w:p w14:paraId="1C3C437B" w14:textId="77777777" w:rsidR="00213A51" w:rsidRPr="00585994" w:rsidRDefault="00213A51" w:rsidP="00585DCE">
      <w:pPr>
        <w:tabs>
          <w:tab w:val="left" w:leader="dot" w:pos="432"/>
          <w:tab w:val="left" w:leader="hyphen" w:pos="864"/>
          <w:tab w:val="left" w:leader="underscore" w:pos="1296"/>
        </w:tabs>
        <w:spacing w:after="0" w:line="360" w:lineRule="auto"/>
        <w:ind w:left="270" w:hanging="270"/>
        <w:rPr>
          <w:rFonts w:cs="Arial"/>
          <w:color w:val="000000"/>
          <w:sz w:val="24"/>
          <w:szCs w:val="24"/>
        </w:rPr>
      </w:pPr>
      <w:r w:rsidRPr="00585994">
        <w:rPr>
          <w:rFonts w:cs="Arial"/>
          <w:color w:val="000000"/>
          <w:sz w:val="24"/>
          <w:szCs w:val="24"/>
        </w:rPr>
        <w:t>(4) The following nonrefundable fees will be charged for pharmacy professionals:</w:t>
      </w:r>
    </w:p>
    <w:p w14:paraId="4EF5873F" w14:textId="77777777" w:rsidR="00FD6615" w:rsidRPr="00585994" w:rsidRDefault="00FD6615" w:rsidP="00585DCE">
      <w:pPr>
        <w:tabs>
          <w:tab w:val="left" w:leader="dot" w:pos="432"/>
          <w:tab w:val="left" w:leader="hyphen" w:pos="864"/>
          <w:tab w:val="left" w:leader="underscore" w:pos="1296"/>
        </w:tabs>
        <w:spacing w:after="0" w:line="360" w:lineRule="auto"/>
        <w:ind w:left="1080" w:hanging="450"/>
        <w:rPr>
          <w:rFonts w:eastAsia="Times New Roman" w:cs="Arial"/>
          <w:sz w:val="24"/>
          <w:szCs w:val="24"/>
        </w:rPr>
      </w:pPr>
    </w:p>
    <w:p w14:paraId="3C525341" w14:textId="77777777" w:rsidR="00213A51" w:rsidRPr="00585994" w:rsidRDefault="00284E57" w:rsidP="00585DCE">
      <w:pPr>
        <w:tabs>
          <w:tab w:val="left" w:leader="dot" w:pos="432"/>
          <w:tab w:val="left" w:leader="hyphen" w:pos="864"/>
          <w:tab w:val="left" w:leader="underscore" w:pos="1296"/>
        </w:tabs>
        <w:spacing w:after="0" w:line="360" w:lineRule="auto"/>
        <w:ind w:left="1080" w:hanging="450"/>
        <w:rPr>
          <w:rFonts w:eastAsia="Times New Roman" w:cs="Arial"/>
          <w:sz w:val="24"/>
          <w:szCs w:val="24"/>
        </w:rPr>
      </w:pPr>
      <w:r w:rsidRPr="00585994">
        <w:rPr>
          <w:rFonts w:eastAsia="Times New Roman" w:cs="Arial"/>
          <w:sz w:val="24"/>
          <w:szCs w:val="24"/>
        </w:rPr>
        <w:t xml:space="preserve">(a) All pharmacy professionals: </w:t>
      </w:r>
    </w:p>
    <w:p w14:paraId="3D50B683" w14:textId="77777777" w:rsidR="00284E57" w:rsidRPr="00585994" w:rsidRDefault="00284E57" w:rsidP="00585DCE">
      <w:pPr>
        <w:tabs>
          <w:tab w:val="left" w:leader="dot" w:pos="432"/>
          <w:tab w:val="left" w:leader="hyphen" w:pos="864"/>
          <w:tab w:val="left" w:leader="underscore" w:pos="1296"/>
        </w:tabs>
        <w:spacing w:after="0" w:line="360" w:lineRule="auto"/>
        <w:ind w:left="1080" w:firstLine="360"/>
        <w:rPr>
          <w:rFonts w:eastAsia="Times New Roman" w:cs="Arial"/>
          <w:sz w:val="24"/>
          <w:szCs w:val="24"/>
        </w:rPr>
      </w:pPr>
    </w:p>
    <w:p w14:paraId="5C768785" w14:textId="1F3ECF65" w:rsidR="00810445" w:rsidRPr="000E42B0" w:rsidRDefault="000E42B0" w:rsidP="00232219">
      <w:pPr>
        <w:pStyle w:val="BodyText"/>
        <w:tabs>
          <w:tab w:val="left" w:leader="dot" w:pos="432"/>
          <w:tab w:val="left" w:leader="hyphen" w:pos="864"/>
          <w:tab w:val="left" w:leader="underscore" w:pos="1296"/>
        </w:tabs>
        <w:spacing w:line="360" w:lineRule="auto"/>
        <w:rPr>
          <w:rFonts w:ascii="Arial" w:hAnsi="Arial" w:cs="Arial"/>
          <w:color w:val="FF0000"/>
        </w:rPr>
      </w:pPr>
      <w:r>
        <w:rPr>
          <w:rFonts w:ascii="Arial" w:hAnsi="Arial" w:cs="Arial"/>
          <w:color w:val="FF0000"/>
        </w:rPr>
        <w:t xml:space="preserve">*Fees </w:t>
      </w:r>
      <w:r w:rsidR="00232219">
        <w:rPr>
          <w:rFonts w:ascii="Arial" w:hAnsi="Arial" w:cs="Arial"/>
          <w:color w:val="FF0000"/>
        </w:rPr>
        <w:t>do not reflect two-</w:t>
      </w:r>
      <w:r>
        <w:rPr>
          <w:rFonts w:ascii="Arial" w:hAnsi="Arial" w:cs="Arial"/>
          <w:color w:val="FF0000"/>
        </w:rPr>
        <w:t>year renewal cycles</w:t>
      </w:r>
      <w:r w:rsidR="00B45FC8">
        <w:rPr>
          <w:rFonts w:ascii="Arial" w:hAnsi="Arial" w:cs="Arial"/>
          <w:color w:val="FF0000"/>
        </w:rPr>
        <w:t xml:space="preserve"> for individual credentials</w:t>
      </w:r>
    </w:p>
    <w:tbl>
      <w:tblPr>
        <w:tblW w:w="9540" w:type="dxa"/>
        <w:tblLayout w:type="fixed"/>
        <w:tblCellMar>
          <w:left w:w="0" w:type="dxa"/>
          <w:right w:w="0" w:type="dxa"/>
        </w:tblCellMar>
        <w:tblLook w:val="01E0" w:firstRow="1" w:lastRow="1" w:firstColumn="1" w:lastColumn="1" w:noHBand="0" w:noVBand="0"/>
      </w:tblPr>
      <w:tblGrid>
        <w:gridCol w:w="5312"/>
        <w:gridCol w:w="4228"/>
      </w:tblGrid>
      <w:tr w:rsidR="00810445" w:rsidRPr="00585994" w14:paraId="55C74A49" w14:textId="77777777" w:rsidTr="00232219">
        <w:trPr>
          <w:trHeight w:val="250"/>
        </w:trPr>
        <w:tc>
          <w:tcPr>
            <w:tcW w:w="5312" w:type="dxa"/>
          </w:tcPr>
          <w:p w14:paraId="4A39E18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p>
        </w:tc>
        <w:tc>
          <w:tcPr>
            <w:tcW w:w="4228" w:type="dxa"/>
          </w:tcPr>
          <w:p w14:paraId="298E5E6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b/>
                <w:sz w:val="24"/>
                <w:szCs w:val="24"/>
              </w:rPr>
            </w:pPr>
            <w:r w:rsidRPr="00585994">
              <w:rPr>
                <w:rFonts w:ascii="Arial" w:hAnsi="Arial" w:cs="Arial"/>
                <w:b/>
                <w:sz w:val="24"/>
                <w:szCs w:val="24"/>
                <w:u w:val="single"/>
              </w:rPr>
              <w:t>Fee</w:t>
            </w:r>
          </w:p>
        </w:tc>
      </w:tr>
      <w:tr w:rsidR="00810445" w:rsidRPr="00585994" w14:paraId="05D7FF14" w14:textId="77777777" w:rsidTr="00232219">
        <w:trPr>
          <w:trHeight w:val="280"/>
        </w:trPr>
        <w:tc>
          <w:tcPr>
            <w:tcW w:w="5312" w:type="dxa"/>
          </w:tcPr>
          <w:p w14:paraId="5979C25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Verification of credential</w:t>
            </w:r>
          </w:p>
        </w:tc>
        <w:tc>
          <w:tcPr>
            <w:tcW w:w="4228" w:type="dxa"/>
          </w:tcPr>
          <w:p w14:paraId="2F20513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$25.00</w:t>
            </w:r>
          </w:p>
        </w:tc>
      </w:tr>
      <w:tr w:rsidR="00810445" w:rsidRPr="00585994" w14:paraId="6D26A9C3" w14:textId="77777777" w:rsidTr="00232219">
        <w:trPr>
          <w:trHeight w:val="250"/>
        </w:trPr>
        <w:tc>
          <w:tcPr>
            <w:tcW w:w="5312" w:type="dxa"/>
          </w:tcPr>
          <w:p w14:paraId="4A6144C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lastRenderedPageBreak/>
              <w:t>Duplicate credential</w:t>
            </w:r>
          </w:p>
        </w:tc>
        <w:tc>
          <w:tcPr>
            <w:tcW w:w="4228" w:type="dxa"/>
          </w:tcPr>
          <w:p w14:paraId="109988E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10.00</w:t>
            </w:r>
          </w:p>
        </w:tc>
      </w:tr>
    </w:tbl>
    <w:p w14:paraId="7F4B8A7B" w14:textId="77777777" w:rsidR="00810445" w:rsidRPr="00585994" w:rsidRDefault="00810445" w:rsidP="00232219">
      <w:pPr>
        <w:pStyle w:val="ListParagraph"/>
        <w:widowControl w:val="0"/>
        <w:numPr>
          <w:ilvl w:val="0"/>
          <w:numId w:val="20"/>
        </w:numPr>
        <w:tabs>
          <w:tab w:val="left" w:leader="dot" w:pos="432"/>
          <w:tab w:val="left" w:leader="hyphen" w:pos="864"/>
          <w:tab w:val="left" w:leader="underscore" w:pos="1296"/>
          <w:tab w:val="left" w:pos="1873"/>
        </w:tabs>
        <w:autoSpaceDE w:val="0"/>
        <w:autoSpaceDN w:val="0"/>
        <w:spacing w:after="0" w:line="360" w:lineRule="auto"/>
        <w:ind w:left="0"/>
        <w:rPr>
          <w:rFonts w:cs="Arial"/>
          <w:sz w:val="24"/>
          <w:szCs w:val="24"/>
        </w:rPr>
      </w:pPr>
      <w:r w:rsidRPr="00585994">
        <w:rPr>
          <w:rFonts w:cs="Arial"/>
          <w:sz w:val="24"/>
          <w:szCs w:val="24"/>
          <w:u w:val="single"/>
        </w:rPr>
        <w:t>Pharmacist:</w:t>
      </w:r>
    </w:p>
    <w:tbl>
      <w:tblPr>
        <w:tblW w:w="9540" w:type="dxa"/>
        <w:tblLayout w:type="fixed"/>
        <w:tblCellMar>
          <w:left w:w="0" w:type="dxa"/>
          <w:right w:w="0" w:type="dxa"/>
        </w:tblCellMar>
        <w:tblLook w:val="01E0" w:firstRow="1" w:lastRow="1" w:firstColumn="1" w:lastColumn="1" w:noHBand="0" w:noVBand="0"/>
      </w:tblPr>
      <w:tblGrid>
        <w:gridCol w:w="5445"/>
        <w:gridCol w:w="4095"/>
      </w:tblGrid>
      <w:tr w:rsidR="00810445" w:rsidRPr="00585994" w14:paraId="2CF2D88C" w14:textId="77777777" w:rsidTr="00232219">
        <w:trPr>
          <w:trHeight w:val="250"/>
        </w:trPr>
        <w:tc>
          <w:tcPr>
            <w:tcW w:w="5445" w:type="dxa"/>
          </w:tcPr>
          <w:p w14:paraId="100C9F9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095" w:type="dxa"/>
          </w:tcPr>
          <w:p w14:paraId="4F528CDD" w14:textId="7D4305EB"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w:t>
            </w:r>
            <w:r w:rsidR="003855E9">
              <w:rPr>
                <w:rFonts w:ascii="Arial" w:hAnsi="Arial" w:cs="Arial"/>
                <w:sz w:val="24"/>
                <w:szCs w:val="24"/>
                <w:u w:val="single"/>
              </w:rPr>
              <w:t>2</w:t>
            </w:r>
            <w:r w:rsidR="00AD317E">
              <w:rPr>
                <w:rFonts w:ascii="Arial" w:hAnsi="Arial" w:cs="Arial"/>
                <w:sz w:val="24"/>
                <w:szCs w:val="24"/>
                <w:u w:val="single"/>
              </w:rPr>
              <w:t>00.00</w:t>
            </w:r>
          </w:p>
        </w:tc>
      </w:tr>
      <w:tr w:rsidR="00810445" w:rsidRPr="00585994" w14:paraId="059ADC31" w14:textId="77777777" w:rsidTr="00232219">
        <w:trPr>
          <w:trHeight w:val="280"/>
        </w:trPr>
        <w:tc>
          <w:tcPr>
            <w:tcW w:w="5445" w:type="dxa"/>
          </w:tcPr>
          <w:p w14:paraId="7B6A39A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95" w:type="dxa"/>
          </w:tcPr>
          <w:p w14:paraId="3533218D" w14:textId="0D2404A3"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Pr>
                <w:rFonts w:ascii="Arial" w:hAnsi="Arial" w:cs="Arial"/>
                <w:sz w:val="24"/>
                <w:szCs w:val="24"/>
                <w:u w:val="single"/>
              </w:rPr>
              <w:t>265</w:t>
            </w:r>
            <w:r w:rsidR="00810445" w:rsidRPr="00585994">
              <w:rPr>
                <w:rFonts w:ascii="Arial" w:hAnsi="Arial" w:cs="Arial"/>
                <w:sz w:val="24"/>
                <w:szCs w:val="24"/>
                <w:u w:val="single"/>
              </w:rPr>
              <w:t>.00</w:t>
            </w:r>
          </w:p>
        </w:tc>
      </w:tr>
      <w:tr w:rsidR="00810445" w:rsidRPr="00585994" w14:paraId="6E4C087B" w14:textId="77777777" w:rsidTr="00232219">
        <w:trPr>
          <w:trHeight w:val="280"/>
        </w:trPr>
        <w:tc>
          <w:tcPr>
            <w:tcW w:w="5445" w:type="dxa"/>
          </w:tcPr>
          <w:p w14:paraId="20FDFF9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095" w:type="dxa"/>
          </w:tcPr>
          <w:p w14:paraId="4B43421C" w14:textId="2524FFE0"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Pr>
                <w:rFonts w:ascii="Arial" w:hAnsi="Arial" w:cs="Arial"/>
                <w:sz w:val="24"/>
                <w:szCs w:val="24"/>
                <w:u w:val="single"/>
              </w:rPr>
              <w:t>135</w:t>
            </w:r>
            <w:r w:rsidR="00810445" w:rsidRPr="00585994">
              <w:rPr>
                <w:rFonts w:ascii="Arial" w:hAnsi="Arial" w:cs="Arial"/>
                <w:sz w:val="24"/>
                <w:szCs w:val="24"/>
                <w:u w:val="single"/>
              </w:rPr>
              <w:t>.00</w:t>
            </w:r>
          </w:p>
        </w:tc>
      </w:tr>
      <w:tr w:rsidR="00810445" w:rsidRPr="00585994" w14:paraId="67ADE84B" w14:textId="77777777" w:rsidTr="00232219">
        <w:trPr>
          <w:trHeight w:val="280"/>
        </w:trPr>
        <w:tc>
          <w:tcPr>
            <w:tcW w:w="5445" w:type="dxa"/>
          </w:tcPr>
          <w:p w14:paraId="75EE4E7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Expired credential reissuance</w:t>
            </w:r>
          </w:p>
        </w:tc>
        <w:tc>
          <w:tcPr>
            <w:tcW w:w="4095" w:type="dxa"/>
          </w:tcPr>
          <w:p w14:paraId="524622B2" w14:textId="564E1F25"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Pr>
                <w:rFonts w:ascii="Arial" w:hAnsi="Arial" w:cs="Arial"/>
                <w:sz w:val="24"/>
                <w:szCs w:val="24"/>
                <w:u w:val="single"/>
              </w:rPr>
              <w:t>265.</w:t>
            </w:r>
            <w:r w:rsidR="00810445" w:rsidRPr="00585994">
              <w:rPr>
                <w:rFonts w:ascii="Arial" w:hAnsi="Arial" w:cs="Arial"/>
                <w:sz w:val="24"/>
                <w:szCs w:val="24"/>
                <w:u w:val="single"/>
              </w:rPr>
              <w:t>00</w:t>
            </w:r>
          </w:p>
        </w:tc>
      </w:tr>
      <w:tr w:rsidR="00810445" w:rsidRPr="00585994" w14:paraId="214AFB36" w14:textId="77777777" w:rsidTr="00232219">
        <w:trPr>
          <w:trHeight w:val="280"/>
        </w:trPr>
        <w:tc>
          <w:tcPr>
            <w:tcW w:w="5445" w:type="dxa"/>
          </w:tcPr>
          <w:p w14:paraId="15B5791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Inactive credential renewal</w:t>
            </w:r>
          </w:p>
        </w:tc>
        <w:tc>
          <w:tcPr>
            <w:tcW w:w="4095" w:type="dxa"/>
          </w:tcPr>
          <w:p w14:paraId="6DF313C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265.00</w:t>
            </w:r>
          </w:p>
        </w:tc>
      </w:tr>
      <w:tr w:rsidR="00810445" w:rsidRPr="00585994" w14:paraId="03A35C0E" w14:textId="77777777" w:rsidTr="00232219">
        <w:trPr>
          <w:trHeight w:val="280"/>
        </w:trPr>
        <w:tc>
          <w:tcPr>
            <w:tcW w:w="5445" w:type="dxa"/>
          </w:tcPr>
          <w:p w14:paraId="6140875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Temporary permit</w:t>
            </w:r>
          </w:p>
        </w:tc>
        <w:tc>
          <w:tcPr>
            <w:tcW w:w="4095" w:type="dxa"/>
          </w:tcPr>
          <w:p w14:paraId="0394EF0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100.00</w:t>
            </w:r>
          </w:p>
        </w:tc>
      </w:tr>
      <w:tr w:rsidR="00810445" w:rsidRPr="00585994" w14:paraId="652192B8" w14:textId="77777777" w:rsidTr="00232219">
        <w:trPr>
          <w:trHeight w:val="250"/>
        </w:trPr>
        <w:tc>
          <w:tcPr>
            <w:tcW w:w="5445" w:type="dxa"/>
          </w:tcPr>
          <w:p w14:paraId="2D0F3D8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Reciprocity</w:t>
            </w:r>
          </w:p>
        </w:tc>
        <w:tc>
          <w:tcPr>
            <w:tcW w:w="4095" w:type="dxa"/>
          </w:tcPr>
          <w:p w14:paraId="3CB77573" w14:textId="59A6C539"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465.00</w:t>
            </w:r>
          </w:p>
        </w:tc>
      </w:tr>
    </w:tbl>
    <w:p w14:paraId="540683CB" w14:textId="77777777" w:rsidR="00810445" w:rsidRPr="00585994" w:rsidRDefault="00810445" w:rsidP="00232219">
      <w:pPr>
        <w:pStyle w:val="ListParagraph"/>
        <w:widowControl w:val="0"/>
        <w:numPr>
          <w:ilvl w:val="0"/>
          <w:numId w:val="20"/>
        </w:numPr>
        <w:tabs>
          <w:tab w:val="left" w:leader="dot" w:pos="432"/>
          <w:tab w:val="left" w:leader="hyphen" w:pos="864"/>
          <w:tab w:val="left" w:leader="underscore" w:pos="1296"/>
          <w:tab w:val="left" w:pos="1873"/>
        </w:tabs>
        <w:autoSpaceDE w:val="0"/>
        <w:autoSpaceDN w:val="0"/>
        <w:spacing w:after="0" w:line="360" w:lineRule="auto"/>
        <w:ind w:left="0"/>
        <w:contextualSpacing w:val="0"/>
        <w:rPr>
          <w:rFonts w:cs="Arial"/>
          <w:sz w:val="24"/>
          <w:szCs w:val="24"/>
        </w:rPr>
      </w:pPr>
      <w:r w:rsidRPr="00585994">
        <w:rPr>
          <w:rFonts w:cs="Arial"/>
          <w:sz w:val="24"/>
          <w:szCs w:val="24"/>
          <w:u w:val="single"/>
        </w:rPr>
        <w:t>Pharmacy</w:t>
      </w:r>
      <w:r w:rsidRPr="00585994">
        <w:rPr>
          <w:rFonts w:cs="Arial"/>
          <w:spacing w:val="-2"/>
          <w:sz w:val="24"/>
          <w:szCs w:val="24"/>
          <w:u w:val="single"/>
        </w:rPr>
        <w:t xml:space="preserve"> </w:t>
      </w:r>
      <w:r w:rsidRPr="00585994">
        <w:rPr>
          <w:rFonts w:cs="Arial"/>
          <w:sz w:val="24"/>
          <w:szCs w:val="24"/>
          <w:u w:val="single"/>
        </w:rPr>
        <w:t>technician:</w:t>
      </w:r>
    </w:p>
    <w:p w14:paraId="18FAF29E"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540" w:type="dxa"/>
        <w:tblLayout w:type="fixed"/>
        <w:tblCellMar>
          <w:left w:w="0" w:type="dxa"/>
          <w:right w:w="0" w:type="dxa"/>
        </w:tblCellMar>
        <w:tblLook w:val="01E0" w:firstRow="1" w:lastRow="1" w:firstColumn="1" w:lastColumn="1" w:noHBand="0" w:noVBand="0"/>
      </w:tblPr>
      <w:tblGrid>
        <w:gridCol w:w="5490"/>
        <w:gridCol w:w="4050"/>
      </w:tblGrid>
      <w:tr w:rsidR="00810445" w:rsidRPr="00585994" w14:paraId="70AED637" w14:textId="77777777" w:rsidTr="00232219">
        <w:trPr>
          <w:trHeight w:val="250"/>
        </w:trPr>
        <w:tc>
          <w:tcPr>
            <w:tcW w:w="5490" w:type="dxa"/>
          </w:tcPr>
          <w:p w14:paraId="6E3A522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050" w:type="dxa"/>
          </w:tcPr>
          <w:p w14:paraId="4E6E1880" w14:textId="0A546EEC" w:rsidR="00810445" w:rsidRPr="00585994" w:rsidRDefault="00AD317E" w:rsidP="003855E9">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w:t>
            </w:r>
            <w:r w:rsidR="003855E9">
              <w:rPr>
                <w:rFonts w:ascii="Arial" w:hAnsi="Arial" w:cs="Arial"/>
                <w:sz w:val="24"/>
                <w:szCs w:val="24"/>
                <w:u w:val="single"/>
              </w:rPr>
              <w:t>70.</w:t>
            </w:r>
            <w:r w:rsidR="00810445" w:rsidRPr="00585994">
              <w:rPr>
                <w:rFonts w:ascii="Arial" w:hAnsi="Arial" w:cs="Arial"/>
                <w:sz w:val="24"/>
                <w:szCs w:val="24"/>
                <w:u w:val="single"/>
              </w:rPr>
              <w:t>00</w:t>
            </w:r>
          </w:p>
        </w:tc>
      </w:tr>
      <w:tr w:rsidR="00810445" w:rsidRPr="00585994" w14:paraId="6EA13052" w14:textId="77777777" w:rsidTr="00232219">
        <w:trPr>
          <w:trHeight w:val="280"/>
        </w:trPr>
        <w:tc>
          <w:tcPr>
            <w:tcW w:w="5490" w:type="dxa"/>
          </w:tcPr>
          <w:p w14:paraId="7E5CF58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50" w:type="dxa"/>
          </w:tcPr>
          <w:p w14:paraId="4F439468" w14:textId="2257CB5E"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70</w:t>
            </w:r>
            <w:r w:rsidR="00810445" w:rsidRPr="00585994">
              <w:rPr>
                <w:rFonts w:ascii="Arial" w:hAnsi="Arial" w:cs="Arial"/>
                <w:sz w:val="24"/>
                <w:szCs w:val="24"/>
                <w:u w:val="single"/>
              </w:rPr>
              <w:t>.00</w:t>
            </w:r>
          </w:p>
        </w:tc>
      </w:tr>
      <w:tr w:rsidR="00810445" w:rsidRPr="00585994" w14:paraId="5E9C6C86" w14:textId="77777777" w:rsidTr="00232219">
        <w:trPr>
          <w:trHeight w:val="280"/>
        </w:trPr>
        <w:tc>
          <w:tcPr>
            <w:tcW w:w="5490" w:type="dxa"/>
          </w:tcPr>
          <w:p w14:paraId="38C7B22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050" w:type="dxa"/>
          </w:tcPr>
          <w:p w14:paraId="600944AC" w14:textId="2DD32DA6"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50</w:t>
            </w:r>
            <w:r w:rsidR="00810445" w:rsidRPr="00585994">
              <w:rPr>
                <w:rFonts w:ascii="Arial" w:hAnsi="Arial" w:cs="Arial"/>
                <w:sz w:val="24"/>
                <w:szCs w:val="24"/>
                <w:u w:val="single"/>
              </w:rPr>
              <w:t>.00</w:t>
            </w:r>
          </w:p>
        </w:tc>
      </w:tr>
      <w:tr w:rsidR="00810445" w:rsidRPr="00585994" w14:paraId="5ECDEAB7" w14:textId="77777777" w:rsidTr="00232219">
        <w:trPr>
          <w:trHeight w:val="250"/>
        </w:trPr>
        <w:tc>
          <w:tcPr>
            <w:tcW w:w="5490" w:type="dxa"/>
          </w:tcPr>
          <w:p w14:paraId="31FC3C0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Expired credential reissuance</w:t>
            </w:r>
          </w:p>
        </w:tc>
        <w:tc>
          <w:tcPr>
            <w:tcW w:w="4050" w:type="dxa"/>
          </w:tcPr>
          <w:p w14:paraId="3498A3BA" w14:textId="0362528C"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70</w:t>
            </w:r>
            <w:r w:rsidR="00810445" w:rsidRPr="00585994">
              <w:rPr>
                <w:rFonts w:ascii="Arial" w:hAnsi="Arial" w:cs="Arial"/>
                <w:sz w:val="24"/>
                <w:szCs w:val="24"/>
                <w:u w:val="single"/>
              </w:rPr>
              <w:t>.00</w:t>
            </w:r>
          </w:p>
        </w:tc>
      </w:tr>
    </w:tbl>
    <w:p w14:paraId="1CB247A6" w14:textId="77777777" w:rsidR="00810445" w:rsidRPr="00585994" w:rsidRDefault="00810445" w:rsidP="00232219">
      <w:pPr>
        <w:pStyle w:val="ListParagraph"/>
        <w:widowControl w:val="0"/>
        <w:numPr>
          <w:ilvl w:val="0"/>
          <w:numId w:val="20"/>
        </w:numPr>
        <w:tabs>
          <w:tab w:val="left" w:leader="dot" w:pos="432"/>
          <w:tab w:val="left" w:leader="hyphen" w:pos="864"/>
          <w:tab w:val="left" w:leader="underscore" w:pos="1296"/>
          <w:tab w:val="left" w:pos="1873"/>
        </w:tabs>
        <w:autoSpaceDE w:val="0"/>
        <w:autoSpaceDN w:val="0"/>
        <w:spacing w:after="0" w:line="360" w:lineRule="auto"/>
        <w:ind w:left="0"/>
        <w:contextualSpacing w:val="0"/>
        <w:rPr>
          <w:rFonts w:cs="Arial"/>
          <w:sz w:val="24"/>
          <w:szCs w:val="24"/>
        </w:rPr>
      </w:pPr>
      <w:r w:rsidRPr="00585994">
        <w:rPr>
          <w:rFonts w:cs="Arial"/>
          <w:sz w:val="24"/>
          <w:szCs w:val="24"/>
          <w:u w:val="single"/>
        </w:rPr>
        <w:t>Pharmacy</w:t>
      </w:r>
      <w:r w:rsidRPr="00585994">
        <w:rPr>
          <w:rFonts w:cs="Arial"/>
          <w:spacing w:val="-2"/>
          <w:sz w:val="24"/>
          <w:szCs w:val="24"/>
          <w:u w:val="single"/>
        </w:rPr>
        <w:t xml:space="preserve"> </w:t>
      </w:r>
      <w:r w:rsidRPr="00585994">
        <w:rPr>
          <w:rFonts w:cs="Arial"/>
          <w:sz w:val="24"/>
          <w:szCs w:val="24"/>
          <w:u w:val="single"/>
        </w:rPr>
        <w:t>intern:</w:t>
      </w:r>
    </w:p>
    <w:p w14:paraId="7E73649F"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450" w:type="dxa"/>
        <w:tblLayout w:type="fixed"/>
        <w:tblCellMar>
          <w:left w:w="0" w:type="dxa"/>
          <w:right w:w="0" w:type="dxa"/>
        </w:tblCellMar>
        <w:tblLook w:val="01E0" w:firstRow="1" w:lastRow="1" w:firstColumn="1" w:lastColumn="1" w:noHBand="0" w:noVBand="0"/>
      </w:tblPr>
      <w:tblGrid>
        <w:gridCol w:w="5565"/>
        <w:gridCol w:w="3885"/>
      </w:tblGrid>
      <w:tr w:rsidR="00810445" w:rsidRPr="00585994" w14:paraId="7092C552" w14:textId="77777777" w:rsidTr="00232219">
        <w:trPr>
          <w:trHeight w:val="250"/>
        </w:trPr>
        <w:tc>
          <w:tcPr>
            <w:tcW w:w="5565" w:type="dxa"/>
          </w:tcPr>
          <w:p w14:paraId="2BE8263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3885" w:type="dxa"/>
          </w:tcPr>
          <w:p w14:paraId="040FE361" w14:textId="60540A87"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Pr>
                <w:rFonts w:ascii="Arial" w:hAnsi="Arial" w:cs="Arial"/>
                <w:sz w:val="24"/>
                <w:szCs w:val="24"/>
                <w:u w:val="single"/>
              </w:rPr>
              <w:t>$45</w:t>
            </w:r>
            <w:r w:rsidR="00810445" w:rsidRPr="00585994">
              <w:rPr>
                <w:rFonts w:ascii="Arial" w:hAnsi="Arial" w:cs="Arial"/>
                <w:sz w:val="24"/>
                <w:szCs w:val="24"/>
                <w:u w:val="single"/>
              </w:rPr>
              <w:t>.00</w:t>
            </w:r>
          </w:p>
        </w:tc>
      </w:tr>
      <w:tr w:rsidR="00810445" w:rsidRPr="00585994" w14:paraId="605735B2" w14:textId="77777777" w:rsidTr="00232219">
        <w:trPr>
          <w:trHeight w:val="280"/>
        </w:trPr>
        <w:tc>
          <w:tcPr>
            <w:tcW w:w="5565" w:type="dxa"/>
          </w:tcPr>
          <w:p w14:paraId="49A8C6C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3885" w:type="dxa"/>
          </w:tcPr>
          <w:p w14:paraId="6ADDF6F0" w14:textId="05ECE6B9"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Pr>
                <w:rFonts w:ascii="Arial" w:hAnsi="Arial" w:cs="Arial"/>
                <w:sz w:val="24"/>
                <w:szCs w:val="24"/>
                <w:u w:val="single"/>
              </w:rPr>
              <w:t>45</w:t>
            </w:r>
            <w:r w:rsidR="00810445" w:rsidRPr="00585994">
              <w:rPr>
                <w:rFonts w:ascii="Arial" w:hAnsi="Arial" w:cs="Arial"/>
                <w:sz w:val="24"/>
                <w:szCs w:val="24"/>
                <w:u w:val="single"/>
              </w:rPr>
              <w:t>.00</w:t>
            </w:r>
          </w:p>
        </w:tc>
      </w:tr>
      <w:tr w:rsidR="00810445" w:rsidRPr="00585994" w14:paraId="10EB80C9" w14:textId="77777777" w:rsidTr="00232219">
        <w:trPr>
          <w:trHeight w:val="280"/>
        </w:trPr>
        <w:tc>
          <w:tcPr>
            <w:tcW w:w="5565" w:type="dxa"/>
          </w:tcPr>
          <w:p w14:paraId="0CB3C5B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3885" w:type="dxa"/>
          </w:tcPr>
          <w:p w14:paraId="67B474A3" w14:textId="1D11FB41"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Pr>
                <w:rFonts w:ascii="Arial" w:hAnsi="Arial" w:cs="Arial"/>
                <w:sz w:val="24"/>
                <w:szCs w:val="24"/>
                <w:u w:val="single"/>
              </w:rPr>
              <w:t>45</w:t>
            </w:r>
            <w:r w:rsidR="00810445" w:rsidRPr="00585994">
              <w:rPr>
                <w:rFonts w:ascii="Arial" w:hAnsi="Arial" w:cs="Arial"/>
                <w:sz w:val="24"/>
                <w:szCs w:val="24"/>
                <w:u w:val="single"/>
              </w:rPr>
              <w:t>.00</w:t>
            </w:r>
          </w:p>
        </w:tc>
      </w:tr>
      <w:tr w:rsidR="00810445" w:rsidRPr="00585994" w14:paraId="37661DAD" w14:textId="77777777" w:rsidTr="00232219">
        <w:trPr>
          <w:trHeight w:val="280"/>
        </w:trPr>
        <w:tc>
          <w:tcPr>
            <w:tcW w:w="5565" w:type="dxa"/>
          </w:tcPr>
          <w:p w14:paraId="35B8644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Verification of internship hours</w:t>
            </w:r>
          </w:p>
        </w:tc>
        <w:tc>
          <w:tcPr>
            <w:tcW w:w="3885" w:type="dxa"/>
          </w:tcPr>
          <w:p w14:paraId="7DEAE52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25.00</w:t>
            </w:r>
          </w:p>
        </w:tc>
      </w:tr>
      <w:tr w:rsidR="00810445" w:rsidRPr="00585994" w14:paraId="2A205D30" w14:textId="77777777" w:rsidTr="00232219">
        <w:trPr>
          <w:trHeight w:val="250"/>
        </w:trPr>
        <w:tc>
          <w:tcPr>
            <w:tcW w:w="5565" w:type="dxa"/>
          </w:tcPr>
          <w:p w14:paraId="638D504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Expired credential reissuance</w:t>
            </w:r>
          </w:p>
        </w:tc>
        <w:tc>
          <w:tcPr>
            <w:tcW w:w="3885" w:type="dxa"/>
          </w:tcPr>
          <w:p w14:paraId="3F4DE393" w14:textId="24EBE9B8"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Pr>
                <w:rFonts w:ascii="Arial" w:hAnsi="Arial" w:cs="Arial"/>
                <w:sz w:val="24"/>
                <w:szCs w:val="24"/>
                <w:u w:val="single"/>
              </w:rPr>
              <w:t>45</w:t>
            </w:r>
            <w:r w:rsidR="00810445" w:rsidRPr="00585994">
              <w:rPr>
                <w:rFonts w:ascii="Arial" w:hAnsi="Arial" w:cs="Arial"/>
                <w:sz w:val="24"/>
                <w:szCs w:val="24"/>
                <w:u w:val="single"/>
              </w:rPr>
              <w:t>.00</w:t>
            </w:r>
          </w:p>
        </w:tc>
      </w:tr>
    </w:tbl>
    <w:p w14:paraId="36A3CBA9" w14:textId="77777777" w:rsidR="00810445" w:rsidRPr="00585994" w:rsidRDefault="00810445" w:rsidP="00232219">
      <w:pPr>
        <w:pStyle w:val="ListParagraph"/>
        <w:widowControl w:val="0"/>
        <w:numPr>
          <w:ilvl w:val="0"/>
          <w:numId w:val="20"/>
        </w:numPr>
        <w:tabs>
          <w:tab w:val="left" w:leader="dot" w:pos="432"/>
          <w:tab w:val="left" w:leader="hyphen" w:pos="864"/>
          <w:tab w:val="left" w:leader="underscore" w:pos="1296"/>
          <w:tab w:val="left" w:pos="1873"/>
        </w:tabs>
        <w:autoSpaceDE w:val="0"/>
        <w:autoSpaceDN w:val="0"/>
        <w:spacing w:after="0" w:line="360" w:lineRule="auto"/>
        <w:ind w:left="0"/>
        <w:contextualSpacing w:val="0"/>
        <w:rPr>
          <w:rFonts w:cs="Arial"/>
          <w:sz w:val="24"/>
          <w:szCs w:val="24"/>
        </w:rPr>
      </w:pPr>
      <w:r w:rsidRPr="00585994">
        <w:rPr>
          <w:rFonts w:cs="Arial"/>
          <w:sz w:val="24"/>
          <w:szCs w:val="24"/>
          <w:u w:val="single"/>
        </w:rPr>
        <w:t>Pharmacy</w:t>
      </w:r>
      <w:r w:rsidRPr="00585994">
        <w:rPr>
          <w:rFonts w:cs="Arial"/>
          <w:spacing w:val="-2"/>
          <w:sz w:val="24"/>
          <w:szCs w:val="24"/>
          <w:u w:val="single"/>
        </w:rPr>
        <w:t xml:space="preserve"> </w:t>
      </w:r>
      <w:r w:rsidRPr="00585994">
        <w:rPr>
          <w:rFonts w:cs="Arial"/>
          <w:sz w:val="24"/>
          <w:szCs w:val="24"/>
          <w:u w:val="single"/>
        </w:rPr>
        <w:t>assistant:</w:t>
      </w:r>
    </w:p>
    <w:p w14:paraId="44C8E856"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450" w:type="dxa"/>
        <w:tblLayout w:type="fixed"/>
        <w:tblCellMar>
          <w:left w:w="0" w:type="dxa"/>
          <w:right w:w="0" w:type="dxa"/>
        </w:tblCellMar>
        <w:tblLook w:val="01E0" w:firstRow="1" w:lastRow="1" w:firstColumn="1" w:lastColumn="1" w:noHBand="0" w:noVBand="0"/>
      </w:tblPr>
      <w:tblGrid>
        <w:gridCol w:w="5490"/>
        <w:gridCol w:w="3960"/>
      </w:tblGrid>
      <w:tr w:rsidR="00810445" w:rsidRPr="00585994" w14:paraId="009C6E3B" w14:textId="77777777" w:rsidTr="00232219">
        <w:trPr>
          <w:trHeight w:val="250"/>
        </w:trPr>
        <w:tc>
          <w:tcPr>
            <w:tcW w:w="5490" w:type="dxa"/>
          </w:tcPr>
          <w:p w14:paraId="6A86123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3960" w:type="dxa"/>
          </w:tcPr>
          <w:p w14:paraId="3474D1AB" w14:textId="76798B20"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$35</w:t>
            </w:r>
            <w:r w:rsidR="00810445" w:rsidRPr="00585994">
              <w:rPr>
                <w:rFonts w:ascii="Arial" w:hAnsi="Arial" w:cs="Arial"/>
                <w:sz w:val="24"/>
                <w:szCs w:val="24"/>
                <w:u w:val="single"/>
              </w:rPr>
              <w:t>.00</w:t>
            </w:r>
          </w:p>
        </w:tc>
      </w:tr>
      <w:tr w:rsidR="00810445" w:rsidRPr="00585994" w14:paraId="2E57DD93" w14:textId="77777777" w:rsidTr="00232219">
        <w:trPr>
          <w:trHeight w:val="280"/>
        </w:trPr>
        <w:tc>
          <w:tcPr>
            <w:tcW w:w="5490" w:type="dxa"/>
          </w:tcPr>
          <w:p w14:paraId="0C3D907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3960" w:type="dxa"/>
          </w:tcPr>
          <w:p w14:paraId="30DD216B" w14:textId="08EF8E7E"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35</w:t>
            </w:r>
            <w:r w:rsidR="00810445" w:rsidRPr="00585994">
              <w:rPr>
                <w:rFonts w:ascii="Arial" w:hAnsi="Arial" w:cs="Arial"/>
                <w:sz w:val="24"/>
                <w:szCs w:val="24"/>
                <w:u w:val="single"/>
              </w:rPr>
              <w:t>.00</w:t>
            </w:r>
          </w:p>
        </w:tc>
      </w:tr>
      <w:tr w:rsidR="00810445" w:rsidRPr="00585994" w14:paraId="31ADDC7D" w14:textId="77777777" w:rsidTr="00232219">
        <w:trPr>
          <w:trHeight w:val="280"/>
        </w:trPr>
        <w:tc>
          <w:tcPr>
            <w:tcW w:w="5490" w:type="dxa"/>
          </w:tcPr>
          <w:p w14:paraId="7BDC2E7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3960" w:type="dxa"/>
          </w:tcPr>
          <w:p w14:paraId="48EFC6E3" w14:textId="78D91990"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35</w:t>
            </w:r>
            <w:r w:rsidR="00810445" w:rsidRPr="00585994">
              <w:rPr>
                <w:rFonts w:ascii="Arial" w:hAnsi="Arial" w:cs="Arial"/>
                <w:sz w:val="24"/>
                <w:szCs w:val="24"/>
                <w:u w:val="single"/>
              </w:rPr>
              <w:t>.00</w:t>
            </w:r>
          </w:p>
        </w:tc>
      </w:tr>
      <w:tr w:rsidR="00810445" w:rsidRPr="00585994" w14:paraId="6ADCD4FE" w14:textId="77777777" w:rsidTr="00232219">
        <w:trPr>
          <w:trHeight w:val="250"/>
        </w:trPr>
        <w:tc>
          <w:tcPr>
            <w:tcW w:w="5490" w:type="dxa"/>
          </w:tcPr>
          <w:p w14:paraId="75F0821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Expired credential reissuance</w:t>
            </w:r>
          </w:p>
        </w:tc>
        <w:tc>
          <w:tcPr>
            <w:tcW w:w="3960" w:type="dxa"/>
          </w:tcPr>
          <w:p w14:paraId="26BAE480" w14:textId="69F0DA5B" w:rsidR="00810445" w:rsidRPr="00585994" w:rsidRDefault="003855E9"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Pr>
                <w:rFonts w:ascii="Arial" w:hAnsi="Arial" w:cs="Arial"/>
                <w:sz w:val="24"/>
                <w:szCs w:val="24"/>
                <w:u w:val="single"/>
              </w:rPr>
              <w:t>35</w:t>
            </w:r>
            <w:r w:rsidR="00810445" w:rsidRPr="00585994">
              <w:rPr>
                <w:rFonts w:ascii="Arial" w:hAnsi="Arial" w:cs="Arial"/>
                <w:sz w:val="24"/>
                <w:szCs w:val="24"/>
                <w:u w:val="single"/>
              </w:rPr>
              <w:t>.00</w:t>
            </w:r>
          </w:p>
        </w:tc>
      </w:tr>
    </w:tbl>
    <w:p w14:paraId="34E413F4" w14:textId="09D001E0" w:rsidR="00810445" w:rsidRPr="00585994" w:rsidRDefault="00810445" w:rsidP="00232219">
      <w:pPr>
        <w:pStyle w:val="BodyText"/>
        <w:tabs>
          <w:tab w:val="left" w:leader="dot" w:pos="432"/>
          <w:tab w:val="left" w:leader="hyphen" w:pos="864"/>
          <w:tab w:val="left" w:leader="underscore" w:pos="1296"/>
        </w:tabs>
        <w:spacing w:line="360" w:lineRule="auto"/>
        <w:ind w:right="656" w:firstLine="720"/>
        <w:rPr>
          <w:rFonts w:ascii="Arial" w:hAnsi="Arial" w:cs="Arial"/>
        </w:rPr>
      </w:pPr>
      <w:r w:rsidRPr="00585994">
        <w:rPr>
          <w:rFonts w:ascii="Arial" w:hAnsi="Arial" w:cs="Arial"/>
          <w:u w:val="single"/>
        </w:rPr>
        <w:t>(5) The following nonrefundable f</w:t>
      </w:r>
      <w:r w:rsidR="003855E9">
        <w:rPr>
          <w:rFonts w:ascii="Arial" w:hAnsi="Arial" w:cs="Arial"/>
          <w:u w:val="single"/>
        </w:rPr>
        <w:t>ees will be charged for pharma</w:t>
      </w:r>
      <w:r w:rsidRPr="00585994">
        <w:rPr>
          <w:rFonts w:ascii="Arial" w:hAnsi="Arial" w:cs="Arial"/>
          <w:u w:val="single"/>
        </w:rPr>
        <w:t>ceutical firms:</w:t>
      </w:r>
    </w:p>
    <w:p w14:paraId="2CDE3EE6"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All pharmaceutical</w:t>
      </w:r>
      <w:r w:rsidRPr="00585994">
        <w:rPr>
          <w:rFonts w:cs="Arial"/>
          <w:spacing w:val="-3"/>
          <w:sz w:val="24"/>
          <w:szCs w:val="24"/>
          <w:u w:val="single"/>
        </w:rPr>
        <w:t xml:space="preserve"> </w:t>
      </w:r>
      <w:r w:rsidRPr="00585994">
        <w:rPr>
          <w:rFonts w:cs="Arial"/>
          <w:sz w:val="24"/>
          <w:szCs w:val="24"/>
          <w:u w:val="single"/>
        </w:rPr>
        <w:t>firms:</w:t>
      </w:r>
    </w:p>
    <w:p w14:paraId="651FCD6D"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450" w:type="dxa"/>
        <w:tblLayout w:type="fixed"/>
        <w:tblCellMar>
          <w:left w:w="0" w:type="dxa"/>
          <w:right w:w="0" w:type="dxa"/>
        </w:tblCellMar>
        <w:tblLook w:val="01E0" w:firstRow="1" w:lastRow="1" w:firstColumn="1" w:lastColumn="1" w:noHBand="0" w:noVBand="0"/>
      </w:tblPr>
      <w:tblGrid>
        <w:gridCol w:w="5312"/>
        <w:gridCol w:w="4138"/>
      </w:tblGrid>
      <w:tr w:rsidR="00810445" w:rsidRPr="00585994" w14:paraId="3DACAD9B" w14:textId="77777777" w:rsidTr="00232219">
        <w:trPr>
          <w:trHeight w:val="250"/>
        </w:trPr>
        <w:tc>
          <w:tcPr>
            <w:tcW w:w="5312" w:type="dxa"/>
          </w:tcPr>
          <w:p w14:paraId="1018C09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Verification of credential</w:t>
            </w:r>
          </w:p>
        </w:tc>
        <w:tc>
          <w:tcPr>
            <w:tcW w:w="4138" w:type="dxa"/>
          </w:tcPr>
          <w:p w14:paraId="20A038B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$25.00</w:t>
            </w:r>
          </w:p>
        </w:tc>
      </w:tr>
      <w:tr w:rsidR="00810445" w:rsidRPr="00585994" w14:paraId="5CA24C91" w14:textId="77777777" w:rsidTr="00232219">
        <w:trPr>
          <w:trHeight w:val="280"/>
        </w:trPr>
        <w:tc>
          <w:tcPr>
            <w:tcW w:w="5312" w:type="dxa"/>
          </w:tcPr>
          <w:p w14:paraId="248CE71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Duplicate credential</w:t>
            </w:r>
          </w:p>
        </w:tc>
        <w:tc>
          <w:tcPr>
            <w:tcW w:w="4138" w:type="dxa"/>
          </w:tcPr>
          <w:p w14:paraId="4C89C6F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10.00</w:t>
            </w:r>
          </w:p>
        </w:tc>
      </w:tr>
      <w:tr w:rsidR="00810445" w:rsidRPr="00585994" w14:paraId="1F743DC4" w14:textId="77777777" w:rsidTr="00232219">
        <w:trPr>
          <w:trHeight w:val="250"/>
        </w:trPr>
        <w:tc>
          <w:tcPr>
            <w:tcW w:w="5312" w:type="dxa"/>
          </w:tcPr>
          <w:p w14:paraId="59602CE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Facility inspection</w:t>
            </w:r>
          </w:p>
        </w:tc>
        <w:tc>
          <w:tcPr>
            <w:tcW w:w="4138" w:type="dxa"/>
          </w:tcPr>
          <w:p w14:paraId="59A80FD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9"/>
              <w:jc w:val="right"/>
              <w:rPr>
                <w:rFonts w:ascii="Arial" w:hAnsi="Arial" w:cs="Arial"/>
                <w:sz w:val="24"/>
                <w:szCs w:val="24"/>
              </w:rPr>
            </w:pPr>
            <w:r w:rsidRPr="00585994">
              <w:rPr>
                <w:rFonts w:ascii="Arial" w:hAnsi="Arial" w:cs="Arial"/>
                <w:sz w:val="24"/>
                <w:szCs w:val="24"/>
                <w:u w:val="single"/>
              </w:rPr>
              <w:t>400.00</w:t>
            </w:r>
          </w:p>
        </w:tc>
      </w:tr>
    </w:tbl>
    <w:p w14:paraId="49724472"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Pharmacy (includes hospital</w:t>
      </w:r>
      <w:r w:rsidRPr="00585994">
        <w:rPr>
          <w:rFonts w:cs="Arial"/>
          <w:spacing w:val="-7"/>
          <w:sz w:val="24"/>
          <w:szCs w:val="24"/>
          <w:u w:val="single"/>
        </w:rPr>
        <w:t xml:space="preserve"> </w:t>
      </w:r>
      <w:r w:rsidRPr="00585994">
        <w:rPr>
          <w:rFonts w:cs="Arial"/>
          <w:sz w:val="24"/>
          <w:szCs w:val="24"/>
          <w:u w:val="single"/>
        </w:rPr>
        <w:t>pharmacies):</w:t>
      </w:r>
    </w:p>
    <w:p w14:paraId="3FB8A4C1"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450" w:type="dxa"/>
        <w:tblLayout w:type="fixed"/>
        <w:tblCellMar>
          <w:left w:w="0" w:type="dxa"/>
          <w:right w:w="0" w:type="dxa"/>
        </w:tblCellMar>
        <w:tblLook w:val="01E0" w:firstRow="1" w:lastRow="1" w:firstColumn="1" w:lastColumn="1" w:noHBand="0" w:noVBand="0"/>
      </w:tblPr>
      <w:tblGrid>
        <w:gridCol w:w="5201"/>
        <w:gridCol w:w="4249"/>
      </w:tblGrid>
      <w:tr w:rsidR="00810445" w:rsidRPr="00585994" w14:paraId="5E52FDB9" w14:textId="77777777" w:rsidTr="00232219">
        <w:trPr>
          <w:trHeight w:val="450"/>
        </w:trPr>
        <w:tc>
          <w:tcPr>
            <w:tcW w:w="9450" w:type="dxa"/>
            <w:gridSpan w:val="2"/>
          </w:tcPr>
          <w:p w14:paraId="299543B3" w14:textId="58A4116D"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b/>
                <w:sz w:val="24"/>
                <w:szCs w:val="24"/>
                <w:u w:val="single"/>
              </w:rPr>
              <w:t xml:space="preserve">Pharmacy credential </w:t>
            </w:r>
            <w:r w:rsidRPr="00585994">
              <w:rPr>
                <w:rFonts w:ascii="Arial" w:hAnsi="Arial" w:cs="Arial"/>
                <w:sz w:val="24"/>
                <w:szCs w:val="24"/>
                <w:u w:val="single"/>
              </w:rPr>
              <w:t>(for hospital pharmacy associated</w:t>
            </w:r>
            <w:r w:rsidRPr="00585994">
              <w:rPr>
                <w:rFonts w:ascii="Arial" w:hAnsi="Arial" w:cs="Arial"/>
                <w:sz w:val="24"/>
                <w:szCs w:val="24"/>
              </w:rPr>
              <w:t xml:space="preserve"> </w:t>
            </w:r>
            <w:r w:rsidRPr="00585994">
              <w:rPr>
                <w:rFonts w:ascii="Arial" w:hAnsi="Arial" w:cs="Arial"/>
                <w:sz w:val="24"/>
                <w:szCs w:val="24"/>
                <w:u w:val="single"/>
              </w:rPr>
              <w:t>clinics, see WAC 246-</w:t>
            </w:r>
            <w:r w:rsidR="00143473">
              <w:rPr>
                <w:rFonts w:ascii="Arial" w:hAnsi="Arial" w:cs="Arial"/>
                <w:sz w:val="24"/>
                <w:szCs w:val="24"/>
                <w:u w:val="single"/>
              </w:rPr>
              <w:t>950</w:t>
            </w:r>
            <w:r w:rsidRPr="00585994">
              <w:rPr>
                <w:rFonts w:ascii="Arial" w:hAnsi="Arial" w:cs="Arial"/>
                <w:sz w:val="24"/>
                <w:szCs w:val="24"/>
                <w:u w:val="single"/>
              </w:rPr>
              <w:t>-</w:t>
            </w:r>
            <w:r w:rsidR="00D76279">
              <w:rPr>
                <w:rFonts w:ascii="Arial" w:hAnsi="Arial" w:cs="Arial"/>
                <w:sz w:val="24"/>
                <w:szCs w:val="24"/>
                <w:u w:val="single"/>
              </w:rPr>
              <w:t>1000</w:t>
            </w:r>
            <w:r w:rsidRPr="00585994">
              <w:rPr>
                <w:rFonts w:ascii="Arial" w:hAnsi="Arial" w:cs="Arial"/>
                <w:sz w:val="24"/>
                <w:szCs w:val="24"/>
                <w:u w:val="single"/>
              </w:rPr>
              <w:t>)</w:t>
            </w:r>
          </w:p>
        </w:tc>
      </w:tr>
      <w:tr w:rsidR="00810445" w:rsidRPr="00585994" w14:paraId="125A0E50" w14:textId="77777777" w:rsidTr="00232219">
        <w:trPr>
          <w:trHeight w:val="280"/>
        </w:trPr>
        <w:tc>
          <w:tcPr>
            <w:tcW w:w="5201" w:type="dxa"/>
          </w:tcPr>
          <w:p w14:paraId="30DC77E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49" w:type="dxa"/>
          </w:tcPr>
          <w:p w14:paraId="14F1912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52C33C42" w14:textId="77777777" w:rsidTr="00232219">
        <w:trPr>
          <w:trHeight w:val="280"/>
        </w:trPr>
        <w:tc>
          <w:tcPr>
            <w:tcW w:w="5201" w:type="dxa"/>
          </w:tcPr>
          <w:p w14:paraId="23E3CCA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7530233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77DBF2FA" w14:textId="77777777" w:rsidTr="00232219">
        <w:trPr>
          <w:trHeight w:val="280"/>
        </w:trPr>
        <w:tc>
          <w:tcPr>
            <w:tcW w:w="5201" w:type="dxa"/>
          </w:tcPr>
          <w:p w14:paraId="26EB9D0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249" w:type="dxa"/>
          </w:tcPr>
          <w:p w14:paraId="37F2C77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270.00</w:t>
            </w:r>
          </w:p>
        </w:tc>
      </w:tr>
      <w:tr w:rsidR="00810445" w:rsidRPr="00585994" w14:paraId="01F0EF8C" w14:textId="77777777" w:rsidTr="00232219">
        <w:trPr>
          <w:trHeight w:val="280"/>
        </w:trPr>
        <w:tc>
          <w:tcPr>
            <w:tcW w:w="5201" w:type="dxa"/>
          </w:tcPr>
          <w:p w14:paraId="4C05689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Pharmacy technician utilization</w:t>
            </w:r>
          </w:p>
        </w:tc>
        <w:tc>
          <w:tcPr>
            <w:tcW w:w="4249" w:type="dxa"/>
          </w:tcPr>
          <w:p w14:paraId="068A47C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3A03AC1D" w14:textId="77777777" w:rsidTr="00232219">
        <w:trPr>
          <w:trHeight w:val="280"/>
        </w:trPr>
        <w:tc>
          <w:tcPr>
            <w:tcW w:w="5201" w:type="dxa"/>
          </w:tcPr>
          <w:p w14:paraId="1322753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utilization</w:t>
            </w:r>
          </w:p>
        </w:tc>
        <w:tc>
          <w:tcPr>
            <w:tcW w:w="4249" w:type="dxa"/>
          </w:tcPr>
          <w:p w14:paraId="2BF6E6D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100.00</w:t>
            </w:r>
          </w:p>
        </w:tc>
      </w:tr>
      <w:tr w:rsidR="00810445" w:rsidRPr="00585994" w14:paraId="4D8AB107" w14:textId="77777777" w:rsidTr="00232219">
        <w:trPr>
          <w:trHeight w:val="280"/>
        </w:trPr>
        <w:tc>
          <w:tcPr>
            <w:tcW w:w="5201" w:type="dxa"/>
          </w:tcPr>
          <w:p w14:paraId="39EEA9B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13F2329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100.00</w:t>
            </w:r>
          </w:p>
        </w:tc>
      </w:tr>
      <w:tr w:rsidR="00810445" w:rsidRPr="00585994" w14:paraId="23DDAFAF" w14:textId="77777777" w:rsidTr="00232219">
        <w:trPr>
          <w:trHeight w:val="280"/>
        </w:trPr>
        <w:tc>
          <w:tcPr>
            <w:tcW w:w="5201" w:type="dxa"/>
          </w:tcPr>
          <w:p w14:paraId="5CB636E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249" w:type="dxa"/>
          </w:tcPr>
          <w:p w14:paraId="5565223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1927C756" w14:textId="77777777" w:rsidTr="00232219">
        <w:trPr>
          <w:trHeight w:val="280"/>
        </w:trPr>
        <w:tc>
          <w:tcPr>
            <w:tcW w:w="5201" w:type="dxa"/>
          </w:tcPr>
          <w:p w14:paraId="0AA9860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49" w:type="dxa"/>
          </w:tcPr>
          <w:p w14:paraId="24883A0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2C1BF58E" w14:textId="77777777" w:rsidTr="00232219">
        <w:trPr>
          <w:trHeight w:val="280"/>
        </w:trPr>
        <w:tc>
          <w:tcPr>
            <w:tcW w:w="5201" w:type="dxa"/>
          </w:tcPr>
          <w:p w14:paraId="2616F41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599E61D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5B3C146D" w14:textId="77777777" w:rsidTr="00232219">
        <w:trPr>
          <w:trHeight w:val="280"/>
        </w:trPr>
        <w:tc>
          <w:tcPr>
            <w:tcW w:w="5201" w:type="dxa"/>
          </w:tcPr>
          <w:p w14:paraId="47A825D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With differential hours</w:t>
            </w:r>
          </w:p>
        </w:tc>
        <w:tc>
          <w:tcPr>
            <w:tcW w:w="4249" w:type="dxa"/>
          </w:tcPr>
          <w:p w14:paraId="18C1BB5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42C1E59C" w14:textId="77777777" w:rsidTr="00232219">
        <w:trPr>
          <w:trHeight w:val="280"/>
        </w:trPr>
        <w:tc>
          <w:tcPr>
            <w:tcW w:w="5201" w:type="dxa"/>
          </w:tcPr>
          <w:p w14:paraId="2AE8790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49" w:type="dxa"/>
          </w:tcPr>
          <w:p w14:paraId="3378F7A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676AADAC" w14:textId="77777777" w:rsidTr="00232219">
        <w:trPr>
          <w:trHeight w:val="250"/>
        </w:trPr>
        <w:tc>
          <w:tcPr>
            <w:tcW w:w="5201" w:type="dxa"/>
          </w:tcPr>
          <w:p w14:paraId="23927BF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45ABB5C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bl>
    <w:p w14:paraId="029599C5"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Nonresident</w:t>
      </w:r>
      <w:r w:rsidRPr="00585994">
        <w:rPr>
          <w:rFonts w:cs="Arial"/>
          <w:spacing w:val="-2"/>
          <w:sz w:val="24"/>
          <w:szCs w:val="24"/>
          <w:u w:val="single"/>
        </w:rPr>
        <w:t xml:space="preserve"> </w:t>
      </w:r>
      <w:r w:rsidRPr="00585994">
        <w:rPr>
          <w:rFonts w:cs="Arial"/>
          <w:sz w:val="24"/>
          <w:szCs w:val="24"/>
          <w:u w:val="single"/>
        </w:rPr>
        <w:t>pharmacy:</w:t>
      </w:r>
    </w:p>
    <w:p w14:paraId="4038DED4"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180" w:type="dxa"/>
        <w:tblLayout w:type="fixed"/>
        <w:tblCellMar>
          <w:left w:w="0" w:type="dxa"/>
          <w:right w:w="0" w:type="dxa"/>
        </w:tblCellMar>
        <w:tblLook w:val="01E0" w:firstRow="1" w:lastRow="1" w:firstColumn="1" w:lastColumn="1" w:noHBand="0" w:noVBand="0"/>
      </w:tblPr>
      <w:tblGrid>
        <w:gridCol w:w="5021"/>
        <w:gridCol w:w="4249"/>
      </w:tblGrid>
      <w:tr w:rsidR="00810445" w:rsidRPr="00585994" w14:paraId="358B7F88" w14:textId="77777777" w:rsidTr="00232219">
        <w:trPr>
          <w:trHeight w:val="250"/>
        </w:trPr>
        <w:tc>
          <w:tcPr>
            <w:tcW w:w="5021" w:type="dxa"/>
          </w:tcPr>
          <w:p w14:paraId="60C930B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Pharmacy credential</w:t>
            </w:r>
          </w:p>
        </w:tc>
        <w:tc>
          <w:tcPr>
            <w:tcW w:w="4249" w:type="dxa"/>
          </w:tcPr>
          <w:p w14:paraId="215E310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0D898034" w14:textId="77777777" w:rsidTr="00232219">
        <w:trPr>
          <w:trHeight w:val="280"/>
        </w:trPr>
        <w:tc>
          <w:tcPr>
            <w:tcW w:w="5021" w:type="dxa"/>
          </w:tcPr>
          <w:p w14:paraId="43A861C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49" w:type="dxa"/>
          </w:tcPr>
          <w:p w14:paraId="2DBB827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7E09C214" w14:textId="77777777" w:rsidTr="00232219">
        <w:trPr>
          <w:trHeight w:val="280"/>
        </w:trPr>
        <w:tc>
          <w:tcPr>
            <w:tcW w:w="5021" w:type="dxa"/>
          </w:tcPr>
          <w:p w14:paraId="6F08045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219C237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6F06C2B0" w14:textId="77777777" w:rsidTr="00232219">
        <w:trPr>
          <w:trHeight w:val="280"/>
        </w:trPr>
        <w:tc>
          <w:tcPr>
            <w:tcW w:w="5021" w:type="dxa"/>
          </w:tcPr>
          <w:p w14:paraId="5767736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249" w:type="dxa"/>
          </w:tcPr>
          <w:p w14:paraId="36C2ECE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270.00</w:t>
            </w:r>
          </w:p>
        </w:tc>
      </w:tr>
      <w:tr w:rsidR="00810445" w:rsidRPr="00585994" w14:paraId="71D4EC5C" w14:textId="77777777" w:rsidTr="00232219">
        <w:trPr>
          <w:trHeight w:val="280"/>
        </w:trPr>
        <w:tc>
          <w:tcPr>
            <w:tcW w:w="5021" w:type="dxa"/>
          </w:tcPr>
          <w:p w14:paraId="7167CE4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249" w:type="dxa"/>
          </w:tcPr>
          <w:p w14:paraId="36623D4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61FB34AF" w14:textId="77777777" w:rsidTr="00232219">
        <w:trPr>
          <w:trHeight w:val="280"/>
        </w:trPr>
        <w:tc>
          <w:tcPr>
            <w:tcW w:w="5021" w:type="dxa"/>
          </w:tcPr>
          <w:p w14:paraId="107C680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49" w:type="dxa"/>
          </w:tcPr>
          <w:p w14:paraId="0FAFAFE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4FBBEE16" w14:textId="77777777" w:rsidTr="00232219">
        <w:trPr>
          <w:trHeight w:val="250"/>
        </w:trPr>
        <w:tc>
          <w:tcPr>
            <w:tcW w:w="5021" w:type="dxa"/>
          </w:tcPr>
          <w:p w14:paraId="7D2117A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49" w:type="dxa"/>
          </w:tcPr>
          <w:p w14:paraId="7994779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bl>
    <w:p w14:paraId="77A997EF" w14:textId="172AC359" w:rsidR="00810445" w:rsidRPr="00585994" w:rsidRDefault="003855E9"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Pr>
          <w:rFonts w:cs="Arial"/>
          <w:sz w:val="24"/>
          <w:szCs w:val="24"/>
          <w:u w:val="single"/>
        </w:rPr>
        <w:t>Drug</w:t>
      </w:r>
      <w:r w:rsidR="00810445" w:rsidRPr="00585994">
        <w:rPr>
          <w:rFonts w:cs="Arial"/>
          <w:spacing w:val="-4"/>
          <w:sz w:val="24"/>
          <w:szCs w:val="24"/>
          <w:u w:val="single"/>
        </w:rPr>
        <w:t xml:space="preserve"> </w:t>
      </w:r>
      <w:r w:rsidR="00810445" w:rsidRPr="00585994">
        <w:rPr>
          <w:rFonts w:cs="Arial"/>
          <w:sz w:val="24"/>
          <w:szCs w:val="24"/>
          <w:u w:val="single"/>
        </w:rPr>
        <w:t>researcher:</w:t>
      </w:r>
    </w:p>
    <w:p w14:paraId="403692C7"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180" w:type="dxa"/>
        <w:tblInd w:w="180" w:type="dxa"/>
        <w:tblLayout w:type="fixed"/>
        <w:tblCellMar>
          <w:left w:w="0" w:type="dxa"/>
          <w:right w:w="0" w:type="dxa"/>
        </w:tblCellMar>
        <w:tblLook w:val="01E0" w:firstRow="1" w:lastRow="1" w:firstColumn="1" w:lastColumn="1" w:noHBand="0" w:noVBand="0"/>
      </w:tblPr>
      <w:tblGrid>
        <w:gridCol w:w="4834"/>
        <w:gridCol w:w="4346"/>
      </w:tblGrid>
      <w:tr w:rsidR="00810445" w:rsidRPr="00585994" w14:paraId="70804F2F" w14:textId="77777777" w:rsidTr="00232219">
        <w:trPr>
          <w:trHeight w:val="250"/>
        </w:trPr>
        <w:tc>
          <w:tcPr>
            <w:tcW w:w="4834" w:type="dxa"/>
          </w:tcPr>
          <w:p w14:paraId="08A9A5F4" w14:textId="5219DDE0"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lastRenderedPageBreak/>
              <w:t>Original credential</w:t>
            </w:r>
          </w:p>
        </w:tc>
        <w:tc>
          <w:tcPr>
            <w:tcW w:w="4346" w:type="dxa"/>
          </w:tcPr>
          <w:p w14:paraId="6F5023F5" w14:textId="5CCC8791" w:rsidR="00810445" w:rsidRPr="00585994" w:rsidRDefault="00434093"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Pr>
                <w:rFonts w:ascii="Arial" w:hAnsi="Arial" w:cs="Arial"/>
                <w:sz w:val="24"/>
                <w:szCs w:val="24"/>
                <w:u w:val="single"/>
              </w:rPr>
              <w:t>$16</w:t>
            </w:r>
            <w:r w:rsidR="00810445" w:rsidRPr="00585994">
              <w:rPr>
                <w:rFonts w:ascii="Arial" w:hAnsi="Arial" w:cs="Arial"/>
                <w:sz w:val="24"/>
                <w:szCs w:val="24"/>
                <w:u w:val="single"/>
              </w:rPr>
              <w:t>0.00</w:t>
            </w:r>
          </w:p>
        </w:tc>
      </w:tr>
      <w:tr w:rsidR="00810445" w:rsidRPr="00585994" w14:paraId="49576073" w14:textId="77777777" w:rsidTr="00232219">
        <w:trPr>
          <w:trHeight w:val="250"/>
        </w:trPr>
        <w:tc>
          <w:tcPr>
            <w:tcW w:w="4834" w:type="dxa"/>
          </w:tcPr>
          <w:p w14:paraId="056AAE8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346" w:type="dxa"/>
          </w:tcPr>
          <w:p w14:paraId="68B6D6B2" w14:textId="03E87904" w:rsidR="00810445" w:rsidRPr="00585994" w:rsidRDefault="00434093"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Pr>
                <w:rFonts w:ascii="Arial" w:hAnsi="Arial" w:cs="Arial"/>
                <w:sz w:val="24"/>
                <w:szCs w:val="24"/>
                <w:u w:val="single"/>
              </w:rPr>
              <w:t>16</w:t>
            </w:r>
            <w:r w:rsidR="00810445" w:rsidRPr="00585994">
              <w:rPr>
                <w:rFonts w:ascii="Arial" w:hAnsi="Arial" w:cs="Arial"/>
                <w:sz w:val="24"/>
                <w:szCs w:val="24"/>
                <w:u w:val="single"/>
              </w:rPr>
              <w:t>0.00</w:t>
            </w:r>
          </w:p>
        </w:tc>
      </w:tr>
      <w:tr w:rsidR="003855E9" w:rsidRPr="00585994" w14:paraId="18A86BC8" w14:textId="77777777" w:rsidTr="00232219">
        <w:trPr>
          <w:trHeight w:val="250"/>
        </w:trPr>
        <w:tc>
          <w:tcPr>
            <w:tcW w:w="4834" w:type="dxa"/>
          </w:tcPr>
          <w:p w14:paraId="56EB2793" w14:textId="3F6B4DE9" w:rsidR="003855E9" w:rsidRPr="00613671" w:rsidRDefault="00613671"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u w:val="single"/>
              </w:rPr>
            </w:pPr>
            <w:r>
              <w:rPr>
                <w:rFonts w:ascii="Arial" w:hAnsi="Arial" w:cs="Arial"/>
                <w:b/>
                <w:sz w:val="24"/>
                <w:szCs w:val="24"/>
                <w:u w:val="single"/>
              </w:rPr>
              <w:t>Controlled</w:t>
            </w:r>
            <w:r w:rsidR="003855E9" w:rsidRPr="00613671">
              <w:rPr>
                <w:rFonts w:ascii="Arial" w:hAnsi="Arial" w:cs="Arial"/>
                <w:b/>
                <w:sz w:val="24"/>
                <w:szCs w:val="24"/>
                <w:u w:val="single"/>
              </w:rPr>
              <w:t xml:space="preserve"> substance authority</w:t>
            </w:r>
          </w:p>
        </w:tc>
        <w:tc>
          <w:tcPr>
            <w:tcW w:w="4346" w:type="dxa"/>
          </w:tcPr>
          <w:p w14:paraId="165A1370" w14:textId="77777777" w:rsidR="003855E9" w:rsidRDefault="003855E9"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u w:val="single"/>
              </w:rPr>
            </w:pPr>
          </w:p>
        </w:tc>
      </w:tr>
      <w:tr w:rsidR="003855E9" w:rsidRPr="00585994" w14:paraId="708EA920" w14:textId="77777777" w:rsidTr="00232219">
        <w:trPr>
          <w:trHeight w:val="250"/>
        </w:trPr>
        <w:tc>
          <w:tcPr>
            <w:tcW w:w="4834" w:type="dxa"/>
          </w:tcPr>
          <w:p w14:paraId="0DD602BE" w14:textId="5F6813EB" w:rsidR="003855E9" w:rsidRPr="00585994" w:rsidRDefault="00613671"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u w:val="single"/>
              </w:rPr>
            </w:pPr>
            <w:r>
              <w:rPr>
                <w:rFonts w:ascii="Arial" w:hAnsi="Arial" w:cs="Arial"/>
                <w:sz w:val="24"/>
                <w:szCs w:val="24"/>
                <w:u w:val="single"/>
              </w:rPr>
              <w:t>Original credential</w:t>
            </w:r>
          </w:p>
        </w:tc>
        <w:tc>
          <w:tcPr>
            <w:tcW w:w="4346" w:type="dxa"/>
          </w:tcPr>
          <w:p w14:paraId="6633E96B" w14:textId="630C9A36" w:rsidR="003855E9" w:rsidRDefault="00434093" w:rsidP="00613671">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u w:val="single"/>
              </w:rPr>
            </w:pPr>
            <w:r>
              <w:rPr>
                <w:rFonts w:ascii="Arial" w:hAnsi="Arial" w:cs="Arial"/>
                <w:sz w:val="24"/>
                <w:szCs w:val="24"/>
                <w:u w:val="single"/>
              </w:rPr>
              <w:t>$24</w:t>
            </w:r>
            <w:r w:rsidR="00613671">
              <w:rPr>
                <w:rFonts w:ascii="Arial" w:hAnsi="Arial" w:cs="Arial"/>
                <w:sz w:val="24"/>
                <w:szCs w:val="24"/>
                <w:u w:val="single"/>
              </w:rPr>
              <w:t>0.00</w:t>
            </w:r>
          </w:p>
        </w:tc>
      </w:tr>
      <w:tr w:rsidR="00613671" w:rsidRPr="00585994" w14:paraId="1C95A3D2" w14:textId="77777777" w:rsidTr="00232219">
        <w:trPr>
          <w:trHeight w:val="250"/>
        </w:trPr>
        <w:tc>
          <w:tcPr>
            <w:tcW w:w="4834" w:type="dxa"/>
          </w:tcPr>
          <w:p w14:paraId="19D5079C" w14:textId="36D0F570" w:rsidR="00613671" w:rsidRPr="00585994" w:rsidRDefault="00613671"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u w:val="single"/>
              </w:rPr>
            </w:pPr>
            <w:r>
              <w:rPr>
                <w:rFonts w:ascii="Arial" w:hAnsi="Arial" w:cs="Arial"/>
                <w:sz w:val="24"/>
                <w:szCs w:val="24"/>
                <w:u w:val="single"/>
              </w:rPr>
              <w:t>Renewal</w:t>
            </w:r>
          </w:p>
        </w:tc>
        <w:tc>
          <w:tcPr>
            <w:tcW w:w="4346" w:type="dxa"/>
          </w:tcPr>
          <w:p w14:paraId="1C91B33B" w14:textId="09013496" w:rsidR="00613671" w:rsidRDefault="00434093"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u w:val="single"/>
              </w:rPr>
            </w:pPr>
            <w:r>
              <w:rPr>
                <w:rFonts w:ascii="Arial" w:hAnsi="Arial" w:cs="Arial"/>
                <w:sz w:val="24"/>
                <w:szCs w:val="24"/>
                <w:u w:val="single"/>
              </w:rPr>
              <w:t>$24</w:t>
            </w:r>
            <w:r w:rsidR="00613671">
              <w:rPr>
                <w:rFonts w:ascii="Arial" w:hAnsi="Arial" w:cs="Arial"/>
                <w:sz w:val="24"/>
                <w:szCs w:val="24"/>
                <w:u w:val="single"/>
              </w:rPr>
              <w:t>0.00</w:t>
            </w:r>
          </w:p>
        </w:tc>
      </w:tr>
    </w:tbl>
    <w:p w14:paraId="381C0A4C" w14:textId="017893C0"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85"/>
        </w:tabs>
        <w:autoSpaceDE w:val="0"/>
        <w:autoSpaceDN w:val="0"/>
        <w:spacing w:after="0" w:line="360" w:lineRule="auto"/>
        <w:ind w:left="0" w:right="656" w:hanging="540"/>
        <w:contextualSpacing w:val="0"/>
        <w:rPr>
          <w:rFonts w:cs="Arial"/>
          <w:sz w:val="24"/>
          <w:szCs w:val="24"/>
        </w:rPr>
      </w:pPr>
      <w:r w:rsidRPr="00585994">
        <w:rPr>
          <w:rFonts w:cs="Arial"/>
          <w:sz w:val="24"/>
          <w:szCs w:val="24"/>
          <w:u w:val="single"/>
        </w:rPr>
        <w:t>Other controlled substances act registrations (i.e., analytical laboratories, school</w:t>
      </w:r>
      <w:r w:rsidRPr="00585994">
        <w:rPr>
          <w:rFonts w:cs="Arial"/>
          <w:spacing w:val="-6"/>
          <w:sz w:val="24"/>
          <w:szCs w:val="24"/>
          <w:u w:val="single"/>
        </w:rPr>
        <w:t xml:space="preserve"> </w:t>
      </w:r>
      <w:r w:rsidRPr="00585994">
        <w:rPr>
          <w:rFonts w:cs="Arial"/>
          <w:sz w:val="24"/>
          <w:szCs w:val="24"/>
          <w:u w:val="single"/>
        </w:rPr>
        <w:t>laboratories):</w:t>
      </w:r>
    </w:p>
    <w:p w14:paraId="26C3DC61"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180" w:type="dxa"/>
        <w:tblLayout w:type="fixed"/>
        <w:tblCellMar>
          <w:left w:w="0" w:type="dxa"/>
          <w:right w:w="0" w:type="dxa"/>
        </w:tblCellMar>
        <w:tblLook w:val="01E0" w:firstRow="1" w:lastRow="1" w:firstColumn="1" w:lastColumn="1" w:noHBand="0" w:noVBand="0"/>
      </w:tblPr>
      <w:tblGrid>
        <w:gridCol w:w="4834"/>
        <w:gridCol w:w="4436"/>
      </w:tblGrid>
      <w:tr w:rsidR="00810445" w:rsidRPr="00585994" w14:paraId="27229889" w14:textId="77777777" w:rsidTr="00232219">
        <w:trPr>
          <w:trHeight w:val="250"/>
        </w:trPr>
        <w:tc>
          <w:tcPr>
            <w:tcW w:w="4834" w:type="dxa"/>
          </w:tcPr>
          <w:p w14:paraId="42EA35C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436" w:type="dxa"/>
          </w:tcPr>
          <w:p w14:paraId="2E1CEFA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$360.00</w:t>
            </w:r>
          </w:p>
        </w:tc>
      </w:tr>
      <w:tr w:rsidR="00810445" w:rsidRPr="00585994" w14:paraId="1EED8438" w14:textId="77777777" w:rsidTr="00232219">
        <w:trPr>
          <w:trHeight w:val="250"/>
        </w:trPr>
        <w:tc>
          <w:tcPr>
            <w:tcW w:w="4834" w:type="dxa"/>
          </w:tcPr>
          <w:p w14:paraId="7542827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436" w:type="dxa"/>
          </w:tcPr>
          <w:p w14:paraId="13938F4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360.00</w:t>
            </w:r>
          </w:p>
        </w:tc>
      </w:tr>
    </w:tbl>
    <w:p w14:paraId="18F62CDE"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 dog handler K9</w:t>
      </w:r>
      <w:r w:rsidRPr="00585994">
        <w:rPr>
          <w:rFonts w:cs="Arial"/>
          <w:spacing w:val="-7"/>
          <w:sz w:val="24"/>
          <w:szCs w:val="24"/>
          <w:u w:val="single"/>
        </w:rPr>
        <w:t xml:space="preserve"> </w:t>
      </w:r>
      <w:r w:rsidRPr="00585994">
        <w:rPr>
          <w:rFonts w:cs="Arial"/>
          <w:sz w:val="24"/>
          <w:szCs w:val="24"/>
          <w:u w:val="single"/>
        </w:rPr>
        <w:t>registration:</w:t>
      </w:r>
    </w:p>
    <w:p w14:paraId="3723EFEE"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90" w:type="dxa"/>
        <w:tblLayout w:type="fixed"/>
        <w:tblCellMar>
          <w:left w:w="0" w:type="dxa"/>
          <w:right w:w="0" w:type="dxa"/>
        </w:tblCellMar>
        <w:tblLook w:val="01E0" w:firstRow="1" w:lastRow="1" w:firstColumn="1" w:lastColumn="1" w:noHBand="0" w:noVBand="0"/>
      </w:tblPr>
      <w:tblGrid>
        <w:gridCol w:w="4974"/>
        <w:gridCol w:w="4296"/>
      </w:tblGrid>
      <w:tr w:rsidR="00810445" w:rsidRPr="00585994" w14:paraId="7E4874F1" w14:textId="77777777" w:rsidTr="00232219">
        <w:trPr>
          <w:trHeight w:val="250"/>
        </w:trPr>
        <w:tc>
          <w:tcPr>
            <w:tcW w:w="4974" w:type="dxa"/>
          </w:tcPr>
          <w:p w14:paraId="78B8488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96" w:type="dxa"/>
          </w:tcPr>
          <w:p w14:paraId="50C3B01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$55.00</w:t>
            </w:r>
          </w:p>
        </w:tc>
      </w:tr>
      <w:tr w:rsidR="00810445" w:rsidRPr="00585994" w14:paraId="301226ED" w14:textId="77777777" w:rsidTr="00232219">
        <w:trPr>
          <w:trHeight w:val="250"/>
        </w:trPr>
        <w:tc>
          <w:tcPr>
            <w:tcW w:w="4974" w:type="dxa"/>
          </w:tcPr>
          <w:p w14:paraId="3CBB400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96" w:type="dxa"/>
          </w:tcPr>
          <w:p w14:paraId="76943DC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55.00</w:t>
            </w:r>
          </w:p>
        </w:tc>
      </w:tr>
    </w:tbl>
    <w:p w14:paraId="436C17DB"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Health care</w:t>
      </w:r>
      <w:r w:rsidRPr="00585994">
        <w:rPr>
          <w:rFonts w:cs="Arial"/>
          <w:spacing w:val="-3"/>
          <w:sz w:val="24"/>
          <w:szCs w:val="24"/>
          <w:u w:val="single"/>
        </w:rPr>
        <w:t xml:space="preserve"> </w:t>
      </w:r>
      <w:r w:rsidRPr="00585994">
        <w:rPr>
          <w:rFonts w:cs="Arial"/>
          <w:sz w:val="24"/>
          <w:szCs w:val="24"/>
          <w:u w:val="single"/>
        </w:rPr>
        <w:t>entity:</w:t>
      </w:r>
    </w:p>
    <w:p w14:paraId="24DC0A85"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90" w:type="dxa"/>
        <w:tblLayout w:type="fixed"/>
        <w:tblCellMar>
          <w:left w:w="0" w:type="dxa"/>
          <w:right w:w="0" w:type="dxa"/>
        </w:tblCellMar>
        <w:tblLook w:val="01E0" w:firstRow="1" w:lastRow="1" w:firstColumn="1" w:lastColumn="1" w:noHBand="0" w:noVBand="0"/>
      </w:tblPr>
      <w:tblGrid>
        <w:gridCol w:w="5111"/>
        <w:gridCol w:w="4159"/>
      </w:tblGrid>
      <w:tr w:rsidR="00810445" w:rsidRPr="00585994" w14:paraId="36F046BF" w14:textId="77777777" w:rsidTr="00232219">
        <w:trPr>
          <w:trHeight w:val="250"/>
        </w:trPr>
        <w:tc>
          <w:tcPr>
            <w:tcW w:w="5111" w:type="dxa"/>
          </w:tcPr>
          <w:p w14:paraId="288C619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Health care entity credential</w:t>
            </w:r>
          </w:p>
        </w:tc>
        <w:tc>
          <w:tcPr>
            <w:tcW w:w="4159" w:type="dxa"/>
          </w:tcPr>
          <w:p w14:paraId="2C89A0F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16F5D0B4" w14:textId="77777777" w:rsidTr="00232219">
        <w:trPr>
          <w:trHeight w:val="280"/>
        </w:trPr>
        <w:tc>
          <w:tcPr>
            <w:tcW w:w="5111" w:type="dxa"/>
          </w:tcPr>
          <w:p w14:paraId="3AD6D74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5F0D294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4E74F2C7" w14:textId="77777777" w:rsidTr="00232219">
        <w:trPr>
          <w:trHeight w:val="280"/>
        </w:trPr>
        <w:tc>
          <w:tcPr>
            <w:tcW w:w="5111" w:type="dxa"/>
          </w:tcPr>
          <w:p w14:paraId="6F54548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59" w:type="dxa"/>
          </w:tcPr>
          <w:p w14:paraId="113C397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6CC28D71" w14:textId="77777777" w:rsidTr="00232219">
        <w:trPr>
          <w:trHeight w:val="280"/>
        </w:trPr>
        <w:tc>
          <w:tcPr>
            <w:tcW w:w="5111" w:type="dxa"/>
          </w:tcPr>
          <w:p w14:paraId="77929BC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59" w:type="dxa"/>
          </w:tcPr>
          <w:p w14:paraId="4E6DFE5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270.00</w:t>
            </w:r>
          </w:p>
        </w:tc>
      </w:tr>
      <w:tr w:rsidR="00810445" w:rsidRPr="00585994" w14:paraId="1CAFD4BF" w14:textId="77777777" w:rsidTr="00232219">
        <w:trPr>
          <w:trHeight w:val="280"/>
        </w:trPr>
        <w:tc>
          <w:tcPr>
            <w:tcW w:w="5111" w:type="dxa"/>
          </w:tcPr>
          <w:p w14:paraId="7EB9195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159" w:type="dxa"/>
          </w:tcPr>
          <w:p w14:paraId="1E0E110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41524300" w14:textId="77777777" w:rsidTr="00232219">
        <w:trPr>
          <w:trHeight w:val="280"/>
        </w:trPr>
        <w:tc>
          <w:tcPr>
            <w:tcW w:w="5111" w:type="dxa"/>
          </w:tcPr>
          <w:p w14:paraId="2081546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1C8F523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42EB0BB1" w14:textId="77777777" w:rsidTr="00232219">
        <w:trPr>
          <w:trHeight w:val="250"/>
        </w:trPr>
        <w:tc>
          <w:tcPr>
            <w:tcW w:w="5111" w:type="dxa"/>
          </w:tcPr>
          <w:p w14:paraId="0BE13F3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59" w:type="dxa"/>
          </w:tcPr>
          <w:p w14:paraId="5B4360F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bl>
    <w:p w14:paraId="4E2C4EBB"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w:t>
      </w:r>
      <w:r w:rsidRPr="00585994">
        <w:rPr>
          <w:rFonts w:cs="Arial"/>
          <w:spacing w:val="-2"/>
          <w:sz w:val="24"/>
          <w:szCs w:val="24"/>
          <w:u w:val="single"/>
        </w:rPr>
        <w:t xml:space="preserve"> </w:t>
      </w:r>
      <w:r w:rsidRPr="00585994">
        <w:rPr>
          <w:rFonts w:cs="Arial"/>
          <w:sz w:val="24"/>
          <w:szCs w:val="24"/>
          <w:u w:val="single"/>
        </w:rPr>
        <w:t>manufacturer:</w:t>
      </w:r>
    </w:p>
    <w:p w14:paraId="14D53613"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90" w:type="dxa"/>
        <w:tblLayout w:type="fixed"/>
        <w:tblCellMar>
          <w:left w:w="0" w:type="dxa"/>
          <w:right w:w="0" w:type="dxa"/>
        </w:tblCellMar>
        <w:tblLook w:val="01E0" w:firstRow="1" w:lastRow="1" w:firstColumn="1" w:lastColumn="1" w:noHBand="0" w:noVBand="0"/>
      </w:tblPr>
      <w:tblGrid>
        <w:gridCol w:w="5111"/>
        <w:gridCol w:w="4159"/>
      </w:tblGrid>
      <w:tr w:rsidR="00810445" w:rsidRPr="00585994" w14:paraId="77BD3946" w14:textId="77777777" w:rsidTr="00232219">
        <w:trPr>
          <w:trHeight w:val="250"/>
        </w:trPr>
        <w:tc>
          <w:tcPr>
            <w:tcW w:w="5111" w:type="dxa"/>
          </w:tcPr>
          <w:p w14:paraId="52883E1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Manufacturer credential</w:t>
            </w:r>
          </w:p>
        </w:tc>
        <w:tc>
          <w:tcPr>
            <w:tcW w:w="4159" w:type="dxa"/>
          </w:tcPr>
          <w:p w14:paraId="4FC29AE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148A0913" w14:textId="77777777" w:rsidTr="00232219">
        <w:trPr>
          <w:trHeight w:val="280"/>
        </w:trPr>
        <w:tc>
          <w:tcPr>
            <w:tcW w:w="5111" w:type="dxa"/>
          </w:tcPr>
          <w:p w14:paraId="314B3CD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2E69310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42392FA0" w14:textId="77777777" w:rsidTr="00232219">
        <w:trPr>
          <w:trHeight w:val="280"/>
        </w:trPr>
        <w:tc>
          <w:tcPr>
            <w:tcW w:w="5111" w:type="dxa"/>
          </w:tcPr>
          <w:p w14:paraId="0E8ACE3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59" w:type="dxa"/>
          </w:tcPr>
          <w:p w14:paraId="7E168D5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441077A0" w14:textId="77777777" w:rsidTr="00232219">
        <w:trPr>
          <w:trHeight w:val="280"/>
        </w:trPr>
        <w:tc>
          <w:tcPr>
            <w:tcW w:w="5111" w:type="dxa"/>
          </w:tcPr>
          <w:p w14:paraId="26E4F20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59" w:type="dxa"/>
          </w:tcPr>
          <w:p w14:paraId="3826D04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300.00</w:t>
            </w:r>
          </w:p>
        </w:tc>
      </w:tr>
      <w:tr w:rsidR="00810445" w:rsidRPr="00585994" w14:paraId="06E3D9D4" w14:textId="77777777" w:rsidTr="00232219">
        <w:trPr>
          <w:trHeight w:val="280"/>
        </w:trPr>
        <w:tc>
          <w:tcPr>
            <w:tcW w:w="5111" w:type="dxa"/>
          </w:tcPr>
          <w:p w14:paraId="46CA146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159" w:type="dxa"/>
          </w:tcPr>
          <w:p w14:paraId="517EC1F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517447D8" w14:textId="77777777" w:rsidTr="00232219">
        <w:trPr>
          <w:trHeight w:val="280"/>
        </w:trPr>
        <w:tc>
          <w:tcPr>
            <w:tcW w:w="5111" w:type="dxa"/>
          </w:tcPr>
          <w:p w14:paraId="6E285D3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1D8D514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7F1B1D14" w14:textId="77777777" w:rsidTr="00232219">
        <w:trPr>
          <w:trHeight w:val="250"/>
        </w:trPr>
        <w:tc>
          <w:tcPr>
            <w:tcW w:w="5111" w:type="dxa"/>
          </w:tcPr>
          <w:p w14:paraId="74F4F9A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lastRenderedPageBreak/>
              <w:t>Renewal</w:t>
            </w:r>
          </w:p>
        </w:tc>
        <w:tc>
          <w:tcPr>
            <w:tcW w:w="4159" w:type="dxa"/>
          </w:tcPr>
          <w:p w14:paraId="7519F00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bl>
    <w:p w14:paraId="4E3779EE"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 wholesaler – Full</w:t>
      </w:r>
      <w:r w:rsidRPr="00585994">
        <w:rPr>
          <w:rFonts w:cs="Arial"/>
          <w:spacing w:val="-6"/>
          <w:sz w:val="24"/>
          <w:szCs w:val="24"/>
          <w:u w:val="single"/>
        </w:rPr>
        <w:t xml:space="preserve"> </w:t>
      </w:r>
      <w:r w:rsidRPr="00585994">
        <w:rPr>
          <w:rFonts w:cs="Arial"/>
          <w:sz w:val="24"/>
          <w:szCs w:val="24"/>
          <w:u w:val="single"/>
        </w:rPr>
        <w:t>line:</w:t>
      </w:r>
    </w:p>
    <w:p w14:paraId="414D8E6E"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9270" w:type="dxa"/>
        <w:tblInd w:w="90" w:type="dxa"/>
        <w:tblLayout w:type="fixed"/>
        <w:tblCellMar>
          <w:left w:w="0" w:type="dxa"/>
          <w:right w:w="0" w:type="dxa"/>
        </w:tblCellMar>
        <w:tblLook w:val="01E0" w:firstRow="1" w:lastRow="1" w:firstColumn="1" w:lastColumn="1" w:noHBand="0" w:noVBand="0"/>
      </w:tblPr>
      <w:tblGrid>
        <w:gridCol w:w="5111"/>
        <w:gridCol w:w="4159"/>
      </w:tblGrid>
      <w:tr w:rsidR="00810445" w:rsidRPr="00585994" w14:paraId="5BFC1B48" w14:textId="77777777" w:rsidTr="00232219">
        <w:trPr>
          <w:trHeight w:val="250"/>
        </w:trPr>
        <w:tc>
          <w:tcPr>
            <w:tcW w:w="5111" w:type="dxa"/>
          </w:tcPr>
          <w:p w14:paraId="575DEC2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Wholesaler credential</w:t>
            </w:r>
          </w:p>
        </w:tc>
        <w:tc>
          <w:tcPr>
            <w:tcW w:w="4159" w:type="dxa"/>
          </w:tcPr>
          <w:p w14:paraId="493A487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74CF1C52" w14:textId="77777777" w:rsidTr="00232219">
        <w:trPr>
          <w:trHeight w:val="280"/>
        </w:trPr>
        <w:tc>
          <w:tcPr>
            <w:tcW w:w="5111" w:type="dxa"/>
          </w:tcPr>
          <w:p w14:paraId="71AF8F9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772580E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546FCF1A" w14:textId="77777777" w:rsidTr="00232219">
        <w:trPr>
          <w:trHeight w:val="280"/>
        </w:trPr>
        <w:tc>
          <w:tcPr>
            <w:tcW w:w="5111" w:type="dxa"/>
          </w:tcPr>
          <w:p w14:paraId="487E601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59" w:type="dxa"/>
          </w:tcPr>
          <w:p w14:paraId="333A08C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7BB63FD7" w14:textId="77777777" w:rsidTr="00232219">
        <w:trPr>
          <w:trHeight w:val="280"/>
        </w:trPr>
        <w:tc>
          <w:tcPr>
            <w:tcW w:w="5111" w:type="dxa"/>
          </w:tcPr>
          <w:p w14:paraId="6068E83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59" w:type="dxa"/>
          </w:tcPr>
          <w:p w14:paraId="33A27D8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300.00</w:t>
            </w:r>
          </w:p>
        </w:tc>
      </w:tr>
      <w:tr w:rsidR="00810445" w:rsidRPr="00585994" w14:paraId="018E98DE" w14:textId="77777777" w:rsidTr="00232219">
        <w:trPr>
          <w:trHeight w:val="280"/>
        </w:trPr>
        <w:tc>
          <w:tcPr>
            <w:tcW w:w="5111" w:type="dxa"/>
          </w:tcPr>
          <w:p w14:paraId="19BC03D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159" w:type="dxa"/>
          </w:tcPr>
          <w:p w14:paraId="5CECC00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7B7B2DA0" w14:textId="77777777" w:rsidTr="00232219">
        <w:trPr>
          <w:trHeight w:val="280"/>
        </w:trPr>
        <w:tc>
          <w:tcPr>
            <w:tcW w:w="5111" w:type="dxa"/>
          </w:tcPr>
          <w:p w14:paraId="568B407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59" w:type="dxa"/>
          </w:tcPr>
          <w:p w14:paraId="3734B11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2902CB21" w14:textId="77777777" w:rsidTr="00232219">
        <w:trPr>
          <w:trHeight w:val="250"/>
        </w:trPr>
        <w:tc>
          <w:tcPr>
            <w:tcW w:w="5111" w:type="dxa"/>
          </w:tcPr>
          <w:p w14:paraId="3F9244A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59" w:type="dxa"/>
          </w:tcPr>
          <w:p w14:paraId="6960289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bl>
    <w:p w14:paraId="6B377E63"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 wholesaler –</w:t>
      </w:r>
      <w:r w:rsidRPr="00585994">
        <w:rPr>
          <w:rFonts w:cs="Arial"/>
          <w:spacing w:val="-5"/>
          <w:sz w:val="24"/>
          <w:szCs w:val="24"/>
          <w:u w:val="single"/>
        </w:rPr>
        <w:t xml:space="preserve"> </w:t>
      </w:r>
      <w:r w:rsidRPr="00585994">
        <w:rPr>
          <w:rFonts w:cs="Arial"/>
          <w:sz w:val="24"/>
          <w:szCs w:val="24"/>
          <w:u w:val="single"/>
        </w:rPr>
        <w:t>Export:</w:t>
      </w:r>
    </w:p>
    <w:p w14:paraId="4AF88E28" w14:textId="77777777" w:rsidR="00810445" w:rsidRPr="00585994" w:rsidRDefault="00810445" w:rsidP="00232219">
      <w:pPr>
        <w:tabs>
          <w:tab w:val="left" w:leader="dot" w:pos="432"/>
          <w:tab w:val="left" w:leader="hyphen" w:pos="864"/>
          <w:tab w:val="left" w:leader="underscore" w:pos="1296"/>
        </w:tabs>
        <w:spacing w:after="0" w:line="360" w:lineRule="auto"/>
        <w:rPr>
          <w:rFonts w:cs="Arial"/>
          <w:b/>
          <w:sz w:val="24"/>
          <w:szCs w:val="24"/>
        </w:rPr>
      </w:pPr>
      <w:r w:rsidRPr="00585994">
        <w:rPr>
          <w:rFonts w:cs="Arial"/>
          <w:b/>
          <w:sz w:val="24"/>
          <w:szCs w:val="24"/>
          <w:u w:val="single"/>
        </w:rPr>
        <w:t>Wholesaler credential</w:t>
      </w:r>
    </w:p>
    <w:tbl>
      <w:tblPr>
        <w:tblW w:w="8640" w:type="dxa"/>
        <w:tblInd w:w="630" w:type="dxa"/>
        <w:tblLayout w:type="fixed"/>
        <w:tblCellMar>
          <w:left w:w="0" w:type="dxa"/>
          <w:right w:w="0" w:type="dxa"/>
        </w:tblCellMar>
        <w:tblLook w:val="01E0" w:firstRow="1" w:lastRow="1" w:firstColumn="1" w:lastColumn="1" w:noHBand="0" w:noVBand="0"/>
      </w:tblPr>
      <w:tblGrid>
        <w:gridCol w:w="4571"/>
        <w:gridCol w:w="4069"/>
      </w:tblGrid>
      <w:tr w:rsidR="00810445" w:rsidRPr="00585994" w14:paraId="59BC4A85" w14:textId="77777777" w:rsidTr="00232219">
        <w:trPr>
          <w:trHeight w:val="250"/>
        </w:trPr>
        <w:tc>
          <w:tcPr>
            <w:tcW w:w="4571" w:type="dxa"/>
          </w:tcPr>
          <w:p w14:paraId="3C72677A" w14:textId="77777777" w:rsidR="00810445" w:rsidRPr="00585994" w:rsidRDefault="00E46863"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w:t>
            </w:r>
            <w:r w:rsidR="00810445" w:rsidRPr="00585994">
              <w:rPr>
                <w:rFonts w:ascii="Arial" w:hAnsi="Arial" w:cs="Arial"/>
                <w:sz w:val="24"/>
                <w:szCs w:val="24"/>
                <w:u w:val="single"/>
              </w:rPr>
              <w:t>riginal credential</w:t>
            </w:r>
          </w:p>
        </w:tc>
        <w:tc>
          <w:tcPr>
            <w:tcW w:w="4069" w:type="dxa"/>
          </w:tcPr>
          <w:p w14:paraId="0BF8901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7B2BDB8F" w14:textId="77777777" w:rsidTr="00232219">
        <w:trPr>
          <w:trHeight w:val="280"/>
        </w:trPr>
        <w:tc>
          <w:tcPr>
            <w:tcW w:w="4571" w:type="dxa"/>
          </w:tcPr>
          <w:p w14:paraId="2783C8C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69" w:type="dxa"/>
          </w:tcPr>
          <w:p w14:paraId="05BB3D5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825.00</w:t>
            </w:r>
          </w:p>
        </w:tc>
      </w:tr>
      <w:tr w:rsidR="00810445" w:rsidRPr="00585994" w14:paraId="1DC9A0A5" w14:textId="77777777" w:rsidTr="00232219">
        <w:trPr>
          <w:trHeight w:val="250"/>
        </w:trPr>
        <w:tc>
          <w:tcPr>
            <w:tcW w:w="4571" w:type="dxa"/>
          </w:tcPr>
          <w:p w14:paraId="5C92F15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069" w:type="dxa"/>
          </w:tcPr>
          <w:p w14:paraId="0C40675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300.00</w:t>
            </w:r>
          </w:p>
        </w:tc>
      </w:tr>
    </w:tbl>
    <w:p w14:paraId="5B248F37"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 wholesaler – OTC</w:t>
      </w:r>
      <w:r w:rsidRPr="00585994">
        <w:rPr>
          <w:rFonts w:cs="Arial"/>
          <w:spacing w:val="-6"/>
          <w:sz w:val="24"/>
          <w:szCs w:val="24"/>
          <w:u w:val="single"/>
        </w:rPr>
        <w:t xml:space="preserve"> </w:t>
      </w:r>
      <w:r w:rsidRPr="00585994">
        <w:rPr>
          <w:rFonts w:cs="Arial"/>
          <w:sz w:val="24"/>
          <w:szCs w:val="24"/>
          <w:u w:val="single"/>
        </w:rPr>
        <w:t>only:</w:t>
      </w:r>
    </w:p>
    <w:p w14:paraId="24971071"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471"/>
        <w:gridCol w:w="4169"/>
      </w:tblGrid>
      <w:tr w:rsidR="00810445" w:rsidRPr="00585994" w14:paraId="480600E9" w14:textId="77777777" w:rsidTr="00232219">
        <w:trPr>
          <w:trHeight w:val="250"/>
        </w:trPr>
        <w:tc>
          <w:tcPr>
            <w:tcW w:w="4471" w:type="dxa"/>
          </w:tcPr>
          <w:p w14:paraId="525E824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69" w:type="dxa"/>
          </w:tcPr>
          <w:p w14:paraId="0EB81B8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$465.00</w:t>
            </w:r>
          </w:p>
        </w:tc>
      </w:tr>
      <w:tr w:rsidR="00810445" w:rsidRPr="00585994" w14:paraId="7D8C0256" w14:textId="77777777" w:rsidTr="00232219">
        <w:trPr>
          <w:trHeight w:val="280"/>
        </w:trPr>
        <w:tc>
          <w:tcPr>
            <w:tcW w:w="4471" w:type="dxa"/>
          </w:tcPr>
          <w:p w14:paraId="295DBAD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69" w:type="dxa"/>
          </w:tcPr>
          <w:p w14:paraId="0BD4CB6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465.00</w:t>
            </w:r>
          </w:p>
        </w:tc>
      </w:tr>
      <w:tr w:rsidR="00810445" w:rsidRPr="00585994" w14:paraId="123914D2" w14:textId="77777777" w:rsidTr="00232219">
        <w:trPr>
          <w:trHeight w:val="250"/>
        </w:trPr>
        <w:tc>
          <w:tcPr>
            <w:tcW w:w="4471" w:type="dxa"/>
          </w:tcPr>
          <w:p w14:paraId="7F4287D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69" w:type="dxa"/>
          </w:tcPr>
          <w:p w14:paraId="3663156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235.00</w:t>
            </w:r>
          </w:p>
        </w:tc>
      </w:tr>
    </w:tbl>
    <w:p w14:paraId="32E06E31"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Drug wholesaler – Export nonprofit humanitarian</w:t>
      </w:r>
      <w:r w:rsidRPr="00585994">
        <w:rPr>
          <w:rFonts w:cs="Arial"/>
          <w:spacing w:val="-32"/>
          <w:sz w:val="24"/>
          <w:szCs w:val="24"/>
          <w:u w:val="single"/>
        </w:rPr>
        <w:t xml:space="preserve"> </w:t>
      </w:r>
      <w:r w:rsidRPr="00585994">
        <w:rPr>
          <w:rFonts w:cs="Arial"/>
          <w:sz w:val="24"/>
          <w:szCs w:val="24"/>
          <w:u w:val="single"/>
        </w:rPr>
        <w:t>organization:</w:t>
      </w:r>
    </w:p>
    <w:p w14:paraId="66F02697"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621"/>
        <w:gridCol w:w="4019"/>
      </w:tblGrid>
      <w:tr w:rsidR="00810445" w:rsidRPr="00585994" w14:paraId="25D5BEF7" w14:textId="77777777" w:rsidTr="00232219">
        <w:trPr>
          <w:trHeight w:val="250"/>
        </w:trPr>
        <w:tc>
          <w:tcPr>
            <w:tcW w:w="4621" w:type="dxa"/>
          </w:tcPr>
          <w:p w14:paraId="2605521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right="1103"/>
              <w:rPr>
                <w:rFonts w:ascii="Arial" w:hAnsi="Arial" w:cs="Arial"/>
                <w:b/>
                <w:sz w:val="24"/>
                <w:szCs w:val="24"/>
              </w:rPr>
            </w:pPr>
            <w:r w:rsidRPr="00585994">
              <w:rPr>
                <w:rFonts w:ascii="Arial" w:hAnsi="Arial" w:cs="Arial"/>
                <w:b/>
                <w:sz w:val="24"/>
                <w:szCs w:val="24"/>
                <w:u w:val="single"/>
              </w:rPr>
              <w:t>Wholesaler credential</w:t>
            </w:r>
          </w:p>
        </w:tc>
        <w:tc>
          <w:tcPr>
            <w:tcW w:w="4019" w:type="dxa"/>
          </w:tcPr>
          <w:p w14:paraId="3529F62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668DA519" w14:textId="77777777" w:rsidTr="00232219">
        <w:trPr>
          <w:trHeight w:val="280"/>
        </w:trPr>
        <w:tc>
          <w:tcPr>
            <w:tcW w:w="4621" w:type="dxa"/>
          </w:tcPr>
          <w:p w14:paraId="140BE06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019" w:type="dxa"/>
          </w:tcPr>
          <w:p w14:paraId="26AD6F2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$25.00</w:t>
            </w:r>
          </w:p>
        </w:tc>
      </w:tr>
      <w:tr w:rsidR="00810445" w:rsidRPr="00585994" w14:paraId="05F1E11A" w14:textId="77777777" w:rsidTr="00232219">
        <w:trPr>
          <w:trHeight w:val="280"/>
        </w:trPr>
        <w:tc>
          <w:tcPr>
            <w:tcW w:w="4621" w:type="dxa"/>
          </w:tcPr>
          <w:p w14:paraId="630394E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19" w:type="dxa"/>
          </w:tcPr>
          <w:p w14:paraId="1B75816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25.00</w:t>
            </w:r>
          </w:p>
        </w:tc>
      </w:tr>
      <w:tr w:rsidR="00810445" w:rsidRPr="00585994" w14:paraId="5E0C5FBC" w14:textId="77777777" w:rsidTr="00232219">
        <w:trPr>
          <w:trHeight w:val="250"/>
        </w:trPr>
        <w:tc>
          <w:tcPr>
            <w:tcW w:w="4621" w:type="dxa"/>
          </w:tcPr>
          <w:p w14:paraId="2B555B0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094"/>
              <w:jc w:val="right"/>
              <w:rPr>
                <w:rFonts w:ascii="Arial" w:hAnsi="Arial" w:cs="Arial"/>
                <w:sz w:val="24"/>
                <w:szCs w:val="24"/>
              </w:rPr>
            </w:pPr>
            <w:r w:rsidRPr="00585994">
              <w:rPr>
                <w:rFonts w:ascii="Arial" w:hAnsi="Arial" w:cs="Arial"/>
                <w:sz w:val="24"/>
                <w:szCs w:val="24"/>
                <w:u w:val="single"/>
              </w:rPr>
              <w:t>Late renewal penalty</w:t>
            </w:r>
          </w:p>
        </w:tc>
        <w:tc>
          <w:tcPr>
            <w:tcW w:w="4019" w:type="dxa"/>
          </w:tcPr>
          <w:p w14:paraId="0491879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25.00</w:t>
            </w:r>
          </w:p>
        </w:tc>
      </w:tr>
    </w:tbl>
    <w:p w14:paraId="1BC19700"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Legend drug sample</w:t>
      </w:r>
      <w:r w:rsidRPr="00585994">
        <w:rPr>
          <w:rFonts w:cs="Arial"/>
          <w:spacing w:val="-5"/>
          <w:sz w:val="24"/>
          <w:szCs w:val="24"/>
          <w:u w:val="single"/>
        </w:rPr>
        <w:t xml:space="preserve"> </w:t>
      </w:r>
      <w:r w:rsidRPr="00585994">
        <w:rPr>
          <w:rFonts w:cs="Arial"/>
          <w:sz w:val="24"/>
          <w:szCs w:val="24"/>
          <w:u w:val="single"/>
        </w:rPr>
        <w:t>distributor:</w:t>
      </w:r>
    </w:p>
    <w:p w14:paraId="6CCA9D76"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571"/>
        <w:gridCol w:w="4069"/>
      </w:tblGrid>
      <w:tr w:rsidR="00810445" w:rsidRPr="00585994" w14:paraId="6FA3BC46" w14:textId="77777777" w:rsidTr="00232219">
        <w:trPr>
          <w:trHeight w:val="250"/>
        </w:trPr>
        <w:tc>
          <w:tcPr>
            <w:tcW w:w="4571" w:type="dxa"/>
          </w:tcPr>
          <w:p w14:paraId="3407962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Distributor credential</w:t>
            </w:r>
          </w:p>
        </w:tc>
        <w:tc>
          <w:tcPr>
            <w:tcW w:w="4069" w:type="dxa"/>
          </w:tcPr>
          <w:p w14:paraId="221736F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523ABFBC" w14:textId="77777777" w:rsidTr="00232219">
        <w:trPr>
          <w:trHeight w:val="280"/>
        </w:trPr>
        <w:tc>
          <w:tcPr>
            <w:tcW w:w="4571" w:type="dxa"/>
          </w:tcPr>
          <w:p w14:paraId="777ACBE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069" w:type="dxa"/>
          </w:tcPr>
          <w:p w14:paraId="3CEC59B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5A2096BF" w14:textId="77777777" w:rsidTr="00232219">
        <w:trPr>
          <w:trHeight w:val="280"/>
        </w:trPr>
        <w:tc>
          <w:tcPr>
            <w:tcW w:w="4571" w:type="dxa"/>
          </w:tcPr>
          <w:p w14:paraId="32DA6B9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69" w:type="dxa"/>
          </w:tcPr>
          <w:p w14:paraId="005F112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540.00</w:t>
            </w:r>
          </w:p>
        </w:tc>
      </w:tr>
      <w:tr w:rsidR="00810445" w:rsidRPr="00585994" w14:paraId="06E5857E" w14:textId="77777777" w:rsidTr="00232219">
        <w:trPr>
          <w:trHeight w:val="280"/>
        </w:trPr>
        <w:tc>
          <w:tcPr>
            <w:tcW w:w="4571" w:type="dxa"/>
          </w:tcPr>
          <w:p w14:paraId="2F43F7F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lastRenderedPageBreak/>
              <w:t>Late renewal penalty</w:t>
            </w:r>
          </w:p>
        </w:tc>
        <w:tc>
          <w:tcPr>
            <w:tcW w:w="4069" w:type="dxa"/>
          </w:tcPr>
          <w:p w14:paraId="5D8D0AD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270.00</w:t>
            </w:r>
          </w:p>
        </w:tc>
      </w:tr>
      <w:tr w:rsidR="00810445" w:rsidRPr="00585994" w14:paraId="18E2919D" w14:textId="77777777" w:rsidTr="00232219">
        <w:trPr>
          <w:trHeight w:val="280"/>
        </w:trPr>
        <w:tc>
          <w:tcPr>
            <w:tcW w:w="4571" w:type="dxa"/>
          </w:tcPr>
          <w:p w14:paraId="2E3EECC5"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b/>
                <w:sz w:val="24"/>
                <w:szCs w:val="24"/>
              </w:rPr>
            </w:pPr>
            <w:r w:rsidRPr="00585994">
              <w:rPr>
                <w:rFonts w:ascii="Arial" w:hAnsi="Arial" w:cs="Arial"/>
                <w:b/>
                <w:sz w:val="24"/>
                <w:szCs w:val="24"/>
                <w:u w:val="single"/>
              </w:rPr>
              <w:t>Controlled substances authority</w:t>
            </w:r>
          </w:p>
        </w:tc>
        <w:tc>
          <w:tcPr>
            <w:tcW w:w="4069" w:type="dxa"/>
          </w:tcPr>
          <w:p w14:paraId="3F0E0BA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p>
        </w:tc>
      </w:tr>
      <w:tr w:rsidR="00810445" w:rsidRPr="00585994" w14:paraId="38EEDB1E" w14:textId="77777777" w:rsidTr="00232219">
        <w:trPr>
          <w:trHeight w:val="280"/>
        </w:trPr>
        <w:tc>
          <w:tcPr>
            <w:tcW w:w="4571" w:type="dxa"/>
          </w:tcPr>
          <w:p w14:paraId="46F8FC7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069" w:type="dxa"/>
          </w:tcPr>
          <w:p w14:paraId="58FB3A0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r w:rsidR="00810445" w:rsidRPr="00585994" w14:paraId="29B1AB16" w14:textId="77777777" w:rsidTr="00232219">
        <w:trPr>
          <w:trHeight w:val="250"/>
        </w:trPr>
        <w:tc>
          <w:tcPr>
            <w:tcW w:w="4571" w:type="dxa"/>
          </w:tcPr>
          <w:p w14:paraId="3E58D1E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069" w:type="dxa"/>
          </w:tcPr>
          <w:p w14:paraId="707A94F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150.00</w:t>
            </w:r>
          </w:p>
        </w:tc>
      </w:tr>
    </w:tbl>
    <w:p w14:paraId="1FFD3F70"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Poison</w:t>
      </w:r>
      <w:r w:rsidRPr="00585994">
        <w:rPr>
          <w:rFonts w:cs="Arial"/>
          <w:spacing w:val="-2"/>
          <w:sz w:val="24"/>
          <w:szCs w:val="24"/>
          <w:u w:val="single"/>
        </w:rPr>
        <w:t xml:space="preserve"> </w:t>
      </w:r>
      <w:r w:rsidRPr="00585994">
        <w:rPr>
          <w:rFonts w:cs="Arial"/>
          <w:sz w:val="24"/>
          <w:szCs w:val="24"/>
          <w:u w:val="single"/>
        </w:rPr>
        <w:t>manufacturer/seller:</w:t>
      </w:r>
    </w:p>
    <w:p w14:paraId="51777A5D"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521"/>
        <w:gridCol w:w="4119"/>
      </w:tblGrid>
      <w:tr w:rsidR="00810445" w:rsidRPr="00585994" w14:paraId="44AEA106" w14:textId="77777777" w:rsidTr="00232219">
        <w:trPr>
          <w:trHeight w:val="250"/>
        </w:trPr>
        <w:tc>
          <w:tcPr>
            <w:tcW w:w="4521" w:type="dxa"/>
          </w:tcPr>
          <w:p w14:paraId="6F9E10F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19" w:type="dxa"/>
          </w:tcPr>
          <w:p w14:paraId="1DFE6D2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0D0BEB7E" w14:textId="77777777" w:rsidTr="00232219">
        <w:trPr>
          <w:trHeight w:val="280"/>
        </w:trPr>
        <w:tc>
          <w:tcPr>
            <w:tcW w:w="4521" w:type="dxa"/>
          </w:tcPr>
          <w:p w14:paraId="7A6448E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19" w:type="dxa"/>
          </w:tcPr>
          <w:p w14:paraId="744EC5EC"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707466D9" w14:textId="77777777" w:rsidTr="00232219">
        <w:trPr>
          <w:trHeight w:val="250"/>
        </w:trPr>
        <w:tc>
          <w:tcPr>
            <w:tcW w:w="4521" w:type="dxa"/>
          </w:tcPr>
          <w:p w14:paraId="1D5604E3"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19" w:type="dxa"/>
          </w:tcPr>
          <w:p w14:paraId="0806303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50.00</w:t>
            </w:r>
          </w:p>
        </w:tc>
      </w:tr>
    </w:tbl>
    <w:p w14:paraId="3C9A8DDD"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Precursor</w:t>
      </w:r>
      <w:r w:rsidRPr="00585994">
        <w:rPr>
          <w:rFonts w:cs="Arial"/>
          <w:spacing w:val="-2"/>
          <w:sz w:val="24"/>
          <w:szCs w:val="24"/>
          <w:u w:val="single"/>
        </w:rPr>
        <w:t xml:space="preserve"> </w:t>
      </w:r>
      <w:r w:rsidRPr="00585994">
        <w:rPr>
          <w:rFonts w:cs="Arial"/>
          <w:sz w:val="24"/>
          <w:szCs w:val="24"/>
          <w:u w:val="single"/>
        </w:rPr>
        <w:t>chemicals:</w:t>
      </w:r>
    </w:p>
    <w:p w14:paraId="10413B05"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521"/>
        <w:gridCol w:w="4119"/>
      </w:tblGrid>
      <w:tr w:rsidR="00810445" w:rsidRPr="00585994" w14:paraId="468D8BFD" w14:textId="77777777" w:rsidTr="00232219">
        <w:trPr>
          <w:trHeight w:val="250"/>
        </w:trPr>
        <w:tc>
          <w:tcPr>
            <w:tcW w:w="4521" w:type="dxa"/>
          </w:tcPr>
          <w:p w14:paraId="3181D93A"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19" w:type="dxa"/>
          </w:tcPr>
          <w:p w14:paraId="5D77589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366DE8C3" w14:textId="77777777" w:rsidTr="00232219">
        <w:trPr>
          <w:trHeight w:val="280"/>
        </w:trPr>
        <w:tc>
          <w:tcPr>
            <w:tcW w:w="4521" w:type="dxa"/>
          </w:tcPr>
          <w:p w14:paraId="3F40568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19" w:type="dxa"/>
          </w:tcPr>
          <w:p w14:paraId="22446F4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64D3C00E" w14:textId="77777777" w:rsidTr="00232219">
        <w:trPr>
          <w:trHeight w:val="250"/>
        </w:trPr>
        <w:tc>
          <w:tcPr>
            <w:tcW w:w="4521" w:type="dxa"/>
          </w:tcPr>
          <w:p w14:paraId="31873EE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19" w:type="dxa"/>
          </w:tcPr>
          <w:p w14:paraId="2C8426D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50.00</w:t>
            </w:r>
          </w:p>
        </w:tc>
      </w:tr>
    </w:tbl>
    <w:p w14:paraId="2A7BB5C6"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Itinerant</w:t>
      </w:r>
      <w:r w:rsidRPr="00585994">
        <w:rPr>
          <w:rFonts w:cs="Arial"/>
          <w:spacing w:val="-2"/>
          <w:sz w:val="24"/>
          <w:szCs w:val="24"/>
          <w:u w:val="single"/>
        </w:rPr>
        <w:t xml:space="preserve"> </w:t>
      </w:r>
      <w:r w:rsidRPr="00585994">
        <w:rPr>
          <w:rFonts w:cs="Arial"/>
          <w:sz w:val="24"/>
          <w:szCs w:val="24"/>
          <w:u w:val="single"/>
        </w:rPr>
        <w:t>vendor:</w:t>
      </w:r>
    </w:p>
    <w:p w14:paraId="66F93ADA"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521"/>
        <w:gridCol w:w="4119"/>
      </w:tblGrid>
      <w:tr w:rsidR="00810445" w:rsidRPr="00585994" w14:paraId="1C4EB536" w14:textId="77777777" w:rsidTr="00232219">
        <w:trPr>
          <w:trHeight w:val="250"/>
        </w:trPr>
        <w:tc>
          <w:tcPr>
            <w:tcW w:w="4521" w:type="dxa"/>
          </w:tcPr>
          <w:p w14:paraId="0253B9C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19" w:type="dxa"/>
          </w:tcPr>
          <w:p w14:paraId="610BC9EF"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5091A55C" w14:textId="77777777" w:rsidTr="00232219">
        <w:trPr>
          <w:trHeight w:val="280"/>
        </w:trPr>
        <w:tc>
          <w:tcPr>
            <w:tcW w:w="4521" w:type="dxa"/>
          </w:tcPr>
          <w:p w14:paraId="128AABD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19" w:type="dxa"/>
          </w:tcPr>
          <w:p w14:paraId="6CF00F8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6E768171" w14:textId="77777777" w:rsidTr="00232219">
        <w:trPr>
          <w:trHeight w:val="250"/>
        </w:trPr>
        <w:tc>
          <w:tcPr>
            <w:tcW w:w="4521" w:type="dxa"/>
          </w:tcPr>
          <w:p w14:paraId="7E818E1D"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19" w:type="dxa"/>
          </w:tcPr>
          <w:p w14:paraId="4B35EA9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50.00</w:t>
            </w:r>
          </w:p>
        </w:tc>
      </w:tr>
    </w:tbl>
    <w:p w14:paraId="5350C848"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Sodium pentobarbital for animal</w:t>
      </w:r>
      <w:r w:rsidRPr="00585994">
        <w:rPr>
          <w:rFonts w:cs="Arial"/>
          <w:spacing w:val="-11"/>
          <w:sz w:val="24"/>
          <w:szCs w:val="24"/>
          <w:u w:val="single"/>
        </w:rPr>
        <w:t xml:space="preserve"> </w:t>
      </w:r>
      <w:proofErr w:type="spellStart"/>
      <w:r w:rsidRPr="00585994">
        <w:rPr>
          <w:rFonts w:cs="Arial"/>
          <w:sz w:val="24"/>
          <w:szCs w:val="24"/>
          <w:u w:val="single"/>
        </w:rPr>
        <w:t>euthanization</w:t>
      </w:r>
      <w:proofErr w:type="spellEnd"/>
      <w:r w:rsidRPr="00585994">
        <w:rPr>
          <w:rFonts w:cs="Arial"/>
          <w:sz w:val="24"/>
          <w:szCs w:val="24"/>
          <w:u w:val="single"/>
        </w:rPr>
        <w:t>:</w:t>
      </w:r>
    </w:p>
    <w:p w14:paraId="5D20524A"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521"/>
        <w:gridCol w:w="4119"/>
      </w:tblGrid>
      <w:tr w:rsidR="00810445" w:rsidRPr="00585994" w14:paraId="0F65409E" w14:textId="77777777" w:rsidTr="00232219">
        <w:trPr>
          <w:trHeight w:val="250"/>
        </w:trPr>
        <w:tc>
          <w:tcPr>
            <w:tcW w:w="4521" w:type="dxa"/>
          </w:tcPr>
          <w:p w14:paraId="3C01BC7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119" w:type="dxa"/>
          </w:tcPr>
          <w:p w14:paraId="29A739E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1403B120" w14:textId="77777777" w:rsidTr="00232219">
        <w:trPr>
          <w:trHeight w:val="280"/>
        </w:trPr>
        <w:tc>
          <w:tcPr>
            <w:tcW w:w="4521" w:type="dxa"/>
          </w:tcPr>
          <w:p w14:paraId="3A6C9DE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119" w:type="dxa"/>
          </w:tcPr>
          <w:p w14:paraId="73F1883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55.00</w:t>
            </w:r>
          </w:p>
        </w:tc>
      </w:tr>
      <w:tr w:rsidR="00810445" w:rsidRPr="00585994" w14:paraId="109D5A04" w14:textId="77777777" w:rsidTr="00232219">
        <w:trPr>
          <w:trHeight w:val="250"/>
        </w:trPr>
        <w:tc>
          <w:tcPr>
            <w:tcW w:w="4521" w:type="dxa"/>
          </w:tcPr>
          <w:p w14:paraId="6CAED7F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Late renewal penalty</w:t>
            </w:r>
          </w:p>
        </w:tc>
        <w:tc>
          <w:tcPr>
            <w:tcW w:w="4119" w:type="dxa"/>
          </w:tcPr>
          <w:p w14:paraId="0A9EFEB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200"/>
              <w:jc w:val="right"/>
              <w:rPr>
                <w:rFonts w:ascii="Arial" w:hAnsi="Arial" w:cs="Arial"/>
                <w:sz w:val="24"/>
                <w:szCs w:val="24"/>
              </w:rPr>
            </w:pPr>
            <w:r w:rsidRPr="00585994">
              <w:rPr>
                <w:rFonts w:ascii="Arial" w:hAnsi="Arial" w:cs="Arial"/>
                <w:sz w:val="24"/>
                <w:szCs w:val="24"/>
                <w:u w:val="single"/>
              </w:rPr>
              <w:t>50.00</w:t>
            </w:r>
          </w:p>
        </w:tc>
      </w:tr>
    </w:tbl>
    <w:p w14:paraId="7F930824" w14:textId="77777777" w:rsidR="00810445" w:rsidRPr="00585994" w:rsidRDefault="00810445" w:rsidP="00232219">
      <w:pPr>
        <w:pStyle w:val="ListParagraph"/>
        <w:widowControl w:val="0"/>
        <w:numPr>
          <w:ilvl w:val="0"/>
          <w:numId w:val="19"/>
        </w:numPr>
        <w:tabs>
          <w:tab w:val="left" w:leader="dot" w:pos="432"/>
          <w:tab w:val="left" w:leader="hyphen" w:pos="864"/>
          <w:tab w:val="left" w:leader="underscore" w:pos="1296"/>
          <w:tab w:val="left" w:pos="1873"/>
        </w:tabs>
        <w:autoSpaceDE w:val="0"/>
        <w:autoSpaceDN w:val="0"/>
        <w:spacing w:after="0" w:line="360" w:lineRule="auto"/>
        <w:ind w:left="0" w:hanging="576"/>
        <w:contextualSpacing w:val="0"/>
        <w:rPr>
          <w:rFonts w:cs="Arial"/>
          <w:sz w:val="24"/>
          <w:szCs w:val="24"/>
        </w:rPr>
      </w:pPr>
      <w:r w:rsidRPr="00585994">
        <w:rPr>
          <w:rFonts w:cs="Arial"/>
          <w:sz w:val="24"/>
          <w:szCs w:val="24"/>
          <w:u w:val="single"/>
        </w:rPr>
        <w:t>Shopkeeper:</w:t>
      </w:r>
    </w:p>
    <w:p w14:paraId="46AC523A"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tbl>
      <w:tblPr>
        <w:tblW w:w="8640" w:type="dxa"/>
        <w:tblInd w:w="630" w:type="dxa"/>
        <w:tblLayout w:type="fixed"/>
        <w:tblCellMar>
          <w:left w:w="0" w:type="dxa"/>
          <w:right w:w="0" w:type="dxa"/>
        </w:tblCellMar>
        <w:tblLook w:val="01E0" w:firstRow="1" w:lastRow="1" w:firstColumn="1" w:lastColumn="1" w:noHBand="0" w:noVBand="0"/>
      </w:tblPr>
      <w:tblGrid>
        <w:gridCol w:w="4434"/>
        <w:gridCol w:w="4206"/>
      </w:tblGrid>
      <w:tr w:rsidR="00810445" w:rsidRPr="00585994" w14:paraId="2E361548" w14:textId="77777777" w:rsidTr="00232219">
        <w:trPr>
          <w:trHeight w:val="250"/>
        </w:trPr>
        <w:tc>
          <w:tcPr>
            <w:tcW w:w="4434" w:type="dxa"/>
          </w:tcPr>
          <w:p w14:paraId="5BDB4C5E"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Original credential</w:t>
            </w:r>
          </w:p>
        </w:tc>
        <w:tc>
          <w:tcPr>
            <w:tcW w:w="4206" w:type="dxa"/>
          </w:tcPr>
          <w:p w14:paraId="070D8F10"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$55.00</w:t>
            </w:r>
          </w:p>
        </w:tc>
      </w:tr>
      <w:tr w:rsidR="00810445" w:rsidRPr="00585994" w14:paraId="1B98E174" w14:textId="77777777" w:rsidTr="00232219">
        <w:trPr>
          <w:trHeight w:val="250"/>
        </w:trPr>
        <w:tc>
          <w:tcPr>
            <w:tcW w:w="4434" w:type="dxa"/>
          </w:tcPr>
          <w:p w14:paraId="6BDB3508"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Pr>
                <w:rFonts w:ascii="Arial" w:hAnsi="Arial" w:cs="Arial"/>
                <w:sz w:val="24"/>
                <w:szCs w:val="24"/>
              </w:rPr>
            </w:pPr>
            <w:r w:rsidRPr="00585994">
              <w:rPr>
                <w:rFonts w:ascii="Arial" w:hAnsi="Arial" w:cs="Arial"/>
                <w:sz w:val="24"/>
                <w:szCs w:val="24"/>
                <w:u w:val="single"/>
              </w:rPr>
              <w:t>Renewal</w:t>
            </w:r>
          </w:p>
        </w:tc>
        <w:tc>
          <w:tcPr>
            <w:tcW w:w="4206" w:type="dxa"/>
          </w:tcPr>
          <w:p w14:paraId="538E77D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98"/>
              <w:jc w:val="right"/>
              <w:rPr>
                <w:rFonts w:ascii="Arial" w:hAnsi="Arial" w:cs="Arial"/>
                <w:sz w:val="24"/>
                <w:szCs w:val="24"/>
              </w:rPr>
            </w:pPr>
            <w:r w:rsidRPr="00585994">
              <w:rPr>
                <w:rFonts w:ascii="Arial" w:hAnsi="Arial" w:cs="Arial"/>
                <w:sz w:val="24"/>
                <w:szCs w:val="24"/>
                <w:u w:val="single"/>
              </w:rPr>
              <w:t>55.00</w:t>
            </w:r>
          </w:p>
        </w:tc>
      </w:tr>
    </w:tbl>
    <w:p w14:paraId="530DF143" w14:textId="77777777" w:rsidR="00810445" w:rsidRPr="00585994" w:rsidRDefault="00810445" w:rsidP="00232219">
      <w:pPr>
        <w:pStyle w:val="BodyText"/>
        <w:tabs>
          <w:tab w:val="left" w:leader="dot" w:pos="432"/>
          <w:tab w:val="left" w:leader="hyphen" w:pos="864"/>
          <w:tab w:val="left" w:leader="underscore" w:pos="1296"/>
        </w:tabs>
        <w:spacing w:line="360" w:lineRule="auto"/>
        <w:rPr>
          <w:rFonts w:ascii="Arial" w:hAnsi="Arial" w:cs="Arial"/>
        </w:rPr>
      </w:pPr>
    </w:p>
    <w:p w14:paraId="58ED742D" w14:textId="3323F9F2" w:rsidR="00F722A7" w:rsidRPr="00585994" w:rsidRDefault="00810445" w:rsidP="00585DCE">
      <w:pPr>
        <w:tabs>
          <w:tab w:val="left" w:leader="dot" w:pos="432"/>
          <w:tab w:val="left" w:leader="hyphen" w:pos="864"/>
          <w:tab w:val="left" w:leader="underscore" w:pos="1296"/>
        </w:tabs>
        <w:spacing w:after="0" w:line="360" w:lineRule="auto"/>
        <w:ind w:right="654"/>
        <w:jc w:val="both"/>
        <w:rPr>
          <w:rFonts w:cs="Arial"/>
          <w:b/>
          <w:sz w:val="24"/>
          <w:szCs w:val="24"/>
        </w:rPr>
      </w:pPr>
      <w:r w:rsidRPr="00585994">
        <w:rPr>
          <w:rFonts w:cs="Arial"/>
          <w:b/>
          <w:sz w:val="24"/>
          <w:szCs w:val="24"/>
        </w:rPr>
        <w:lastRenderedPageBreak/>
        <w:t>WAC 246</w:t>
      </w:r>
      <w:r w:rsidR="00D76279">
        <w:rPr>
          <w:rFonts w:cs="Arial"/>
          <w:b/>
          <w:sz w:val="24"/>
          <w:szCs w:val="24"/>
        </w:rPr>
        <w:t>-</w:t>
      </w:r>
      <w:r w:rsidR="00143473">
        <w:rPr>
          <w:rFonts w:cs="Arial"/>
          <w:b/>
          <w:sz w:val="24"/>
          <w:szCs w:val="24"/>
        </w:rPr>
        <w:t>950</w:t>
      </w:r>
      <w:r w:rsidRPr="00585994">
        <w:rPr>
          <w:rFonts w:cs="Arial"/>
          <w:b/>
          <w:sz w:val="24"/>
          <w:szCs w:val="24"/>
        </w:rPr>
        <w:t>-</w:t>
      </w:r>
      <w:r w:rsidR="00D76279">
        <w:rPr>
          <w:rFonts w:cs="Arial"/>
          <w:b/>
          <w:sz w:val="24"/>
          <w:szCs w:val="24"/>
        </w:rPr>
        <w:t>1000</w:t>
      </w:r>
      <w:r w:rsidRPr="00585994">
        <w:rPr>
          <w:rFonts w:cs="Arial"/>
          <w:b/>
          <w:sz w:val="24"/>
          <w:szCs w:val="24"/>
        </w:rPr>
        <w:t xml:space="preserve"> Hospi</w:t>
      </w:r>
      <w:r w:rsidR="00F722A7" w:rsidRPr="00585994">
        <w:rPr>
          <w:rFonts w:cs="Arial"/>
          <w:b/>
          <w:sz w:val="24"/>
          <w:szCs w:val="24"/>
        </w:rPr>
        <w:t>tal pharmacy associated clinic fe</w:t>
      </w:r>
      <w:r w:rsidRPr="00585994">
        <w:rPr>
          <w:rFonts w:cs="Arial"/>
          <w:b/>
          <w:sz w:val="24"/>
          <w:szCs w:val="24"/>
        </w:rPr>
        <w:t xml:space="preserve">es and renewal cycle. </w:t>
      </w:r>
    </w:p>
    <w:p w14:paraId="288EBE36" w14:textId="77777777" w:rsidR="00F722A7" w:rsidRPr="00585994" w:rsidRDefault="00810445" w:rsidP="00390534">
      <w:pPr>
        <w:pStyle w:val="ListParagraph"/>
        <w:numPr>
          <w:ilvl w:val="0"/>
          <w:numId w:val="21"/>
        </w:numPr>
        <w:tabs>
          <w:tab w:val="left" w:leader="dot" w:pos="432"/>
          <w:tab w:val="left" w:leader="hyphen" w:pos="864"/>
          <w:tab w:val="left" w:leader="underscore" w:pos="1296"/>
        </w:tabs>
        <w:spacing w:after="0" w:line="360" w:lineRule="auto"/>
        <w:ind w:left="90" w:right="654" w:hanging="450"/>
        <w:jc w:val="both"/>
        <w:rPr>
          <w:rFonts w:cs="Arial"/>
          <w:sz w:val="24"/>
          <w:szCs w:val="24"/>
        </w:rPr>
      </w:pPr>
      <w:r w:rsidRPr="00585994">
        <w:rPr>
          <w:rFonts w:cs="Arial"/>
          <w:sz w:val="24"/>
          <w:szCs w:val="24"/>
        </w:rPr>
        <w:t>Parent hospital pharmacy licenses with one or more hos</w:t>
      </w:r>
      <w:r w:rsidR="00F722A7" w:rsidRPr="00585994">
        <w:rPr>
          <w:rFonts w:cs="Arial"/>
          <w:sz w:val="24"/>
          <w:szCs w:val="24"/>
        </w:rPr>
        <w:t>pital pharmacy associated clin</w:t>
      </w:r>
      <w:r w:rsidRPr="00585994">
        <w:rPr>
          <w:rFonts w:cs="Arial"/>
          <w:sz w:val="24"/>
          <w:szCs w:val="24"/>
        </w:rPr>
        <w:t>ics (HPAC) expire on June 1st of each year.</w:t>
      </w:r>
    </w:p>
    <w:p w14:paraId="0723EB9F" w14:textId="41859D41" w:rsidR="00F722A7" w:rsidRPr="00585994" w:rsidRDefault="00810445" w:rsidP="00390534">
      <w:pPr>
        <w:pStyle w:val="ListParagraph"/>
        <w:numPr>
          <w:ilvl w:val="0"/>
          <w:numId w:val="21"/>
        </w:numPr>
        <w:tabs>
          <w:tab w:val="left" w:leader="dot" w:pos="432"/>
          <w:tab w:val="left" w:leader="hyphen" w:pos="864"/>
          <w:tab w:val="left" w:leader="underscore" w:pos="1296"/>
        </w:tabs>
        <w:spacing w:after="0" w:line="360" w:lineRule="auto"/>
        <w:ind w:left="90" w:right="654" w:hanging="450"/>
        <w:jc w:val="both"/>
        <w:rPr>
          <w:rFonts w:cs="Arial"/>
          <w:sz w:val="24"/>
          <w:szCs w:val="24"/>
        </w:rPr>
      </w:pPr>
      <w:r w:rsidRPr="00585994">
        <w:rPr>
          <w:rFonts w:cs="Arial"/>
          <w:sz w:val="24"/>
          <w:szCs w:val="24"/>
        </w:rPr>
        <w:t xml:space="preserve">A parent hospital pharmacy must submit fees for HPACs in </w:t>
      </w:r>
      <w:r w:rsidR="00335759">
        <w:rPr>
          <w:rFonts w:cs="Arial"/>
          <w:sz w:val="24"/>
          <w:szCs w:val="24"/>
        </w:rPr>
        <w:t>addition</w:t>
      </w:r>
      <w:r w:rsidRPr="00585994">
        <w:rPr>
          <w:rFonts w:cs="Arial"/>
          <w:sz w:val="24"/>
          <w:szCs w:val="24"/>
        </w:rPr>
        <w:t xml:space="preserve"> to fees set in WAC 246-</w:t>
      </w:r>
      <w:r w:rsidR="00143473">
        <w:rPr>
          <w:rFonts w:cs="Arial"/>
          <w:sz w:val="24"/>
          <w:szCs w:val="24"/>
        </w:rPr>
        <w:t>950</w:t>
      </w:r>
      <w:r w:rsidRPr="00585994">
        <w:rPr>
          <w:rFonts w:cs="Arial"/>
          <w:sz w:val="24"/>
          <w:szCs w:val="24"/>
        </w:rPr>
        <w:t>-</w:t>
      </w:r>
      <w:r w:rsidR="00D76279">
        <w:rPr>
          <w:rFonts w:cs="Arial"/>
          <w:sz w:val="24"/>
          <w:szCs w:val="24"/>
        </w:rPr>
        <w:t>990</w:t>
      </w:r>
      <w:r w:rsidRPr="00585994">
        <w:rPr>
          <w:rFonts w:cs="Arial"/>
          <w:sz w:val="24"/>
          <w:szCs w:val="24"/>
        </w:rPr>
        <w:t>(4). HPAC fees are due annually, except as provided under subsection (3</w:t>
      </w:r>
      <w:proofErr w:type="gramStart"/>
      <w:r w:rsidRPr="00585994">
        <w:rPr>
          <w:rFonts w:cs="Arial"/>
          <w:sz w:val="24"/>
          <w:szCs w:val="24"/>
        </w:rPr>
        <w:t>)(</w:t>
      </w:r>
      <w:proofErr w:type="gramEnd"/>
      <w:r w:rsidRPr="00585994">
        <w:rPr>
          <w:rFonts w:cs="Arial"/>
          <w:sz w:val="24"/>
          <w:szCs w:val="24"/>
        </w:rPr>
        <w:t>d) of this</w:t>
      </w:r>
      <w:r w:rsidRPr="00585994">
        <w:rPr>
          <w:rFonts w:cs="Arial"/>
          <w:spacing w:val="-23"/>
          <w:sz w:val="24"/>
          <w:szCs w:val="24"/>
        </w:rPr>
        <w:t xml:space="preserve"> </w:t>
      </w:r>
      <w:r w:rsidRPr="00585994">
        <w:rPr>
          <w:rFonts w:cs="Arial"/>
          <w:sz w:val="24"/>
          <w:szCs w:val="24"/>
        </w:rPr>
        <w:t>section.</w:t>
      </w:r>
    </w:p>
    <w:p w14:paraId="0812E99D" w14:textId="79602B35" w:rsidR="00810445" w:rsidRPr="00585994" w:rsidRDefault="00810445" w:rsidP="00390534">
      <w:pPr>
        <w:pStyle w:val="ListParagraph"/>
        <w:numPr>
          <w:ilvl w:val="0"/>
          <w:numId w:val="21"/>
        </w:numPr>
        <w:tabs>
          <w:tab w:val="left" w:leader="dot" w:pos="432"/>
          <w:tab w:val="left" w:leader="hyphen" w:pos="864"/>
          <w:tab w:val="left" w:leader="underscore" w:pos="1296"/>
        </w:tabs>
        <w:spacing w:after="0" w:line="360" w:lineRule="auto"/>
        <w:ind w:left="90" w:right="654" w:hanging="450"/>
        <w:jc w:val="both"/>
        <w:rPr>
          <w:rFonts w:cs="Arial"/>
          <w:sz w:val="24"/>
          <w:szCs w:val="24"/>
        </w:rPr>
      </w:pPr>
      <w:r w:rsidRPr="00585994">
        <w:rPr>
          <w:rFonts w:cs="Arial"/>
          <w:sz w:val="24"/>
          <w:szCs w:val="24"/>
        </w:rPr>
        <w:t xml:space="preserve">A parent hospital pharmacy must submit the following </w:t>
      </w:r>
      <w:r w:rsidR="00335759">
        <w:rPr>
          <w:rFonts w:cs="Arial"/>
          <w:sz w:val="24"/>
          <w:szCs w:val="24"/>
        </w:rPr>
        <w:t>nonrefundable</w:t>
      </w:r>
      <w:r w:rsidRPr="00585994">
        <w:rPr>
          <w:rFonts w:cs="Arial"/>
          <w:sz w:val="24"/>
          <w:szCs w:val="24"/>
        </w:rPr>
        <w:t xml:space="preserve"> fees based on category and number of HPACs as defined in WAC 246-</w:t>
      </w:r>
      <w:r w:rsidR="00143473">
        <w:rPr>
          <w:rFonts w:cs="Arial"/>
          <w:sz w:val="24"/>
          <w:szCs w:val="24"/>
        </w:rPr>
        <w:t>945</w:t>
      </w:r>
      <w:r w:rsidR="00D76279">
        <w:rPr>
          <w:rFonts w:cs="Arial"/>
          <w:sz w:val="24"/>
          <w:szCs w:val="24"/>
        </w:rPr>
        <w:t>-</w:t>
      </w:r>
      <w:r w:rsidR="00143473">
        <w:rPr>
          <w:rFonts w:cs="Arial"/>
          <w:sz w:val="24"/>
          <w:szCs w:val="24"/>
        </w:rPr>
        <w:t>010</w:t>
      </w:r>
      <w:r w:rsidR="000E42B0">
        <w:rPr>
          <w:rFonts w:cs="Arial"/>
          <w:sz w:val="24"/>
          <w:szCs w:val="24"/>
        </w:rPr>
        <w:t xml:space="preserve"> (General Provisions)</w:t>
      </w:r>
      <w:r w:rsidRPr="00585994">
        <w:rPr>
          <w:rFonts w:cs="Arial"/>
          <w:sz w:val="24"/>
          <w:szCs w:val="24"/>
        </w:rPr>
        <w:t xml:space="preserve"> added to the parent hospital pharmacy</w:t>
      </w:r>
      <w:r w:rsidRPr="00585994">
        <w:rPr>
          <w:rFonts w:cs="Arial"/>
          <w:spacing w:val="-28"/>
          <w:sz w:val="24"/>
          <w:szCs w:val="24"/>
        </w:rPr>
        <w:t xml:space="preserve"> </w:t>
      </w:r>
      <w:r w:rsidRPr="00585994">
        <w:rPr>
          <w:rFonts w:cs="Arial"/>
          <w:sz w:val="24"/>
          <w:szCs w:val="24"/>
        </w:rPr>
        <w:t>license.</w:t>
      </w:r>
    </w:p>
    <w:p w14:paraId="5898DE03" w14:textId="077767E3" w:rsidR="00810445" w:rsidRPr="00585994" w:rsidRDefault="00810445" w:rsidP="00390534">
      <w:pPr>
        <w:pStyle w:val="ListParagraph"/>
        <w:widowControl w:val="0"/>
        <w:numPr>
          <w:ilvl w:val="1"/>
          <w:numId w:val="18"/>
        </w:numPr>
        <w:tabs>
          <w:tab w:val="left" w:leader="dot" w:pos="432"/>
          <w:tab w:val="left" w:leader="hyphen" w:pos="864"/>
          <w:tab w:val="left" w:leader="underscore" w:pos="1296"/>
          <w:tab w:val="left" w:pos="1911"/>
        </w:tabs>
        <w:autoSpaceDE w:val="0"/>
        <w:autoSpaceDN w:val="0"/>
        <w:spacing w:after="0" w:line="360" w:lineRule="auto"/>
        <w:ind w:left="360" w:right="657" w:hanging="450"/>
        <w:contextualSpacing w:val="0"/>
        <w:jc w:val="both"/>
        <w:rPr>
          <w:rFonts w:cs="Arial"/>
          <w:sz w:val="24"/>
          <w:szCs w:val="24"/>
        </w:rPr>
      </w:pPr>
      <w:r w:rsidRPr="00585994">
        <w:rPr>
          <w:rFonts w:cs="Arial"/>
          <w:b/>
          <w:sz w:val="24"/>
          <w:szCs w:val="24"/>
        </w:rPr>
        <w:t xml:space="preserve">Category 1 HPAC. </w:t>
      </w:r>
      <w:r w:rsidRPr="00585994">
        <w:rPr>
          <w:rFonts w:cs="Arial"/>
          <w:sz w:val="24"/>
          <w:szCs w:val="24"/>
        </w:rPr>
        <w:t>A parent hospital pharmacy must submit the Category 1 HPAC fee according to the number of Category 1 HPACs under the parent</w:t>
      </w:r>
      <w:r w:rsidR="00F722A7" w:rsidRPr="00585994">
        <w:rPr>
          <w:rFonts w:cs="Arial"/>
          <w:sz w:val="24"/>
          <w:szCs w:val="24"/>
        </w:rPr>
        <w:t xml:space="preserve"> </w:t>
      </w:r>
      <w:r w:rsidRPr="00585994">
        <w:rPr>
          <w:rFonts w:cs="Arial"/>
          <w:sz w:val="24"/>
          <w:szCs w:val="24"/>
        </w:rPr>
        <w:t>hospital pharmacy</w:t>
      </w:r>
      <w:r w:rsidRPr="00585994">
        <w:rPr>
          <w:rFonts w:cs="Arial"/>
          <w:spacing w:val="-8"/>
          <w:sz w:val="24"/>
          <w:szCs w:val="24"/>
        </w:rPr>
        <w:t xml:space="preserve"> </w:t>
      </w:r>
      <w:r w:rsidRPr="00585994">
        <w:rPr>
          <w:rFonts w:cs="Arial"/>
          <w:sz w:val="24"/>
          <w:szCs w:val="24"/>
        </w:rPr>
        <w:t>license.</w:t>
      </w:r>
    </w:p>
    <w:p w14:paraId="7B89F8D8" w14:textId="77777777" w:rsidR="00810445" w:rsidRPr="00585994" w:rsidRDefault="00810445" w:rsidP="00585DCE">
      <w:pPr>
        <w:pStyle w:val="BodyText"/>
        <w:tabs>
          <w:tab w:val="left" w:leader="dot" w:pos="432"/>
          <w:tab w:val="left" w:leader="hyphen" w:pos="864"/>
          <w:tab w:val="left" w:leader="underscore" w:pos="1296"/>
        </w:tabs>
        <w:spacing w:line="360" w:lineRule="auto"/>
        <w:ind w:left="1080"/>
        <w:rPr>
          <w:rFonts w:ascii="Arial" w:hAnsi="Arial" w:cs="Arial"/>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0"/>
        <w:gridCol w:w="3180"/>
        <w:gridCol w:w="3660"/>
      </w:tblGrid>
      <w:tr w:rsidR="00E843D2" w:rsidRPr="00585994" w14:paraId="34A79543" w14:textId="77777777" w:rsidTr="00E843D2">
        <w:trPr>
          <w:trHeight w:val="880"/>
        </w:trPr>
        <w:tc>
          <w:tcPr>
            <w:tcW w:w="1350" w:type="dxa"/>
          </w:tcPr>
          <w:p w14:paraId="771C7BEA" w14:textId="77777777" w:rsidR="00E843D2" w:rsidRPr="00585994" w:rsidRDefault="00E843D2" w:rsidP="00585DCE">
            <w:pPr>
              <w:pStyle w:val="TableParagraph"/>
              <w:tabs>
                <w:tab w:val="left" w:leader="dot" w:pos="432"/>
                <w:tab w:val="left" w:leader="hyphen" w:pos="864"/>
                <w:tab w:val="left" w:leader="underscore" w:pos="1296"/>
              </w:tabs>
              <w:spacing w:before="0" w:line="360" w:lineRule="auto"/>
              <w:ind w:left="90"/>
              <w:rPr>
                <w:rFonts w:ascii="Arial" w:hAnsi="Arial" w:cs="Arial"/>
                <w:sz w:val="24"/>
                <w:szCs w:val="24"/>
              </w:rPr>
            </w:pPr>
          </w:p>
          <w:p w14:paraId="46B0EFBF" w14:textId="77777777" w:rsidR="00E843D2" w:rsidRPr="00585994" w:rsidRDefault="00E843D2" w:rsidP="00585DCE">
            <w:pPr>
              <w:pStyle w:val="TableParagraph"/>
              <w:tabs>
                <w:tab w:val="left" w:leader="dot" w:pos="432"/>
                <w:tab w:val="left" w:leader="hyphen" w:pos="864"/>
                <w:tab w:val="left" w:leader="underscore" w:pos="1296"/>
              </w:tabs>
              <w:spacing w:before="0" w:line="360" w:lineRule="auto"/>
              <w:ind w:left="90" w:right="187"/>
              <w:rPr>
                <w:rFonts w:ascii="Arial" w:hAnsi="Arial" w:cs="Arial"/>
                <w:b/>
                <w:sz w:val="24"/>
                <w:szCs w:val="24"/>
              </w:rPr>
            </w:pPr>
            <w:r w:rsidRPr="00585994">
              <w:rPr>
                <w:rFonts w:ascii="Arial" w:hAnsi="Arial" w:cs="Arial"/>
                <w:b/>
                <w:sz w:val="24"/>
                <w:szCs w:val="24"/>
              </w:rPr>
              <w:t>HPAC tier</w:t>
            </w:r>
          </w:p>
        </w:tc>
        <w:tc>
          <w:tcPr>
            <w:tcW w:w="3180" w:type="dxa"/>
          </w:tcPr>
          <w:p w14:paraId="6C628A36" w14:textId="7CFB1065" w:rsidR="00E843D2" w:rsidRPr="00585994" w:rsidRDefault="00E843D2" w:rsidP="00585DCE">
            <w:pPr>
              <w:pStyle w:val="TableParagraph"/>
              <w:tabs>
                <w:tab w:val="left" w:leader="dot" w:pos="432"/>
                <w:tab w:val="left" w:leader="hyphen" w:pos="864"/>
                <w:tab w:val="left" w:leader="underscore" w:pos="1296"/>
              </w:tabs>
              <w:spacing w:before="0" w:line="360" w:lineRule="auto"/>
              <w:ind w:left="90" w:right="165"/>
              <w:rPr>
                <w:rFonts w:ascii="Arial" w:hAnsi="Arial" w:cs="Arial"/>
                <w:b/>
                <w:sz w:val="24"/>
                <w:szCs w:val="24"/>
              </w:rPr>
            </w:pPr>
            <w:r w:rsidRPr="00585994">
              <w:rPr>
                <w:rFonts w:ascii="Arial" w:hAnsi="Arial" w:cs="Arial"/>
                <w:b/>
                <w:sz w:val="24"/>
                <w:szCs w:val="24"/>
              </w:rPr>
              <w:t>Number of Category 1 HPACs under parent hospital pharmacy license</w:t>
            </w:r>
          </w:p>
        </w:tc>
        <w:tc>
          <w:tcPr>
            <w:tcW w:w="3660" w:type="dxa"/>
          </w:tcPr>
          <w:p w14:paraId="1B5D24EB" w14:textId="77777777" w:rsidR="00E843D2" w:rsidRPr="00585994" w:rsidRDefault="00E843D2" w:rsidP="00585DCE">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p>
          <w:p w14:paraId="5F5E030B" w14:textId="0BE492A5" w:rsidR="00E843D2" w:rsidRPr="00585994" w:rsidRDefault="00E843D2" w:rsidP="009B6DF4">
            <w:pPr>
              <w:pStyle w:val="TableParagraph"/>
              <w:tabs>
                <w:tab w:val="left" w:leader="dot" w:pos="432"/>
                <w:tab w:val="left" w:leader="hyphen" w:pos="864"/>
                <w:tab w:val="left" w:leader="underscore" w:pos="1296"/>
              </w:tabs>
              <w:spacing w:before="0" w:line="360" w:lineRule="auto"/>
              <w:ind w:left="1080" w:right="6" w:hanging="417"/>
              <w:jc w:val="center"/>
              <w:rPr>
                <w:rFonts w:ascii="Arial" w:hAnsi="Arial" w:cs="Arial"/>
                <w:b/>
                <w:sz w:val="24"/>
                <w:szCs w:val="24"/>
              </w:rPr>
            </w:pPr>
            <w:r w:rsidRPr="00585994">
              <w:rPr>
                <w:rFonts w:ascii="Arial" w:hAnsi="Arial" w:cs="Arial"/>
                <w:b/>
                <w:sz w:val="24"/>
                <w:szCs w:val="24"/>
              </w:rPr>
              <w:t xml:space="preserve">Total </w:t>
            </w:r>
            <w:r w:rsidRPr="00585994">
              <w:rPr>
                <w:rFonts w:ascii="Arial" w:hAnsi="Arial" w:cs="Arial"/>
                <w:b/>
                <w:sz w:val="24"/>
                <w:szCs w:val="24"/>
                <w:u w:val="single"/>
              </w:rPr>
              <w:t>annual</w:t>
            </w:r>
            <w:r w:rsidRPr="00585994">
              <w:rPr>
                <w:rFonts w:ascii="Arial" w:hAnsi="Arial" w:cs="Arial"/>
                <w:b/>
                <w:sz w:val="24"/>
                <w:szCs w:val="24"/>
              </w:rPr>
              <w:t xml:space="preserve"> fee</w:t>
            </w:r>
          </w:p>
        </w:tc>
      </w:tr>
      <w:tr w:rsidR="00810445" w:rsidRPr="00585994" w14:paraId="5564E2A9" w14:textId="77777777" w:rsidTr="00E843D2">
        <w:trPr>
          <w:trHeight w:val="480"/>
        </w:trPr>
        <w:tc>
          <w:tcPr>
            <w:tcW w:w="1350" w:type="dxa"/>
          </w:tcPr>
          <w:p w14:paraId="1C16042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A</w:t>
            </w:r>
          </w:p>
        </w:tc>
        <w:tc>
          <w:tcPr>
            <w:tcW w:w="3180" w:type="dxa"/>
          </w:tcPr>
          <w:p w14:paraId="13A94932"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65"/>
              <w:jc w:val="center"/>
              <w:rPr>
                <w:rFonts w:ascii="Arial" w:hAnsi="Arial" w:cs="Arial"/>
                <w:sz w:val="24"/>
                <w:szCs w:val="24"/>
              </w:rPr>
            </w:pPr>
            <w:r w:rsidRPr="00585994">
              <w:rPr>
                <w:rFonts w:ascii="Arial" w:hAnsi="Arial" w:cs="Arial"/>
                <w:sz w:val="24"/>
                <w:szCs w:val="24"/>
              </w:rPr>
              <w:t>1-10</w:t>
            </w:r>
          </w:p>
        </w:tc>
        <w:tc>
          <w:tcPr>
            <w:tcW w:w="3660" w:type="dxa"/>
          </w:tcPr>
          <w:p w14:paraId="6069C985" w14:textId="09A59B3D" w:rsidR="00810445" w:rsidRPr="00585994" w:rsidRDefault="00810445" w:rsidP="009B6DF4">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$895.00</w:t>
            </w:r>
          </w:p>
        </w:tc>
      </w:tr>
      <w:tr w:rsidR="00810445" w:rsidRPr="00585994" w14:paraId="4D7C5741" w14:textId="77777777" w:rsidTr="00E843D2">
        <w:trPr>
          <w:trHeight w:val="480"/>
        </w:trPr>
        <w:tc>
          <w:tcPr>
            <w:tcW w:w="1350" w:type="dxa"/>
          </w:tcPr>
          <w:p w14:paraId="1A584417"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B</w:t>
            </w:r>
          </w:p>
        </w:tc>
        <w:tc>
          <w:tcPr>
            <w:tcW w:w="3180" w:type="dxa"/>
          </w:tcPr>
          <w:p w14:paraId="4738DFE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65"/>
              <w:jc w:val="center"/>
              <w:rPr>
                <w:rFonts w:ascii="Arial" w:hAnsi="Arial" w:cs="Arial"/>
                <w:sz w:val="24"/>
                <w:szCs w:val="24"/>
              </w:rPr>
            </w:pPr>
            <w:r w:rsidRPr="00585994">
              <w:rPr>
                <w:rFonts w:ascii="Arial" w:hAnsi="Arial" w:cs="Arial"/>
                <w:sz w:val="24"/>
                <w:szCs w:val="24"/>
              </w:rPr>
              <w:t>11-50</w:t>
            </w:r>
          </w:p>
        </w:tc>
        <w:tc>
          <w:tcPr>
            <w:tcW w:w="3660" w:type="dxa"/>
          </w:tcPr>
          <w:p w14:paraId="6BF26793" w14:textId="29D05FC5" w:rsidR="00810445" w:rsidRPr="00585994" w:rsidRDefault="00810445" w:rsidP="009B6DF4">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$2,240.00</w:t>
            </w:r>
          </w:p>
        </w:tc>
      </w:tr>
      <w:tr w:rsidR="00810445" w:rsidRPr="00585994" w14:paraId="312FCAF7" w14:textId="77777777" w:rsidTr="00E843D2">
        <w:trPr>
          <w:trHeight w:val="480"/>
        </w:trPr>
        <w:tc>
          <w:tcPr>
            <w:tcW w:w="1350" w:type="dxa"/>
          </w:tcPr>
          <w:p w14:paraId="362C4556"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C</w:t>
            </w:r>
          </w:p>
        </w:tc>
        <w:tc>
          <w:tcPr>
            <w:tcW w:w="3180" w:type="dxa"/>
          </w:tcPr>
          <w:p w14:paraId="5B6CBD39"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65"/>
              <w:jc w:val="center"/>
              <w:rPr>
                <w:rFonts w:ascii="Arial" w:hAnsi="Arial" w:cs="Arial"/>
                <w:sz w:val="24"/>
                <w:szCs w:val="24"/>
              </w:rPr>
            </w:pPr>
            <w:r w:rsidRPr="00585994">
              <w:rPr>
                <w:rFonts w:ascii="Arial" w:hAnsi="Arial" w:cs="Arial"/>
                <w:sz w:val="24"/>
                <w:szCs w:val="24"/>
              </w:rPr>
              <w:t>51-100</w:t>
            </w:r>
          </w:p>
        </w:tc>
        <w:tc>
          <w:tcPr>
            <w:tcW w:w="3660" w:type="dxa"/>
          </w:tcPr>
          <w:p w14:paraId="75A40A65" w14:textId="4D75972E" w:rsidR="00810445" w:rsidRPr="00585994" w:rsidRDefault="00810445" w:rsidP="009B6DF4">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$3,125.00</w:t>
            </w:r>
          </w:p>
        </w:tc>
      </w:tr>
      <w:tr w:rsidR="00810445" w:rsidRPr="00585994" w14:paraId="2090559F" w14:textId="77777777" w:rsidTr="00E843D2">
        <w:trPr>
          <w:trHeight w:val="480"/>
        </w:trPr>
        <w:tc>
          <w:tcPr>
            <w:tcW w:w="1350" w:type="dxa"/>
          </w:tcPr>
          <w:p w14:paraId="118A2C64"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D</w:t>
            </w:r>
          </w:p>
        </w:tc>
        <w:tc>
          <w:tcPr>
            <w:tcW w:w="3180" w:type="dxa"/>
          </w:tcPr>
          <w:p w14:paraId="7CD5B6D1"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1080" w:right="165"/>
              <w:jc w:val="center"/>
              <w:rPr>
                <w:rFonts w:ascii="Arial" w:hAnsi="Arial" w:cs="Arial"/>
                <w:sz w:val="24"/>
                <w:szCs w:val="24"/>
              </w:rPr>
            </w:pPr>
            <w:r w:rsidRPr="00585994">
              <w:rPr>
                <w:rFonts w:ascii="Arial" w:hAnsi="Arial" w:cs="Arial"/>
                <w:sz w:val="24"/>
                <w:szCs w:val="24"/>
              </w:rPr>
              <w:t>Over 100</w:t>
            </w:r>
          </w:p>
        </w:tc>
        <w:tc>
          <w:tcPr>
            <w:tcW w:w="3660" w:type="dxa"/>
          </w:tcPr>
          <w:p w14:paraId="2DD35C80" w14:textId="2A844591" w:rsidR="00810445" w:rsidRPr="00585994" w:rsidRDefault="00810445" w:rsidP="009B6DF4">
            <w:pPr>
              <w:pStyle w:val="TableParagraph"/>
              <w:tabs>
                <w:tab w:val="left" w:leader="dot" w:pos="432"/>
                <w:tab w:val="left" w:leader="hyphen" w:pos="864"/>
                <w:tab w:val="left" w:leader="underscore" w:pos="1296"/>
              </w:tabs>
              <w:spacing w:before="0" w:line="360" w:lineRule="auto"/>
              <w:ind w:left="1080"/>
              <w:jc w:val="center"/>
              <w:rPr>
                <w:rFonts w:ascii="Arial" w:hAnsi="Arial" w:cs="Arial"/>
                <w:sz w:val="24"/>
                <w:szCs w:val="24"/>
              </w:rPr>
            </w:pPr>
            <w:r w:rsidRPr="00585994">
              <w:rPr>
                <w:rFonts w:ascii="Arial" w:hAnsi="Arial" w:cs="Arial"/>
                <w:sz w:val="24"/>
                <w:szCs w:val="24"/>
              </w:rPr>
              <w:t>$4,025.00</w:t>
            </w:r>
          </w:p>
        </w:tc>
      </w:tr>
    </w:tbl>
    <w:p w14:paraId="5C31744D" w14:textId="0799152E" w:rsidR="00810445" w:rsidRPr="00585994" w:rsidRDefault="00810445" w:rsidP="00390534">
      <w:pPr>
        <w:pStyle w:val="ListParagraph"/>
        <w:widowControl w:val="0"/>
        <w:numPr>
          <w:ilvl w:val="1"/>
          <w:numId w:val="18"/>
        </w:numPr>
        <w:tabs>
          <w:tab w:val="left" w:leader="dot" w:pos="432"/>
          <w:tab w:val="left" w:leader="hyphen" w:pos="864"/>
          <w:tab w:val="left" w:leader="underscore" w:pos="1296"/>
          <w:tab w:val="left" w:pos="1911"/>
          <w:tab w:val="left" w:pos="2880"/>
        </w:tabs>
        <w:autoSpaceDE w:val="0"/>
        <w:autoSpaceDN w:val="0"/>
        <w:spacing w:after="0" w:line="360" w:lineRule="auto"/>
        <w:ind w:left="360" w:right="657" w:hanging="540"/>
        <w:contextualSpacing w:val="0"/>
        <w:rPr>
          <w:rFonts w:cs="Arial"/>
          <w:sz w:val="24"/>
          <w:szCs w:val="24"/>
        </w:rPr>
      </w:pPr>
      <w:r w:rsidRPr="00585994">
        <w:rPr>
          <w:rFonts w:cs="Arial"/>
          <w:b/>
          <w:sz w:val="24"/>
          <w:szCs w:val="24"/>
        </w:rPr>
        <w:t xml:space="preserve">Category 2 HPAC. </w:t>
      </w:r>
      <w:r w:rsidRPr="00585994">
        <w:rPr>
          <w:rFonts w:cs="Arial"/>
          <w:sz w:val="24"/>
          <w:szCs w:val="24"/>
        </w:rPr>
        <w:t>A parent hospital pharmacy must submit the Category 2 HPAC fee for each Category 2 HPAC under the parent hospital pharmacy</w:t>
      </w:r>
      <w:r w:rsidRPr="00585994">
        <w:rPr>
          <w:rFonts w:cs="Arial"/>
          <w:spacing w:val="-2"/>
          <w:sz w:val="24"/>
          <w:szCs w:val="24"/>
        </w:rPr>
        <w:t xml:space="preserve"> </w:t>
      </w:r>
      <w:r w:rsidRPr="00585994">
        <w:rPr>
          <w:rFonts w:cs="Arial"/>
          <w:sz w:val="24"/>
          <w:szCs w:val="24"/>
        </w:rPr>
        <w:t>license.</w:t>
      </w:r>
    </w:p>
    <w:p w14:paraId="70478902" w14:textId="77777777" w:rsidR="00810445" w:rsidRPr="00585994" w:rsidRDefault="00810445" w:rsidP="00585DCE">
      <w:pPr>
        <w:pStyle w:val="BodyText"/>
        <w:tabs>
          <w:tab w:val="left" w:leader="dot" w:pos="432"/>
          <w:tab w:val="left" w:leader="hyphen" w:pos="864"/>
          <w:tab w:val="left" w:leader="underscore" w:pos="1296"/>
        </w:tabs>
        <w:spacing w:line="360" w:lineRule="auto"/>
        <w:ind w:left="360" w:hanging="540"/>
        <w:jc w:val="center"/>
        <w:rPr>
          <w:rFonts w:ascii="Arial" w:hAnsi="Arial" w:cs="Arial"/>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3600"/>
      </w:tblGrid>
      <w:tr w:rsidR="00810445" w:rsidRPr="00585994" w14:paraId="4EE825A6" w14:textId="77777777" w:rsidTr="00810445">
        <w:trPr>
          <w:trHeight w:val="480"/>
        </w:trPr>
        <w:tc>
          <w:tcPr>
            <w:tcW w:w="3330" w:type="dxa"/>
          </w:tcPr>
          <w:p w14:paraId="0360062B" w14:textId="77777777" w:rsidR="00810445" w:rsidRPr="00585994" w:rsidRDefault="00810445" w:rsidP="00585DCE">
            <w:pPr>
              <w:pStyle w:val="TableParagraph"/>
              <w:tabs>
                <w:tab w:val="left" w:leader="dot" w:pos="432"/>
                <w:tab w:val="left" w:leader="hyphen" w:pos="864"/>
                <w:tab w:val="left" w:leader="underscore" w:pos="1296"/>
              </w:tabs>
              <w:spacing w:before="0" w:line="360" w:lineRule="auto"/>
              <w:ind w:left="360" w:hanging="540"/>
              <w:jc w:val="center"/>
              <w:rPr>
                <w:rFonts w:ascii="Arial" w:hAnsi="Arial" w:cs="Arial"/>
                <w:sz w:val="24"/>
                <w:szCs w:val="24"/>
              </w:rPr>
            </w:pPr>
            <w:r w:rsidRPr="00585994">
              <w:rPr>
                <w:rFonts w:ascii="Arial" w:hAnsi="Arial" w:cs="Arial"/>
                <w:sz w:val="24"/>
                <w:szCs w:val="24"/>
              </w:rPr>
              <w:t>Category 2 HPAC fee</w:t>
            </w:r>
          </w:p>
        </w:tc>
        <w:tc>
          <w:tcPr>
            <w:tcW w:w="3600" w:type="dxa"/>
          </w:tcPr>
          <w:p w14:paraId="15D95D97" w14:textId="1CC40702" w:rsidR="00810445" w:rsidRPr="00585994" w:rsidRDefault="00810445" w:rsidP="009B6DF4">
            <w:pPr>
              <w:pStyle w:val="TableParagraph"/>
              <w:tabs>
                <w:tab w:val="left" w:leader="dot" w:pos="432"/>
                <w:tab w:val="left" w:leader="hyphen" w:pos="864"/>
                <w:tab w:val="left" w:leader="underscore" w:pos="1296"/>
              </w:tabs>
              <w:spacing w:before="0" w:line="360" w:lineRule="auto"/>
              <w:ind w:left="360" w:right="727" w:hanging="540"/>
              <w:jc w:val="center"/>
              <w:rPr>
                <w:rFonts w:ascii="Arial" w:hAnsi="Arial" w:cs="Arial"/>
                <w:sz w:val="24"/>
                <w:szCs w:val="24"/>
              </w:rPr>
            </w:pPr>
            <w:r w:rsidRPr="00585994">
              <w:rPr>
                <w:rFonts w:ascii="Arial" w:hAnsi="Arial" w:cs="Arial"/>
                <w:sz w:val="24"/>
                <w:szCs w:val="24"/>
              </w:rPr>
              <w:t>$755.00</w:t>
            </w:r>
          </w:p>
        </w:tc>
      </w:tr>
    </w:tbl>
    <w:p w14:paraId="3AF92932" w14:textId="77777777" w:rsidR="00810445" w:rsidRPr="00585994" w:rsidRDefault="00810445" w:rsidP="00390534">
      <w:pPr>
        <w:pStyle w:val="ListParagraph"/>
        <w:widowControl w:val="0"/>
        <w:numPr>
          <w:ilvl w:val="1"/>
          <w:numId w:val="18"/>
        </w:numPr>
        <w:tabs>
          <w:tab w:val="left" w:leader="dot" w:pos="432"/>
          <w:tab w:val="left" w:leader="hyphen" w:pos="864"/>
          <w:tab w:val="left" w:leader="underscore" w:pos="1296"/>
          <w:tab w:val="left" w:pos="1883"/>
        </w:tabs>
        <w:autoSpaceDE w:val="0"/>
        <w:autoSpaceDN w:val="0"/>
        <w:spacing w:after="0" w:line="360" w:lineRule="auto"/>
        <w:ind w:left="360" w:right="658" w:hanging="540"/>
        <w:contextualSpacing w:val="0"/>
        <w:jc w:val="both"/>
        <w:rPr>
          <w:rFonts w:cs="Arial"/>
          <w:sz w:val="24"/>
          <w:szCs w:val="24"/>
        </w:rPr>
      </w:pPr>
      <w:r w:rsidRPr="00585994">
        <w:rPr>
          <w:rFonts w:cs="Arial"/>
          <w:sz w:val="24"/>
          <w:szCs w:val="24"/>
        </w:rPr>
        <w:t>The department charges a processing fee of fifty-five dollars for an amended license to change the number of</w:t>
      </w:r>
      <w:r w:rsidRPr="00585994">
        <w:rPr>
          <w:rFonts w:cs="Arial"/>
          <w:spacing w:val="-21"/>
          <w:sz w:val="24"/>
          <w:szCs w:val="24"/>
        </w:rPr>
        <w:t xml:space="preserve"> </w:t>
      </w:r>
      <w:r w:rsidRPr="00585994">
        <w:rPr>
          <w:rFonts w:cs="Arial"/>
          <w:sz w:val="24"/>
          <w:szCs w:val="24"/>
        </w:rPr>
        <w:t>HPACs.</w:t>
      </w:r>
    </w:p>
    <w:p w14:paraId="03AE3F7B" w14:textId="5F5A229A" w:rsidR="00810445" w:rsidRPr="00585994" w:rsidRDefault="00810445" w:rsidP="00390534">
      <w:pPr>
        <w:pStyle w:val="ListParagraph"/>
        <w:widowControl w:val="0"/>
        <w:numPr>
          <w:ilvl w:val="1"/>
          <w:numId w:val="18"/>
        </w:numPr>
        <w:tabs>
          <w:tab w:val="left" w:leader="dot" w:pos="432"/>
          <w:tab w:val="left" w:leader="hyphen" w:pos="864"/>
          <w:tab w:val="left" w:leader="underscore" w:pos="1296"/>
          <w:tab w:val="left" w:pos="1881"/>
        </w:tabs>
        <w:autoSpaceDE w:val="0"/>
        <w:autoSpaceDN w:val="0"/>
        <w:spacing w:after="0" w:line="360" w:lineRule="auto"/>
        <w:ind w:left="360" w:right="656" w:hanging="540"/>
        <w:contextualSpacing w:val="0"/>
        <w:jc w:val="both"/>
        <w:rPr>
          <w:rFonts w:cs="Arial"/>
          <w:sz w:val="24"/>
          <w:szCs w:val="24"/>
        </w:rPr>
      </w:pPr>
      <w:r w:rsidRPr="00585994">
        <w:rPr>
          <w:rFonts w:cs="Arial"/>
          <w:sz w:val="24"/>
          <w:szCs w:val="24"/>
        </w:rPr>
        <w:t xml:space="preserve">If at any time a parent hospital pharmacy submits an addendum increasing </w:t>
      </w:r>
      <w:r w:rsidRPr="00585994">
        <w:rPr>
          <w:rFonts w:cs="Arial"/>
          <w:sz w:val="24"/>
          <w:szCs w:val="24"/>
        </w:rPr>
        <w:lastRenderedPageBreak/>
        <w:t xml:space="preserve">the number of HPACs on the parent hospital pharmacy </w:t>
      </w:r>
      <w:r w:rsidR="00335759">
        <w:rPr>
          <w:rFonts w:cs="Arial"/>
          <w:sz w:val="24"/>
          <w:szCs w:val="24"/>
        </w:rPr>
        <w:t>license</w:t>
      </w:r>
      <w:r w:rsidRPr="00585994">
        <w:rPr>
          <w:rFonts w:cs="Arial"/>
          <w:sz w:val="24"/>
          <w:szCs w:val="24"/>
        </w:rPr>
        <w:t>, which changes the applicable HPAC tier to a higher fee amount, the parent hospital pharmacy shall submit the difference in fees with the</w:t>
      </w:r>
      <w:r w:rsidRPr="00585994">
        <w:rPr>
          <w:rFonts w:cs="Arial"/>
          <w:spacing w:val="-2"/>
          <w:sz w:val="24"/>
          <w:szCs w:val="24"/>
        </w:rPr>
        <w:t xml:space="preserve"> </w:t>
      </w:r>
      <w:r w:rsidRPr="00585994">
        <w:rPr>
          <w:rFonts w:cs="Arial"/>
          <w:sz w:val="24"/>
          <w:szCs w:val="24"/>
        </w:rPr>
        <w:t>addendum.</w:t>
      </w:r>
    </w:p>
    <w:p w14:paraId="4EC5FCC4" w14:textId="77777777" w:rsidR="00810445" w:rsidRPr="00585994" w:rsidRDefault="00810445" w:rsidP="00390534">
      <w:pPr>
        <w:pStyle w:val="ListParagraph"/>
        <w:widowControl w:val="0"/>
        <w:numPr>
          <w:ilvl w:val="1"/>
          <w:numId w:val="18"/>
        </w:numPr>
        <w:tabs>
          <w:tab w:val="left" w:leader="dot" w:pos="432"/>
          <w:tab w:val="left" w:leader="hyphen" w:pos="864"/>
          <w:tab w:val="left" w:leader="underscore" w:pos="1296"/>
          <w:tab w:val="left" w:pos="1881"/>
        </w:tabs>
        <w:autoSpaceDE w:val="0"/>
        <w:autoSpaceDN w:val="0"/>
        <w:spacing w:after="0" w:line="360" w:lineRule="auto"/>
        <w:ind w:left="360" w:right="657" w:hanging="540"/>
        <w:contextualSpacing w:val="0"/>
        <w:jc w:val="both"/>
        <w:rPr>
          <w:rFonts w:cs="Arial"/>
          <w:sz w:val="24"/>
          <w:szCs w:val="24"/>
        </w:rPr>
      </w:pPr>
      <w:r w:rsidRPr="00585994">
        <w:rPr>
          <w:rFonts w:cs="Arial"/>
          <w:sz w:val="24"/>
          <w:szCs w:val="24"/>
        </w:rPr>
        <w:t xml:space="preserve">The department will not refund fees when a tier </w:t>
      </w:r>
      <w:r w:rsidR="00B67EB1" w:rsidRPr="00585994">
        <w:rPr>
          <w:rFonts w:cs="Arial"/>
          <w:sz w:val="24"/>
          <w:szCs w:val="24"/>
        </w:rPr>
        <w:t>reduction oc</w:t>
      </w:r>
      <w:r w:rsidRPr="00585994">
        <w:rPr>
          <w:rFonts w:cs="Arial"/>
          <w:sz w:val="24"/>
          <w:szCs w:val="24"/>
        </w:rPr>
        <w:t>curs between renewal</w:t>
      </w:r>
      <w:r w:rsidRPr="00585994">
        <w:rPr>
          <w:rFonts w:cs="Arial"/>
          <w:spacing w:val="-5"/>
          <w:sz w:val="24"/>
          <w:szCs w:val="24"/>
        </w:rPr>
        <w:t xml:space="preserve"> </w:t>
      </w:r>
      <w:r w:rsidRPr="00585994">
        <w:rPr>
          <w:rFonts w:cs="Arial"/>
          <w:sz w:val="24"/>
          <w:szCs w:val="24"/>
        </w:rPr>
        <w:t>periods.</w:t>
      </w:r>
    </w:p>
    <w:p w14:paraId="1C7ED60E" w14:textId="77777777" w:rsidR="00810445" w:rsidRPr="00585994" w:rsidRDefault="00810445" w:rsidP="00585DCE">
      <w:pPr>
        <w:pStyle w:val="BodyText"/>
        <w:tabs>
          <w:tab w:val="left" w:leader="dot" w:pos="432"/>
          <w:tab w:val="left" w:leader="hyphen" w:pos="864"/>
          <w:tab w:val="left" w:leader="underscore" w:pos="1296"/>
        </w:tabs>
        <w:spacing w:line="360" w:lineRule="auto"/>
        <w:ind w:left="1080"/>
        <w:rPr>
          <w:rFonts w:ascii="Arial" w:hAnsi="Arial" w:cs="Arial"/>
        </w:rPr>
      </w:pPr>
    </w:p>
    <w:p w14:paraId="48E68B50" w14:textId="77777777" w:rsidR="00810445" w:rsidRPr="00585994" w:rsidRDefault="00810445" w:rsidP="00585DCE">
      <w:pPr>
        <w:pStyle w:val="BodyText"/>
        <w:tabs>
          <w:tab w:val="left" w:leader="dot" w:pos="432"/>
          <w:tab w:val="left" w:leader="hyphen" w:pos="864"/>
          <w:tab w:val="left" w:leader="underscore" w:pos="1296"/>
        </w:tabs>
        <w:spacing w:line="360" w:lineRule="auto"/>
        <w:ind w:left="1080"/>
        <w:rPr>
          <w:rFonts w:ascii="Arial" w:hAnsi="Arial" w:cs="Arial"/>
        </w:rPr>
      </w:pPr>
    </w:p>
    <w:p w14:paraId="4F7B46B1" w14:textId="77777777" w:rsidR="00810445" w:rsidRPr="00585994" w:rsidRDefault="00810445" w:rsidP="00585DCE">
      <w:pPr>
        <w:pStyle w:val="BodyText"/>
        <w:tabs>
          <w:tab w:val="left" w:leader="dot" w:pos="432"/>
          <w:tab w:val="left" w:leader="hyphen" w:pos="864"/>
          <w:tab w:val="left" w:leader="underscore" w:pos="1296"/>
        </w:tabs>
        <w:spacing w:line="360" w:lineRule="auto"/>
        <w:ind w:left="1080"/>
        <w:rPr>
          <w:rFonts w:ascii="Arial" w:hAnsi="Arial" w:cs="Arial"/>
        </w:rPr>
      </w:pPr>
    </w:p>
    <w:p w14:paraId="4753CAD8" w14:textId="1C8EB829" w:rsidR="007329F4" w:rsidRPr="00585994" w:rsidRDefault="007329F4" w:rsidP="00585DCE">
      <w:pPr>
        <w:tabs>
          <w:tab w:val="left" w:leader="dot" w:pos="432"/>
          <w:tab w:val="left" w:leader="hyphen" w:pos="864"/>
          <w:tab w:val="left" w:leader="underscore" w:pos="1296"/>
        </w:tabs>
        <w:spacing w:after="0" w:line="360" w:lineRule="auto"/>
        <w:ind w:left="1080"/>
        <w:rPr>
          <w:rFonts w:cs="Arial"/>
          <w:b/>
          <w:sz w:val="24"/>
          <w:szCs w:val="24"/>
        </w:rPr>
      </w:pPr>
    </w:p>
    <w:sectPr w:rsidR="007329F4" w:rsidRPr="00585994" w:rsidSect="00A75D5C">
      <w:headerReference w:type="even" r:id="rId14"/>
      <w:headerReference w:type="default" r:id="rId15"/>
      <w:footerReference w:type="default" r:id="rId16"/>
      <w:headerReference w:type="first" r:id="rId17"/>
      <w:pgSz w:w="12240" w:h="15840" w:code="1"/>
      <w:pgMar w:top="1440" w:right="1440" w:bottom="1440" w:left="17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6F3AB" w14:textId="77777777" w:rsidR="00143473" w:rsidRDefault="00143473" w:rsidP="00032C07">
      <w:pPr>
        <w:spacing w:after="0" w:line="240" w:lineRule="auto"/>
      </w:pPr>
      <w:r>
        <w:separator/>
      </w:r>
    </w:p>
  </w:endnote>
  <w:endnote w:type="continuationSeparator" w:id="0">
    <w:p w14:paraId="1BC39475" w14:textId="77777777" w:rsidR="00143473" w:rsidRDefault="00143473" w:rsidP="0003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699775"/>
      <w:docPartObj>
        <w:docPartGallery w:val="Page Numbers (Bottom of Page)"/>
        <w:docPartUnique/>
      </w:docPartObj>
    </w:sdtPr>
    <w:sdtContent>
      <w:sdt>
        <w:sdtPr>
          <w:id w:val="1998995441"/>
          <w:docPartObj>
            <w:docPartGallery w:val="Page Numbers (Top of Page)"/>
            <w:docPartUnique/>
          </w:docPartObj>
        </w:sdtPr>
        <w:sdtContent>
          <w:p w14:paraId="4423503B" w14:textId="4296FCF3" w:rsidR="00143473" w:rsidRDefault="00143473" w:rsidP="00032C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329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3290">
              <w:rPr>
                <w:b/>
                <w:bCs/>
                <w:noProof/>
              </w:rPr>
              <w:t>29</w:t>
            </w:r>
            <w:r>
              <w:rPr>
                <w:b/>
                <w:bCs/>
                <w:sz w:val="24"/>
                <w:szCs w:val="24"/>
              </w:rPr>
              <w:fldChar w:fldCharType="end"/>
            </w:r>
          </w:p>
        </w:sdtContent>
      </w:sdt>
    </w:sdtContent>
  </w:sdt>
  <w:p w14:paraId="19C9D14F" w14:textId="77777777" w:rsidR="00143473" w:rsidRDefault="0014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3CB4" w14:textId="77777777" w:rsidR="00143473" w:rsidRDefault="00143473" w:rsidP="00032C07">
      <w:pPr>
        <w:spacing w:after="0" w:line="240" w:lineRule="auto"/>
      </w:pPr>
      <w:r>
        <w:separator/>
      </w:r>
    </w:p>
  </w:footnote>
  <w:footnote w:type="continuationSeparator" w:id="0">
    <w:p w14:paraId="1853B2C3" w14:textId="77777777" w:rsidR="00143473" w:rsidRDefault="00143473" w:rsidP="0003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2F635" w14:textId="77777777" w:rsidR="00143473" w:rsidRDefault="00143473">
    <w:pPr>
      <w:pStyle w:val="Header"/>
    </w:pPr>
    <w:r>
      <w:rPr>
        <w:noProof/>
      </w:rPr>
      <w:pict w14:anchorId="7E69A2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37501" o:sp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93F9" w14:textId="34242FEA" w:rsidR="00143473" w:rsidRPr="006F43F0" w:rsidRDefault="00143473" w:rsidP="00990B2E">
    <w:pPr>
      <w:pStyle w:val="Header"/>
      <w:jc w:val="center"/>
    </w:pPr>
    <w:r>
      <w:rPr>
        <w:b/>
        <w:noProof/>
        <w:sz w:val="28"/>
        <w:szCs w:val="28"/>
      </w:rPr>
      <w:pict w14:anchorId="3592B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37502" o:spid="_x0000_s2053"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28"/>
        <w:szCs w:val="28"/>
      </w:rPr>
      <w:t xml:space="preserve"> Draft General Licensing – Pre-meeting January 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47F70" w14:textId="77777777" w:rsidR="00143473" w:rsidRDefault="00143473">
    <w:pPr>
      <w:pStyle w:val="Header"/>
    </w:pPr>
    <w:r>
      <w:rPr>
        <w:noProof/>
      </w:rPr>
      <w:pict w14:anchorId="58DD0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037500"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0B3"/>
    <w:multiLevelType w:val="hybridMultilevel"/>
    <w:tmpl w:val="E1C01D00"/>
    <w:lvl w:ilvl="0" w:tplc="1DCA4EC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04D88"/>
    <w:multiLevelType w:val="hybridMultilevel"/>
    <w:tmpl w:val="370AEE40"/>
    <w:lvl w:ilvl="0" w:tplc="6C6AB4E2">
      <w:start w:val="1"/>
      <w:numFmt w:val="lowerRoman"/>
      <w:lvlText w:val="(%1)"/>
      <w:lvlJc w:val="right"/>
      <w:pPr>
        <w:ind w:left="774" w:hanging="360"/>
      </w:pPr>
      <w:rPr>
        <w:rFonts w:ascii="Arial" w:eastAsiaTheme="minorHAnsi" w:hAnsi="Arial" w:cstheme="minorBidi"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078A6FFA"/>
    <w:multiLevelType w:val="multilevel"/>
    <w:tmpl w:val="4580B882"/>
    <w:lvl w:ilvl="0">
      <w:start w:val="1"/>
      <w:numFmt w:val="lowerRoman"/>
      <w:lvlText w:val="(%1)"/>
      <w:lvlJc w:val="left"/>
      <w:pPr>
        <w:ind w:left="1656" w:hanging="360"/>
      </w:pPr>
      <w:rPr>
        <w:rFonts w:hint="default"/>
        <w:sz w:val="22"/>
      </w:rPr>
    </w:lvl>
    <w:lvl w:ilvl="1">
      <w:start w:val="1"/>
      <w:numFmt w:val="lowerLetter"/>
      <w:lvlText w:val="(%2)"/>
      <w:lvlJc w:val="left"/>
      <w:pPr>
        <w:ind w:left="8496" w:hanging="360"/>
      </w:pPr>
      <w:rPr>
        <w:rFonts w:ascii="Arial" w:eastAsiaTheme="minorHAnsi" w:hAnsi="Arial" w:cs="Arial"/>
      </w:rPr>
    </w:lvl>
    <w:lvl w:ilvl="2">
      <w:start w:val="1"/>
      <w:numFmt w:val="lowerRoman"/>
      <w:lvlText w:val="(%3)"/>
      <w:lvlJc w:val="right"/>
      <w:pPr>
        <w:ind w:left="3096" w:hanging="180"/>
      </w:pPr>
      <w:rPr>
        <w:rFonts w:ascii="Arial" w:eastAsiaTheme="minorHAnsi" w:hAnsi="Arial" w:cstheme="minorBidi"/>
      </w:r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3" w15:restartNumberingAfterBreak="0">
    <w:nsid w:val="0D216ABE"/>
    <w:multiLevelType w:val="multilevel"/>
    <w:tmpl w:val="F1FE6082"/>
    <w:lvl w:ilvl="0">
      <w:start w:val="1"/>
      <w:numFmt w:val="decimal"/>
      <w:lvlText w:val="(%1)"/>
      <w:lvlJc w:val="left"/>
      <w:pPr>
        <w:ind w:left="720" w:hanging="360"/>
      </w:pPr>
      <w:rPr>
        <w:rFonts w:ascii="Arial" w:eastAsiaTheme="minorHAnsi" w:hAnsi="Arial" w:cs="Arial"/>
        <w:sz w:val="22"/>
      </w:rPr>
    </w:lvl>
    <w:lvl w:ilvl="1">
      <w:start w:val="1"/>
      <w:numFmt w:val="lowerLetter"/>
      <w:lvlText w:val="(%2)"/>
      <w:lvlJc w:val="left"/>
      <w:pPr>
        <w:ind w:left="1440" w:hanging="360"/>
      </w:pPr>
      <w:rPr>
        <w:rFonts w:ascii="Arial" w:eastAsiaTheme="minorHAnsi" w:hAnsi="Arial" w:cstheme="minorBidi" w:hint="default"/>
        <w:b w:val="0"/>
      </w:rPr>
    </w:lvl>
    <w:lvl w:ilvl="2">
      <w:start w:val="1"/>
      <w:numFmt w:val="lowerRoman"/>
      <w:lvlText w:val="(%3)"/>
      <w:lvlJc w:val="right"/>
      <w:pPr>
        <w:ind w:left="2160" w:hanging="180"/>
      </w:pPr>
      <w:rPr>
        <w:rFonts w:ascii="Arial" w:eastAsiaTheme="minorHAnsi" w:hAnsi="Arial" w:cstheme="minorBid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596B1C"/>
    <w:multiLevelType w:val="hybridMultilevel"/>
    <w:tmpl w:val="E9E8108E"/>
    <w:lvl w:ilvl="0" w:tplc="794AAAA0">
      <w:start w:val="1"/>
      <w:numFmt w:val="decimal"/>
      <w:lvlText w:val="(%1)"/>
      <w:lvlJc w:val="left"/>
      <w:pPr>
        <w:ind w:left="36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24640C5"/>
    <w:multiLevelType w:val="hybridMultilevel"/>
    <w:tmpl w:val="24AEA10E"/>
    <w:lvl w:ilvl="0" w:tplc="10D05ED2">
      <w:start w:val="2"/>
      <w:numFmt w:val="decimal"/>
      <w:lvlText w:val="(%1)"/>
      <w:lvlJc w:val="left"/>
      <w:pPr>
        <w:ind w:left="576" w:hanging="597"/>
      </w:pPr>
      <w:rPr>
        <w:rFonts w:ascii="Courier New" w:eastAsia="Courier New" w:hAnsi="Courier New" w:cs="Courier New" w:hint="default"/>
        <w:spacing w:val="-1"/>
        <w:w w:val="100"/>
        <w:sz w:val="24"/>
        <w:szCs w:val="24"/>
      </w:rPr>
    </w:lvl>
    <w:lvl w:ilvl="1" w:tplc="30C437B2">
      <w:start w:val="1"/>
      <w:numFmt w:val="lowerLetter"/>
      <w:lvlText w:val="(%2)"/>
      <w:lvlJc w:val="left"/>
      <w:pPr>
        <w:ind w:left="2504" w:hanging="614"/>
      </w:pPr>
      <w:rPr>
        <w:rFonts w:ascii="Courier New" w:eastAsia="Courier New" w:hAnsi="Courier New" w:cs="Courier New" w:hint="default"/>
        <w:spacing w:val="-1"/>
        <w:w w:val="100"/>
        <w:sz w:val="24"/>
        <w:szCs w:val="24"/>
      </w:rPr>
    </w:lvl>
    <w:lvl w:ilvl="2" w:tplc="1BF4C910">
      <w:numFmt w:val="bullet"/>
      <w:lvlText w:val="•"/>
      <w:lvlJc w:val="left"/>
      <w:pPr>
        <w:ind w:left="2744" w:hanging="614"/>
      </w:pPr>
      <w:rPr>
        <w:rFonts w:hint="default"/>
      </w:rPr>
    </w:lvl>
    <w:lvl w:ilvl="3" w:tplc="29E6ACF8">
      <w:numFmt w:val="bullet"/>
      <w:lvlText w:val="•"/>
      <w:lvlJc w:val="left"/>
      <w:pPr>
        <w:ind w:left="3826" w:hanging="614"/>
      </w:pPr>
      <w:rPr>
        <w:rFonts w:hint="default"/>
      </w:rPr>
    </w:lvl>
    <w:lvl w:ilvl="4" w:tplc="490E050A">
      <w:numFmt w:val="bullet"/>
      <w:lvlText w:val="•"/>
      <w:lvlJc w:val="left"/>
      <w:pPr>
        <w:ind w:left="4908" w:hanging="614"/>
      </w:pPr>
      <w:rPr>
        <w:rFonts w:hint="default"/>
      </w:rPr>
    </w:lvl>
    <w:lvl w:ilvl="5" w:tplc="998ABF82">
      <w:numFmt w:val="bullet"/>
      <w:lvlText w:val="•"/>
      <w:lvlJc w:val="left"/>
      <w:pPr>
        <w:ind w:left="5990" w:hanging="614"/>
      </w:pPr>
      <w:rPr>
        <w:rFonts w:hint="default"/>
      </w:rPr>
    </w:lvl>
    <w:lvl w:ilvl="6" w:tplc="65BE9366">
      <w:numFmt w:val="bullet"/>
      <w:lvlText w:val="•"/>
      <w:lvlJc w:val="left"/>
      <w:pPr>
        <w:ind w:left="7072" w:hanging="614"/>
      </w:pPr>
      <w:rPr>
        <w:rFonts w:hint="default"/>
      </w:rPr>
    </w:lvl>
    <w:lvl w:ilvl="7" w:tplc="1EB692CE">
      <w:numFmt w:val="bullet"/>
      <w:lvlText w:val="•"/>
      <w:lvlJc w:val="left"/>
      <w:pPr>
        <w:ind w:left="8154" w:hanging="614"/>
      </w:pPr>
      <w:rPr>
        <w:rFonts w:hint="default"/>
      </w:rPr>
    </w:lvl>
    <w:lvl w:ilvl="8" w:tplc="51EEAD84">
      <w:numFmt w:val="bullet"/>
      <w:lvlText w:val="•"/>
      <w:lvlJc w:val="left"/>
      <w:pPr>
        <w:ind w:left="9236" w:hanging="614"/>
      </w:pPr>
      <w:rPr>
        <w:rFonts w:hint="default"/>
      </w:rPr>
    </w:lvl>
  </w:abstractNum>
  <w:abstractNum w:abstractNumId="6" w15:restartNumberingAfterBreak="0">
    <w:nsid w:val="14042294"/>
    <w:multiLevelType w:val="hybridMultilevel"/>
    <w:tmpl w:val="6C0C6F32"/>
    <w:lvl w:ilvl="0" w:tplc="87C28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C094B"/>
    <w:multiLevelType w:val="hybridMultilevel"/>
    <w:tmpl w:val="77D0C0B4"/>
    <w:lvl w:ilvl="0" w:tplc="6C6AB4E2">
      <w:start w:val="1"/>
      <w:numFmt w:val="lowerRoman"/>
      <w:lvlText w:val="(%1)"/>
      <w:lvlJc w:val="right"/>
      <w:pPr>
        <w:ind w:left="1872" w:hanging="360"/>
      </w:pPr>
      <w:rPr>
        <w:rFonts w:ascii="Arial" w:eastAsiaTheme="minorHAnsi" w:hAnsi="Arial" w:cstheme="minorBidi" w:hint="default"/>
      </w:rPr>
    </w:lvl>
    <w:lvl w:ilvl="1" w:tplc="04090019">
      <w:start w:val="1"/>
      <w:numFmt w:val="lowerLetter"/>
      <w:lvlText w:val="%2."/>
      <w:lvlJc w:val="left"/>
      <w:pPr>
        <w:ind w:left="2538" w:hanging="360"/>
      </w:pPr>
    </w:lvl>
    <w:lvl w:ilvl="2" w:tplc="5D8EA7DE">
      <w:start w:val="1"/>
      <w:numFmt w:val="lowerRoman"/>
      <w:lvlText w:val="(%3)"/>
      <w:lvlJc w:val="left"/>
      <w:pPr>
        <w:ind w:left="3258" w:hanging="180"/>
      </w:pPr>
      <w:rPr>
        <w:rFonts w:hint="default"/>
      </w:rPr>
    </w:lvl>
    <w:lvl w:ilvl="3" w:tplc="0409000F">
      <w:start w:val="1"/>
      <w:numFmt w:val="decimal"/>
      <w:lvlText w:val="%4."/>
      <w:lvlJc w:val="left"/>
      <w:pPr>
        <w:ind w:left="3978" w:hanging="360"/>
      </w:pPr>
    </w:lvl>
    <w:lvl w:ilvl="4" w:tplc="04090019">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abstractNum w:abstractNumId="8" w15:restartNumberingAfterBreak="0">
    <w:nsid w:val="181168A6"/>
    <w:multiLevelType w:val="hybridMultilevel"/>
    <w:tmpl w:val="92508326"/>
    <w:lvl w:ilvl="0" w:tplc="F3360D50">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B1C11"/>
    <w:multiLevelType w:val="multilevel"/>
    <w:tmpl w:val="DDFED88C"/>
    <w:lvl w:ilvl="0">
      <w:start w:val="1"/>
      <w:numFmt w:val="lowerLetter"/>
      <w:lvlText w:val="(%1)"/>
      <w:lvlJc w:val="left"/>
      <w:pPr>
        <w:ind w:left="1080" w:hanging="360"/>
      </w:pPr>
      <w:rPr>
        <w:rFonts w:hint="default"/>
        <w:sz w:val="22"/>
      </w:rPr>
    </w:lvl>
    <w:lvl w:ilvl="1">
      <w:start w:val="1"/>
      <w:numFmt w:val="lowerLetter"/>
      <w:lvlText w:val="(%2)"/>
      <w:lvlJc w:val="left"/>
      <w:pPr>
        <w:ind w:left="7920" w:hanging="360"/>
      </w:pPr>
      <w:rPr>
        <w:rFonts w:ascii="Arial" w:eastAsiaTheme="minorHAnsi" w:hAnsi="Arial" w:cs="Arial"/>
      </w:rPr>
    </w:lvl>
    <w:lvl w:ilvl="2">
      <w:start w:val="1"/>
      <w:numFmt w:val="lowerRoman"/>
      <w:lvlText w:val="(%3)"/>
      <w:lvlJc w:val="right"/>
      <w:pPr>
        <w:ind w:left="2520" w:hanging="180"/>
      </w:pPr>
      <w:rPr>
        <w:rFonts w:ascii="Arial" w:eastAsiaTheme="minorHAnsi" w:hAnsi="Arial" w:cstheme="minorBid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C7469B"/>
    <w:multiLevelType w:val="hybridMultilevel"/>
    <w:tmpl w:val="C2B40F0A"/>
    <w:lvl w:ilvl="0" w:tplc="7652C7C8">
      <w:start w:val="1"/>
      <w:numFmt w:val="lowerLetter"/>
      <w:lvlText w:val="(%1)"/>
      <w:lvlJc w:val="left"/>
      <w:pPr>
        <w:ind w:left="1872" w:hanging="577"/>
      </w:pPr>
      <w:rPr>
        <w:rFonts w:hint="default"/>
        <w:spacing w:val="-1"/>
        <w:u w:val="single" w:color="000000"/>
      </w:rPr>
    </w:lvl>
    <w:lvl w:ilvl="1" w:tplc="C62E7C20">
      <w:numFmt w:val="bullet"/>
      <w:lvlText w:val="•"/>
      <w:lvlJc w:val="left"/>
      <w:pPr>
        <w:ind w:left="2832" w:hanging="577"/>
      </w:pPr>
      <w:rPr>
        <w:rFonts w:hint="default"/>
      </w:rPr>
    </w:lvl>
    <w:lvl w:ilvl="2" w:tplc="440292F2">
      <w:numFmt w:val="bullet"/>
      <w:lvlText w:val="•"/>
      <w:lvlJc w:val="left"/>
      <w:pPr>
        <w:ind w:left="3784" w:hanging="577"/>
      </w:pPr>
      <w:rPr>
        <w:rFonts w:hint="default"/>
      </w:rPr>
    </w:lvl>
    <w:lvl w:ilvl="3" w:tplc="F342B944">
      <w:numFmt w:val="bullet"/>
      <w:lvlText w:val="•"/>
      <w:lvlJc w:val="left"/>
      <w:pPr>
        <w:ind w:left="4736" w:hanging="577"/>
      </w:pPr>
      <w:rPr>
        <w:rFonts w:hint="default"/>
      </w:rPr>
    </w:lvl>
    <w:lvl w:ilvl="4" w:tplc="ECDC70A0">
      <w:numFmt w:val="bullet"/>
      <w:lvlText w:val="•"/>
      <w:lvlJc w:val="left"/>
      <w:pPr>
        <w:ind w:left="5688" w:hanging="577"/>
      </w:pPr>
      <w:rPr>
        <w:rFonts w:hint="default"/>
      </w:rPr>
    </w:lvl>
    <w:lvl w:ilvl="5" w:tplc="240099EC">
      <w:numFmt w:val="bullet"/>
      <w:lvlText w:val="•"/>
      <w:lvlJc w:val="left"/>
      <w:pPr>
        <w:ind w:left="6640" w:hanging="577"/>
      </w:pPr>
      <w:rPr>
        <w:rFonts w:hint="default"/>
      </w:rPr>
    </w:lvl>
    <w:lvl w:ilvl="6" w:tplc="66CE8A78">
      <w:numFmt w:val="bullet"/>
      <w:lvlText w:val="•"/>
      <w:lvlJc w:val="left"/>
      <w:pPr>
        <w:ind w:left="7592" w:hanging="577"/>
      </w:pPr>
      <w:rPr>
        <w:rFonts w:hint="default"/>
      </w:rPr>
    </w:lvl>
    <w:lvl w:ilvl="7" w:tplc="C2142B3E">
      <w:numFmt w:val="bullet"/>
      <w:lvlText w:val="•"/>
      <w:lvlJc w:val="left"/>
      <w:pPr>
        <w:ind w:left="8544" w:hanging="577"/>
      </w:pPr>
      <w:rPr>
        <w:rFonts w:hint="default"/>
      </w:rPr>
    </w:lvl>
    <w:lvl w:ilvl="8" w:tplc="5844B1CC">
      <w:numFmt w:val="bullet"/>
      <w:lvlText w:val="•"/>
      <w:lvlJc w:val="left"/>
      <w:pPr>
        <w:ind w:left="9496" w:hanging="577"/>
      </w:pPr>
      <w:rPr>
        <w:rFonts w:hint="default"/>
      </w:rPr>
    </w:lvl>
  </w:abstractNum>
  <w:abstractNum w:abstractNumId="11" w15:restartNumberingAfterBreak="0">
    <w:nsid w:val="1FCE5261"/>
    <w:multiLevelType w:val="hybridMultilevel"/>
    <w:tmpl w:val="DEF4E4AE"/>
    <w:lvl w:ilvl="0" w:tplc="5D8EA7DE">
      <w:start w:val="1"/>
      <w:numFmt w:val="lowerRoman"/>
      <w:lvlText w:val="(%1)"/>
      <w:lvlJc w:val="left"/>
      <w:pPr>
        <w:ind w:left="720" w:hanging="360"/>
      </w:pPr>
      <w:rPr>
        <w:rFonts w:hint="default"/>
      </w:rPr>
    </w:lvl>
    <w:lvl w:ilvl="1" w:tplc="6C6AB4E2">
      <w:start w:val="1"/>
      <w:numFmt w:val="lowerRoman"/>
      <w:lvlText w:val="(%2)"/>
      <w:lvlJc w:val="right"/>
      <w:pPr>
        <w:ind w:left="1440" w:hanging="360"/>
      </w:pPr>
      <w:rPr>
        <w:rFonts w:ascii="Arial" w:eastAsiaTheme="minorHAnsi" w:hAnsi="Arial" w:cstheme="minorBidi"/>
      </w:rPr>
    </w:lvl>
    <w:lvl w:ilvl="2" w:tplc="5D8EA7D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6469CB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30815"/>
    <w:multiLevelType w:val="hybridMultilevel"/>
    <w:tmpl w:val="9B3E10A6"/>
    <w:lvl w:ilvl="0" w:tplc="88361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23C87"/>
    <w:multiLevelType w:val="multilevel"/>
    <w:tmpl w:val="FF1C6A00"/>
    <w:lvl w:ilvl="0">
      <w:start w:val="1"/>
      <w:numFmt w:val="decimal"/>
      <w:lvlText w:val="(%1)"/>
      <w:lvlJc w:val="left"/>
      <w:pPr>
        <w:ind w:left="720" w:hanging="360"/>
      </w:pPr>
      <w:rPr>
        <w:rFonts w:ascii="Arial" w:hAnsi="Arial" w:hint="default"/>
        <w:b w:val="0"/>
        <w:sz w:val="22"/>
      </w:rPr>
    </w:lvl>
    <w:lvl w:ilvl="1">
      <w:start w:val="1"/>
      <w:numFmt w:val="lowerLetter"/>
      <w:lvlText w:val="(%2)"/>
      <w:lvlJc w:val="left"/>
      <w:pPr>
        <w:ind w:left="1440" w:hanging="360"/>
      </w:pPr>
      <w:rPr>
        <w:rFonts w:ascii="Arial" w:eastAsiaTheme="minorHAnsi" w:hAnsi="Arial" w:cstheme="minorBidi"/>
      </w:rPr>
    </w:lvl>
    <w:lvl w:ilvl="2">
      <w:start w:val="1"/>
      <w:numFmt w:val="lowerRoman"/>
      <w:lvlText w:val="(%3)"/>
      <w:lvlJc w:val="right"/>
      <w:pPr>
        <w:ind w:left="2160" w:hanging="180"/>
      </w:pPr>
      <w:rPr>
        <w:rFonts w:ascii="Arial" w:eastAsiaTheme="minorHAnsi" w:hAnsi="Arial"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0D7538"/>
    <w:multiLevelType w:val="multilevel"/>
    <w:tmpl w:val="8E50F470"/>
    <w:lvl w:ilvl="0">
      <w:start w:val="1"/>
      <w:numFmt w:val="lowerLetter"/>
      <w:lvlText w:val="(%1)"/>
      <w:lvlJc w:val="left"/>
      <w:pPr>
        <w:ind w:left="1080" w:hanging="360"/>
      </w:pPr>
      <w:rPr>
        <w:rFonts w:hint="default"/>
        <w:b w:val="0"/>
        <w:sz w:val="22"/>
      </w:rPr>
    </w:lvl>
    <w:lvl w:ilvl="1">
      <w:start w:val="1"/>
      <w:numFmt w:val="lowerLetter"/>
      <w:lvlText w:val="(%2)"/>
      <w:lvlJc w:val="left"/>
      <w:pPr>
        <w:ind w:left="2070" w:hanging="360"/>
      </w:pPr>
      <w:rPr>
        <w:rFonts w:ascii="Arial" w:eastAsiaTheme="minorHAnsi" w:hAnsi="Arial" w:cstheme="minorBidi" w:hint="default"/>
      </w:rPr>
    </w:lvl>
    <w:lvl w:ilvl="2">
      <w:start w:val="1"/>
      <w:numFmt w:val="lowerRoman"/>
      <w:lvlText w:val="(%3)"/>
      <w:lvlJc w:val="right"/>
      <w:pPr>
        <w:ind w:left="2430" w:hanging="180"/>
      </w:pPr>
      <w:rPr>
        <w:rFonts w:ascii="Arial" w:eastAsiaTheme="minorHAnsi" w:hAnsi="Arial" w:cstheme="minorBidi"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abstractNum w:abstractNumId="15" w15:restartNumberingAfterBreak="0">
    <w:nsid w:val="23505C96"/>
    <w:multiLevelType w:val="hybridMultilevel"/>
    <w:tmpl w:val="757EC3CC"/>
    <w:lvl w:ilvl="0" w:tplc="4B5C868C">
      <w:start w:val="1"/>
      <w:numFmt w:val="decimal"/>
      <w:lvlText w:val="(%1)"/>
      <w:lvlJc w:val="left"/>
      <w:pPr>
        <w:ind w:left="180" w:hanging="360"/>
      </w:pPr>
      <w:rPr>
        <w:rFonts w:ascii="Arial" w:eastAsia="Times New Roman" w:hAnsi="Arial" w:cs="Arial"/>
      </w:rPr>
    </w:lvl>
    <w:lvl w:ilvl="1" w:tplc="B0DA2936">
      <w:start w:val="1"/>
      <w:numFmt w:val="lowerLetter"/>
      <w:lvlText w:val="(%2)"/>
      <w:lvlJc w:val="left"/>
      <w:pPr>
        <w:ind w:left="900" w:hanging="360"/>
      </w:pPr>
      <w:rPr>
        <w:rFonts w:hint="default"/>
      </w:rPr>
    </w:lvl>
    <w:lvl w:ilvl="2" w:tplc="5D8EA7DE">
      <w:start w:val="1"/>
      <w:numFmt w:val="lowerRoman"/>
      <w:lvlText w:val="(%3)"/>
      <w:lvlJc w:val="left"/>
      <w:pPr>
        <w:ind w:left="1620" w:hanging="180"/>
      </w:pPr>
      <w:rPr>
        <w:rFonts w:hint="default"/>
      </w:rPr>
    </w:lvl>
    <w:lvl w:ilvl="3" w:tplc="0409000F">
      <w:start w:val="1"/>
      <w:numFmt w:val="decimal"/>
      <w:lvlText w:val="%4."/>
      <w:lvlJc w:val="left"/>
      <w:pPr>
        <w:ind w:left="2340" w:hanging="360"/>
      </w:pPr>
    </w:lvl>
    <w:lvl w:ilvl="4" w:tplc="120A55B6">
      <w:start w:val="1"/>
      <w:numFmt w:val="upperLetter"/>
      <w:lvlText w:val="(%5)"/>
      <w:lvlJc w:val="left"/>
      <w:pPr>
        <w:ind w:left="3060" w:hanging="360"/>
      </w:pPr>
      <w:rPr>
        <w:rFonts w:hint="default"/>
      </w:r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243E21C9"/>
    <w:multiLevelType w:val="multilevel"/>
    <w:tmpl w:val="C4A0C354"/>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0" w:hanging="360"/>
      </w:pPr>
      <w:rPr>
        <w:rFonts w:ascii="Arial" w:eastAsiaTheme="minorHAnsi" w:hAnsi="Arial" w:cs="Arial"/>
      </w:rPr>
    </w:lvl>
    <w:lvl w:ilvl="2">
      <w:start w:val="1"/>
      <w:numFmt w:val="lowerRoman"/>
      <w:lvlText w:val="(%3)"/>
      <w:lvlJc w:val="right"/>
      <w:pPr>
        <w:ind w:left="1800" w:hanging="180"/>
      </w:pPr>
      <w:rPr>
        <w:rFonts w:ascii="Arial" w:eastAsiaTheme="minorHAnsi" w:hAnsi="Arial" w:cstheme="minorBid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6303C76"/>
    <w:multiLevelType w:val="hybridMultilevel"/>
    <w:tmpl w:val="12B05E6C"/>
    <w:lvl w:ilvl="0" w:tplc="03B8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578D6"/>
    <w:multiLevelType w:val="hybridMultilevel"/>
    <w:tmpl w:val="08DC4D74"/>
    <w:lvl w:ilvl="0" w:tplc="C8564750">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278C6EE2"/>
    <w:multiLevelType w:val="hybridMultilevel"/>
    <w:tmpl w:val="5D342B5E"/>
    <w:lvl w:ilvl="0" w:tplc="6C6AB4E2">
      <w:start w:val="1"/>
      <w:numFmt w:val="lowerRoman"/>
      <w:lvlText w:val="(%1)"/>
      <w:lvlJc w:val="right"/>
      <w:pPr>
        <w:ind w:left="1800" w:hanging="360"/>
      </w:pPr>
      <w:rPr>
        <w:rFonts w:ascii="Arial" w:eastAsiaTheme="minorHAnsi" w:hAnsi="Arial"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375F18"/>
    <w:multiLevelType w:val="multilevel"/>
    <w:tmpl w:val="913E7538"/>
    <w:lvl w:ilvl="0">
      <w:start w:val="4"/>
      <w:numFmt w:val="decimal"/>
      <w:lvlText w:val="(%1)"/>
      <w:lvlJc w:val="left"/>
      <w:pPr>
        <w:ind w:left="720" w:hanging="360"/>
      </w:pPr>
      <w:rPr>
        <w:rFonts w:ascii="Arial" w:hAnsi="Arial" w:hint="default"/>
        <w:sz w:val="22"/>
      </w:rPr>
    </w:lvl>
    <w:lvl w:ilvl="1">
      <w:start w:val="1"/>
      <w:numFmt w:val="lowerLetter"/>
      <w:lvlText w:val="(%2)"/>
      <w:lvlJc w:val="left"/>
      <w:pPr>
        <w:ind w:left="1440" w:hanging="360"/>
      </w:pPr>
      <w:rPr>
        <w:rFonts w:ascii="Arial" w:eastAsiaTheme="minorHAnsi" w:hAnsi="Arial" w:cstheme="minorBidi" w:hint="default"/>
      </w:rPr>
    </w:lvl>
    <w:lvl w:ilvl="2">
      <w:start w:val="1"/>
      <w:numFmt w:val="lowerRoman"/>
      <w:lvlText w:val="(%3)"/>
      <w:lvlJc w:val="right"/>
      <w:pPr>
        <w:ind w:left="2160" w:hanging="180"/>
      </w:pPr>
      <w:rPr>
        <w:rFonts w:ascii="Arial" w:eastAsiaTheme="minorHAnsi" w:hAnsi="Arial" w:cstheme="minorBid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E594AEE"/>
    <w:multiLevelType w:val="hybridMultilevel"/>
    <w:tmpl w:val="86A295EA"/>
    <w:lvl w:ilvl="0" w:tplc="6C6AB4E2">
      <w:start w:val="1"/>
      <w:numFmt w:val="lowerRoman"/>
      <w:lvlText w:val="(%1)"/>
      <w:lvlJc w:val="right"/>
      <w:pPr>
        <w:ind w:left="630" w:hanging="360"/>
      </w:pPr>
      <w:rPr>
        <w:rFonts w:ascii="Arial" w:eastAsiaTheme="minorHAnsi" w:hAnsi="Arial" w:cstheme="minorBidi"/>
      </w:rPr>
    </w:lvl>
    <w:lvl w:ilvl="1" w:tplc="955C6CB4">
      <w:start w:val="1"/>
      <w:numFmt w:val="lowerLetter"/>
      <w:lvlText w:val="(%2)"/>
      <w:lvlJc w:val="right"/>
      <w:pPr>
        <w:ind w:left="1440" w:hanging="360"/>
      </w:pPr>
      <w:rPr>
        <w:rFonts w:ascii="Arial" w:eastAsiaTheme="minorHAnsi" w:hAnsi="Arial" w:cs="Arial"/>
      </w:rPr>
    </w:lvl>
    <w:lvl w:ilvl="2" w:tplc="99386272">
      <w:start w:val="1"/>
      <w:numFmt w:val="upperLetter"/>
      <w:lvlText w:val="(%3)"/>
      <w:lvlJc w:val="left"/>
      <w:pPr>
        <w:ind w:left="25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57479A"/>
    <w:multiLevelType w:val="hybridMultilevel"/>
    <w:tmpl w:val="0CA6BA30"/>
    <w:lvl w:ilvl="0" w:tplc="5D8EA7DE">
      <w:start w:val="1"/>
      <w:numFmt w:val="lowerRoman"/>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37420E6D"/>
    <w:multiLevelType w:val="multilevel"/>
    <w:tmpl w:val="863C3A7E"/>
    <w:lvl w:ilvl="0">
      <w:start w:val="3"/>
      <w:numFmt w:val="decimal"/>
      <w:lvlText w:val="(%1)"/>
      <w:lvlJc w:val="left"/>
      <w:pPr>
        <w:ind w:left="360" w:hanging="360"/>
      </w:pPr>
      <w:rPr>
        <w:rFonts w:ascii="Arial" w:hAnsi="Arial" w:hint="default"/>
        <w:b w:val="0"/>
        <w:sz w:val="22"/>
      </w:rPr>
    </w:lvl>
    <w:lvl w:ilvl="1">
      <w:start w:val="1"/>
      <w:numFmt w:val="lowerLetter"/>
      <w:lvlText w:val="(%2)"/>
      <w:lvlJc w:val="left"/>
      <w:pPr>
        <w:ind w:left="1350" w:hanging="360"/>
      </w:pPr>
      <w:rPr>
        <w:rFonts w:ascii="Arial" w:eastAsiaTheme="minorHAnsi" w:hAnsi="Arial" w:cstheme="minorBidi" w:hint="default"/>
      </w:rPr>
    </w:lvl>
    <w:lvl w:ilvl="2">
      <w:start w:val="1"/>
      <w:numFmt w:val="lowerRoman"/>
      <w:lvlText w:val="(%3)"/>
      <w:lvlJc w:val="right"/>
      <w:pPr>
        <w:ind w:left="1710" w:hanging="180"/>
      </w:pPr>
      <w:rPr>
        <w:rFonts w:ascii="Arial" w:eastAsiaTheme="minorHAnsi" w:hAnsi="Arial" w:cstheme="minorBidi" w:hint="default"/>
      </w:rPr>
    </w:lvl>
    <w:lvl w:ilvl="3">
      <w:start w:val="1"/>
      <w:numFmt w:val="decimal"/>
      <w:lvlText w:val="%4."/>
      <w:lvlJc w:val="left"/>
      <w:pPr>
        <w:ind w:left="2430" w:hanging="360"/>
      </w:pPr>
      <w:rPr>
        <w:rFonts w:hint="default"/>
      </w:rPr>
    </w:lvl>
    <w:lvl w:ilvl="4">
      <w:start w:val="1"/>
      <w:numFmt w:val="lowerLetter"/>
      <w:lvlText w:val="%5."/>
      <w:lvlJc w:val="left"/>
      <w:pPr>
        <w:ind w:left="3150" w:hanging="360"/>
      </w:pPr>
      <w:rPr>
        <w:rFonts w:hint="default"/>
      </w:rPr>
    </w:lvl>
    <w:lvl w:ilvl="5">
      <w:start w:val="1"/>
      <w:numFmt w:val="lowerRoman"/>
      <w:lvlText w:val="%6."/>
      <w:lvlJc w:val="right"/>
      <w:pPr>
        <w:ind w:left="3870" w:hanging="180"/>
      </w:pPr>
      <w:rPr>
        <w:rFonts w:hint="default"/>
      </w:rPr>
    </w:lvl>
    <w:lvl w:ilvl="6">
      <w:start w:val="1"/>
      <w:numFmt w:val="decimal"/>
      <w:lvlText w:val="%7."/>
      <w:lvlJc w:val="left"/>
      <w:pPr>
        <w:ind w:left="4590" w:hanging="360"/>
      </w:pPr>
      <w:rPr>
        <w:rFonts w:hint="default"/>
      </w:rPr>
    </w:lvl>
    <w:lvl w:ilvl="7">
      <w:start w:val="1"/>
      <w:numFmt w:val="lowerLetter"/>
      <w:lvlText w:val="%8."/>
      <w:lvlJc w:val="left"/>
      <w:pPr>
        <w:ind w:left="5310" w:hanging="360"/>
      </w:pPr>
      <w:rPr>
        <w:rFonts w:hint="default"/>
      </w:rPr>
    </w:lvl>
    <w:lvl w:ilvl="8">
      <w:start w:val="1"/>
      <w:numFmt w:val="lowerRoman"/>
      <w:lvlText w:val="%9."/>
      <w:lvlJc w:val="right"/>
      <w:pPr>
        <w:ind w:left="6030" w:hanging="180"/>
      </w:pPr>
      <w:rPr>
        <w:rFonts w:hint="default"/>
      </w:rPr>
    </w:lvl>
  </w:abstractNum>
  <w:abstractNum w:abstractNumId="24" w15:restartNumberingAfterBreak="0">
    <w:nsid w:val="3C0F38BA"/>
    <w:multiLevelType w:val="hybridMultilevel"/>
    <w:tmpl w:val="D7CA1B52"/>
    <w:lvl w:ilvl="0" w:tplc="5D8EA7D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5D8EA7DE">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D0806"/>
    <w:multiLevelType w:val="multilevel"/>
    <w:tmpl w:val="CE82EFAE"/>
    <w:lvl w:ilvl="0">
      <w:start w:val="3"/>
      <w:numFmt w:val="decimal"/>
      <w:lvlText w:val="(%1)"/>
      <w:lvlJc w:val="left"/>
      <w:pPr>
        <w:ind w:left="360" w:hanging="360"/>
      </w:pPr>
      <w:rPr>
        <w:rFonts w:ascii="Arial" w:hAnsi="Arial" w:hint="default"/>
        <w:sz w:val="22"/>
      </w:rPr>
    </w:lvl>
    <w:lvl w:ilvl="1">
      <w:start w:val="1"/>
      <w:numFmt w:val="lowerLetter"/>
      <w:lvlText w:val="(%2)"/>
      <w:lvlJc w:val="left"/>
      <w:pPr>
        <w:ind w:left="1530" w:hanging="360"/>
      </w:pPr>
      <w:rPr>
        <w:rFonts w:ascii="Arial" w:eastAsiaTheme="minorHAnsi" w:hAnsi="Arial" w:cs="Arial" w:hint="default"/>
      </w:rPr>
    </w:lvl>
    <w:lvl w:ilvl="2">
      <w:start w:val="1"/>
      <w:numFmt w:val="lowerRoman"/>
      <w:lvlText w:val="(%3)"/>
      <w:lvlJc w:val="right"/>
      <w:pPr>
        <w:ind w:left="1800" w:hanging="180"/>
      </w:pPr>
      <w:rPr>
        <w:rFonts w:ascii="Arial" w:eastAsiaTheme="minorHAnsi" w:hAnsi="Arial" w:cstheme="minorBidi"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7A25B77"/>
    <w:multiLevelType w:val="hybridMultilevel"/>
    <w:tmpl w:val="C3844422"/>
    <w:lvl w:ilvl="0" w:tplc="B0DA29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DD3476"/>
    <w:multiLevelType w:val="multilevel"/>
    <w:tmpl w:val="C4A0C354"/>
    <w:styleLink w:val="Style1"/>
    <w:lvl w:ilvl="0">
      <w:start w:val="1"/>
      <w:numFmt w:val="decimal"/>
      <w:lvlText w:val="(%1)"/>
      <w:lvlJc w:val="left"/>
      <w:pPr>
        <w:ind w:left="720" w:hanging="360"/>
      </w:pPr>
      <w:rPr>
        <w:rFonts w:ascii="Arial" w:hAnsi="Arial" w:hint="default"/>
        <w:sz w:val="22"/>
      </w:rPr>
    </w:lvl>
    <w:lvl w:ilvl="1">
      <w:start w:val="1"/>
      <w:numFmt w:val="lowerLetter"/>
      <w:lvlText w:val="(%2)"/>
      <w:lvlJc w:val="left"/>
      <w:pPr>
        <w:ind w:left="7560" w:hanging="360"/>
      </w:pPr>
      <w:rPr>
        <w:rFonts w:ascii="Arial" w:eastAsiaTheme="minorHAnsi" w:hAnsi="Arial" w:cs="Arial"/>
      </w:rPr>
    </w:lvl>
    <w:lvl w:ilvl="2">
      <w:start w:val="1"/>
      <w:numFmt w:val="lowerRoman"/>
      <w:lvlText w:val="(%3)"/>
      <w:lvlJc w:val="right"/>
      <w:pPr>
        <w:ind w:left="2160" w:hanging="180"/>
      </w:pPr>
      <w:rPr>
        <w:rFonts w:ascii="Arial" w:eastAsiaTheme="minorHAnsi" w:hAnsi="Arial"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0D2BEA"/>
    <w:multiLevelType w:val="hybridMultilevel"/>
    <w:tmpl w:val="F7181CDA"/>
    <w:lvl w:ilvl="0" w:tplc="D1B81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271C1B"/>
    <w:multiLevelType w:val="hybridMultilevel"/>
    <w:tmpl w:val="56DEEAD0"/>
    <w:lvl w:ilvl="0" w:tplc="D8ACBBC0">
      <w:start w:val="1"/>
      <w:numFmt w:val="decimal"/>
      <w:lvlText w:val="(%1)"/>
      <w:lvlJc w:val="left"/>
      <w:pPr>
        <w:ind w:left="360" w:hanging="360"/>
      </w:pPr>
      <w:rPr>
        <w:rFonts w:ascii="Arial" w:eastAsia="Times New Roman" w:hAnsi="Arial" w:cs="Arial"/>
        <w:spacing w:val="-1"/>
        <w:u w:val="single" w:color="000000"/>
      </w:rPr>
    </w:lvl>
    <w:lvl w:ilvl="1" w:tplc="57D863FA">
      <w:start w:val="1"/>
      <w:numFmt w:val="lowerLetter"/>
      <w:lvlText w:val="(%2)"/>
      <w:lvlJc w:val="left"/>
      <w:pPr>
        <w:ind w:left="1080" w:hanging="360"/>
      </w:pPr>
      <w:rPr>
        <w:rFonts w:hint="default"/>
      </w:rPr>
    </w:lvl>
    <w:lvl w:ilvl="2" w:tplc="8E805C82">
      <w:start w:val="1"/>
      <w:numFmt w:val="decimal"/>
      <w:lvlText w:val="(%3)"/>
      <w:lvlJc w:val="left"/>
      <w:pPr>
        <w:ind w:left="1980" w:hanging="360"/>
      </w:pPr>
      <w:rPr>
        <w:rFonts w:eastAsia="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9F06AF"/>
    <w:multiLevelType w:val="hybridMultilevel"/>
    <w:tmpl w:val="4D565886"/>
    <w:lvl w:ilvl="0" w:tplc="58786B52">
      <w:start w:val="2"/>
      <w:numFmt w:val="lowerLetter"/>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2C062F9"/>
    <w:multiLevelType w:val="hybridMultilevel"/>
    <w:tmpl w:val="6D1E851A"/>
    <w:lvl w:ilvl="0" w:tplc="5C6E856C">
      <w:start w:val="1"/>
      <w:numFmt w:val="lowerLetter"/>
      <w:lvlText w:val="(%1)"/>
      <w:lvlJc w:val="left"/>
      <w:pPr>
        <w:ind w:left="1080" w:hanging="360"/>
      </w:pPr>
      <w:rPr>
        <w:rFonts w:ascii="Arial" w:eastAsiaTheme="minorHAnsi" w:hAnsi="Arial"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F41A70"/>
    <w:multiLevelType w:val="hybridMultilevel"/>
    <w:tmpl w:val="EEC2500A"/>
    <w:lvl w:ilvl="0" w:tplc="5C6E856C">
      <w:start w:val="1"/>
      <w:numFmt w:val="lowerLetter"/>
      <w:lvlText w:val="(%1)"/>
      <w:lvlJc w:val="left"/>
      <w:pPr>
        <w:ind w:left="1080" w:hanging="360"/>
      </w:pPr>
      <w:rPr>
        <w:rFonts w:ascii="Arial" w:eastAsiaTheme="minorHAnsi" w:hAnsi="Arial"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0C2DBD"/>
    <w:multiLevelType w:val="hybridMultilevel"/>
    <w:tmpl w:val="C8CCC8C6"/>
    <w:lvl w:ilvl="0" w:tplc="F52C46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144A7C"/>
    <w:multiLevelType w:val="multilevel"/>
    <w:tmpl w:val="326817FC"/>
    <w:lvl w:ilvl="0">
      <w:start w:val="1"/>
      <w:numFmt w:val="decimal"/>
      <w:lvlText w:val="(%1)"/>
      <w:lvlJc w:val="left"/>
      <w:pPr>
        <w:ind w:left="720" w:hanging="360"/>
      </w:pPr>
      <w:rPr>
        <w:rFonts w:ascii="Arial" w:eastAsiaTheme="minorHAnsi" w:hAnsi="Arial" w:cs="Arial" w:hint="default"/>
        <w:b w:val="0"/>
        <w:sz w:val="22"/>
      </w:rPr>
    </w:lvl>
    <w:lvl w:ilvl="1">
      <w:start w:val="1"/>
      <w:numFmt w:val="lowerLetter"/>
      <w:lvlText w:val="(%2)"/>
      <w:lvlJc w:val="left"/>
      <w:pPr>
        <w:ind w:left="1170" w:hanging="360"/>
      </w:pPr>
      <w:rPr>
        <w:rFonts w:ascii="Arial" w:eastAsiaTheme="minorHAnsi" w:hAnsi="Arial" w:cstheme="minorBidi"/>
      </w:rPr>
    </w:lvl>
    <w:lvl w:ilvl="2">
      <w:start w:val="1"/>
      <w:numFmt w:val="lowerRoman"/>
      <w:lvlText w:val="(%3)"/>
      <w:lvlJc w:val="right"/>
      <w:pPr>
        <w:ind w:left="2160" w:hanging="180"/>
      </w:pPr>
      <w:rPr>
        <w:rFonts w:ascii="Arial" w:eastAsiaTheme="minorHAnsi" w:hAnsi="Arial"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4E53D7"/>
    <w:multiLevelType w:val="hybridMultilevel"/>
    <w:tmpl w:val="350C60BE"/>
    <w:lvl w:ilvl="0" w:tplc="B0DA29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5D8EA7DE">
      <w:start w:val="1"/>
      <w:numFmt w:val="lowerRoman"/>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AA5BCB"/>
    <w:multiLevelType w:val="hybridMultilevel"/>
    <w:tmpl w:val="96942662"/>
    <w:lvl w:ilvl="0" w:tplc="F4CA6FA2">
      <w:start w:val="1"/>
      <w:numFmt w:val="decimal"/>
      <w:lvlText w:val="(%1)"/>
      <w:lvlJc w:val="left"/>
      <w:pPr>
        <w:ind w:left="720" w:hanging="720"/>
      </w:pPr>
      <w:rPr>
        <w:rFonts w:ascii="Arial" w:eastAsiaTheme="minorHAnsi" w:hAnsi="Arial" w:cs="Arial"/>
        <w:b w:val="0"/>
      </w:rPr>
    </w:lvl>
    <w:lvl w:ilvl="1" w:tplc="B0DA2936">
      <w:start w:val="1"/>
      <w:numFmt w:val="lowerLetter"/>
      <w:lvlText w:val="(%2)"/>
      <w:lvlJc w:val="left"/>
      <w:pPr>
        <w:ind w:left="1080" w:hanging="360"/>
      </w:pPr>
      <w:rPr>
        <w:rFonts w:hint="default"/>
      </w:rPr>
    </w:lvl>
    <w:lvl w:ilvl="2" w:tplc="5D8EA7DE">
      <w:start w:val="1"/>
      <w:numFmt w:val="lowerRoman"/>
      <w:lvlText w:val="(%3)"/>
      <w:lvlJc w:val="left"/>
      <w:pPr>
        <w:ind w:left="2070" w:hanging="180"/>
      </w:pPr>
      <w:rPr>
        <w:rFonts w:hint="default"/>
      </w:rPr>
    </w:lvl>
    <w:lvl w:ilvl="3" w:tplc="73EA5C5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E724D4"/>
    <w:multiLevelType w:val="hybridMultilevel"/>
    <w:tmpl w:val="E9CE3BE0"/>
    <w:lvl w:ilvl="0" w:tplc="58C640A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8B0775"/>
    <w:multiLevelType w:val="hybridMultilevel"/>
    <w:tmpl w:val="857C83B6"/>
    <w:lvl w:ilvl="0" w:tplc="8CF2B342">
      <w:start w:val="2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810E5"/>
    <w:multiLevelType w:val="hybridMultilevel"/>
    <w:tmpl w:val="CDA822D2"/>
    <w:lvl w:ilvl="0" w:tplc="03B824A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82746"/>
    <w:multiLevelType w:val="hybridMultilevel"/>
    <w:tmpl w:val="AC10894E"/>
    <w:lvl w:ilvl="0" w:tplc="88361272">
      <w:start w:val="1"/>
      <w:numFmt w:val="decimal"/>
      <w:lvlText w:val="(%1)"/>
      <w:lvlJc w:val="left"/>
      <w:pPr>
        <w:ind w:left="720" w:hanging="360"/>
      </w:pPr>
      <w:rPr>
        <w:rFonts w:hint="default"/>
      </w:rPr>
    </w:lvl>
    <w:lvl w:ilvl="1" w:tplc="5C6E856C">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14654"/>
    <w:multiLevelType w:val="multilevel"/>
    <w:tmpl w:val="C4A0C354"/>
    <w:numStyleLink w:val="Style1"/>
  </w:abstractNum>
  <w:abstractNum w:abstractNumId="42" w15:restartNumberingAfterBreak="0">
    <w:nsid w:val="6E9D44D7"/>
    <w:multiLevelType w:val="hybridMultilevel"/>
    <w:tmpl w:val="7EEC82EE"/>
    <w:lvl w:ilvl="0" w:tplc="B2F047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0F749A"/>
    <w:multiLevelType w:val="hybridMultilevel"/>
    <w:tmpl w:val="4D342928"/>
    <w:lvl w:ilvl="0" w:tplc="9586C9C6">
      <w:start w:val="3"/>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2EB6619"/>
    <w:multiLevelType w:val="hybridMultilevel"/>
    <w:tmpl w:val="D1064BC2"/>
    <w:lvl w:ilvl="0" w:tplc="DBA83D1A">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64763A4"/>
    <w:multiLevelType w:val="multilevel"/>
    <w:tmpl w:val="C4A0C354"/>
    <w:lvl w:ilvl="0">
      <w:start w:val="1"/>
      <w:numFmt w:val="decimal"/>
      <w:lvlText w:val="(%1)"/>
      <w:lvlJc w:val="left"/>
      <w:pPr>
        <w:ind w:left="720" w:hanging="360"/>
      </w:pPr>
      <w:rPr>
        <w:rFonts w:ascii="Arial" w:hAnsi="Arial" w:hint="default"/>
        <w:sz w:val="22"/>
      </w:rPr>
    </w:lvl>
    <w:lvl w:ilvl="1">
      <w:start w:val="1"/>
      <w:numFmt w:val="lowerLetter"/>
      <w:lvlText w:val="(%2)"/>
      <w:lvlJc w:val="left"/>
      <w:pPr>
        <w:ind w:left="7560" w:hanging="360"/>
      </w:pPr>
      <w:rPr>
        <w:rFonts w:ascii="Arial" w:eastAsiaTheme="minorHAnsi" w:hAnsi="Arial" w:cs="Arial"/>
      </w:rPr>
    </w:lvl>
    <w:lvl w:ilvl="2">
      <w:start w:val="1"/>
      <w:numFmt w:val="lowerRoman"/>
      <w:lvlText w:val="(%3)"/>
      <w:lvlJc w:val="right"/>
      <w:pPr>
        <w:ind w:left="2160" w:hanging="180"/>
      </w:pPr>
      <w:rPr>
        <w:rFonts w:ascii="Arial" w:eastAsiaTheme="minorHAnsi" w:hAnsi="Arial"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94E00AE"/>
    <w:multiLevelType w:val="hybridMultilevel"/>
    <w:tmpl w:val="077A139E"/>
    <w:lvl w:ilvl="0" w:tplc="6554D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6236B"/>
    <w:multiLevelType w:val="multilevel"/>
    <w:tmpl w:val="C4A0C354"/>
    <w:numStyleLink w:val="Style1"/>
  </w:abstractNum>
  <w:abstractNum w:abstractNumId="48" w15:restartNumberingAfterBreak="0">
    <w:nsid w:val="7CEE7C66"/>
    <w:multiLevelType w:val="hybridMultilevel"/>
    <w:tmpl w:val="7EEA6164"/>
    <w:lvl w:ilvl="0" w:tplc="A17A7434">
      <w:start w:val="1"/>
      <w:numFmt w:val="decimal"/>
      <w:lvlText w:val="(%1)"/>
      <w:lvlJc w:val="left"/>
      <w:pPr>
        <w:ind w:left="360" w:hanging="360"/>
      </w:pPr>
      <w:rPr>
        <w:rFonts w:ascii="Arial" w:eastAsia="Times New Roman" w:hAnsi="Arial" w:cs="Arial"/>
        <w:spacing w:val="-1"/>
        <w:u w:val="none"/>
      </w:rPr>
    </w:lvl>
    <w:lvl w:ilvl="1" w:tplc="57D863FA">
      <w:start w:val="1"/>
      <w:numFmt w:val="lowerLetter"/>
      <w:lvlText w:val="(%2)"/>
      <w:lvlJc w:val="left"/>
      <w:pPr>
        <w:ind w:left="1080" w:hanging="360"/>
      </w:pPr>
      <w:rPr>
        <w:rFonts w:hint="default"/>
      </w:rPr>
    </w:lvl>
    <w:lvl w:ilvl="2" w:tplc="8E805C82">
      <w:start w:val="1"/>
      <w:numFmt w:val="decimal"/>
      <w:lvlText w:val="(%3)"/>
      <w:lvlJc w:val="left"/>
      <w:pPr>
        <w:ind w:left="1980" w:hanging="360"/>
      </w:pPr>
      <w:rPr>
        <w:rFonts w:eastAsia="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401E46"/>
    <w:multiLevelType w:val="multilevel"/>
    <w:tmpl w:val="5950CC10"/>
    <w:lvl w:ilvl="0">
      <w:start w:val="1"/>
      <w:numFmt w:val="lowerLetter"/>
      <w:lvlText w:val="(%1)"/>
      <w:lvlJc w:val="left"/>
      <w:pPr>
        <w:ind w:left="1080" w:hanging="360"/>
      </w:pPr>
      <w:rPr>
        <w:rFonts w:hint="default"/>
        <w:b w:val="0"/>
        <w:sz w:val="22"/>
      </w:rPr>
    </w:lvl>
    <w:lvl w:ilvl="1">
      <w:start w:val="1"/>
      <w:numFmt w:val="lowerLetter"/>
      <w:lvlText w:val="(%2)"/>
      <w:lvlJc w:val="left"/>
      <w:pPr>
        <w:ind w:left="2070" w:hanging="360"/>
      </w:pPr>
      <w:rPr>
        <w:rFonts w:ascii="Arial" w:eastAsiaTheme="minorHAnsi" w:hAnsi="Arial" w:cstheme="minorBidi" w:hint="default"/>
      </w:rPr>
    </w:lvl>
    <w:lvl w:ilvl="2">
      <w:start w:val="1"/>
      <w:numFmt w:val="lowerRoman"/>
      <w:lvlText w:val="(%3)"/>
      <w:lvlJc w:val="right"/>
      <w:pPr>
        <w:ind w:left="2430" w:hanging="180"/>
      </w:pPr>
      <w:rPr>
        <w:rFonts w:ascii="Arial" w:eastAsiaTheme="minorHAnsi" w:hAnsi="Arial" w:cstheme="minorBidi" w:hint="default"/>
      </w:rPr>
    </w:lvl>
    <w:lvl w:ilvl="3">
      <w:start w:val="1"/>
      <w:numFmt w:val="decimal"/>
      <w:lvlText w:val="%4."/>
      <w:lvlJc w:val="left"/>
      <w:pPr>
        <w:ind w:left="3150" w:hanging="360"/>
      </w:pPr>
      <w:rPr>
        <w:rFonts w:hint="default"/>
      </w:rPr>
    </w:lvl>
    <w:lvl w:ilvl="4">
      <w:start w:val="1"/>
      <w:numFmt w:val="lowerLetter"/>
      <w:lvlText w:val="%5."/>
      <w:lvlJc w:val="left"/>
      <w:pPr>
        <w:ind w:left="3870" w:hanging="360"/>
      </w:pPr>
      <w:rPr>
        <w:rFonts w:hint="default"/>
      </w:rPr>
    </w:lvl>
    <w:lvl w:ilvl="5">
      <w:start w:val="1"/>
      <w:numFmt w:val="lowerRoman"/>
      <w:lvlText w:val="%6."/>
      <w:lvlJc w:val="right"/>
      <w:pPr>
        <w:ind w:left="4590" w:hanging="180"/>
      </w:pPr>
      <w:rPr>
        <w:rFonts w:hint="default"/>
      </w:rPr>
    </w:lvl>
    <w:lvl w:ilvl="6">
      <w:start w:val="1"/>
      <w:numFmt w:val="decimal"/>
      <w:lvlText w:val="%7."/>
      <w:lvlJc w:val="left"/>
      <w:pPr>
        <w:ind w:left="5310" w:hanging="360"/>
      </w:pPr>
      <w:rPr>
        <w:rFonts w:hint="default"/>
      </w:rPr>
    </w:lvl>
    <w:lvl w:ilvl="7">
      <w:start w:val="1"/>
      <w:numFmt w:val="lowerLetter"/>
      <w:lvlText w:val="%8."/>
      <w:lvlJc w:val="left"/>
      <w:pPr>
        <w:ind w:left="6030" w:hanging="360"/>
      </w:pPr>
      <w:rPr>
        <w:rFonts w:hint="default"/>
      </w:rPr>
    </w:lvl>
    <w:lvl w:ilvl="8">
      <w:start w:val="1"/>
      <w:numFmt w:val="lowerRoman"/>
      <w:lvlText w:val="%9."/>
      <w:lvlJc w:val="right"/>
      <w:pPr>
        <w:ind w:left="6750" w:hanging="180"/>
      </w:pPr>
      <w:rPr>
        <w:rFonts w:hint="default"/>
      </w:rPr>
    </w:lvl>
  </w:abstractNum>
  <w:num w:numId="1">
    <w:abstractNumId w:val="47"/>
    <w:lvlOverride w:ilvl="0">
      <w:lvl w:ilvl="0">
        <w:start w:val="1"/>
        <w:numFmt w:val="decimal"/>
        <w:lvlText w:val="(%1)"/>
        <w:lvlJc w:val="left"/>
        <w:pPr>
          <w:ind w:left="0" w:hanging="360"/>
        </w:pPr>
        <w:rPr>
          <w:rFonts w:ascii="Arial" w:hAnsi="Arial" w:hint="default"/>
          <w:sz w:val="22"/>
        </w:rPr>
      </w:lvl>
    </w:lvlOverride>
  </w:num>
  <w:num w:numId="2">
    <w:abstractNumId w:val="27"/>
  </w:num>
  <w:num w:numId="3">
    <w:abstractNumId w:val="13"/>
  </w:num>
  <w:num w:numId="4">
    <w:abstractNumId w:val="41"/>
    <w:lvlOverride w:ilvl="0">
      <w:lvl w:ilvl="0">
        <w:start w:val="1"/>
        <w:numFmt w:val="decimal"/>
        <w:lvlText w:val="(%1)"/>
        <w:lvlJc w:val="left"/>
        <w:pPr>
          <w:ind w:left="360" w:hanging="360"/>
        </w:pPr>
        <w:rPr>
          <w:rFonts w:ascii="Arial" w:eastAsiaTheme="minorHAnsi" w:hAnsi="Arial" w:cs="Arial"/>
          <w:sz w:val="22"/>
        </w:rPr>
      </w:lvl>
    </w:lvlOverride>
  </w:num>
  <w:num w:numId="5">
    <w:abstractNumId w:val="36"/>
  </w:num>
  <w:num w:numId="6">
    <w:abstractNumId w:val="34"/>
  </w:num>
  <w:num w:numId="7">
    <w:abstractNumId w:val="29"/>
  </w:num>
  <w:num w:numId="8">
    <w:abstractNumId w:val="12"/>
  </w:num>
  <w:num w:numId="9">
    <w:abstractNumId w:val="21"/>
  </w:num>
  <w:num w:numId="10">
    <w:abstractNumId w:val="1"/>
  </w:num>
  <w:num w:numId="11">
    <w:abstractNumId w:val="39"/>
  </w:num>
  <w:num w:numId="12">
    <w:abstractNumId w:val="17"/>
  </w:num>
  <w:num w:numId="13">
    <w:abstractNumId w:val="37"/>
  </w:num>
  <w:num w:numId="14">
    <w:abstractNumId w:val="3"/>
  </w:num>
  <w:num w:numId="15">
    <w:abstractNumId w:val="30"/>
  </w:num>
  <w:num w:numId="16">
    <w:abstractNumId w:val="4"/>
  </w:num>
  <w:num w:numId="17">
    <w:abstractNumId w:val="44"/>
  </w:num>
  <w:num w:numId="18">
    <w:abstractNumId w:val="5"/>
  </w:num>
  <w:num w:numId="19">
    <w:abstractNumId w:val="10"/>
  </w:num>
  <w:num w:numId="20">
    <w:abstractNumId w:val="8"/>
  </w:num>
  <w:num w:numId="21">
    <w:abstractNumId w:val="0"/>
  </w:num>
  <w:num w:numId="22">
    <w:abstractNumId w:val="18"/>
  </w:num>
  <w:num w:numId="23">
    <w:abstractNumId w:val="40"/>
  </w:num>
  <w:num w:numId="24">
    <w:abstractNumId w:val="48"/>
  </w:num>
  <w:num w:numId="25">
    <w:abstractNumId w:val="31"/>
  </w:num>
  <w:num w:numId="26">
    <w:abstractNumId w:val="19"/>
  </w:num>
  <w:num w:numId="27">
    <w:abstractNumId w:val="32"/>
  </w:num>
  <w:num w:numId="28">
    <w:abstractNumId w:val="38"/>
  </w:num>
  <w:num w:numId="29">
    <w:abstractNumId w:val="25"/>
  </w:num>
  <w:num w:numId="30">
    <w:abstractNumId w:val="23"/>
  </w:num>
  <w:num w:numId="31">
    <w:abstractNumId w:val="28"/>
  </w:num>
  <w:num w:numId="32">
    <w:abstractNumId w:val="15"/>
  </w:num>
  <w:num w:numId="33">
    <w:abstractNumId w:val="45"/>
  </w:num>
  <w:num w:numId="34">
    <w:abstractNumId w:val="16"/>
  </w:num>
  <w:num w:numId="35">
    <w:abstractNumId w:val="43"/>
  </w:num>
  <w:num w:numId="36">
    <w:abstractNumId w:val="14"/>
  </w:num>
  <w:num w:numId="37">
    <w:abstractNumId w:val="49"/>
  </w:num>
  <w:num w:numId="38">
    <w:abstractNumId w:val="2"/>
  </w:num>
  <w:num w:numId="39">
    <w:abstractNumId w:val="6"/>
  </w:num>
  <w:num w:numId="40">
    <w:abstractNumId w:val="9"/>
  </w:num>
  <w:num w:numId="41">
    <w:abstractNumId w:val="42"/>
  </w:num>
  <w:num w:numId="42">
    <w:abstractNumId w:val="22"/>
  </w:num>
  <w:num w:numId="43">
    <w:abstractNumId w:val="26"/>
  </w:num>
  <w:num w:numId="44">
    <w:abstractNumId w:val="35"/>
  </w:num>
  <w:num w:numId="45">
    <w:abstractNumId w:val="24"/>
  </w:num>
  <w:num w:numId="46">
    <w:abstractNumId w:val="33"/>
  </w:num>
  <w:num w:numId="47">
    <w:abstractNumId w:val="7"/>
  </w:num>
  <w:num w:numId="48">
    <w:abstractNumId w:val="11"/>
  </w:num>
  <w:num w:numId="49">
    <w:abstractNumId w:val="46"/>
  </w:num>
  <w:num w:numId="5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A4"/>
    <w:rsid w:val="000013C7"/>
    <w:rsid w:val="00021009"/>
    <w:rsid w:val="000277FF"/>
    <w:rsid w:val="00030407"/>
    <w:rsid w:val="00030E6D"/>
    <w:rsid w:val="000328D3"/>
    <w:rsid w:val="00032C07"/>
    <w:rsid w:val="0003598D"/>
    <w:rsid w:val="0004151F"/>
    <w:rsid w:val="000644E4"/>
    <w:rsid w:val="0007164E"/>
    <w:rsid w:val="00075776"/>
    <w:rsid w:val="00080127"/>
    <w:rsid w:val="00081339"/>
    <w:rsid w:val="000919E0"/>
    <w:rsid w:val="000A797E"/>
    <w:rsid w:val="000B03E9"/>
    <w:rsid w:val="000B147D"/>
    <w:rsid w:val="000B2A6D"/>
    <w:rsid w:val="000C7AFB"/>
    <w:rsid w:val="000D74D8"/>
    <w:rsid w:val="000D792B"/>
    <w:rsid w:val="000E22BA"/>
    <w:rsid w:val="000E263C"/>
    <w:rsid w:val="000E33D5"/>
    <w:rsid w:val="000E42B0"/>
    <w:rsid w:val="000E6B0B"/>
    <w:rsid w:val="00105691"/>
    <w:rsid w:val="0010782A"/>
    <w:rsid w:val="00120CB3"/>
    <w:rsid w:val="00125433"/>
    <w:rsid w:val="00125D63"/>
    <w:rsid w:val="00126CE0"/>
    <w:rsid w:val="00141184"/>
    <w:rsid w:val="00143473"/>
    <w:rsid w:val="00143E3C"/>
    <w:rsid w:val="00147DF4"/>
    <w:rsid w:val="00153DE3"/>
    <w:rsid w:val="001608E5"/>
    <w:rsid w:val="00171AC9"/>
    <w:rsid w:val="00174940"/>
    <w:rsid w:val="00177FCD"/>
    <w:rsid w:val="00193290"/>
    <w:rsid w:val="001956BE"/>
    <w:rsid w:val="001C6475"/>
    <w:rsid w:val="001D392D"/>
    <w:rsid w:val="001D5612"/>
    <w:rsid w:val="001D679C"/>
    <w:rsid w:val="001E1E3A"/>
    <w:rsid w:val="001E2092"/>
    <w:rsid w:val="001E42A1"/>
    <w:rsid w:val="001E453E"/>
    <w:rsid w:val="001E4CBF"/>
    <w:rsid w:val="001F2658"/>
    <w:rsid w:val="00206DF5"/>
    <w:rsid w:val="00207748"/>
    <w:rsid w:val="00207C8F"/>
    <w:rsid w:val="00211186"/>
    <w:rsid w:val="00212660"/>
    <w:rsid w:val="00213A51"/>
    <w:rsid w:val="0021631C"/>
    <w:rsid w:val="0022422C"/>
    <w:rsid w:val="00227799"/>
    <w:rsid w:val="00227E29"/>
    <w:rsid w:val="00232219"/>
    <w:rsid w:val="0023342A"/>
    <w:rsid w:val="0023350B"/>
    <w:rsid w:val="00237E7F"/>
    <w:rsid w:val="00244F63"/>
    <w:rsid w:val="0025775A"/>
    <w:rsid w:val="002604BF"/>
    <w:rsid w:val="00263514"/>
    <w:rsid w:val="002654DC"/>
    <w:rsid w:val="00272A2C"/>
    <w:rsid w:val="00281F00"/>
    <w:rsid w:val="00282337"/>
    <w:rsid w:val="00284E57"/>
    <w:rsid w:val="00290F15"/>
    <w:rsid w:val="002A0C02"/>
    <w:rsid w:val="002A45C9"/>
    <w:rsid w:val="002A5534"/>
    <w:rsid w:val="002B0C14"/>
    <w:rsid w:val="002C4D0E"/>
    <w:rsid w:val="002D24F0"/>
    <w:rsid w:val="002D4DD5"/>
    <w:rsid w:val="002E16DB"/>
    <w:rsid w:val="002E2837"/>
    <w:rsid w:val="002F4A8C"/>
    <w:rsid w:val="002F4F84"/>
    <w:rsid w:val="003019F7"/>
    <w:rsid w:val="00301C14"/>
    <w:rsid w:val="00306D95"/>
    <w:rsid w:val="00311A0F"/>
    <w:rsid w:val="00312CCD"/>
    <w:rsid w:val="0031388C"/>
    <w:rsid w:val="00313DF6"/>
    <w:rsid w:val="00313E27"/>
    <w:rsid w:val="00316E43"/>
    <w:rsid w:val="0032563A"/>
    <w:rsid w:val="00326457"/>
    <w:rsid w:val="00335759"/>
    <w:rsid w:val="00341D64"/>
    <w:rsid w:val="00350406"/>
    <w:rsid w:val="003506EF"/>
    <w:rsid w:val="0035320E"/>
    <w:rsid w:val="00365D8C"/>
    <w:rsid w:val="00373CD4"/>
    <w:rsid w:val="00376C6E"/>
    <w:rsid w:val="0037799B"/>
    <w:rsid w:val="00381316"/>
    <w:rsid w:val="00383A83"/>
    <w:rsid w:val="003855E9"/>
    <w:rsid w:val="00390534"/>
    <w:rsid w:val="003921E1"/>
    <w:rsid w:val="00392EFE"/>
    <w:rsid w:val="00396696"/>
    <w:rsid w:val="003A35A1"/>
    <w:rsid w:val="003A3EE1"/>
    <w:rsid w:val="003B2703"/>
    <w:rsid w:val="003B329D"/>
    <w:rsid w:val="003B719E"/>
    <w:rsid w:val="003D2231"/>
    <w:rsid w:val="003D40D0"/>
    <w:rsid w:val="003E4AAC"/>
    <w:rsid w:val="00400004"/>
    <w:rsid w:val="00401C22"/>
    <w:rsid w:val="00403621"/>
    <w:rsid w:val="0040493B"/>
    <w:rsid w:val="004060F1"/>
    <w:rsid w:val="00407693"/>
    <w:rsid w:val="00413102"/>
    <w:rsid w:val="00422097"/>
    <w:rsid w:val="00423643"/>
    <w:rsid w:val="00430515"/>
    <w:rsid w:val="00432BC5"/>
    <w:rsid w:val="00434093"/>
    <w:rsid w:val="00445A4E"/>
    <w:rsid w:val="00445D00"/>
    <w:rsid w:val="00447CA4"/>
    <w:rsid w:val="00450D1C"/>
    <w:rsid w:val="00457E47"/>
    <w:rsid w:val="00457F55"/>
    <w:rsid w:val="00476FB3"/>
    <w:rsid w:val="00492341"/>
    <w:rsid w:val="004A746F"/>
    <w:rsid w:val="004B008B"/>
    <w:rsid w:val="004B3514"/>
    <w:rsid w:val="004B706A"/>
    <w:rsid w:val="004D3B9C"/>
    <w:rsid w:val="004D491E"/>
    <w:rsid w:val="004D6035"/>
    <w:rsid w:val="004D652C"/>
    <w:rsid w:val="004F4361"/>
    <w:rsid w:val="004F5C9E"/>
    <w:rsid w:val="0051303E"/>
    <w:rsid w:val="00550BB0"/>
    <w:rsid w:val="00552D7F"/>
    <w:rsid w:val="00560A57"/>
    <w:rsid w:val="00563999"/>
    <w:rsid w:val="0056436C"/>
    <w:rsid w:val="00571BD2"/>
    <w:rsid w:val="00572984"/>
    <w:rsid w:val="00575C5B"/>
    <w:rsid w:val="00575F31"/>
    <w:rsid w:val="005857C3"/>
    <w:rsid w:val="00585994"/>
    <w:rsid w:val="00585DCE"/>
    <w:rsid w:val="005927B8"/>
    <w:rsid w:val="005A010C"/>
    <w:rsid w:val="005A256F"/>
    <w:rsid w:val="005B23A7"/>
    <w:rsid w:val="005B3BB7"/>
    <w:rsid w:val="005B5811"/>
    <w:rsid w:val="005B7F5D"/>
    <w:rsid w:val="005C7F3B"/>
    <w:rsid w:val="005D0CAD"/>
    <w:rsid w:val="005E6F2B"/>
    <w:rsid w:val="00613671"/>
    <w:rsid w:val="00613AA1"/>
    <w:rsid w:val="00614BA7"/>
    <w:rsid w:val="00625FC7"/>
    <w:rsid w:val="00632231"/>
    <w:rsid w:val="00632ED7"/>
    <w:rsid w:val="00637301"/>
    <w:rsid w:val="006438AE"/>
    <w:rsid w:val="00644B17"/>
    <w:rsid w:val="00646748"/>
    <w:rsid w:val="006524DC"/>
    <w:rsid w:val="00655F1A"/>
    <w:rsid w:val="00657251"/>
    <w:rsid w:val="0066445C"/>
    <w:rsid w:val="00670D48"/>
    <w:rsid w:val="006813EA"/>
    <w:rsid w:val="0068190A"/>
    <w:rsid w:val="00692C82"/>
    <w:rsid w:val="00694DF7"/>
    <w:rsid w:val="00697EC8"/>
    <w:rsid w:val="006A6CCF"/>
    <w:rsid w:val="006B23B0"/>
    <w:rsid w:val="006B4D27"/>
    <w:rsid w:val="006B5FBE"/>
    <w:rsid w:val="006B6702"/>
    <w:rsid w:val="006C2376"/>
    <w:rsid w:val="006C2C26"/>
    <w:rsid w:val="006C2CAD"/>
    <w:rsid w:val="006D06DC"/>
    <w:rsid w:val="006D1798"/>
    <w:rsid w:val="006E0222"/>
    <w:rsid w:val="006E0765"/>
    <w:rsid w:val="006E0E01"/>
    <w:rsid w:val="006E543F"/>
    <w:rsid w:val="006E6B08"/>
    <w:rsid w:val="006F1941"/>
    <w:rsid w:val="006F2803"/>
    <w:rsid w:val="006F43F0"/>
    <w:rsid w:val="006F6571"/>
    <w:rsid w:val="00701F56"/>
    <w:rsid w:val="007114F9"/>
    <w:rsid w:val="007135CF"/>
    <w:rsid w:val="00723352"/>
    <w:rsid w:val="00725928"/>
    <w:rsid w:val="00727C2B"/>
    <w:rsid w:val="007329F4"/>
    <w:rsid w:val="00736F48"/>
    <w:rsid w:val="00742D6E"/>
    <w:rsid w:val="00753945"/>
    <w:rsid w:val="0075511A"/>
    <w:rsid w:val="00756D4E"/>
    <w:rsid w:val="007654C5"/>
    <w:rsid w:val="00770AFE"/>
    <w:rsid w:val="00773722"/>
    <w:rsid w:val="0077613E"/>
    <w:rsid w:val="0078051D"/>
    <w:rsid w:val="00793519"/>
    <w:rsid w:val="00793A34"/>
    <w:rsid w:val="00794B20"/>
    <w:rsid w:val="007A0C52"/>
    <w:rsid w:val="007A1DC9"/>
    <w:rsid w:val="007A281E"/>
    <w:rsid w:val="007A4B4B"/>
    <w:rsid w:val="007A5A1D"/>
    <w:rsid w:val="007B38C0"/>
    <w:rsid w:val="007B52CC"/>
    <w:rsid w:val="007D5B1A"/>
    <w:rsid w:val="007E4EA4"/>
    <w:rsid w:val="007F0B4D"/>
    <w:rsid w:val="007F342F"/>
    <w:rsid w:val="007F5F42"/>
    <w:rsid w:val="007F7710"/>
    <w:rsid w:val="00810445"/>
    <w:rsid w:val="00822F3B"/>
    <w:rsid w:val="008303E7"/>
    <w:rsid w:val="00832530"/>
    <w:rsid w:val="0083593C"/>
    <w:rsid w:val="008373D9"/>
    <w:rsid w:val="00844C48"/>
    <w:rsid w:val="00860527"/>
    <w:rsid w:val="00862EE1"/>
    <w:rsid w:val="0086314D"/>
    <w:rsid w:val="0087141C"/>
    <w:rsid w:val="00871574"/>
    <w:rsid w:val="00873015"/>
    <w:rsid w:val="0089320B"/>
    <w:rsid w:val="008B3092"/>
    <w:rsid w:val="008B354E"/>
    <w:rsid w:val="008B3911"/>
    <w:rsid w:val="008B41A1"/>
    <w:rsid w:val="008B5438"/>
    <w:rsid w:val="008B6AC4"/>
    <w:rsid w:val="008B7A6E"/>
    <w:rsid w:val="008C0746"/>
    <w:rsid w:val="008C1D12"/>
    <w:rsid w:val="008C34F6"/>
    <w:rsid w:val="008C3774"/>
    <w:rsid w:val="008D525D"/>
    <w:rsid w:val="008D7A75"/>
    <w:rsid w:val="008E25C1"/>
    <w:rsid w:val="008E4550"/>
    <w:rsid w:val="008E5D3F"/>
    <w:rsid w:val="008F2E73"/>
    <w:rsid w:val="00901945"/>
    <w:rsid w:val="00906618"/>
    <w:rsid w:val="009146D1"/>
    <w:rsid w:val="00917F7B"/>
    <w:rsid w:val="00921CD2"/>
    <w:rsid w:val="00922B8A"/>
    <w:rsid w:val="00923862"/>
    <w:rsid w:val="009247D5"/>
    <w:rsid w:val="00935C94"/>
    <w:rsid w:val="00961327"/>
    <w:rsid w:val="0096303A"/>
    <w:rsid w:val="00967807"/>
    <w:rsid w:val="00973193"/>
    <w:rsid w:val="00977D5C"/>
    <w:rsid w:val="0098118D"/>
    <w:rsid w:val="0098158C"/>
    <w:rsid w:val="00982936"/>
    <w:rsid w:val="00986464"/>
    <w:rsid w:val="00990B2E"/>
    <w:rsid w:val="00995154"/>
    <w:rsid w:val="0099611F"/>
    <w:rsid w:val="00996622"/>
    <w:rsid w:val="009B3062"/>
    <w:rsid w:val="009B69F5"/>
    <w:rsid w:val="009B6DF4"/>
    <w:rsid w:val="009B6E16"/>
    <w:rsid w:val="009D1514"/>
    <w:rsid w:val="009D4DCB"/>
    <w:rsid w:val="009D597E"/>
    <w:rsid w:val="009D7B19"/>
    <w:rsid w:val="009E5B71"/>
    <w:rsid w:val="009E6B00"/>
    <w:rsid w:val="009E783E"/>
    <w:rsid w:val="009F0451"/>
    <w:rsid w:val="009F1270"/>
    <w:rsid w:val="009F2656"/>
    <w:rsid w:val="009F3109"/>
    <w:rsid w:val="00A038AE"/>
    <w:rsid w:val="00A03D3C"/>
    <w:rsid w:val="00A06E57"/>
    <w:rsid w:val="00A12115"/>
    <w:rsid w:val="00A178B4"/>
    <w:rsid w:val="00A20826"/>
    <w:rsid w:val="00A24674"/>
    <w:rsid w:val="00A2568F"/>
    <w:rsid w:val="00A25EC5"/>
    <w:rsid w:val="00A311FF"/>
    <w:rsid w:val="00A35CBC"/>
    <w:rsid w:val="00A47595"/>
    <w:rsid w:val="00A5265E"/>
    <w:rsid w:val="00A543E2"/>
    <w:rsid w:val="00A56832"/>
    <w:rsid w:val="00A632A6"/>
    <w:rsid w:val="00A6369E"/>
    <w:rsid w:val="00A75D5C"/>
    <w:rsid w:val="00A92AE9"/>
    <w:rsid w:val="00A94B52"/>
    <w:rsid w:val="00AA2531"/>
    <w:rsid w:val="00AA4165"/>
    <w:rsid w:val="00AA7AB1"/>
    <w:rsid w:val="00AB3F6F"/>
    <w:rsid w:val="00AC5570"/>
    <w:rsid w:val="00AD317E"/>
    <w:rsid w:val="00AD7FFE"/>
    <w:rsid w:val="00AF4C63"/>
    <w:rsid w:val="00AF5DD4"/>
    <w:rsid w:val="00AF5E57"/>
    <w:rsid w:val="00AF7103"/>
    <w:rsid w:val="00B01334"/>
    <w:rsid w:val="00B10E14"/>
    <w:rsid w:val="00B207EA"/>
    <w:rsid w:val="00B2229D"/>
    <w:rsid w:val="00B23596"/>
    <w:rsid w:val="00B24F4D"/>
    <w:rsid w:val="00B257D8"/>
    <w:rsid w:val="00B2703B"/>
    <w:rsid w:val="00B31E68"/>
    <w:rsid w:val="00B45FC8"/>
    <w:rsid w:val="00B53F9B"/>
    <w:rsid w:val="00B6201F"/>
    <w:rsid w:val="00B666C3"/>
    <w:rsid w:val="00B6795B"/>
    <w:rsid w:val="00B67B08"/>
    <w:rsid w:val="00B67EB1"/>
    <w:rsid w:val="00B70904"/>
    <w:rsid w:val="00B71472"/>
    <w:rsid w:val="00B71AA2"/>
    <w:rsid w:val="00B75F74"/>
    <w:rsid w:val="00B7657D"/>
    <w:rsid w:val="00B83D5C"/>
    <w:rsid w:val="00B948C5"/>
    <w:rsid w:val="00B949DA"/>
    <w:rsid w:val="00B978F6"/>
    <w:rsid w:val="00BA2FC6"/>
    <w:rsid w:val="00BA4A30"/>
    <w:rsid w:val="00BB016E"/>
    <w:rsid w:val="00BB6645"/>
    <w:rsid w:val="00BC2A42"/>
    <w:rsid w:val="00BE1623"/>
    <w:rsid w:val="00BE4558"/>
    <w:rsid w:val="00BE7355"/>
    <w:rsid w:val="00BF17E8"/>
    <w:rsid w:val="00BF298A"/>
    <w:rsid w:val="00BF4832"/>
    <w:rsid w:val="00C00DAA"/>
    <w:rsid w:val="00C00E93"/>
    <w:rsid w:val="00C02321"/>
    <w:rsid w:val="00C04F78"/>
    <w:rsid w:val="00C14C78"/>
    <w:rsid w:val="00C2074D"/>
    <w:rsid w:val="00C26AA0"/>
    <w:rsid w:val="00C4781B"/>
    <w:rsid w:val="00C508E6"/>
    <w:rsid w:val="00C623BB"/>
    <w:rsid w:val="00C64AB7"/>
    <w:rsid w:val="00C67E02"/>
    <w:rsid w:val="00C725CF"/>
    <w:rsid w:val="00C779AD"/>
    <w:rsid w:val="00C87555"/>
    <w:rsid w:val="00C94C86"/>
    <w:rsid w:val="00C950EE"/>
    <w:rsid w:val="00CA2594"/>
    <w:rsid w:val="00CB1480"/>
    <w:rsid w:val="00CB3A4F"/>
    <w:rsid w:val="00CB5816"/>
    <w:rsid w:val="00CD10B9"/>
    <w:rsid w:val="00CD61C9"/>
    <w:rsid w:val="00CD7E5C"/>
    <w:rsid w:val="00CE7877"/>
    <w:rsid w:val="00CF7D9D"/>
    <w:rsid w:val="00D00BA8"/>
    <w:rsid w:val="00D0526B"/>
    <w:rsid w:val="00D07AE9"/>
    <w:rsid w:val="00D15901"/>
    <w:rsid w:val="00D15B9A"/>
    <w:rsid w:val="00D24A98"/>
    <w:rsid w:val="00D32556"/>
    <w:rsid w:val="00D44564"/>
    <w:rsid w:val="00D450AA"/>
    <w:rsid w:val="00D4638C"/>
    <w:rsid w:val="00D4724D"/>
    <w:rsid w:val="00D55062"/>
    <w:rsid w:val="00D71D68"/>
    <w:rsid w:val="00D76279"/>
    <w:rsid w:val="00D84D3F"/>
    <w:rsid w:val="00D85338"/>
    <w:rsid w:val="00D85541"/>
    <w:rsid w:val="00D864DD"/>
    <w:rsid w:val="00D91B65"/>
    <w:rsid w:val="00D935DA"/>
    <w:rsid w:val="00DA0E57"/>
    <w:rsid w:val="00DA41DC"/>
    <w:rsid w:val="00DC2021"/>
    <w:rsid w:val="00DC4892"/>
    <w:rsid w:val="00DC65A1"/>
    <w:rsid w:val="00DC7919"/>
    <w:rsid w:val="00DE0D16"/>
    <w:rsid w:val="00DE64F5"/>
    <w:rsid w:val="00DE7F14"/>
    <w:rsid w:val="00DF0C40"/>
    <w:rsid w:val="00DF47DA"/>
    <w:rsid w:val="00E00815"/>
    <w:rsid w:val="00E204A7"/>
    <w:rsid w:val="00E24BBD"/>
    <w:rsid w:val="00E27FF6"/>
    <w:rsid w:val="00E3733A"/>
    <w:rsid w:val="00E41249"/>
    <w:rsid w:val="00E43537"/>
    <w:rsid w:val="00E446B1"/>
    <w:rsid w:val="00E4610C"/>
    <w:rsid w:val="00E46863"/>
    <w:rsid w:val="00E5441B"/>
    <w:rsid w:val="00E54E63"/>
    <w:rsid w:val="00E554F0"/>
    <w:rsid w:val="00E63DCA"/>
    <w:rsid w:val="00E70315"/>
    <w:rsid w:val="00E83CE2"/>
    <w:rsid w:val="00E843D2"/>
    <w:rsid w:val="00E929FC"/>
    <w:rsid w:val="00E92B72"/>
    <w:rsid w:val="00E950EC"/>
    <w:rsid w:val="00E95ACD"/>
    <w:rsid w:val="00EB664B"/>
    <w:rsid w:val="00EB6BC5"/>
    <w:rsid w:val="00EC3A00"/>
    <w:rsid w:val="00ED3BFB"/>
    <w:rsid w:val="00EE2A82"/>
    <w:rsid w:val="00EE5A98"/>
    <w:rsid w:val="00EF0EA7"/>
    <w:rsid w:val="00EF168C"/>
    <w:rsid w:val="00EF69FD"/>
    <w:rsid w:val="00EF73AB"/>
    <w:rsid w:val="00F02BFE"/>
    <w:rsid w:val="00F035B7"/>
    <w:rsid w:val="00F06546"/>
    <w:rsid w:val="00F17538"/>
    <w:rsid w:val="00F30EC4"/>
    <w:rsid w:val="00F34917"/>
    <w:rsid w:val="00F47D23"/>
    <w:rsid w:val="00F50BA2"/>
    <w:rsid w:val="00F64CB5"/>
    <w:rsid w:val="00F670A0"/>
    <w:rsid w:val="00F700E6"/>
    <w:rsid w:val="00F71A41"/>
    <w:rsid w:val="00F722A7"/>
    <w:rsid w:val="00F74CC6"/>
    <w:rsid w:val="00F76B97"/>
    <w:rsid w:val="00F8303F"/>
    <w:rsid w:val="00F901A8"/>
    <w:rsid w:val="00F9213A"/>
    <w:rsid w:val="00F9418D"/>
    <w:rsid w:val="00F9421B"/>
    <w:rsid w:val="00FA0C6B"/>
    <w:rsid w:val="00FA5C12"/>
    <w:rsid w:val="00FC6977"/>
    <w:rsid w:val="00FD4464"/>
    <w:rsid w:val="00FD6615"/>
    <w:rsid w:val="00FF0F04"/>
    <w:rsid w:val="00FF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DB6F1BF"/>
  <w15:chartTrackingRefBased/>
  <w15:docId w15:val="{C92E2752-E24F-47C9-A987-BD17CF80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F9B"/>
    <w:pPr>
      <w:keepNext/>
      <w:keepLines/>
      <w:pageBreakBefore/>
      <w:spacing w:before="120" w:after="120"/>
      <w:outlineLvl w:val="0"/>
    </w:pPr>
    <w:rPr>
      <w:rFonts w:eastAsiaTheme="majorEastAsia" w:cstheme="majorBidi"/>
      <w:b/>
      <w:sz w:val="28"/>
      <w:szCs w:val="32"/>
      <w:u w:val="single"/>
    </w:rPr>
  </w:style>
  <w:style w:type="paragraph" w:styleId="Heading3">
    <w:name w:val="heading 3"/>
    <w:basedOn w:val="Normal"/>
    <w:next w:val="Normal"/>
    <w:link w:val="Heading3Char"/>
    <w:uiPriority w:val="9"/>
    <w:unhideWhenUsed/>
    <w:qFormat/>
    <w:rsid w:val="00030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9B"/>
    <w:rPr>
      <w:rFonts w:eastAsiaTheme="majorEastAsia" w:cstheme="majorBidi"/>
      <w:b/>
      <w:sz w:val="28"/>
      <w:szCs w:val="32"/>
      <w:u w:val="single"/>
    </w:rPr>
  </w:style>
  <w:style w:type="paragraph" w:styleId="Header">
    <w:name w:val="header"/>
    <w:basedOn w:val="Normal"/>
    <w:link w:val="HeaderChar"/>
    <w:uiPriority w:val="99"/>
    <w:unhideWhenUsed/>
    <w:rsid w:val="00032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07"/>
  </w:style>
  <w:style w:type="paragraph" w:styleId="Footer">
    <w:name w:val="footer"/>
    <w:basedOn w:val="Normal"/>
    <w:link w:val="FooterChar"/>
    <w:uiPriority w:val="99"/>
    <w:unhideWhenUsed/>
    <w:rsid w:val="00032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07"/>
  </w:style>
  <w:style w:type="character" w:styleId="PlaceholderText">
    <w:name w:val="Placeholder Text"/>
    <w:basedOn w:val="DefaultParagraphFont"/>
    <w:uiPriority w:val="99"/>
    <w:semiHidden/>
    <w:rsid w:val="00032C07"/>
    <w:rPr>
      <w:color w:val="808080"/>
    </w:rPr>
  </w:style>
  <w:style w:type="paragraph" w:styleId="ListParagraph">
    <w:name w:val="List Paragraph"/>
    <w:basedOn w:val="Normal"/>
    <w:uiPriority w:val="1"/>
    <w:qFormat/>
    <w:rsid w:val="00032C07"/>
    <w:pPr>
      <w:ind w:left="720"/>
      <w:contextualSpacing/>
    </w:pPr>
  </w:style>
  <w:style w:type="character" w:styleId="CommentReference">
    <w:name w:val="annotation reference"/>
    <w:basedOn w:val="DefaultParagraphFont"/>
    <w:uiPriority w:val="99"/>
    <w:semiHidden/>
    <w:unhideWhenUsed/>
    <w:rsid w:val="00ED3BFB"/>
    <w:rPr>
      <w:sz w:val="16"/>
      <w:szCs w:val="16"/>
    </w:rPr>
  </w:style>
  <w:style w:type="paragraph" w:styleId="CommentText">
    <w:name w:val="annotation text"/>
    <w:basedOn w:val="Normal"/>
    <w:link w:val="CommentTextChar"/>
    <w:uiPriority w:val="99"/>
    <w:semiHidden/>
    <w:unhideWhenUsed/>
    <w:rsid w:val="00ED3BFB"/>
    <w:pPr>
      <w:spacing w:line="240" w:lineRule="auto"/>
    </w:pPr>
    <w:rPr>
      <w:sz w:val="20"/>
      <w:szCs w:val="20"/>
    </w:rPr>
  </w:style>
  <w:style w:type="character" w:customStyle="1" w:styleId="CommentTextChar">
    <w:name w:val="Comment Text Char"/>
    <w:basedOn w:val="DefaultParagraphFont"/>
    <w:link w:val="CommentText"/>
    <w:uiPriority w:val="99"/>
    <w:semiHidden/>
    <w:rsid w:val="00ED3BFB"/>
    <w:rPr>
      <w:sz w:val="20"/>
      <w:szCs w:val="20"/>
    </w:rPr>
  </w:style>
  <w:style w:type="paragraph" w:styleId="CommentSubject">
    <w:name w:val="annotation subject"/>
    <w:basedOn w:val="CommentText"/>
    <w:next w:val="CommentText"/>
    <w:link w:val="CommentSubjectChar"/>
    <w:uiPriority w:val="99"/>
    <w:semiHidden/>
    <w:unhideWhenUsed/>
    <w:rsid w:val="00ED3BFB"/>
    <w:rPr>
      <w:b/>
      <w:bCs/>
    </w:rPr>
  </w:style>
  <w:style w:type="character" w:customStyle="1" w:styleId="CommentSubjectChar">
    <w:name w:val="Comment Subject Char"/>
    <w:basedOn w:val="CommentTextChar"/>
    <w:link w:val="CommentSubject"/>
    <w:uiPriority w:val="99"/>
    <w:semiHidden/>
    <w:rsid w:val="00ED3BFB"/>
    <w:rPr>
      <w:b/>
      <w:bCs/>
      <w:sz w:val="20"/>
      <w:szCs w:val="20"/>
    </w:rPr>
  </w:style>
  <w:style w:type="paragraph" w:styleId="BalloonText">
    <w:name w:val="Balloon Text"/>
    <w:basedOn w:val="Normal"/>
    <w:link w:val="BalloonTextChar"/>
    <w:uiPriority w:val="99"/>
    <w:semiHidden/>
    <w:unhideWhenUsed/>
    <w:rsid w:val="00ED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FB"/>
    <w:rPr>
      <w:rFonts w:ascii="Segoe UI" w:hAnsi="Segoe UI" w:cs="Segoe UI"/>
      <w:sz w:val="18"/>
      <w:szCs w:val="18"/>
    </w:rPr>
  </w:style>
  <w:style w:type="numbering" w:customStyle="1" w:styleId="Style1">
    <w:name w:val="Style1"/>
    <w:uiPriority w:val="99"/>
    <w:rsid w:val="00ED3BFB"/>
    <w:pPr>
      <w:numPr>
        <w:numId w:val="2"/>
      </w:numPr>
    </w:pPr>
  </w:style>
  <w:style w:type="character" w:customStyle="1" w:styleId="Heading3Char">
    <w:name w:val="Heading 3 Char"/>
    <w:basedOn w:val="DefaultParagraphFont"/>
    <w:link w:val="Heading3"/>
    <w:uiPriority w:val="9"/>
    <w:rsid w:val="00030E6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30E6D"/>
    <w:rPr>
      <w:color w:val="2B674D"/>
      <w:u w:val="single"/>
    </w:rPr>
  </w:style>
  <w:style w:type="character" w:styleId="FollowedHyperlink">
    <w:name w:val="FollowedHyperlink"/>
    <w:basedOn w:val="DefaultParagraphFont"/>
    <w:uiPriority w:val="99"/>
    <w:semiHidden/>
    <w:unhideWhenUsed/>
    <w:rsid w:val="00F9421B"/>
    <w:rPr>
      <w:color w:val="954F72" w:themeColor="followedHyperlink"/>
      <w:u w:val="single"/>
    </w:rPr>
  </w:style>
  <w:style w:type="paragraph" w:customStyle="1" w:styleId="Default">
    <w:name w:val="Default"/>
    <w:rsid w:val="00301C1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SP377906">
    <w:name w:val="SP.3.77906"/>
    <w:basedOn w:val="Default"/>
    <w:next w:val="Default"/>
    <w:uiPriority w:val="99"/>
    <w:rsid w:val="0010782A"/>
    <w:rPr>
      <w:rFonts w:eastAsiaTheme="minorHAnsi"/>
      <w:color w:val="auto"/>
      <w:lang w:eastAsia="en-US"/>
    </w:rPr>
  </w:style>
  <w:style w:type="paragraph" w:customStyle="1" w:styleId="SP377883">
    <w:name w:val="SP.3.77883"/>
    <w:basedOn w:val="Default"/>
    <w:next w:val="Default"/>
    <w:uiPriority w:val="99"/>
    <w:rsid w:val="0010782A"/>
    <w:rPr>
      <w:rFonts w:eastAsiaTheme="minorHAnsi"/>
      <w:color w:val="auto"/>
      <w:lang w:eastAsia="en-US"/>
    </w:rPr>
  </w:style>
  <w:style w:type="character" w:customStyle="1" w:styleId="SC32550">
    <w:name w:val="SC.3.2550"/>
    <w:uiPriority w:val="99"/>
    <w:rsid w:val="0010782A"/>
    <w:rPr>
      <w:b/>
      <w:bCs/>
      <w:color w:val="000000"/>
      <w:sz w:val="20"/>
      <w:szCs w:val="20"/>
    </w:rPr>
  </w:style>
  <w:style w:type="paragraph" w:styleId="Revision">
    <w:name w:val="Revision"/>
    <w:hidden/>
    <w:uiPriority w:val="99"/>
    <w:semiHidden/>
    <w:rsid w:val="00A5265E"/>
    <w:pPr>
      <w:spacing w:after="0" w:line="240" w:lineRule="auto"/>
    </w:pPr>
  </w:style>
  <w:style w:type="character" w:styleId="Emphasis">
    <w:name w:val="Emphasis"/>
    <w:basedOn w:val="DefaultParagraphFont"/>
    <w:uiPriority w:val="20"/>
    <w:qFormat/>
    <w:rsid w:val="006E543F"/>
    <w:rPr>
      <w:i/>
      <w:iCs/>
    </w:rPr>
  </w:style>
  <w:style w:type="paragraph" w:styleId="NormalWeb">
    <w:name w:val="Normal (Web)"/>
    <w:basedOn w:val="Normal"/>
    <w:uiPriority w:val="99"/>
    <w:semiHidden/>
    <w:unhideWhenUsed/>
    <w:rsid w:val="00C508E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10445"/>
    <w:pPr>
      <w:widowControl w:val="0"/>
      <w:autoSpaceDE w:val="0"/>
      <w:autoSpaceDN w:val="0"/>
      <w:spacing w:after="0" w:line="240" w:lineRule="auto"/>
    </w:pPr>
    <w:rPr>
      <w:rFonts w:ascii="Courier New" w:eastAsia="Courier New" w:hAnsi="Courier New" w:cs="Courier New"/>
      <w:sz w:val="24"/>
      <w:szCs w:val="24"/>
    </w:rPr>
  </w:style>
  <w:style w:type="character" w:customStyle="1" w:styleId="BodyTextChar">
    <w:name w:val="Body Text Char"/>
    <w:basedOn w:val="DefaultParagraphFont"/>
    <w:link w:val="BodyText"/>
    <w:uiPriority w:val="1"/>
    <w:rsid w:val="00810445"/>
    <w:rPr>
      <w:rFonts w:ascii="Courier New" w:eastAsia="Courier New" w:hAnsi="Courier New" w:cs="Courier New"/>
      <w:sz w:val="24"/>
      <w:szCs w:val="24"/>
    </w:rPr>
  </w:style>
  <w:style w:type="paragraph" w:customStyle="1" w:styleId="TableParagraph">
    <w:name w:val="Table Paragraph"/>
    <w:basedOn w:val="Normal"/>
    <w:uiPriority w:val="1"/>
    <w:qFormat/>
    <w:rsid w:val="00810445"/>
    <w:pPr>
      <w:widowControl w:val="0"/>
      <w:autoSpaceDE w:val="0"/>
      <w:autoSpaceDN w:val="0"/>
      <w:spacing w:before="20" w:after="0" w:line="240" w:lineRule="auto"/>
    </w:pPr>
    <w:rPr>
      <w:rFonts w:ascii="Times New Roman" w:eastAsia="Times New Roman" w:hAnsi="Times New Roman" w:cs="Times New Roman"/>
    </w:rPr>
  </w:style>
  <w:style w:type="character" w:styleId="Strong">
    <w:name w:val="Strong"/>
    <w:basedOn w:val="DefaultParagraphFont"/>
    <w:uiPriority w:val="22"/>
    <w:qFormat/>
    <w:rsid w:val="00AD3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86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998">
          <w:marLeft w:val="0"/>
          <w:marRight w:val="0"/>
          <w:marTop w:val="0"/>
          <w:marBottom w:val="0"/>
          <w:divBdr>
            <w:top w:val="none" w:sz="0" w:space="0" w:color="auto"/>
            <w:left w:val="none" w:sz="0" w:space="0" w:color="auto"/>
            <w:bottom w:val="none" w:sz="0" w:space="0" w:color="auto"/>
            <w:right w:val="none" w:sz="0" w:space="0" w:color="auto"/>
          </w:divBdr>
          <w:divsChild>
            <w:div w:id="1146048830">
              <w:marLeft w:val="0"/>
              <w:marRight w:val="0"/>
              <w:marTop w:val="0"/>
              <w:marBottom w:val="0"/>
              <w:divBdr>
                <w:top w:val="none" w:sz="0" w:space="0" w:color="auto"/>
                <w:left w:val="none" w:sz="0" w:space="0" w:color="auto"/>
                <w:bottom w:val="none" w:sz="0" w:space="0" w:color="auto"/>
                <w:right w:val="none" w:sz="0" w:space="0" w:color="auto"/>
              </w:divBdr>
              <w:divsChild>
                <w:div w:id="969096945">
                  <w:marLeft w:val="0"/>
                  <w:marRight w:val="0"/>
                  <w:marTop w:val="0"/>
                  <w:marBottom w:val="0"/>
                  <w:divBdr>
                    <w:top w:val="none" w:sz="0" w:space="12" w:color="auto"/>
                    <w:left w:val="none" w:sz="0" w:space="12" w:color="auto"/>
                    <w:bottom w:val="none" w:sz="0" w:space="12" w:color="auto"/>
                    <w:right w:val="none" w:sz="0" w:space="12" w:color="auto"/>
                  </w:divBdr>
                  <w:divsChild>
                    <w:div w:id="1459837703">
                      <w:marLeft w:val="0"/>
                      <w:marRight w:val="0"/>
                      <w:marTop w:val="0"/>
                      <w:marBottom w:val="0"/>
                      <w:divBdr>
                        <w:top w:val="none" w:sz="0" w:space="12" w:color="auto"/>
                        <w:left w:val="none" w:sz="0" w:space="12" w:color="auto"/>
                        <w:bottom w:val="none" w:sz="0" w:space="12" w:color="auto"/>
                        <w:right w:val="none" w:sz="0" w:space="12" w:color="auto"/>
                      </w:divBdr>
                      <w:divsChild>
                        <w:div w:id="1993173038">
                          <w:marLeft w:val="0"/>
                          <w:marRight w:val="0"/>
                          <w:marTop w:val="0"/>
                          <w:marBottom w:val="0"/>
                          <w:divBdr>
                            <w:top w:val="none" w:sz="0" w:space="0" w:color="auto"/>
                            <w:left w:val="none" w:sz="0" w:space="0" w:color="auto"/>
                            <w:bottom w:val="none" w:sz="0" w:space="0" w:color="auto"/>
                            <w:right w:val="none" w:sz="0" w:space="0" w:color="auto"/>
                          </w:divBdr>
                          <w:divsChild>
                            <w:div w:id="1311908142">
                              <w:marLeft w:val="-225"/>
                              <w:marRight w:val="-225"/>
                              <w:marTop w:val="0"/>
                              <w:marBottom w:val="0"/>
                              <w:divBdr>
                                <w:top w:val="none" w:sz="0" w:space="0" w:color="auto"/>
                                <w:left w:val="none" w:sz="0" w:space="0" w:color="auto"/>
                                <w:bottom w:val="none" w:sz="0" w:space="0" w:color="auto"/>
                                <w:right w:val="none" w:sz="0" w:space="0" w:color="auto"/>
                              </w:divBdr>
                              <w:divsChild>
                                <w:div w:id="1003052537">
                                  <w:marLeft w:val="0"/>
                                  <w:marRight w:val="0"/>
                                  <w:marTop w:val="0"/>
                                  <w:marBottom w:val="0"/>
                                  <w:divBdr>
                                    <w:top w:val="none" w:sz="0" w:space="0" w:color="auto"/>
                                    <w:left w:val="none" w:sz="0" w:space="0" w:color="auto"/>
                                    <w:bottom w:val="none" w:sz="0" w:space="0" w:color="auto"/>
                                    <w:right w:val="none" w:sz="0" w:space="0" w:color="auto"/>
                                  </w:divBdr>
                                  <w:divsChild>
                                    <w:div w:id="1131247699">
                                      <w:marLeft w:val="0"/>
                                      <w:marRight w:val="0"/>
                                      <w:marTop w:val="0"/>
                                      <w:marBottom w:val="0"/>
                                      <w:divBdr>
                                        <w:top w:val="none" w:sz="0" w:space="0" w:color="auto"/>
                                        <w:left w:val="none" w:sz="0" w:space="0" w:color="auto"/>
                                        <w:bottom w:val="none" w:sz="0" w:space="0" w:color="auto"/>
                                        <w:right w:val="none" w:sz="0" w:space="0" w:color="auto"/>
                                      </w:divBdr>
                                      <w:divsChild>
                                        <w:div w:id="245576129">
                                          <w:marLeft w:val="0"/>
                                          <w:marRight w:val="0"/>
                                          <w:marTop w:val="0"/>
                                          <w:marBottom w:val="0"/>
                                          <w:divBdr>
                                            <w:top w:val="none" w:sz="0" w:space="0" w:color="auto"/>
                                            <w:left w:val="none" w:sz="0" w:space="0" w:color="auto"/>
                                            <w:bottom w:val="none" w:sz="0" w:space="0" w:color="auto"/>
                                            <w:right w:val="none" w:sz="0" w:space="0" w:color="auto"/>
                                          </w:divBdr>
                                        </w:div>
                                        <w:div w:id="531576042">
                                          <w:marLeft w:val="0"/>
                                          <w:marRight w:val="0"/>
                                          <w:marTop w:val="0"/>
                                          <w:marBottom w:val="0"/>
                                          <w:divBdr>
                                            <w:top w:val="none" w:sz="0" w:space="0" w:color="auto"/>
                                            <w:left w:val="none" w:sz="0" w:space="0" w:color="auto"/>
                                            <w:bottom w:val="none" w:sz="0" w:space="0" w:color="auto"/>
                                            <w:right w:val="none" w:sz="0" w:space="0" w:color="auto"/>
                                          </w:divBdr>
                                        </w:div>
                                        <w:div w:id="1118984759">
                                          <w:marLeft w:val="0"/>
                                          <w:marRight w:val="0"/>
                                          <w:marTop w:val="0"/>
                                          <w:marBottom w:val="0"/>
                                          <w:divBdr>
                                            <w:top w:val="none" w:sz="0" w:space="0" w:color="auto"/>
                                            <w:left w:val="none" w:sz="0" w:space="0" w:color="auto"/>
                                            <w:bottom w:val="none" w:sz="0" w:space="0" w:color="auto"/>
                                            <w:right w:val="none" w:sz="0" w:space="0" w:color="auto"/>
                                          </w:divBdr>
                                        </w:div>
                                        <w:div w:id="1163743023">
                                          <w:marLeft w:val="0"/>
                                          <w:marRight w:val="0"/>
                                          <w:marTop w:val="0"/>
                                          <w:marBottom w:val="0"/>
                                          <w:divBdr>
                                            <w:top w:val="none" w:sz="0" w:space="0" w:color="auto"/>
                                            <w:left w:val="none" w:sz="0" w:space="0" w:color="auto"/>
                                            <w:bottom w:val="none" w:sz="0" w:space="0" w:color="auto"/>
                                            <w:right w:val="none" w:sz="0" w:space="0" w:color="auto"/>
                                          </w:divBdr>
                                        </w:div>
                                        <w:div w:id="1262300946">
                                          <w:marLeft w:val="0"/>
                                          <w:marRight w:val="0"/>
                                          <w:marTop w:val="0"/>
                                          <w:marBottom w:val="0"/>
                                          <w:divBdr>
                                            <w:top w:val="none" w:sz="0" w:space="0" w:color="auto"/>
                                            <w:left w:val="none" w:sz="0" w:space="0" w:color="auto"/>
                                            <w:bottom w:val="none" w:sz="0" w:space="0" w:color="auto"/>
                                            <w:right w:val="none" w:sz="0" w:space="0" w:color="auto"/>
                                          </w:divBdr>
                                        </w:div>
                                        <w:div w:id="1333411872">
                                          <w:marLeft w:val="0"/>
                                          <w:marRight w:val="0"/>
                                          <w:marTop w:val="0"/>
                                          <w:marBottom w:val="0"/>
                                          <w:divBdr>
                                            <w:top w:val="none" w:sz="0" w:space="0" w:color="auto"/>
                                            <w:left w:val="none" w:sz="0" w:space="0" w:color="auto"/>
                                            <w:bottom w:val="none" w:sz="0" w:space="0" w:color="auto"/>
                                            <w:right w:val="none" w:sz="0" w:space="0" w:color="auto"/>
                                          </w:divBdr>
                                        </w:div>
                                        <w:div w:id="1742023785">
                                          <w:marLeft w:val="0"/>
                                          <w:marRight w:val="0"/>
                                          <w:marTop w:val="0"/>
                                          <w:marBottom w:val="0"/>
                                          <w:divBdr>
                                            <w:top w:val="none" w:sz="0" w:space="0" w:color="auto"/>
                                            <w:left w:val="none" w:sz="0" w:space="0" w:color="auto"/>
                                            <w:bottom w:val="none" w:sz="0" w:space="0" w:color="auto"/>
                                            <w:right w:val="none" w:sz="0" w:space="0" w:color="auto"/>
                                          </w:divBdr>
                                        </w:div>
                                        <w:div w:id="20640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24038">
      <w:bodyDiv w:val="1"/>
      <w:marLeft w:val="0"/>
      <w:marRight w:val="0"/>
      <w:marTop w:val="0"/>
      <w:marBottom w:val="0"/>
      <w:divBdr>
        <w:top w:val="none" w:sz="0" w:space="0" w:color="auto"/>
        <w:left w:val="none" w:sz="0" w:space="0" w:color="auto"/>
        <w:bottom w:val="none" w:sz="0" w:space="0" w:color="auto"/>
        <w:right w:val="none" w:sz="0" w:space="0" w:color="auto"/>
      </w:divBdr>
      <w:divsChild>
        <w:div w:id="2107340568">
          <w:marLeft w:val="0"/>
          <w:marRight w:val="0"/>
          <w:marTop w:val="0"/>
          <w:marBottom w:val="0"/>
          <w:divBdr>
            <w:top w:val="none" w:sz="0" w:space="0" w:color="auto"/>
            <w:left w:val="none" w:sz="0" w:space="0" w:color="auto"/>
            <w:bottom w:val="none" w:sz="0" w:space="0" w:color="auto"/>
            <w:right w:val="none" w:sz="0" w:space="0" w:color="auto"/>
          </w:divBdr>
          <w:divsChild>
            <w:div w:id="690033081">
              <w:marLeft w:val="0"/>
              <w:marRight w:val="0"/>
              <w:marTop w:val="0"/>
              <w:marBottom w:val="0"/>
              <w:divBdr>
                <w:top w:val="none" w:sz="0" w:space="0" w:color="auto"/>
                <w:left w:val="none" w:sz="0" w:space="0" w:color="auto"/>
                <w:bottom w:val="none" w:sz="0" w:space="0" w:color="auto"/>
                <w:right w:val="none" w:sz="0" w:space="0" w:color="auto"/>
              </w:divBdr>
              <w:divsChild>
                <w:div w:id="261694698">
                  <w:marLeft w:val="0"/>
                  <w:marRight w:val="0"/>
                  <w:marTop w:val="0"/>
                  <w:marBottom w:val="0"/>
                  <w:divBdr>
                    <w:top w:val="none" w:sz="0" w:space="12" w:color="auto"/>
                    <w:left w:val="none" w:sz="0" w:space="12" w:color="auto"/>
                    <w:bottom w:val="none" w:sz="0" w:space="12" w:color="auto"/>
                    <w:right w:val="none" w:sz="0" w:space="12" w:color="auto"/>
                  </w:divBdr>
                  <w:divsChild>
                    <w:div w:id="839740204">
                      <w:marLeft w:val="0"/>
                      <w:marRight w:val="0"/>
                      <w:marTop w:val="0"/>
                      <w:marBottom w:val="0"/>
                      <w:divBdr>
                        <w:top w:val="none" w:sz="0" w:space="12" w:color="auto"/>
                        <w:left w:val="none" w:sz="0" w:space="12" w:color="auto"/>
                        <w:bottom w:val="none" w:sz="0" w:space="12" w:color="auto"/>
                        <w:right w:val="none" w:sz="0" w:space="12" w:color="auto"/>
                      </w:divBdr>
                      <w:divsChild>
                        <w:div w:id="1451630439">
                          <w:marLeft w:val="0"/>
                          <w:marRight w:val="0"/>
                          <w:marTop w:val="0"/>
                          <w:marBottom w:val="0"/>
                          <w:divBdr>
                            <w:top w:val="none" w:sz="0" w:space="0" w:color="auto"/>
                            <w:left w:val="none" w:sz="0" w:space="0" w:color="auto"/>
                            <w:bottom w:val="none" w:sz="0" w:space="0" w:color="auto"/>
                            <w:right w:val="none" w:sz="0" w:space="0" w:color="auto"/>
                          </w:divBdr>
                          <w:divsChild>
                            <w:div w:id="1417437183">
                              <w:marLeft w:val="-225"/>
                              <w:marRight w:val="-225"/>
                              <w:marTop w:val="0"/>
                              <w:marBottom w:val="0"/>
                              <w:divBdr>
                                <w:top w:val="none" w:sz="0" w:space="0" w:color="auto"/>
                                <w:left w:val="none" w:sz="0" w:space="0" w:color="auto"/>
                                <w:bottom w:val="none" w:sz="0" w:space="0" w:color="auto"/>
                                <w:right w:val="none" w:sz="0" w:space="0" w:color="auto"/>
                              </w:divBdr>
                              <w:divsChild>
                                <w:div w:id="1535801338">
                                  <w:marLeft w:val="0"/>
                                  <w:marRight w:val="0"/>
                                  <w:marTop w:val="0"/>
                                  <w:marBottom w:val="0"/>
                                  <w:divBdr>
                                    <w:top w:val="none" w:sz="0" w:space="0" w:color="auto"/>
                                    <w:left w:val="none" w:sz="0" w:space="0" w:color="auto"/>
                                    <w:bottom w:val="none" w:sz="0" w:space="0" w:color="auto"/>
                                    <w:right w:val="none" w:sz="0" w:space="0" w:color="auto"/>
                                  </w:divBdr>
                                  <w:divsChild>
                                    <w:div w:id="657996229">
                                      <w:marLeft w:val="0"/>
                                      <w:marRight w:val="0"/>
                                      <w:marTop w:val="0"/>
                                      <w:marBottom w:val="0"/>
                                      <w:divBdr>
                                        <w:top w:val="none" w:sz="0" w:space="0" w:color="auto"/>
                                        <w:left w:val="none" w:sz="0" w:space="0" w:color="auto"/>
                                        <w:bottom w:val="none" w:sz="0" w:space="0" w:color="auto"/>
                                        <w:right w:val="none" w:sz="0" w:space="0" w:color="auto"/>
                                      </w:divBdr>
                                      <w:divsChild>
                                        <w:div w:id="115568672">
                                          <w:marLeft w:val="0"/>
                                          <w:marRight w:val="0"/>
                                          <w:marTop w:val="0"/>
                                          <w:marBottom w:val="0"/>
                                          <w:divBdr>
                                            <w:top w:val="none" w:sz="0" w:space="0" w:color="auto"/>
                                            <w:left w:val="none" w:sz="0" w:space="0" w:color="auto"/>
                                            <w:bottom w:val="none" w:sz="0" w:space="0" w:color="auto"/>
                                            <w:right w:val="none" w:sz="0" w:space="0" w:color="auto"/>
                                          </w:divBdr>
                                        </w:div>
                                        <w:div w:id="435298297">
                                          <w:marLeft w:val="0"/>
                                          <w:marRight w:val="0"/>
                                          <w:marTop w:val="0"/>
                                          <w:marBottom w:val="0"/>
                                          <w:divBdr>
                                            <w:top w:val="none" w:sz="0" w:space="0" w:color="auto"/>
                                            <w:left w:val="none" w:sz="0" w:space="0" w:color="auto"/>
                                            <w:bottom w:val="none" w:sz="0" w:space="0" w:color="auto"/>
                                            <w:right w:val="none" w:sz="0" w:space="0" w:color="auto"/>
                                          </w:divBdr>
                                        </w:div>
                                        <w:div w:id="491871128">
                                          <w:marLeft w:val="0"/>
                                          <w:marRight w:val="0"/>
                                          <w:marTop w:val="0"/>
                                          <w:marBottom w:val="0"/>
                                          <w:divBdr>
                                            <w:top w:val="none" w:sz="0" w:space="0" w:color="auto"/>
                                            <w:left w:val="none" w:sz="0" w:space="0" w:color="auto"/>
                                            <w:bottom w:val="none" w:sz="0" w:space="0" w:color="auto"/>
                                            <w:right w:val="none" w:sz="0" w:space="0" w:color="auto"/>
                                          </w:divBdr>
                                        </w:div>
                                        <w:div w:id="523132702">
                                          <w:marLeft w:val="0"/>
                                          <w:marRight w:val="0"/>
                                          <w:marTop w:val="0"/>
                                          <w:marBottom w:val="0"/>
                                          <w:divBdr>
                                            <w:top w:val="none" w:sz="0" w:space="0" w:color="auto"/>
                                            <w:left w:val="none" w:sz="0" w:space="0" w:color="auto"/>
                                            <w:bottom w:val="none" w:sz="0" w:space="0" w:color="auto"/>
                                            <w:right w:val="none" w:sz="0" w:space="0" w:color="auto"/>
                                          </w:divBdr>
                                        </w:div>
                                        <w:div w:id="638196147">
                                          <w:marLeft w:val="0"/>
                                          <w:marRight w:val="0"/>
                                          <w:marTop w:val="0"/>
                                          <w:marBottom w:val="0"/>
                                          <w:divBdr>
                                            <w:top w:val="none" w:sz="0" w:space="0" w:color="auto"/>
                                            <w:left w:val="none" w:sz="0" w:space="0" w:color="auto"/>
                                            <w:bottom w:val="none" w:sz="0" w:space="0" w:color="auto"/>
                                            <w:right w:val="none" w:sz="0" w:space="0" w:color="auto"/>
                                          </w:divBdr>
                                        </w:div>
                                        <w:div w:id="672073429">
                                          <w:marLeft w:val="0"/>
                                          <w:marRight w:val="0"/>
                                          <w:marTop w:val="0"/>
                                          <w:marBottom w:val="0"/>
                                          <w:divBdr>
                                            <w:top w:val="none" w:sz="0" w:space="0" w:color="auto"/>
                                            <w:left w:val="none" w:sz="0" w:space="0" w:color="auto"/>
                                            <w:bottom w:val="none" w:sz="0" w:space="0" w:color="auto"/>
                                            <w:right w:val="none" w:sz="0" w:space="0" w:color="auto"/>
                                          </w:divBdr>
                                        </w:div>
                                        <w:div w:id="1773472032">
                                          <w:marLeft w:val="0"/>
                                          <w:marRight w:val="0"/>
                                          <w:marTop w:val="0"/>
                                          <w:marBottom w:val="0"/>
                                          <w:divBdr>
                                            <w:top w:val="none" w:sz="0" w:space="0" w:color="auto"/>
                                            <w:left w:val="none" w:sz="0" w:space="0" w:color="auto"/>
                                            <w:bottom w:val="none" w:sz="0" w:space="0" w:color="auto"/>
                                            <w:right w:val="none" w:sz="0" w:space="0" w:color="auto"/>
                                          </w:divBdr>
                                        </w:div>
                                        <w:div w:id="20216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0719">
      <w:bodyDiv w:val="1"/>
      <w:marLeft w:val="0"/>
      <w:marRight w:val="0"/>
      <w:marTop w:val="0"/>
      <w:marBottom w:val="0"/>
      <w:divBdr>
        <w:top w:val="none" w:sz="0" w:space="0" w:color="auto"/>
        <w:left w:val="none" w:sz="0" w:space="0" w:color="auto"/>
        <w:bottom w:val="none" w:sz="0" w:space="0" w:color="auto"/>
        <w:right w:val="none" w:sz="0" w:space="0" w:color="auto"/>
      </w:divBdr>
      <w:divsChild>
        <w:div w:id="74521529">
          <w:marLeft w:val="0"/>
          <w:marRight w:val="0"/>
          <w:marTop w:val="0"/>
          <w:marBottom w:val="0"/>
          <w:divBdr>
            <w:top w:val="none" w:sz="0" w:space="0" w:color="auto"/>
            <w:left w:val="none" w:sz="0" w:space="0" w:color="auto"/>
            <w:bottom w:val="none" w:sz="0" w:space="0" w:color="auto"/>
            <w:right w:val="none" w:sz="0" w:space="0" w:color="auto"/>
          </w:divBdr>
          <w:divsChild>
            <w:div w:id="928779215">
              <w:marLeft w:val="0"/>
              <w:marRight w:val="0"/>
              <w:marTop w:val="0"/>
              <w:marBottom w:val="0"/>
              <w:divBdr>
                <w:top w:val="none" w:sz="0" w:space="0" w:color="auto"/>
                <w:left w:val="none" w:sz="0" w:space="0" w:color="auto"/>
                <w:bottom w:val="none" w:sz="0" w:space="0" w:color="auto"/>
                <w:right w:val="none" w:sz="0" w:space="0" w:color="auto"/>
              </w:divBdr>
              <w:divsChild>
                <w:div w:id="516431472">
                  <w:marLeft w:val="0"/>
                  <w:marRight w:val="0"/>
                  <w:marTop w:val="0"/>
                  <w:marBottom w:val="0"/>
                  <w:divBdr>
                    <w:top w:val="none" w:sz="0" w:space="12" w:color="auto"/>
                    <w:left w:val="none" w:sz="0" w:space="12" w:color="auto"/>
                    <w:bottom w:val="none" w:sz="0" w:space="12" w:color="auto"/>
                    <w:right w:val="none" w:sz="0" w:space="12" w:color="auto"/>
                  </w:divBdr>
                  <w:divsChild>
                    <w:div w:id="1511794568">
                      <w:marLeft w:val="0"/>
                      <w:marRight w:val="0"/>
                      <w:marTop w:val="0"/>
                      <w:marBottom w:val="0"/>
                      <w:divBdr>
                        <w:top w:val="none" w:sz="0" w:space="12" w:color="auto"/>
                        <w:left w:val="none" w:sz="0" w:space="12" w:color="auto"/>
                        <w:bottom w:val="none" w:sz="0" w:space="12" w:color="auto"/>
                        <w:right w:val="none" w:sz="0" w:space="12" w:color="auto"/>
                      </w:divBdr>
                      <w:divsChild>
                        <w:div w:id="1031687673">
                          <w:marLeft w:val="0"/>
                          <w:marRight w:val="0"/>
                          <w:marTop w:val="0"/>
                          <w:marBottom w:val="0"/>
                          <w:divBdr>
                            <w:top w:val="none" w:sz="0" w:space="0" w:color="auto"/>
                            <w:left w:val="none" w:sz="0" w:space="0" w:color="auto"/>
                            <w:bottom w:val="none" w:sz="0" w:space="0" w:color="auto"/>
                            <w:right w:val="none" w:sz="0" w:space="0" w:color="auto"/>
                          </w:divBdr>
                          <w:divsChild>
                            <w:div w:id="419375068">
                              <w:marLeft w:val="-225"/>
                              <w:marRight w:val="-225"/>
                              <w:marTop w:val="0"/>
                              <w:marBottom w:val="0"/>
                              <w:divBdr>
                                <w:top w:val="none" w:sz="0" w:space="0" w:color="auto"/>
                                <w:left w:val="none" w:sz="0" w:space="0" w:color="auto"/>
                                <w:bottom w:val="none" w:sz="0" w:space="0" w:color="auto"/>
                                <w:right w:val="none" w:sz="0" w:space="0" w:color="auto"/>
                              </w:divBdr>
                              <w:divsChild>
                                <w:div w:id="137842274">
                                  <w:marLeft w:val="0"/>
                                  <w:marRight w:val="0"/>
                                  <w:marTop w:val="0"/>
                                  <w:marBottom w:val="0"/>
                                  <w:divBdr>
                                    <w:top w:val="none" w:sz="0" w:space="0" w:color="auto"/>
                                    <w:left w:val="none" w:sz="0" w:space="0" w:color="auto"/>
                                    <w:bottom w:val="none" w:sz="0" w:space="0" w:color="auto"/>
                                    <w:right w:val="none" w:sz="0" w:space="0" w:color="auto"/>
                                  </w:divBdr>
                                  <w:divsChild>
                                    <w:div w:id="4329947">
                                      <w:marLeft w:val="0"/>
                                      <w:marRight w:val="0"/>
                                      <w:marTop w:val="0"/>
                                      <w:marBottom w:val="0"/>
                                      <w:divBdr>
                                        <w:top w:val="none" w:sz="0" w:space="0" w:color="auto"/>
                                        <w:left w:val="none" w:sz="0" w:space="0" w:color="auto"/>
                                        <w:bottom w:val="none" w:sz="0" w:space="0" w:color="auto"/>
                                        <w:right w:val="none" w:sz="0" w:space="0" w:color="auto"/>
                                      </w:divBdr>
                                      <w:divsChild>
                                        <w:div w:id="625477411">
                                          <w:marLeft w:val="0"/>
                                          <w:marRight w:val="0"/>
                                          <w:marTop w:val="0"/>
                                          <w:marBottom w:val="0"/>
                                          <w:divBdr>
                                            <w:top w:val="none" w:sz="0" w:space="0" w:color="auto"/>
                                            <w:left w:val="none" w:sz="0" w:space="0" w:color="auto"/>
                                            <w:bottom w:val="none" w:sz="0" w:space="0" w:color="auto"/>
                                            <w:right w:val="none" w:sz="0" w:space="0" w:color="auto"/>
                                          </w:divBdr>
                                        </w:div>
                                        <w:div w:id="1234045165">
                                          <w:marLeft w:val="0"/>
                                          <w:marRight w:val="0"/>
                                          <w:marTop w:val="0"/>
                                          <w:marBottom w:val="0"/>
                                          <w:divBdr>
                                            <w:top w:val="none" w:sz="0" w:space="0" w:color="auto"/>
                                            <w:left w:val="none" w:sz="0" w:space="0" w:color="auto"/>
                                            <w:bottom w:val="none" w:sz="0" w:space="0" w:color="auto"/>
                                            <w:right w:val="none" w:sz="0" w:space="0" w:color="auto"/>
                                          </w:divBdr>
                                        </w:div>
                                        <w:div w:id="1428773476">
                                          <w:marLeft w:val="0"/>
                                          <w:marRight w:val="0"/>
                                          <w:marTop w:val="0"/>
                                          <w:marBottom w:val="0"/>
                                          <w:divBdr>
                                            <w:top w:val="none" w:sz="0" w:space="0" w:color="auto"/>
                                            <w:left w:val="none" w:sz="0" w:space="0" w:color="auto"/>
                                            <w:bottom w:val="none" w:sz="0" w:space="0" w:color="auto"/>
                                            <w:right w:val="none" w:sz="0" w:space="0" w:color="auto"/>
                                          </w:divBdr>
                                        </w:div>
                                        <w:div w:id="14433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085013">
      <w:bodyDiv w:val="1"/>
      <w:marLeft w:val="0"/>
      <w:marRight w:val="0"/>
      <w:marTop w:val="0"/>
      <w:marBottom w:val="0"/>
      <w:divBdr>
        <w:top w:val="none" w:sz="0" w:space="0" w:color="auto"/>
        <w:left w:val="none" w:sz="0" w:space="0" w:color="auto"/>
        <w:bottom w:val="none" w:sz="0" w:space="0" w:color="auto"/>
        <w:right w:val="none" w:sz="0" w:space="0" w:color="auto"/>
      </w:divBdr>
      <w:divsChild>
        <w:div w:id="1094012210">
          <w:marLeft w:val="0"/>
          <w:marRight w:val="0"/>
          <w:marTop w:val="0"/>
          <w:marBottom w:val="0"/>
          <w:divBdr>
            <w:top w:val="none" w:sz="0" w:space="0" w:color="auto"/>
            <w:left w:val="none" w:sz="0" w:space="0" w:color="auto"/>
            <w:bottom w:val="none" w:sz="0" w:space="0" w:color="auto"/>
            <w:right w:val="none" w:sz="0" w:space="0" w:color="auto"/>
          </w:divBdr>
          <w:divsChild>
            <w:div w:id="226065625">
              <w:marLeft w:val="0"/>
              <w:marRight w:val="0"/>
              <w:marTop w:val="0"/>
              <w:marBottom w:val="0"/>
              <w:divBdr>
                <w:top w:val="none" w:sz="0" w:space="0" w:color="auto"/>
                <w:left w:val="none" w:sz="0" w:space="0" w:color="auto"/>
                <w:bottom w:val="none" w:sz="0" w:space="0" w:color="auto"/>
                <w:right w:val="none" w:sz="0" w:space="0" w:color="auto"/>
              </w:divBdr>
              <w:divsChild>
                <w:div w:id="441807613">
                  <w:marLeft w:val="0"/>
                  <w:marRight w:val="0"/>
                  <w:marTop w:val="0"/>
                  <w:marBottom w:val="0"/>
                  <w:divBdr>
                    <w:top w:val="none" w:sz="0" w:space="12" w:color="auto"/>
                    <w:left w:val="none" w:sz="0" w:space="12" w:color="auto"/>
                    <w:bottom w:val="none" w:sz="0" w:space="12" w:color="auto"/>
                    <w:right w:val="none" w:sz="0" w:space="12" w:color="auto"/>
                  </w:divBdr>
                  <w:divsChild>
                    <w:div w:id="1678730331">
                      <w:marLeft w:val="0"/>
                      <w:marRight w:val="0"/>
                      <w:marTop w:val="0"/>
                      <w:marBottom w:val="0"/>
                      <w:divBdr>
                        <w:top w:val="none" w:sz="0" w:space="12" w:color="auto"/>
                        <w:left w:val="none" w:sz="0" w:space="12" w:color="auto"/>
                        <w:bottom w:val="none" w:sz="0" w:space="12" w:color="auto"/>
                        <w:right w:val="none" w:sz="0" w:space="12" w:color="auto"/>
                      </w:divBdr>
                      <w:divsChild>
                        <w:div w:id="1814247664">
                          <w:marLeft w:val="0"/>
                          <w:marRight w:val="0"/>
                          <w:marTop w:val="0"/>
                          <w:marBottom w:val="0"/>
                          <w:divBdr>
                            <w:top w:val="none" w:sz="0" w:space="0" w:color="auto"/>
                            <w:left w:val="none" w:sz="0" w:space="0" w:color="auto"/>
                            <w:bottom w:val="none" w:sz="0" w:space="0" w:color="auto"/>
                            <w:right w:val="none" w:sz="0" w:space="0" w:color="auto"/>
                          </w:divBdr>
                          <w:divsChild>
                            <w:div w:id="1308317995">
                              <w:marLeft w:val="-225"/>
                              <w:marRight w:val="-225"/>
                              <w:marTop w:val="0"/>
                              <w:marBottom w:val="0"/>
                              <w:divBdr>
                                <w:top w:val="none" w:sz="0" w:space="0" w:color="auto"/>
                                <w:left w:val="none" w:sz="0" w:space="0" w:color="auto"/>
                                <w:bottom w:val="none" w:sz="0" w:space="0" w:color="auto"/>
                                <w:right w:val="none" w:sz="0" w:space="0" w:color="auto"/>
                              </w:divBdr>
                              <w:divsChild>
                                <w:div w:id="1468207517">
                                  <w:marLeft w:val="0"/>
                                  <w:marRight w:val="0"/>
                                  <w:marTop w:val="0"/>
                                  <w:marBottom w:val="0"/>
                                  <w:divBdr>
                                    <w:top w:val="none" w:sz="0" w:space="0" w:color="auto"/>
                                    <w:left w:val="none" w:sz="0" w:space="0" w:color="auto"/>
                                    <w:bottom w:val="none" w:sz="0" w:space="0" w:color="auto"/>
                                    <w:right w:val="none" w:sz="0" w:space="0" w:color="auto"/>
                                  </w:divBdr>
                                  <w:divsChild>
                                    <w:div w:id="668294012">
                                      <w:marLeft w:val="0"/>
                                      <w:marRight w:val="0"/>
                                      <w:marTop w:val="0"/>
                                      <w:marBottom w:val="0"/>
                                      <w:divBdr>
                                        <w:top w:val="none" w:sz="0" w:space="0" w:color="auto"/>
                                        <w:left w:val="none" w:sz="0" w:space="0" w:color="auto"/>
                                        <w:bottom w:val="none" w:sz="0" w:space="0" w:color="auto"/>
                                        <w:right w:val="none" w:sz="0" w:space="0" w:color="auto"/>
                                      </w:divBdr>
                                      <w:divsChild>
                                        <w:div w:id="27339059">
                                          <w:marLeft w:val="0"/>
                                          <w:marRight w:val="0"/>
                                          <w:marTop w:val="0"/>
                                          <w:marBottom w:val="0"/>
                                          <w:divBdr>
                                            <w:top w:val="none" w:sz="0" w:space="0" w:color="auto"/>
                                            <w:left w:val="none" w:sz="0" w:space="0" w:color="auto"/>
                                            <w:bottom w:val="none" w:sz="0" w:space="0" w:color="auto"/>
                                            <w:right w:val="none" w:sz="0" w:space="0" w:color="auto"/>
                                          </w:divBdr>
                                          <w:divsChild>
                                            <w:div w:id="12823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374285">
      <w:bodyDiv w:val="1"/>
      <w:marLeft w:val="0"/>
      <w:marRight w:val="0"/>
      <w:marTop w:val="0"/>
      <w:marBottom w:val="0"/>
      <w:divBdr>
        <w:top w:val="none" w:sz="0" w:space="0" w:color="auto"/>
        <w:left w:val="none" w:sz="0" w:space="0" w:color="auto"/>
        <w:bottom w:val="none" w:sz="0" w:space="0" w:color="auto"/>
        <w:right w:val="none" w:sz="0" w:space="0" w:color="auto"/>
      </w:divBdr>
      <w:divsChild>
        <w:div w:id="872570880">
          <w:marLeft w:val="0"/>
          <w:marRight w:val="0"/>
          <w:marTop w:val="0"/>
          <w:marBottom w:val="0"/>
          <w:divBdr>
            <w:top w:val="none" w:sz="0" w:space="0" w:color="auto"/>
            <w:left w:val="none" w:sz="0" w:space="0" w:color="auto"/>
            <w:bottom w:val="none" w:sz="0" w:space="0" w:color="auto"/>
            <w:right w:val="none" w:sz="0" w:space="0" w:color="auto"/>
          </w:divBdr>
          <w:divsChild>
            <w:div w:id="2057073353">
              <w:marLeft w:val="0"/>
              <w:marRight w:val="0"/>
              <w:marTop w:val="0"/>
              <w:marBottom w:val="0"/>
              <w:divBdr>
                <w:top w:val="none" w:sz="0" w:space="0" w:color="auto"/>
                <w:left w:val="none" w:sz="0" w:space="0" w:color="auto"/>
                <w:bottom w:val="none" w:sz="0" w:space="0" w:color="auto"/>
                <w:right w:val="none" w:sz="0" w:space="0" w:color="auto"/>
              </w:divBdr>
              <w:divsChild>
                <w:div w:id="66538978">
                  <w:marLeft w:val="0"/>
                  <w:marRight w:val="0"/>
                  <w:marTop w:val="0"/>
                  <w:marBottom w:val="0"/>
                  <w:divBdr>
                    <w:top w:val="none" w:sz="0" w:space="12" w:color="auto"/>
                    <w:left w:val="none" w:sz="0" w:space="12" w:color="auto"/>
                    <w:bottom w:val="none" w:sz="0" w:space="12" w:color="auto"/>
                    <w:right w:val="none" w:sz="0" w:space="12" w:color="auto"/>
                  </w:divBdr>
                  <w:divsChild>
                    <w:div w:id="992831896">
                      <w:marLeft w:val="0"/>
                      <w:marRight w:val="0"/>
                      <w:marTop w:val="0"/>
                      <w:marBottom w:val="0"/>
                      <w:divBdr>
                        <w:top w:val="none" w:sz="0" w:space="12" w:color="auto"/>
                        <w:left w:val="none" w:sz="0" w:space="12" w:color="auto"/>
                        <w:bottom w:val="none" w:sz="0" w:space="12" w:color="auto"/>
                        <w:right w:val="none" w:sz="0" w:space="12" w:color="auto"/>
                      </w:divBdr>
                      <w:divsChild>
                        <w:div w:id="573900769">
                          <w:marLeft w:val="0"/>
                          <w:marRight w:val="0"/>
                          <w:marTop w:val="0"/>
                          <w:marBottom w:val="0"/>
                          <w:divBdr>
                            <w:top w:val="none" w:sz="0" w:space="0" w:color="auto"/>
                            <w:left w:val="none" w:sz="0" w:space="0" w:color="auto"/>
                            <w:bottom w:val="none" w:sz="0" w:space="0" w:color="auto"/>
                            <w:right w:val="none" w:sz="0" w:space="0" w:color="auto"/>
                          </w:divBdr>
                          <w:divsChild>
                            <w:div w:id="916398984">
                              <w:marLeft w:val="-225"/>
                              <w:marRight w:val="-225"/>
                              <w:marTop w:val="0"/>
                              <w:marBottom w:val="0"/>
                              <w:divBdr>
                                <w:top w:val="none" w:sz="0" w:space="0" w:color="auto"/>
                                <w:left w:val="none" w:sz="0" w:space="0" w:color="auto"/>
                                <w:bottom w:val="none" w:sz="0" w:space="0" w:color="auto"/>
                                <w:right w:val="none" w:sz="0" w:space="0" w:color="auto"/>
                              </w:divBdr>
                              <w:divsChild>
                                <w:div w:id="1078938520">
                                  <w:marLeft w:val="0"/>
                                  <w:marRight w:val="0"/>
                                  <w:marTop w:val="0"/>
                                  <w:marBottom w:val="0"/>
                                  <w:divBdr>
                                    <w:top w:val="none" w:sz="0" w:space="0" w:color="auto"/>
                                    <w:left w:val="none" w:sz="0" w:space="0" w:color="auto"/>
                                    <w:bottom w:val="none" w:sz="0" w:space="0" w:color="auto"/>
                                    <w:right w:val="none" w:sz="0" w:space="0" w:color="auto"/>
                                  </w:divBdr>
                                  <w:divsChild>
                                    <w:div w:id="469178028">
                                      <w:marLeft w:val="0"/>
                                      <w:marRight w:val="0"/>
                                      <w:marTop w:val="0"/>
                                      <w:marBottom w:val="0"/>
                                      <w:divBdr>
                                        <w:top w:val="none" w:sz="0" w:space="0" w:color="auto"/>
                                        <w:left w:val="none" w:sz="0" w:space="0" w:color="auto"/>
                                        <w:bottom w:val="none" w:sz="0" w:space="0" w:color="auto"/>
                                        <w:right w:val="none" w:sz="0" w:space="0" w:color="auto"/>
                                      </w:divBdr>
                                      <w:divsChild>
                                        <w:div w:id="1544630359">
                                          <w:marLeft w:val="0"/>
                                          <w:marRight w:val="0"/>
                                          <w:marTop w:val="0"/>
                                          <w:marBottom w:val="0"/>
                                          <w:divBdr>
                                            <w:top w:val="none" w:sz="0" w:space="0" w:color="auto"/>
                                            <w:left w:val="none" w:sz="0" w:space="0" w:color="auto"/>
                                            <w:bottom w:val="none" w:sz="0" w:space="0" w:color="auto"/>
                                            <w:right w:val="none" w:sz="0" w:space="0" w:color="auto"/>
                                          </w:divBdr>
                                          <w:divsChild>
                                            <w:div w:id="1385912232">
                                              <w:marLeft w:val="0"/>
                                              <w:marRight w:val="0"/>
                                              <w:marTop w:val="0"/>
                                              <w:marBottom w:val="0"/>
                                              <w:divBdr>
                                                <w:top w:val="none" w:sz="0" w:space="0" w:color="auto"/>
                                                <w:left w:val="none" w:sz="0" w:space="0" w:color="auto"/>
                                                <w:bottom w:val="none" w:sz="0" w:space="0" w:color="auto"/>
                                                <w:right w:val="none" w:sz="0" w:space="0" w:color="auto"/>
                                              </w:divBdr>
                                              <w:divsChild>
                                                <w:div w:id="160464645">
                                                  <w:marLeft w:val="0"/>
                                                  <w:marRight w:val="0"/>
                                                  <w:marTop w:val="0"/>
                                                  <w:marBottom w:val="0"/>
                                                  <w:divBdr>
                                                    <w:top w:val="none" w:sz="0" w:space="0" w:color="auto"/>
                                                    <w:left w:val="none" w:sz="0" w:space="0" w:color="auto"/>
                                                    <w:bottom w:val="none" w:sz="0" w:space="0" w:color="auto"/>
                                                    <w:right w:val="none" w:sz="0" w:space="0" w:color="auto"/>
                                                  </w:divBdr>
                                                </w:div>
                                                <w:div w:id="318922236">
                                                  <w:marLeft w:val="0"/>
                                                  <w:marRight w:val="0"/>
                                                  <w:marTop w:val="0"/>
                                                  <w:marBottom w:val="0"/>
                                                  <w:divBdr>
                                                    <w:top w:val="none" w:sz="0" w:space="0" w:color="auto"/>
                                                    <w:left w:val="none" w:sz="0" w:space="0" w:color="auto"/>
                                                    <w:bottom w:val="none" w:sz="0" w:space="0" w:color="auto"/>
                                                    <w:right w:val="none" w:sz="0" w:space="0" w:color="auto"/>
                                                  </w:divBdr>
                                                </w:div>
                                                <w:div w:id="452091152">
                                                  <w:marLeft w:val="0"/>
                                                  <w:marRight w:val="0"/>
                                                  <w:marTop w:val="0"/>
                                                  <w:marBottom w:val="0"/>
                                                  <w:divBdr>
                                                    <w:top w:val="none" w:sz="0" w:space="0" w:color="auto"/>
                                                    <w:left w:val="none" w:sz="0" w:space="0" w:color="auto"/>
                                                    <w:bottom w:val="none" w:sz="0" w:space="0" w:color="auto"/>
                                                    <w:right w:val="none" w:sz="0" w:space="0" w:color="auto"/>
                                                  </w:divBdr>
                                                </w:div>
                                                <w:div w:id="460348581">
                                                  <w:marLeft w:val="0"/>
                                                  <w:marRight w:val="0"/>
                                                  <w:marTop w:val="0"/>
                                                  <w:marBottom w:val="0"/>
                                                  <w:divBdr>
                                                    <w:top w:val="none" w:sz="0" w:space="0" w:color="auto"/>
                                                    <w:left w:val="none" w:sz="0" w:space="0" w:color="auto"/>
                                                    <w:bottom w:val="none" w:sz="0" w:space="0" w:color="auto"/>
                                                    <w:right w:val="none" w:sz="0" w:space="0" w:color="auto"/>
                                                  </w:divBdr>
                                                </w:div>
                                                <w:div w:id="501511654">
                                                  <w:marLeft w:val="0"/>
                                                  <w:marRight w:val="0"/>
                                                  <w:marTop w:val="0"/>
                                                  <w:marBottom w:val="0"/>
                                                  <w:divBdr>
                                                    <w:top w:val="none" w:sz="0" w:space="0" w:color="auto"/>
                                                    <w:left w:val="none" w:sz="0" w:space="0" w:color="auto"/>
                                                    <w:bottom w:val="none" w:sz="0" w:space="0" w:color="auto"/>
                                                    <w:right w:val="none" w:sz="0" w:space="0" w:color="auto"/>
                                                  </w:divBdr>
                                                </w:div>
                                                <w:div w:id="611740037">
                                                  <w:marLeft w:val="0"/>
                                                  <w:marRight w:val="0"/>
                                                  <w:marTop w:val="0"/>
                                                  <w:marBottom w:val="0"/>
                                                  <w:divBdr>
                                                    <w:top w:val="none" w:sz="0" w:space="0" w:color="auto"/>
                                                    <w:left w:val="none" w:sz="0" w:space="0" w:color="auto"/>
                                                    <w:bottom w:val="none" w:sz="0" w:space="0" w:color="auto"/>
                                                    <w:right w:val="none" w:sz="0" w:space="0" w:color="auto"/>
                                                  </w:divBdr>
                                                </w:div>
                                                <w:div w:id="1056588889">
                                                  <w:marLeft w:val="0"/>
                                                  <w:marRight w:val="0"/>
                                                  <w:marTop w:val="0"/>
                                                  <w:marBottom w:val="0"/>
                                                  <w:divBdr>
                                                    <w:top w:val="none" w:sz="0" w:space="0" w:color="auto"/>
                                                    <w:left w:val="none" w:sz="0" w:space="0" w:color="auto"/>
                                                    <w:bottom w:val="none" w:sz="0" w:space="0" w:color="auto"/>
                                                    <w:right w:val="none" w:sz="0" w:space="0" w:color="auto"/>
                                                  </w:divBdr>
                                                </w:div>
                                                <w:div w:id="1125735014">
                                                  <w:marLeft w:val="0"/>
                                                  <w:marRight w:val="0"/>
                                                  <w:marTop w:val="0"/>
                                                  <w:marBottom w:val="0"/>
                                                  <w:divBdr>
                                                    <w:top w:val="none" w:sz="0" w:space="0" w:color="auto"/>
                                                    <w:left w:val="none" w:sz="0" w:space="0" w:color="auto"/>
                                                    <w:bottom w:val="none" w:sz="0" w:space="0" w:color="auto"/>
                                                    <w:right w:val="none" w:sz="0" w:space="0" w:color="auto"/>
                                                  </w:divBdr>
                                                </w:div>
                                                <w:div w:id="1157264478">
                                                  <w:marLeft w:val="0"/>
                                                  <w:marRight w:val="0"/>
                                                  <w:marTop w:val="0"/>
                                                  <w:marBottom w:val="0"/>
                                                  <w:divBdr>
                                                    <w:top w:val="none" w:sz="0" w:space="0" w:color="auto"/>
                                                    <w:left w:val="none" w:sz="0" w:space="0" w:color="auto"/>
                                                    <w:bottom w:val="none" w:sz="0" w:space="0" w:color="auto"/>
                                                    <w:right w:val="none" w:sz="0" w:space="0" w:color="auto"/>
                                                  </w:divBdr>
                                                </w:div>
                                                <w:div w:id="1304123016">
                                                  <w:marLeft w:val="0"/>
                                                  <w:marRight w:val="0"/>
                                                  <w:marTop w:val="0"/>
                                                  <w:marBottom w:val="0"/>
                                                  <w:divBdr>
                                                    <w:top w:val="none" w:sz="0" w:space="0" w:color="auto"/>
                                                    <w:left w:val="none" w:sz="0" w:space="0" w:color="auto"/>
                                                    <w:bottom w:val="none" w:sz="0" w:space="0" w:color="auto"/>
                                                    <w:right w:val="none" w:sz="0" w:space="0" w:color="auto"/>
                                                  </w:divBdr>
                                                </w:div>
                                                <w:div w:id="1455514297">
                                                  <w:marLeft w:val="0"/>
                                                  <w:marRight w:val="0"/>
                                                  <w:marTop w:val="0"/>
                                                  <w:marBottom w:val="0"/>
                                                  <w:divBdr>
                                                    <w:top w:val="none" w:sz="0" w:space="0" w:color="auto"/>
                                                    <w:left w:val="none" w:sz="0" w:space="0" w:color="auto"/>
                                                    <w:bottom w:val="none" w:sz="0" w:space="0" w:color="auto"/>
                                                    <w:right w:val="none" w:sz="0" w:space="0" w:color="auto"/>
                                                  </w:divBdr>
                                                </w:div>
                                                <w:div w:id="1592464769">
                                                  <w:marLeft w:val="0"/>
                                                  <w:marRight w:val="0"/>
                                                  <w:marTop w:val="0"/>
                                                  <w:marBottom w:val="0"/>
                                                  <w:divBdr>
                                                    <w:top w:val="none" w:sz="0" w:space="0" w:color="auto"/>
                                                    <w:left w:val="none" w:sz="0" w:space="0" w:color="auto"/>
                                                    <w:bottom w:val="none" w:sz="0" w:space="0" w:color="auto"/>
                                                    <w:right w:val="none" w:sz="0" w:space="0" w:color="auto"/>
                                                  </w:divBdr>
                                                </w:div>
                                                <w:div w:id="1990203888">
                                                  <w:marLeft w:val="0"/>
                                                  <w:marRight w:val="0"/>
                                                  <w:marTop w:val="0"/>
                                                  <w:marBottom w:val="0"/>
                                                  <w:divBdr>
                                                    <w:top w:val="none" w:sz="0" w:space="0" w:color="auto"/>
                                                    <w:left w:val="none" w:sz="0" w:space="0" w:color="auto"/>
                                                    <w:bottom w:val="none" w:sz="0" w:space="0" w:color="auto"/>
                                                    <w:right w:val="none" w:sz="0" w:space="0" w:color="auto"/>
                                                  </w:divBdr>
                                                </w:div>
                                              </w:divsChild>
                                            </w:div>
                                            <w:div w:id="19288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8807">
      <w:bodyDiv w:val="1"/>
      <w:marLeft w:val="0"/>
      <w:marRight w:val="0"/>
      <w:marTop w:val="0"/>
      <w:marBottom w:val="0"/>
      <w:divBdr>
        <w:top w:val="none" w:sz="0" w:space="0" w:color="auto"/>
        <w:left w:val="none" w:sz="0" w:space="0" w:color="auto"/>
        <w:bottom w:val="none" w:sz="0" w:space="0" w:color="auto"/>
        <w:right w:val="none" w:sz="0" w:space="0" w:color="auto"/>
      </w:divBdr>
      <w:divsChild>
        <w:div w:id="1447389112">
          <w:marLeft w:val="0"/>
          <w:marRight w:val="0"/>
          <w:marTop w:val="0"/>
          <w:marBottom w:val="0"/>
          <w:divBdr>
            <w:top w:val="none" w:sz="0" w:space="0" w:color="auto"/>
            <w:left w:val="none" w:sz="0" w:space="0" w:color="auto"/>
            <w:bottom w:val="none" w:sz="0" w:space="0" w:color="auto"/>
            <w:right w:val="none" w:sz="0" w:space="0" w:color="auto"/>
          </w:divBdr>
          <w:divsChild>
            <w:div w:id="227611635">
              <w:marLeft w:val="0"/>
              <w:marRight w:val="0"/>
              <w:marTop w:val="0"/>
              <w:marBottom w:val="0"/>
              <w:divBdr>
                <w:top w:val="none" w:sz="0" w:space="0" w:color="auto"/>
                <w:left w:val="none" w:sz="0" w:space="0" w:color="auto"/>
                <w:bottom w:val="none" w:sz="0" w:space="0" w:color="auto"/>
                <w:right w:val="none" w:sz="0" w:space="0" w:color="auto"/>
              </w:divBdr>
              <w:divsChild>
                <w:div w:id="1466504050">
                  <w:marLeft w:val="0"/>
                  <w:marRight w:val="0"/>
                  <w:marTop w:val="0"/>
                  <w:marBottom w:val="0"/>
                  <w:divBdr>
                    <w:top w:val="none" w:sz="0" w:space="12" w:color="auto"/>
                    <w:left w:val="none" w:sz="0" w:space="12" w:color="auto"/>
                    <w:bottom w:val="none" w:sz="0" w:space="12" w:color="auto"/>
                    <w:right w:val="none" w:sz="0" w:space="12" w:color="auto"/>
                  </w:divBdr>
                  <w:divsChild>
                    <w:div w:id="1192451217">
                      <w:marLeft w:val="0"/>
                      <w:marRight w:val="0"/>
                      <w:marTop w:val="0"/>
                      <w:marBottom w:val="0"/>
                      <w:divBdr>
                        <w:top w:val="none" w:sz="0" w:space="12" w:color="auto"/>
                        <w:left w:val="none" w:sz="0" w:space="12" w:color="auto"/>
                        <w:bottom w:val="none" w:sz="0" w:space="12" w:color="auto"/>
                        <w:right w:val="none" w:sz="0" w:space="12" w:color="auto"/>
                      </w:divBdr>
                      <w:divsChild>
                        <w:div w:id="974336862">
                          <w:marLeft w:val="0"/>
                          <w:marRight w:val="0"/>
                          <w:marTop w:val="0"/>
                          <w:marBottom w:val="0"/>
                          <w:divBdr>
                            <w:top w:val="none" w:sz="0" w:space="0" w:color="auto"/>
                            <w:left w:val="none" w:sz="0" w:space="0" w:color="auto"/>
                            <w:bottom w:val="none" w:sz="0" w:space="0" w:color="auto"/>
                            <w:right w:val="none" w:sz="0" w:space="0" w:color="auto"/>
                          </w:divBdr>
                          <w:divsChild>
                            <w:div w:id="1058168810">
                              <w:marLeft w:val="-225"/>
                              <w:marRight w:val="-225"/>
                              <w:marTop w:val="0"/>
                              <w:marBottom w:val="0"/>
                              <w:divBdr>
                                <w:top w:val="none" w:sz="0" w:space="0" w:color="auto"/>
                                <w:left w:val="none" w:sz="0" w:space="0" w:color="auto"/>
                                <w:bottom w:val="none" w:sz="0" w:space="0" w:color="auto"/>
                                <w:right w:val="none" w:sz="0" w:space="0" w:color="auto"/>
                              </w:divBdr>
                              <w:divsChild>
                                <w:div w:id="572275374">
                                  <w:marLeft w:val="0"/>
                                  <w:marRight w:val="0"/>
                                  <w:marTop w:val="0"/>
                                  <w:marBottom w:val="0"/>
                                  <w:divBdr>
                                    <w:top w:val="none" w:sz="0" w:space="0" w:color="auto"/>
                                    <w:left w:val="none" w:sz="0" w:space="0" w:color="auto"/>
                                    <w:bottom w:val="none" w:sz="0" w:space="0" w:color="auto"/>
                                    <w:right w:val="none" w:sz="0" w:space="0" w:color="auto"/>
                                  </w:divBdr>
                                  <w:divsChild>
                                    <w:div w:id="698624220">
                                      <w:marLeft w:val="0"/>
                                      <w:marRight w:val="0"/>
                                      <w:marTop w:val="0"/>
                                      <w:marBottom w:val="0"/>
                                      <w:divBdr>
                                        <w:top w:val="none" w:sz="0" w:space="0" w:color="auto"/>
                                        <w:left w:val="none" w:sz="0" w:space="0" w:color="auto"/>
                                        <w:bottom w:val="none" w:sz="0" w:space="0" w:color="auto"/>
                                        <w:right w:val="none" w:sz="0" w:space="0" w:color="auto"/>
                                      </w:divBdr>
                                      <w:divsChild>
                                        <w:div w:id="185024571">
                                          <w:marLeft w:val="0"/>
                                          <w:marRight w:val="0"/>
                                          <w:marTop w:val="0"/>
                                          <w:marBottom w:val="0"/>
                                          <w:divBdr>
                                            <w:top w:val="none" w:sz="0" w:space="0" w:color="auto"/>
                                            <w:left w:val="none" w:sz="0" w:space="0" w:color="auto"/>
                                            <w:bottom w:val="none" w:sz="0" w:space="0" w:color="auto"/>
                                            <w:right w:val="none" w:sz="0" w:space="0" w:color="auto"/>
                                          </w:divBdr>
                                        </w:div>
                                        <w:div w:id="223881833">
                                          <w:marLeft w:val="0"/>
                                          <w:marRight w:val="0"/>
                                          <w:marTop w:val="0"/>
                                          <w:marBottom w:val="0"/>
                                          <w:divBdr>
                                            <w:top w:val="none" w:sz="0" w:space="0" w:color="auto"/>
                                            <w:left w:val="none" w:sz="0" w:space="0" w:color="auto"/>
                                            <w:bottom w:val="none" w:sz="0" w:space="0" w:color="auto"/>
                                            <w:right w:val="none" w:sz="0" w:space="0" w:color="auto"/>
                                          </w:divBdr>
                                        </w:div>
                                        <w:div w:id="567377862">
                                          <w:marLeft w:val="0"/>
                                          <w:marRight w:val="0"/>
                                          <w:marTop w:val="0"/>
                                          <w:marBottom w:val="0"/>
                                          <w:divBdr>
                                            <w:top w:val="none" w:sz="0" w:space="0" w:color="auto"/>
                                            <w:left w:val="none" w:sz="0" w:space="0" w:color="auto"/>
                                            <w:bottom w:val="none" w:sz="0" w:space="0" w:color="auto"/>
                                            <w:right w:val="none" w:sz="0" w:space="0" w:color="auto"/>
                                          </w:divBdr>
                                        </w:div>
                                        <w:div w:id="1149244842">
                                          <w:marLeft w:val="0"/>
                                          <w:marRight w:val="0"/>
                                          <w:marTop w:val="0"/>
                                          <w:marBottom w:val="0"/>
                                          <w:divBdr>
                                            <w:top w:val="none" w:sz="0" w:space="0" w:color="auto"/>
                                            <w:left w:val="none" w:sz="0" w:space="0" w:color="auto"/>
                                            <w:bottom w:val="none" w:sz="0" w:space="0" w:color="auto"/>
                                            <w:right w:val="none" w:sz="0" w:space="0" w:color="auto"/>
                                          </w:divBdr>
                                        </w:div>
                                        <w:div w:id="1282305639">
                                          <w:marLeft w:val="0"/>
                                          <w:marRight w:val="0"/>
                                          <w:marTop w:val="0"/>
                                          <w:marBottom w:val="0"/>
                                          <w:divBdr>
                                            <w:top w:val="none" w:sz="0" w:space="0" w:color="auto"/>
                                            <w:left w:val="none" w:sz="0" w:space="0" w:color="auto"/>
                                            <w:bottom w:val="none" w:sz="0" w:space="0" w:color="auto"/>
                                            <w:right w:val="none" w:sz="0" w:space="0" w:color="auto"/>
                                          </w:divBdr>
                                        </w:div>
                                        <w:div w:id="1531604027">
                                          <w:marLeft w:val="0"/>
                                          <w:marRight w:val="0"/>
                                          <w:marTop w:val="0"/>
                                          <w:marBottom w:val="0"/>
                                          <w:divBdr>
                                            <w:top w:val="none" w:sz="0" w:space="0" w:color="auto"/>
                                            <w:left w:val="none" w:sz="0" w:space="0" w:color="auto"/>
                                            <w:bottom w:val="none" w:sz="0" w:space="0" w:color="auto"/>
                                            <w:right w:val="none" w:sz="0" w:space="0" w:color="auto"/>
                                          </w:divBdr>
                                        </w:div>
                                        <w:div w:id="1794900657">
                                          <w:marLeft w:val="0"/>
                                          <w:marRight w:val="0"/>
                                          <w:marTop w:val="0"/>
                                          <w:marBottom w:val="0"/>
                                          <w:divBdr>
                                            <w:top w:val="none" w:sz="0" w:space="0" w:color="auto"/>
                                            <w:left w:val="none" w:sz="0" w:space="0" w:color="auto"/>
                                            <w:bottom w:val="none" w:sz="0" w:space="0" w:color="auto"/>
                                            <w:right w:val="none" w:sz="0" w:space="0" w:color="auto"/>
                                          </w:divBdr>
                                        </w:div>
                                        <w:div w:id="2102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861630">
      <w:bodyDiv w:val="1"/>
      <w:marLeft w:val="0"/>
      <w:marRight w:val="0"/>
      <w:marTop w:val="0"/>
      <w:marBottom w:val="0"/>
      <w:divBdr>
        <w:top w:val="none" w:sz="0" w:space="0" w:color="auto"/>
        <w:left w:val="none" w:sz="0" w:space="0" w:color="auto"/>
        <w:bottom w:val="none" w:sz="0" w:space="0" w:color="auto"/>
        <w:right w:val="none" w:sz="0" w:space="0" w:color="auto"/>
      </w:divBdr>
    </w:div>
    <w:div w:id="468981200">
      <w:bodyDiv w:val="1"/>
      <w:marLeft w:val="0"/>
      <w:marRight w:val="0"/>
      <w:marTop w:val="0"/>
      <w:marBottom w:val="0"/>
      <w:divBdr>
        <w:top w:val="none" w:sz="0" w:space="0" w:color="auto"/>
        <w:left w:val="none" w:sz="0" w:space="0" w:color="auto"/>
        <w:bottom w:val="none" w:sz="0" w:space="0" w:color="auto"/>
        <w:right w:val="none" w:sz="0" w:space="0" w:color="auto"/>
      </w:divBdr>
      <w:divsChild>
        <w:div w:id="1927179773">
          <w:marLeft w:val="0"/>
          <w:marRight w:val="0"/>
          <w:marTop w:val="0"/>
          <w:marBottom w:val="0"/>
          <w:divBdr>
            <w:top w:val="none" w:sz="0" w:space="0" w:color="auto"/>
            <w:left w:val="none" w:sz="0" w:space="0" w:color="auto"/>
            <w:bottom w:val="none" w:sz="0" w:space="0" w:color="auto"/>
            <w:right w:val="none" w:sz="0" w:space="0" w:color="auto"/>
          </w:divBdr>
          <w:divsChild>
            <w:div w:id="793672605">
              <w:marLeft w:val="0"/>
              <w:marRight w:val="0"/>
              <w:marTop w:val="0"/>
              <w:marBottom w:val="0"/>
              <w:divBdr>
                <w:top w:val="none" w:sz="0" w:space="0" w:color="auto"/>
                <w:left w:val="none" w:sz="0" w:space="0" w:color="auto"/>
                <w:bottom w:val="none" w:sz="0" w:space="0" w:color="auto"/>
                <w:right w:val="none" w:sz="0" w:space="0" w:color="auto"/>
              </w:divBdr>
              <w:divsChild>
                <w:div w:id="1707291149">
                  <w:marLeft w:val="0"/>
                  <w:marRight w:val="0"/>
                  <w:marTop w:val="0"/>
                  <w:marBottom w:val="0"/>
                  <w:divBdr>
                    <w:top w:val="none" w:sz="0" w:space="12" w:color="auto"/>
                    <w:left w:val="none" w:sz="0" w:space="12" w:color="auto"/>
                    <w:bottom w:val="none" w:sz="0" w:space="12" w:color="auto"/>
                    <w:right w:val="none" w:sz="0" w:space="12" w:color="auto"/>
                  </w:divBdr>
                  <w:divsChild>
                    <w:div w:id="1956015564">
                      <w:marLeft w:val="0"/>
                      <w:marRight w:val="0"/>
                      <w:marTop w:val="0"/>
                      <w:marBottom w:val="0"/>
                      <w:divBdr>
                        <w:top w:val="none" w:sz="0" w:space="12" w:color="auto"/>
                        <w:left w:val="none" w:sz="0" w:space="12" w:color="auto"/>
                        <w:bottom w:val="none" w:sz="0" w:space="12" w:color="auto"/>
                        <w:right w:val="none" w:sz="0" w:space="12" w:color="auto"/>
                      </w:divBdr>
                      <w:divsChild>
                        <w:div w:id="1892230283">
                          <w:marLeft w:val="0"/>
                          <w:marRight w:val="0"/>
                          <w:marTop w:val="0"/>
                          <w:marBottom w:val="0"/>
                          <w:divBdr>
                            <w:top w:val="none" w:sz="0" w:space="0" w:color="auto"/>
                            <w:left w:val="none" w:sz="0" w:space="0" w:color="auto"/>
                            <w:bottom w:val="none" w:sz="0" w:space="0" w:color="auto"/>
                            <w:right w:val="none" w:sz="0" w:space="0" w:color="auto"/>
                          </w:divBdr>
                          <w:divsChild>
                            <w:div w:id="1335643858">
                              <w:marLeft w:val="-225"/>
                              <w:marRight w:val="-225"/>
                              <w:marTop w:val="0"/>
                              <w:marBottom w:val="0"/>
                              <w:divBdr>
                                <w:top w:val="none" w:sz="0" w:space="0" w:color="auto"/>
                                <w:left w:val="none" w:sz="0" w:space="0" w:color="auto"/>
                                <w:bottom w:val="none" w:sz="0" w:space="0" w:color="auto"/>
                                <w:right w:val="none" w:sz="0" w:space="0" w:color="auto"/>
                              </w:divBdr>
                              <w:divsChild>
                                <w:div w:id="1740518172">
                                  <w:marLeft w:val="0"/>
                                  <w:marRight w:val="0"/>
                                  <w:marTop w:val="0"/>
                                  <w:marBottom w:val="0"/>
                                  <w:divBdr>
                                    <w:top w:val="none" w:sz="0" w:space="0" w:color="auto"/>
                                    <w:left w:val="none" w:sz="0" w:space="0" w:color="auto"/>
                                    <w:bottom w:val="none" w:sz="0" w:space="0" w:color="auto"/>
                                    <w:right w:val="none" w:sz="0" w:space="0" w:color="auto"/>
                                  </w:divBdr>
                                  <w:divsChild>
                                    <w:div w:id="1339428447">
                                      <w:marLeft w:val="0"/>
                                      <w:marRight w:val="0"/>
                                      <w:marTop w:val="0"/>
                                      <w:marBottom w:val="0"/>
                                      <w:divBdr>
                                        <w:top w:val="none" w:sz="0" w:space="0" w:color="auto"/>
                                        <w:left w:val="none" w:sz="0" w:space="0" w:color="auto"/>
                                        <w:bottom w:val="none" w:sz="0" w:space="0" w:color="auto"/>
                                        <w:right w:val="none" w:sz="0" w:space="0" w:color="auto"/>
                                      </w:divBdr>
                                      <w:divsChild>
                                        <w:div w:id="499663428">
                                          <w:marLeft w:val="0"/>
                                          <w:marRight w:val="0"/>
                                          <w:marTop w:val="0"/>
                                          <w:marBottom w:val="0"/>
                                          <w:divBdr>
                                            <w:top w:val="none" w:sz="0" w:space="0" w:color="auto"/>
                                            <w:left w:val="none" w:sz="0" w:space="0" w:color="auto"/>
                                            <w:bottom w:val="none" w:sz="0" w:space="0" w:color="auto"/>
                                            <w:right w:val="none" w:sz="0" w:space="0" w:color="auto"/>
                                          </w:divBdr>
                                          <w:divsChild>
                                            <w:div w:id="304049898">
                                              <w:marLeft w:val="0"/>
                                              <w:marRight w:val="0"/>
                                              <w:marTop w:val="0"/>
                                              <w:marBottom w:val="0"/>
                                              <w:divBdr>
                                                <w:top w:val="none" w:sz="0" w:space="0" w:color="auto"/>
                                                <w:left w:val="none" w:sz="0" w:space="0" w:color="auto"/>
                                                <w:bottom w:val="none" w:sz="0" w:space="0" w:color="auto"/>
                                                <w:right w:val="none" w:sz="0" w:space="0" w:color="auto"/>
                                              </w:divBdr>
                                              <w:divsChild>
                                                <w:div w:id="97063222">
                                                  <w:marLeft w:val="0"/>
                                                  <w:marRight w:val="0"/>
                                                  <w:marTop w:val="0"/>
                                                  <w:marBottom w:val="0"/>
                                                  <w:divBdr>
                                                    <w:top w:val="none" w:sz="0" w:space="0" w:color="auto"/>
                                                    <w:left w:val="none" w:sz="0" w:space="0" w:color="auto"/>
                                                    <w:bottom w:val="none" w:sz="0" w:space="0" w:color="auto"/>
                                                    <w:right w:val="none" w:sz="0" w:space="0" w:color="auto"/>
                                                  </w:divBdr>
                                                </w:div>
                                                <w:div w:id="160511482">
                                                  <w:marLeft w:val="0"/>
                                                  <w:marRight w:val="0"/>
                                                  <w:marTop w:val="0"/>
                                                  <w:marBottom w:val="0"/>
                                                  <w:divBdr>
                                                    <w:top w:val="none" w:sz="0" w:space="0" w:color="auto"/>
                                                    <w:left w:val="none" w:sz="0" w:space="0" w:color="auto"/>
                                                    <w:bottom w:val="none" w:sz="0" w:space="0" w:color="auto"/>
                                                    <w:right w:val="none" w:sz="0" w:space="0" w:color="auto"/>
                                                  </w:divBdr>
                                                </w:div>
                                                <w:div w:id="443115321">
                                                  <w:marLeft w:val="0"/>
                                                  <w:marRight w:val="0"/>
                                                  <w:marTop w:val="0"/>
                                                  <w:marBottom w:val="0"/>
                                                  <w:divBdr>
                                                    <w:top w:val="none" w:sz="0" w:space="0" w:color="auto"/>
                                                    <w:left w:val="none" w:sz="0" w:space="0" w:color="auto"/>
                                                    <w:bottom w:val="none" w:sz="0" w:space="0" w:color="auto"/>
                                                    <w:right w:val="none" w:sz="0" w:space="0" w:color="auto"/>
                                                  </w:divBdr>
                                                </w:div>
                                                <w:div w:id="510146394">
                                                  <w:marLeft w:val="0"/>
                                                  <w:marRight w:val="0"/>
                                                  <w:marTop w:val="0"/>
                                                  <w:marBottom w:val="0"/>
                                                  <w:divBdr>
                                                    <w:top w:val="none" w:sz="0" w:space="0" w:color="auto"/>
                                                    <w:left w:val="none" w:sz="0" w:space="0" w:color="auto"/>
                                                    <w:bottom w:val="none" w:sz="0" w:space="0" w:color="auto"/>
                                                    <w:right w:val="none" w:sz="0" w:space="0" w:color="auto"/>
                                                  </w:divBdr>
                                                </w:div>
                                                <w:div w:id="1083145640">
                                                  <w:marLeft w:val="0"/>
                                                  <w:marRight w:val="0"/>
                                                  <w:marTop w:val="0"/>
                                                  <w:marBottom w:val="0"/>
                                                  <w:divBdr>
                                                    <w:top w:val="none" w:sz="0" w:space="0" w:color="auto"/>
                                                    <w:left w:val="none" w:sz="0" w:space="0" w:color="auto"/>
                                                    <w:bottom w:val="none" w:sz="0" w:space="0" w:color="auto"/>
                                                    <w:right w:val="none" w:sz="0" w:space="0" w:color="auto"/>
                                                  </w:divBdr>
                                                </w:div>
                                                <w:div w:id="1351448725">
                                                  <w:marLeft w:val="0"/>
                                                  <w:marRight w:val="0"/>
                                                  <w:marTop w:val="0"/>
                                                  <w:marBottom w:val="0"/>
                                                  <w:divBdr>
                                                    <w:top w:val="none" w:sz="0" w:space="0" w:color="auto"/>
                                                    <w:left w:val="none" w:sz="0" w:space="0" w:color="auto"/>
                                                    <w:bottom w:val="none" w:sz="0" w:space="0" w:color="auto"/>
                                                    <w:right w:val="none" w:sz="0" w:space="0" w:color="auto"/>
                                                  </w:divBdr>
                                                </w:div>
                                                <w:div w:id="1434861252">
                                                  <w:marLeft w:val="0"/>
                                                  <w:marRight w:val="0"/>
                                                  <w:marTop w:val="0"/>
                                                  <w:marBottom w:val="0"/>
                                                  <w:divBdr>
                                                    <w:top w:val="none" w:sz="0" w:space="0" w:color="auto"/>
                                                    <w:left w:val="none" w:sz="0" w:space="0" w:color="auto"/>
                                                    <w:bottom w:val="none" w:sz="0" w:space="0" w:color="auto"/>
                                                    <w:right w:val="none" w:sz="0" w:space="0" w:color="auto"/>
                                                  </w:divBdr>
                                                </w:div>
                                                <w:div w:id="2097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930575">
      <w:bodyDiv w:val="1"/>
      <w:marLeft w:val="0"/>
      <w:marRight w:val="0"/>
      <w:marTop w:val="0"/>
      <w:marBottom w:val="0"/>
      <w:divBdr>
        <w:top w:val="none" w:sz="0" w:space="0" w:color="auto"/>
        <w:left w:val="none" w:sz="0" w:space="0" w:color="auto"/>
        <w:bottom w:val="none" w:sz="0" w:space="0" w:color="auto"/>
        <w:right w:val="none" w:sz="0" w:space="0" w:color="auto"/>
      </w:divBdr>
      <w:divsChild>
        <w:div w:id="1012147180">
          <w:marLeft w:val="0"/>
          <w:marRight w:val="0"/>
          <w:marTop w:val="0"/>
          <w:marBottom w:val="0"/>
          <w:divBdr>
            <w:top w:val="none" w:sz="0" w:space="0" w:color="auto"/>
            <w:left w:val="none" w:sz="0" w:space="0" w:color="auto"/>
            <w:bottom w:val="none" w:sz="0" w:space="0" w:color="auto"/>
            <w:right w:val="none" w:sz="0" w:space="0" w:color="auto"/>
          </w:divBdr>
          <w:divsChild>
            <w:div w:id="1454209905">
              <w:marLeft w:val="0"/>
              <w:marRight w:val="0"/>
              <w:marTop w:val="0"/>
              <w:marBottom w:val="0"/>
              <w:divBdr>
                <w:top w:val="none" w:sz="0" w:space="0" w:color="auto"/>
                <w:left w:val="none" w:sz="0" w:space="0" w:color="auto"/>
                <w:bottom w:val="none" w:sz="0" w:space="0" w:color="auto"/>
                <w:right w:val="none" w:sz="0" w:space="0" w:color="auto"/>
              </w:divBdr>
              <w:divsChild>
                <w:div w:id="683095092">
                  <w:marLeft w:val="0"/>
                  <w:marRight w:val="0"/>
                  <w:marTop w:val="0"/>
                  <w:marBottom w:val="0"/>
                  <w:divBdr>
                    <w:top w:val="none" w:sz="0" w:space="12" w:color="auto"/>
                    <w:left w:val="none" w:sz="0" w:space="12" w:color="auto"/>
                    <w:bottom w:val="none" w:sz="0" w:space="12" w:color="auto"/>
                    <w:right w:val="none" w:sz="0" w:space="12" w:color="auto"/>
                  </w:divBdr>
                  <w:divsChild>
                    <w:div w:id="1404139729">
                      <w:marLeft w:val="0"/>
                      <w:marRight w:val="0"/>
                      <w:marTop w:val="0"/>
                      <w:marBottom w:val="0"/>
                      <w:divBdr>
                        <w:top w:val="none" w:sz="0" w:space="12" w:color="auto"/>
                        <w:left w:val="none" w:sz="0" w:space="12" w:color="auto"/>
                        <w:bottom w:val="none" w:sz="0" w:space="12" w:color="auto"/>
                        <w:right w:val="none" w:sz="0" w:space="12" w:color="auto"/>
                      </w:divBdr>
                      <w:divsChild>
                        <w:div w:id="2091463862">
                          <w:marLeft w:val="0"/>
                          <w:marRight w:val="0"/>
                          <w:marTop w:val="0"/>
                          <w:marBottom w:val="0"/>
                          <w:divBdr>
                            <w:top w:val="none" w:sz="0" w:space="0" w:color="auto"/>
                            <w:left w:val="none" w:sz="0" w:space="0" w:color="auto"/>
                            <w:bottom w:val="none" w:sz="0" w:space="0" w:color="auto"/>
                            <w:right w:val="none" w:sz="0" w:space="0" w:color="auto"/>
                          </w:divBdr>
                          <w:divsChild>
                            <w:div w:id="1204245917">
                              <w:marLeft w:val="-225"/>
                              <w:marRight w:val="-225"/>
                              <w:marTop w:val="0"/>
                              <w:marBottom w:val="0"/>
                              <w:divBdr>
                                <w:top w:val="none" w:sz="0" w:space="0" w:color="auto"/>
                                <w:left w:val="none" w:sz="0" w:space="0" w:color="auto"/>
                                <w:bottom w:val="none" w:sz="0" w:space="0" w:color="auto"/>
                                <w:right w:val="none" w:sz="0" w:space="0" w:color="auto"/>
                              </w:divBdr>
                              <w:divsChild>
                                <w:div w:id="1502546813">
                                  <w:marLeft w:val="0"/>
                                  <w:marRight w:val="0"/>
                                  <w:marTop w:val="0"/>
                                  <w:marBottom w:val="0"/>
                                  <w:divBdr>
                                    <w:top w:val="none" w:sz="0" w:space="0" w:color="auto"/>
                                    <w:left w:val="none" w:sz="0" w:space="0" w:color="auto"/>
                                    <w:bottom w:val="none" w:sz="0" w:space="0" w:color="auto"/>
                                    <w:right w:val="none" w:sz="0" w:space="0" w:color="auto"/>
                                  </w:divBdr>
                                  <w:divsChild>
                                    <w:div w:id="264004647">
                                      <w:marLeft w:val="0"/>
                                      <w:marRight w:val="0"/>
                                      <w:marTop w:val="0"/>
                                      <w:marBottom w:val="0"/>
                                      <w:divBdr>
                                        <w:top w:val="none" w:sz="0" w:space="0" w:color="auto"/>
                                        <w:left w:val="none" w:sz="0" w:space="0" w:color="auto"/>
                                        <w:bottom w:val="none" w:sz="0" w:space="0" w:color="auto"/>
                                        <w:right w:val="none" w:sz="0" w:space="0" w:color="auto"/>
                                      </w:divBdr>
                                      <w:divsChild>
                                        <w:div w:id="138883491">
                                          <w:marLeft w:val="0"/>
                                          <w:marRight w:val="0"/>
                                          <w:marTop w:val="0"/>
                                          <w:marBottom w:val="0"/>
                                          <w:divBdr>
                                            <w:top w:val="none" w:sz="0" w:space="0" w:color="auto"/>
                                            <w:left w:val="none" w:sz="0" w:space="0" w:color="auto"/>
                                            <w:bottom w:val="none" w:sz="0" w:space="0" w:color="auto"/>
                                            <w:right w:val="none" w:sz="0" w:space="0" w:color="auto"/>
                                          </w:divBdr>
                                        </w:div>
                                        <w:div w:id="181404737">
                                          <w:marLeft w:val="-225"/>
                                          <w:marRight w:val="-225"/>
                                          <w:marTop w:val="0"/>
                                          <w:marBottom w:val="0"/>
                                          <w:divBdr>
                                            <w:top w:val="none" w:sz="0" w:space="0" w:color="auto"/>
                                            <w:left w:val="none" w:sz="0" w:space="0" w:color="auto"/>
                                            <w:bottom w:val="none" w:sz="0" w:space="0" w:color="auto"/>
                                            <w:right w:val="none" w:sz="0" w:space="0" w:color="auto"/>
                                          </w:divBdr>
                                          <w:divsChild>
                                            <w:div w:id="114758411">
                                              <w:marLeft w:val="0"/>
                                              <w:marRight w:val="0"/>
                                              <w:marTop w:val="0"/>
                                              <w:marBottom w:val="0"/>
                                              <w:divBdr>
                                                <w:top w:val="none" w:sz="0" w:space="0" w:color="auto"/>
                                                <w:left w:val="none" w:sz="0" w:space="0" w:color="auto"/>
                                                <w:bottom w:val="none" w:sz="0" w:space="0" w:color="auto"/>
                                                <w:right w:val="none" w:sz="0" w:space="0" w:color="auto"/>
                                              </w:divBdr>
                                            </w:div>
                                          </w:divsChild>
                                        </w:div>
                                        <w:div w:id="707073988">
                                          <w:marLeft w:val="-225"/>
                                          <w:marRight w:val="-225"/>
                                          <w:marTop w:val="0"/>
                                          <w:marBottom w:val="0"/>
                                          <w:divBdr>
                                            <w:top w:val="none" w:sz="0" w:space="0" w:color="auto"/>
                                            <w:left w:val="none" w:sz="0" w:space="0" w:color="auto"/>
                                            <w:bottom w:val="none" w:sz="0" w:space="0" w:color="auto"/>
                                            <w:right w:val="none" w:sz="0" w:space="0" w:color="auto"/>
                                          </w:divBdr>
                                          <w:divsChild>
                                            <w:div w:id="1265729229">
                                              <w:marLeft w:val="0"/>
                                              <w:marRight w:val="0"/>
                                              <w:marTop w:val="0"/>
                                              <w:marBottom w:val="0"/>
                                              <w:divBdr>
                                                <w:top w:val="none" w:sz="0" w:space="0" w:color="auto"/>
                                                <w:left w:val="none" w:sz="0" w:space="0" w:color="auto"/>
                                                <w:bottom w:val="none" w:sz="0" w:space="0" w:color="auto"/>
                                                <w:right w:val="none" w:sz="0" w:space="0" w:color="auto"/>
                                              </w:divBdr>
                                            </w:div>
                                          </w:divsChild>
                                        </w:div>
                                        <w:div w:id="1511489201">
                                          <w:marLeft w:val="0"/>
                                          <w:marRight w:val="0"/>
                                          <w:marTop w:val="0"/>
                                          <w:marBottom w:val="0"/>
                                          <w:divBdr>
                                            <w:top w:val="none" w:sz="0" w:space="0" w:color="auto"/>
                                            <w:left w:val="none" w:sz="0" w:space="0" w:color="auto"/>
                                            <w:bottom w:val="none" w:sz="0" w:space="0" w:color="auto"/>
                                            <w:right w:val="none" w:sz="0" w:space="0" w:color="auto"/>
                                          </w:divBdr>
                                        </w:div>
                                        <w:div w:id="1648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655579">
      <w:bodyDiv w:val="1"/>
      <w:marLeft w:val="0"/>
      <w:marRight w:val="0"/>
      <w:marTop w:val="0"/>
      <w:marBottom w:val="0"/>
      <w:divBdr>
        <w:top w:val="none" w:sz="0" w:space="0" w:color="auto"/>
        <w:left w:val="none" w:sz="0" w:space="0" w:color="auto"/>
        <w:bottom w:val="none" w:sz="0" w:space="0" w:color="auto"/>
        <w:right w:val="none" w:sz="0" w:space="0" w:color="auto"/>
      </w:divBdr>
      <w:divsChild>
        <w:div w:id="1002246596">
          <w:marLeft w:val="0"/>
          <w:marRight w:val="0"/>
          <w:marTop w:val="0"/>
          <w:marBottom w:val="0"/>
          <w:divBdr>
            <w:top w:val="none" w:sz="0" w:space="0" w:color="auto"/>
            <w:left w:val="none" w:sz="0" w:space="0" w:color="auto"/>
            <w:bottom w:val="none" w:sz="0" w:space="0" w:color="auto"/>
            <w:right w:val="none" w:sz="0" w:space="0" w:color="auto"/>
          </w:divBdr>
          <w:divsChild>
            <w:div w:id="1267889285">
              <w:marLeft w:val="0"/>
              <w:marRight w:val="0"/>
              <w:marTop w:val="0"/>
              <w:marBottom w:val="0"/>
              <w:divBdr>
                <w:top w:val="none" w:sz="0" w:space="0" w:color="auto"/>
                <w:left w:val="none" w:sz="0" w:space="0" w:color="auto"/>
                <w:bottom w:val="none" w:sz="0" w:space="0" w:color="auto"/>
                <w:right w:val="none" w:sz="0" w:space="0" w:color="auto"/>
              </w:divBdr>
              <w:divsChild>
                <w:div w:id="1645115589">
                  <w:marLeft w:val="0"/>
                  <w:marRight w:val="0"/>
                  <w:marTop w:val="0"/>
                  <w:marBottom w:val="0"/>
                  <w:divBdr>
                    <w:top w:val="none" w:sz="0" w:space="0" w:color="auto"/>
                    <w:left w:val="none" w:sz="0" w:space="0" w:color="auto"/>
                    <w:bottom w:val="none" w:sz="0" w:space="0" w:color="auto"/>
                    <w:right w:val="none" w:sz="0" w:space="0" w:color="auto"/>
                  </w:divBdr>
                  <w:divsChild>
                    <w:div w:id="1335377740">
                      <w:marLeft w:val="0"/>
                      <w:marRight w:val="0"/>
                      <w:marTop w:val="0"/>
                      <w:marBottom w:val="0"/>
                      <w:divBdr>
                        <w:top w:val="none" w:sz="0" w:space="0" w:color="auto"/>
                        <w:left w:val="none" w:sz="0" w:space="0" w:color="auto"/>
                        <w:bottom w:val="none" w:sz="0" w:space="0" w:color="auto"/>
                        <w:right w:val="none" w:sz="0" w:space="0" w:color="auto"/>
                      </w:divBdr>
                      <w:divsChild>
                        <w:div w:id="17464156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1083864">
              <w:marLeft w:val="0"/>
              <w:marRight w:val="0"/>
              <w:marTop w:val="0"/>
              <w:marBottom w:val="0"/>
              <w:divBdr>
                <w:top w:val="none" w:sz="0" w:space="0" w:color="auto"/>
                <w:left w:val="none" w:sz="0" w:space="0" w:color="auto"/>
                <w:bottom w:val="none" w:sz="0" w:space="0" w:color="auto"/>
                <w:right w:val="none" w:sz="0" w:space="0" w:color="auto"/>
              </w:divBdr>
              <w:divsChild>
                <w:div w:id="1405565695">
                  <w:marLeft w:val="0"/>
                  <w:marRight w:val="0"/>
                  <w:marTop w:val="0"/>
                  <w:marBottom w:val="0"/>
                  <w:divBdr>
                    <w:top w:val="none" w:sz="0" w:space="0" w:color="auto"/>
                    <w:left w:val="none" w:sz="0" w:space="0" w:color="auto"/>
                    <w:bottom w:val="none" w:sz="0" w:space="0" w:color="auto"/>
                    <w:right w:val="none" w:sz="0" w:space="0" w:color="auto"/>
                  </w:divBdr>
                  <w:divsChild>
                    <w:div w:id="1931692583">
                      <w:marLeft w:val="0"/>
                      <w:marRight w:val="0"/>
                      <w:marTop w:val="0"/>
                      <w:marBottom w:val="0"/>
                      <w:divBdr>
                        <w:top w:val="none" w:sz="0" w:space="0" w:color="auto"/>
                        <w:left w:val="none" w:sz="0" w:space="0" w:color="auto"/>
                        <w:bottom w:val="none" w:sz="0" w:space="0" w:color="auto"/>
                        <w:right w:val="none" w:sz="0" w:space="0" w:color="auto"/>
                      </w:divBdr>
                      <w:divsChild>
                        <w:div w:id="1210149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3686">
      <w:bodyDiv w:val="1"/>
      <w:marLeft w:val="0"/>
      <w:marRight w:val="0"/>
      <w:marTop w:val="0"/>
      <w:marBottom w:val="0"/>
      <w:divBdr>
        <w:top w:val="none" w:sz="0" w:space="0" w:color="auto"/>
        <w:left w:val="none" w:sz="0" w:space="0" w:color="auto"/>
        <w:bottom w:val="none" w:sz="0" w:space="0" w:color="auto"/>
        <w:right w:val="none" w:sz="0" w:space="0" w:color="auto"/>
      </w:divBdr>
      <w:divsChild>
        <w:div w:id="234558980">
          <w:marLeft w:val="0"/>
          <w:marRight w:val="0"/>
          <w:marTop w:val="0"/>
          <w:marBottom w:val="0"/>
          <w:divBdr>
            <w:top w:val="none" w:sz="0" w:space="0" w:color="auto"/>
            <w:left w:val="none" w:sz="0" w:space="0" w:color="auto"/>
            <w:bottom w:val="none" w:sz="0" w:space="0" w:color="auto"/>
            <w:right w:val="none" w:sz="0" w:space="0" w:color="auto"/>
          </w:divBdr>
          <w:divsChild>
            <w:div w:id="933513802">
              <w:marLeft w:val="0"/>
              <w:marRight w:val="0"/>
              <w:marTop w:val="0"/>
              <w:marBottom w:val="0"/>
              <w:divBdr>
                <w:top w:val="none" w:sz="0" w:space="0" w:color="auto"/>
                <w:left w:val="none" w:sz="0" w:space="0" w:color="auto"/>
                <w:bottom w:val="none" w:sz="0" w:space="0" w:color="auto"/>
                <w:right w:val="none" w:sz="0" w:space="0" w:color="auto"/>
              </w:divBdr>
              <w:divsChild>
                <w:div w:id="928344656">
                  <w:marLeft w:val="0"/>
                  <w:marRight w:val="0"/>
                  <w:marTop w:val="0"/>
                  <w:marBottom w:val="0"/>
                  <w:divBdr>
                    <w:top w:val="none" w:sz="0" w:space="12" w:color="auto"/>
                    <w:left w:val="none" w:sz="0" w:space="12" w:color="auto"/>
                    <w:bottom w:val="none" w:sz="0" w:space="12" w:color="auto"/>
                    <w:right w:val="none" w:sz="0" w:space="12" w:color="auto"/>
                  </w:divBdr>
                  <w:divsChild>
                    <w:div w:id="518081506">
                      <w:marLeft w:val="0"/>
                      <w:marRight w:val="0"/>
                      <w:marTop w:val="0"/>
                      <w:marBottom w:val="0"/>
                      <w:divBdr>
                        <w:top w:val="none" w:sz="0" w:space="12" w:color="auto"/>
                        <w:left w:val="none" w:sz="0" w:space="12" w:color="auto"/>
                        <w:bottom w:val="none" w:sz="0" w:space="12" w:color="auto"/>
                        <w:right w:val="none" w:sz="0" w:space="12" w:color="auto"/>
                      </w:divBdr>
                      <w:divsChild>
                        <w:div w:id="1909801466">
                          <w:marLeft w:val="0"/>
                          <w:marRight w:val="0"/>
                          <w:marTop w:val="0"/>
                          <w:marBottom w:val="0"/>
                          <w:divBdr>
                            <w:top w:val="none" w:sz="0" w:space="0" w:color="auto"/>
                            <w:left w:val="none" w:sz="0" w:space="0" w:color="auto"/>
                            <w:bottom w:val="none" w:sz="0" w:space="0" w:color="auto"/>
                            <w:right w:val="none" w:sz="0" w:space="0" w:color="auto"/>
                          </w:divBdr>
                          <w:divsChild>
                            <w:div w:id="1976372952">
                              <w:marLeft w:val="-225"/>
                              <w:marRight w:val="-225"/>
                              <w:marTop w:val="0"/>
                              <w:marBottom w:val="0"/>
                              <w:divBdr>
                                <w:top w:val="none" w:sz="0" w:space="0" w:color="auto"/>
                                <w:left w:val="none" w:sz="0" w:space="0" w:color="auto"/>
                                <w:bottom w:val="none" w:sz="0" w:space="0" w:color="auto"/>
                                <w:right w:val="none" w:sz="0" w:space="0" w:color="auto"/>
                              </w:divBdr>
                              <w:divsChild>
                                <w:div w:id="1818572160">
                                  <w:marLeft w:val="0"/>
                                  <w:marRight w:val="0"/>
                                  <w:marTop w:val="0"/>
                                  <w:marBottom w:val="0"/>
                                  <w:divBdr>
                                    <w:top w:val="none" w:sz="0" w:space="0" w:color="auto"/>
                                    <w:left w:val="none" w:sz="0" w:space="0" w:color="auto"/>
                                    <w:bottom w:val="none" w:sz="0" w:space="0" w:color="auto"/>
                                    <w:right w:val="none" w:sz="0" w:space="0" w:color="auto"/>
                                  </w:divBdr>
                                  <w:divsChild>
                                    <w:div w:id="494566251">
                                      <w:marLeft w:val="0"/>
                                      <w:marRight w:val="0"/>
                                      <w:marTop w:val="0"/>
                                      <w:marBottom w:val="0"/>
                                      <w:divBdr>
                                        <w:top w:val="none" w:sz="0" w:space="0" w:color="auto"/>
                                        <w:left w:val="none" w:sz="0" w:space="0" w:color="auto"/>
                                        <w:bottom w:val="none" w:sz="0" w:space="0" w:color="auto"/>
                                        <w:right w:val="none" w:sz="0" w:space="0" w:color="auto"/>
                                      </w:divBdr>
                                      <w:divsChild>
                                        <w:div w:id="78258625">
                                          <w:marLeft w:val="0"/>
                                          <w:marRight w:val="0"/>
                                          <w:marTop w:val="0"/>
                                          <w:marBottom w:val="0"/>
                                          <w:divBdr>
                                            <w:top w:val="none" w:sz="0" w:space="0" w:color="auto"/>
                                            <w:left w:val="none" w:sz="0" w:space="0" w:color="auto"/>
                                            <w:bottom w:val="none" w:sz="0" w:space="0" w:color="auto"/>
                                            <w:right w:val="none" w:sz="0" w:space="0" w:color="auto"/>
                                          </w:divBdr>
                                        </w:div>
                                        <w:div w:id="131414492">
                                          <w:marLeft w:val="0"/>
                                          <w:marRight w:val="0"/>
                                          <w:marTop w:val="0"/>
                                          <w:marBottom w:val="0"/>
                                          <w:divBdr>
                                            <w:top w:val="none" w:sz="0" w:space="0" w:color="auto"/>
                                            <w:left w:val="none" w:sz="0" w:space="0" w:color="auto"/>
                                            <w:bottom w:val="none" w:sz="0" w:space="0" w:color="auto"/>
                                            <w:right w:val="none" w:sz="0" w:space="0" w:color="auto"/>
                                          </w:divBdr>
                                        </w:div>
                                        <w:div w:id="359166717">
                                          <w:marLeft w:val="0"/>
                                          <w:marRight w:val="0"/>
                                          <w:marTop w:val="0"/>
                                          <w:marBottom w:val="0"/>
                                          <w:divBdr>
                                            <w:top w:val="none" w:sz="0" w:space="0" w:color="auto"/>
                                            <w:left w:val="none" w:sz="0" w:space="0" w:color="auto"/>
                                            <w:bottom w:val="none" w:sz="0" w:space="0" w:color="auto"/>
                                            <w:right w:val="none" w:sz="0" w:space="0" w:color="auto"/>
                                          </w:divBdr>
                                        </w:div>
                                        <w:div w:id="1115443659">
                                          <w:marLeft w:val="0"/>
                                          <w:marRight w:val="0"/>
                                          <w:marTop w:val="0"/>
                                          <w:marBottom w:val="0"/>
                                          <w:divBdr>
                                            <w:top w:val="none" w:sz="0" w:space="0" w:color="auto"/>
                                            <w:left w:val="none" w:sz="0" w:space="0" w:color="auto"/>
                                            <w:bottom w:val="none" w:sz="0" w:space="0" w:color="auto"/>
                                            <w:right w:val="none" w:sz="0" w:space="0" w:color="auto"/>
                                          </w:divBdr>
                                        </w:div>
                                        <w:div w:id="1361198618">
                                          <w:marLeft w:val="0"/>
                                          <w:marRight w:val="0"/>
                                          <w:marTop w:val="0"/>
                                          <w:marBottom w:val="0"/>
                                          <w:divBdr>
                                            <w:top w:val="none" w:sz="0" w:space="0" w:color="auto"/>
                                            <w:left w:val="none" w:sz="0" w:space="0" w:color="auto"/>
                                            <w:bottom w:val="none" w:sz="0" w:space="0" w:color="auto"/>
                                            <w:right w:val="none" w:sz="0" w:space="0" w:color="auto"/>
                                          </w:divBdr>
                                        </w:div>
                                        <w:div w:id="1473329887">
                                          <w:marLeft w:val="0"/>
                                          <w:marRight w:val="0"/>
                                          <w:marTop w:val="0"/>
                                          <w:marBottom w:val="0"/>
                                          <w:divBdr>
                                            <w:top w:val="none" w:sz="0" w:space="0" w:color="auto"/>
                                            <w:left w:val="none" w:sz="0" w:space="0" w:color="auto"/>
                                            <w:bottom w:val="none" w:sz="0" w:space="0" w:color="auto"/>
                                            <w:right w:val="none" w:sz="0" w:space="0" w:color="auto"/>
                                          </w:divBdr>
                                        </w:div>
                                        <w:div w:id="1892419979">
                                          <w:marLeft w:val="0"/>
                                          <w:marRight w:val="0"/>
                                          <w:marTop w:val="0"/>
                                          <w:marBottom w:val="0"/>
                                          <w:divBdr>
                                            <w:top w:val="none" w:sz="0" w:space="0" w:color="auto"/>
                                            <w:left w:val="none" w:sz="0" w:space="0" w:color="auto"/>
                                            <w:bottom w:val="none" w:sz="0" w:space="0" w:color="auto"/>
                                            <w:right w:val="none" w:sz="0" w:space="0" w:color="auto"/>
                                          </w:divBdr>
                                        </w:div>
                                        <w:div w:id="1978215612">
                                          <w:marLeft w:val="0"/>
                                          <w:marRight w:val="0"/>
                                          <w:marTop w:val="0"/>
                                          <w:marBottom w:val="0"/>
                                          <w:divBdr>
                                            <w:top w:val="none" w:sz="0" w:space="0" w:color="auto"/>
                                            <w:left w:val="none" w:sz="0" w:space="0" w:color="auto"/>
                                            <w:bottom w:val="none" w:sz="0" w:space="0" w:color="auto"/>
                                            <w:right w:val="none" w:sz="0" w:space="0" w:color="auto"/>
                                          </w:divBdr>
                                        </w:div>
                                        <w:div w:id="2017345157">
                                          <w:marLeft w:val="0"/>
                                          <w:marRight w:val="0"/>
                                          <w:marTop w:val="0"/>
                                          <w:marBottom w:val="0"/>
                                          <w:divBdr>
                                            <w:top w:val="none" w:sz="0" w:space="0" w:color="auto"/>
                                            <w:left w:val="none" w:sz="0" w:space="0" w:color="auto"/>
                                            <w:bottom w:val="none" w:sz="0" w:space="0" w:color="auto"/>
                                            <w:right w:val="none" w:sz="0" w:space="0" w:color="auto"/>
                                          </w:divBdr>
                                        </w:div>
                                        <w:div w:id="21176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269579">
      <w:bodyDiv w:val="1"/>
      <w:marLeft w:val="0"/>
      <w:marRight w:val="0"/>
      <w:marTop w:val="0"/>
      <w:marBottom w:val="0"/>
      <w:divBdr>
        <w:top w:val="none" w:sz="0" w:space="0" w:color="auto"/>
        <w:left w:val="none" w:sz="0" w:space="0" w:color="auto"/>
        <w:bottom w:val="none" w:sz="0" w:space="0" w:color="auto"/>
        <w:right w:val="none" w:sz="0" w:space="0" w:color="auto"/>
      </w:divBdr>
      <w:divsChild>
        <w:div w:id="130678878">
          <w:marLeft w:val="0"/>
          <w:marRight w:val="0"/>
          <w:marTop w:val="0"/>
          <w:marBottom w:val="0"/>
          <w:divBdr>
            <w:top w:val="none" w:sz="0" w:space="0" w:color="auto"/>
            <w:left w:val="none" w:sz="0" w:space="0" w:color="auto"/>
            <w:bottom w:val="none" w:sz="0" w:space="0" w:color="auto"/>
            <w:right w:val="none" w:sz="0" w:space="0" w:color="auto"/>
          </w:divBdr>
          <w:divsChild>
            <w:div w:id="1600605877">
              <w:marLeft w:val="0"/>
              <w:marRight w:val="0"/>
              <w:marTop w:val="0"/>
              <w:marBottom w:val="0"/>
              <w:divBdr>
                <w:top w:val="none" w:sz="0" w:space="0" w:color="auto"/>
                <w:left w:val="none" w:sz="0" w:space="0" w:color="auto"/>
                <w:bottom w:val="none" w:sz="0" w:space="0" w:color="auto"/>
                <w:right w:val="none" w:sz="0" w:space="0" w:color="auto"/>
              </w:divBdr>
              <w:divsChild>
                <w:div w:id="932322215">
                  <w:marLeft w:val="0"/>
                  <w:marRight w:val="0"/>
                  <w:marTop w:val="0"/>
                  <w:marBottom w:val="0"/>
                  <w:divBdr>
                    <w:top w:val="none" w:sz="0" w:space="12" w:color="auto"/>
                    <w:left w:val="none" w:sz="0" w:space="12" w:color="auto"/>
                    <w:bottom w:val="none" w:sz="0" w:space="12" w:color="auto"/>
                    <w:right w:val="none" w:sz="0" w:space="12" w:color="auto"/>
                  </w:divBdr>
                  <w:divsChild>
                    <w:div w:id="422335111">
                      <w:marLeft w:val="0"/>
                      <w:marRight w:val="0"/>
                      <w:marTop w:val="0"/>
                      <w:marBottom w:val="0"/>
                      <w:divBdr>
                        <w:top w:val="none" w:sz="0" w:space="12" w:color="auto"/>
                        <w:left w:val="none" w:sz="0" w:space="12" w:color="auto"/>
                        <w:bottom w:val="none" w:sz="0" w:space="12" w:color="auto"/>
                        <w:right w:val="none" w:sz="0" w:space="12" w:color="auto"/>
                      </w:divBdr>
                      <w:divsChild>
                        <w:div w:id="94830749">
                          <w:marLeft w:val="0"/>
                          <w:marRight w:val="0"/>
                          <w:marTop w:val="0"/>
                          <w:marBottom w:val="0"/>
                          <w:divBdr>
                            <w:top w:val="none" w:sz="0" w:space="0" w:color="auto"/>
                            <w:left w:val="none" w:sz="0" w:space="0" w:color="auto"/>
                            <w:bottom w:val="none" w:sz="0" w:space="0" w:color="auto"/>
                            <w:right w:val="none" w:sz="0" w:space="0" w:color="auto"/>
                          </w:divBdr>
                          <w:divsChild>
                            <w:div w:id="1991207270">
                              <w:marLeft w:val="-225"/>
                              <w:marRight w:val="-225"/>
                              <w:marTop w:val="0"/>
                              <w:marBottom w:val="0"/>
                              <w:divBdr>
                                <w:top w:val="none" w:sz="0" w:space="0" w:color="auto"/>
                                <w:left w:val="none" w:sz="0" w:space="0" w:color="auto"/>
                                <w:bottom w:val="none" w:sz="0" w:space="0" w:color="auto"/>
                                <w:right w:val="none" w:sz="0" w:space="0" w:color="auto"/>
                              </w:divBdr>
                              <w:divsChild>
                                <w:div w:id="310673333">
                                  <w:marLeft w:val="0"/>
                                  <w:marRight w:val="0"/>
                                  <w:marTop w:val="0"/>
                                  <w:marBottom w:val="0"/>
                                  <w:divBdr>
                                    <w:top w:val="none" w:sz="0" w:space="0" w:color="auto"/>
                                    <w:left w:val="none" w:sz="0" w:space="0" w:color="auto"/>
                                    <w:bottom w:val="none" w:sz="0" w:space="0" w:color="auto"/>
                                    <w:right w:val="none" w:sz="0" w:space="0" w:color="auto"/>
                                  </w:divBdr>
                                  <w:divsChild>
                                    <w:div w:id="2116317125">
                                      <w:marLeft w:val="0"/>
                                      <w:marRight w:val="0"/>
                                      <w:marTop w:val="0"/>
                                      <w:marBottom w:val="0"/>
                                      <w:divBdr>
                                        <w:top w:val="none" w:sz="0" w:space="0" w:color="auto"/>
                                        <w:left w:val="none" w:sz="0" w:space="0" w:color="auto"/>
                                        <w:bottom w:val="none" w:sz="0" w:space="0" w:color="auto"/>
                                        <w:right w:val="none" w:sz="0" w:space="0" w:color="auto"/>
                                      </w:divBdr>
                                      <w:divsChild>
                                        <w:div w:id="28188881">
                                          <w:marLeft w:val="0"/>
                                          <w:marRight w:val="0"/>
                                          <w:marTop w:val="0"/>
                                          <w:marBottom w:val="0"/>
                                          <w:divBdr>
                                            <w:top w:val="none" w:sz="0" w:space="0" w:color="auto"/>
                                            <w:left w:val="none" w:sz="0" w:space="0" w:color="auto"/>
                                            <w:bottom w:val="none" w:sz="0" w:space="0" w:color="auto"/>
                                            <w:right w:val="none" w:sz="0" w:space="0" w:color="auto"/>
                                          </w:divBdr>
                                        </w:div>
                                        <w:div w:id="1215193975">
                                          <w:marLeft w:val="0"/>
                                          <w:marRight w:val="0"/>
                                          <w:marTop w:val="0"/>
                                          <w:marBottom w:val="0"/>
                                          <w:divBdr>
                                            <w:top w:val="none" w:sz="0" w:space="0" w:color="auto"/>
                                            <w:left w:val="none" w:sz="0" w:space="0" w:color="auto"/>
                                            <w:bottom w:val="none" w:sz="0" w:space="0" w:color="auto"/>
                                            <w:right w:val="none" w:sz="0" w:space="0" w:color="auto"/>
                                          </w:divBdr>
                                        </w:div>
                                        <w:div w:id="1956594538">
                                          <w:marLeft w:val="0"/>
                                          <w:marRight w:val="0"/>
                                          <w:marTop w:val="0"/>
                                          <w:marBottom w:val="0"/>
                                          <w:divBdr>
                                            <w:top w:val="none" w:sz="0" w:space="0" w:color="auto"/>
                                            <w:left w:val="none" w:sz="0" w:space="0" w:color="auto"/>
                                            <w:bottom w:val="none" w:sz="0" w:space="0" w:color="auto"/>
                                            <w:right w:val="none" w:sz="0" w:space="0" w:color="auto"/>
                                          </w:divBdr>
                                        </w:div>
                                        <w:div w:id="21185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825779">
      <w:bodyDiv w:val="1"/>
      <w:marLeft w:val="0"/>
      <w:marRight w:val="0"/>
      <w:marTop w:val="0"/>
      <w:marBottom w:val="0"/>
      <w:divBdr>
        <w:top w:val="none" w:sz="0" w:space="0" w:color="auto"/>
        <w:left w:val="none" w:sz="0" w:space="0" w:color="auto"/>
        <w:bottom w:val="none" w:sz="0" w:space="0" w:color="auto"/>
        <w:right w:val="none" w:sz="0" w:space="0" w:color="auto"/>
      </w:divBdr>
      <w:divsChild>
        <w:div w:id="1161657184">
          <w:marLeft w:val="0"/>
          <w:marRight w:val="0"/>
          <w:marTop w:val="0"/>
          <w:marBottom w:val="0"/>
          <w:divBdr>
            <w:top w:val="none" w:sz="0" w:space="0" w:color="auto"/>
            <w:left w:val="none" w:sz="0" w:space="0" w:color="auto"/>
            <w:bottom w:val="none" w:sz="0" w:space="0" w:color="auto"/>
            <w:right w:val="none" w:sz="0" w:space="0" w:color="auto"/>
          </w:divBdr>
          <w:divsChild>
            <w:div w:id="52318612">
              <w:marLeft w:val="0"/>
              <w:marRight w:val="0"/>
              <w:marTop w:val="0"/>
              <w:marBottom w:val="0"/>
              <w:divBdr>
                <w:top w:val="none" w:sz="0" w:space="0" w:color="auto"/>
                <w:left w:val="none" w:sz="0" w:space="0" w:color="auto"/>
                <w:bottom w:val="none" w:sz="0" w:space="0" w:color="auto"/>
                <w:right w:val="none" w:sz="0" w:space="0" w:color="auto"/>
              </w:divBdr>
            </w:div>
            <w:div w:id="544677934">
              <w:marLeft w:val="0"/>
              <w:marRight w:val="0"/>
              <w:marTop w:val="0"/>
              <w:marBottom w:val="0"/>
              <w:divBdr>
                <w:top w:val="none" w:sz="0" w:space="0" w:color="auto"/>
                <w:left w:val="none" w:sz="0" w:space="0" w:color="auto"/>
                <w:bottom w:val="none" w:sz="0" w:space="0" w:color="auto"/>
                <w:right w:val="none" w:sz="0" w:space="0" w:color="auto"/>
              </w:divBdr>
            </w:div>
            <w:div w:id="10595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4656">
      <w:bodyDiv w:val="1"/>
      <w:marLeft w:val="0"/>
      <w:marRight w:val="0"/>
      <w:marTop w:val="0"/>
      <w:marBottom w:val="0"/>
      <w:divBdr>
        <w:top w:val="none" w:sz="0" w:space="0" w:color="auto"/>
        <w:left w:val="none" w:sz="0" w:space="0" w:color="auto"/>
        <w:bottom w:val="none" w:sz="0" w:space="0" w:color="auto"/>
        <w:right w:val="none" w:sz="0" w:space="0" w:color="auto"/>
      </w:divBdr>
      <w:divsChild>
        <w:div w:id="901718730">
          <w:marLeft w:val="0"/>
          <w:marRight w:val="0"/>
          <w:marTop w:val="0"/>
          <w:marBottom w:val="0"/>
          <w:divBdr>
            <w:top w:val="none" w:sz="0" w:space="0" w:color="auto"/>
            <w:left w:val="none" w:sz="0" w:space="0" w:color="auto"/>
            <w:bottom w:val="none" w:sz="0" w:space="0" w:color="auto"/>
            <w:right w:val="none" w:sz="0" w:space="0" w:color="auto"/>
          </w:divBdr>
          <w:divsChild>
            <w:div w:id="1914853233">
              <w:marLeft w:val="0"/>
              <w:marRight w:val="0"/>
              <w:marTop w:val="0"/>
              <w:marBottom w:val="0"/>
              <w:divBdr>
                <w:top w:val="none" w:sz="0" w:space="0" w:color="auto"/>
                <w:left w:val="none" w:sz="0" w:space="0" w:color="auto"/>
                <w:bottom w:val="none" w:sz="0" w:space="0" w:color="auto"/>
                <w:right w:val="none" w:sz="0" w:space="0" w:color="auto"/>
              </w:divBdr>
              <w:divsChild>
                <w:div w:id="241255121">
                  <w:marLeft w:val="0"/>
                  <w:marRight w:val="0"/>
                  <w:marTop w:val="0"/>
                  <w:marBottom w:val="0"/>
                  <w:divBdr>
                    <w:top w:val="none" w:sz="0" w:space="12" w:color="auto"/>
                    <w:left w:val="none" w:sz="0" w:space="12" w:color="auto"/>
                    <w:bottom w:val="none" w:sz="0" w:space="12" w:color="auto"/>
                    <w:right w:val="none" w:sz="0" w:space="12" w:color="auto"/>
                  </w:divBdr>
                  <w:divsChild>
                    <w:div w:id="604727831">
                      <w:marLeft w:val="0"/>
                      <w:marRight w:val="0"/>
                      <w:marTop w:val="0"/>
                      <w:marBottom w:val="0"/>
                      <w:divBdr>
                        <w:top w:val="none" w:sz="0" w:space="12" w:color="auto"/>
                        <w:left w:val="none" w:sz="0" w:space="12" w:color="auto"/>
                        <w:bottom w:val="none" w:sz="0" w:space="12" w:color="auto"/>
                        <w:right w:val="none" w:sz="0" w:space="12" w:color="auto"/>
                      </w:divBdr>
                      <w:divsChild>
                        <w:div w:id="1078593701">
                          <w:marLeft w:val="0"/>
                          <w:marRight w:val="0"/>
                          <w:marTop w:val="0"/>
                          <w:marBottom w:val="0"/>
                          <w:divBdr>
                            <w:top w:val="none" w:sz="0" w:space="0" w:color="auto"/>
                            <w:left w:val="none" w:sz="0" w:space="0" w:color="auto"/>
                            <w:bottom w:val="none" w:sz="0" w:space="0" w:color="auto"/>
                            <w:right w:val="none" w:sz="0" w:space="0" w:color="auto"/>
                          </w:divBdr>
                          <w:divsChild>
                            <w:div w:id="573202020">
                              <w:marLeft w:val="-225"/>
                              <w:marRight w:val="-225"/>
                              <w:marTop w:val="0"/>
                              <w:marBottom w:val="0"/>
                              <w:divBdr>
                                <w:top w:val="none" w:sz="0" w:space="0" w:color="auto"/>
                                <w:left w:val="none" w:sz="0" w:space="0" w:color="auto"/>
                                <w:bottom w:val="none" w:sz="0" w:space="0" w:color="auto"/>
                                <w:right w:val="none" w:sz="0" w:space="0" w:color="auto"/>
                              </w:divBdr>
                              <w:divsChild>
                                <w:div w:id="1045564291">
                                  <w:marLeft w:val="0"/>
                                  <w:marRight w:val="0"/>
                                  <w:marTop w:val="0"/>
                                  <w:marBottom w:val="0"/>
                                  <w:divBdr>
                                    <w:top w:val="none" w:sz="0" w:space="0" w:color="auto"/>
                                    <w:left w:val="none" w:sz="0" w:space="0" w:color="auto"/>
                                    <w:bottom w:val="none" w:sz="0" w:space="0" w:color="auto"/>
                                    <w:right w:val="none" w:sz="0" w:space="0" w:color="auto"/>
                                  </w:divBdr>
                                  <w:divsChild>
                                    <w:div w:id="491721784">
                                      <w:marLeft w:val="0"/>
                                      <w:marRight w:val="0"/>
                                      <w:marTop w:val="0"/>
                                      <w:marBottom w:val="0"/>
                                      <w:divBdr>
                                        <w:top w:val="none" w:sz="0" w:space="0" w:color="auto"/>
                                        <w:left w:val="none" w:sz="0" w:space="0" w:color="auto"/>
                                        <w:bottom w:val="none" w:sz="0" w:space="0" w:color="auto"/>
                                        <w:right w:val="none" w:sz="0" w:space="0" w:color="auto"/>
                                      </w:divBdr>
                                      <w:divsChild>
                                        <w:div w:id="43605215">
                                          <w:marLeft w:val="0"/>
                                          <w:marRight w:val="0"/>
                                          <w:marTop w:val="0"/>
                                          <w:marBottom w:val="0"/>
                                          <w:divBdr>
                                            <w:top w:val="none" w:sz="0" w:space="0" w:color="auto"/>
                                            <w:left w:val="none" w:sz="0" w:space="0" w:color="auto"/>
                                            <w:bottom w:val="none" w:sz="0" w:space="0" w:color="auto"/>
                                            <w:right w:val="none" w:sz="0" w:space="0" w:color="auto"/>
                                          </w:divBdr>
                                        </w:div>
                                        <w:div w:id="43870670">
                                          <w:marLeft w:val="0"/>
                                          <w:marRight w:val="0"/>
                                          <w:marTop w:val="0"/>
                                          <w:marBottom w:val="0"/>
                                          <w:divBdr>
                                            <w:top w:val="none" w:sz="0" w:space="0" w:color="auto"/>
                                            <w:left w:val="none" w:sz="0" w:space="0" w:color="auto"/>
                                            <w:bottom w:val="none" w:sz="0" w:space="0" w:color="auto"/>
                                            <w:right w:val="none" w:sz="0" w:space="0" w:color="auto"/>
                                          </w:divBdr>
                                        </w:div>
                                        <w:div w:id="186414395">
                                          <w:marLeft w:val="0"/>
                                          <w:marRight w:val="0"/>
                                          <w:marTop w:val="0"/>
                                          <w:marBottom w:val="0"/>
                                          <w:divBdr>
                                            <w:top w:val="none" w:sz="0" w:space="0" w:color="auto"/>
                                            <w:left w:val="none" w:sz="0" w:space="0" w:color="auto"/>
                                            <w:bottom w:val="none" w:sz="0" w:space="0" w:color="auto"/>
                                            <w:right w:val="none" w:sz="0" w:space="0" w:color="auto"/>
                                          </w:divBdr>
                                        </w:div>
                                        <w:div w:id="278486887">
                                          <w:marLeft w:val="-225"/>
                                          <w:marRight w:val="-225"/>
                                          <w:marTop w:val="0"/>
                                          <w:marBottom w:val="0"/>
                                          <w:divBdr>
                                            <w:top w:val="none" w:sz="0" w:space="0" w:color="auto"/>
                                            <w:left w:val="none" w:sz="0" w:space="0" w:color="auto"/>
                                            <w:bottom w:val="none" w:sz="0" w:space="0" w:color="auto"/>
                                            <w:right w:val="none" w:sz="0" w:space="0" w:color="auto"/>
                                          </w:divBdr>
                                          <w:divsChild>
                                            <w:div w:id="1294210744">
                                              <w:marLeft w:val="0"/>
                                              <w:marRight w:val="0"/>
                                              <w:marTop w:val="0"/>
                                              <w:marBottom w:val="0"/>
                                              <w:divBdr>
                                                <w:top w:val="none" w:sz="0" w:space="0" w:color="auto"/>
                                                <w:left w:val="none" w:sz="0" w:space="0" w:color="auto"/>
                                                <w:bottom w:val="none" w:sz="0" w:space="0" w:color="auto"/>
                                                <w:right w:val="none" w:sz="0" w:space="0" w:color="auto"/>
                                              </w:divBdr>
                                            </w:div>
                                          </w:divsChild>
                                        </w:div>
                                        <w:div w:id="802696047">
                                          <w:marLeft w:val="-225"/>
                                          <w:marRight w:val="-225"/>
                                          <w:marTop w:val="0"/>
                                          <w:marBottom w:val="0"/>
                                          <w:divBdr>
                                            <w:top w:val="none" w:sz="0" w:space="0" w:color="auto"/>
                                            <w:left w:val="none" w:sz="0" w:space="0" w:color="auto"/>
                                            <w:bottom w:val="none" w:sz="0" w:space="0" w:color="auto"/>
                                            <w:right w:val="none" w:sz="0" w:space="0" w:color="auto"/>
                                          </w:divBdr>
                                          <w:divsChild>
                                            <w:div w:id="811367637">
                                              <w:marLeft w:val="0"/>
                                              <w:marRight w:val="0"/>
                                              <w:marTop w:val="0"/>
                                              <w:marBottom w:val="0"/>
                                              <w:divBdr>
                                                <w:top w:val="none" w:sz="0" w:space="0" w:color="auto"/>
                                                <w:left w:val="none" w:sz="0" w:space="0" w:color="auto"/>
                                                <w:bottom w:val="none" w:sz="0" w:space="0" w:color="auto"/>
                                                <w:right w:val="none" w:sz="0" w:space="0" w:color="auto"/>
                                              </w:divBdr>
                                            </w:div>
                                          </w:divsChild>
                                        </w:div>
                                        <w:div w:id="9482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782701">
      <w:bodyDiv w:val="1"/>
      <w:marLeft w:val="0"/>
      <w:marRight w:val="0"/>
      <w:marTop w:val="0"/>
      <w:marBottom w:val="0"/>
      <w:divBdr>
        <w:top w:val="none" w:sz="0" w:space="0" w:color="auto"/>
        <w:left w:val="none" w:sz="0" w:space="0" w:color="auto"/>
        <w:bottom w:val="none" w:sz="0" w:space="0" w:color="auto"/>
        <w:right w:val="none" w:sz="0" w:space="0" w:color="auto"/>
      </w:divBdr>
      <w:divsChild>
        <w:div w:id="1500079626">
          <w:marLeft w:val="0"/>
          <w:marRight w:val="0"/>
          <w:marTop w:val="0"/>
          <w:marBottom w:val="0"/>
          <w:divBdr>
            <w:top w:val="none" w:sz="0" w:space="0" w:color="auto"/>
            <w:left w:val="none" w:sz="0" w:space="0" w:color="auto"/>
            <w:bottom w:val="none" w:sz="0" w:space="0" w:color="auto"/>
            <w:right w:val="none" w:sz="0" w:space="0" w:color="auto"/>
          </w:divBdr>
          <w:divsChild>
            <w:div w:id="1904828535">
              <w:marLeft w:val="0"/>
              <w:marRight w:val="0"/>
              <w:marTop w:val="0"/>
              <w:marBottom w:val="0"/>
              <w:divBdr>
                <w:top w:val="none" w:sz="0" w:space="0" w:color="auto"/>
                <w:left w:val="none" w:sz="0" w:space="0" w:color="auto"/>
                <w:bottom w:val="none" w:sz="0" w:space="0" w:color="auto"/>
                <w:right w:val="none" w:sz="0" w:space="0" w:color="auto"/>
              </w:divBdr>
              <w:divsChild>
                <w:div w:id="1858734781">
                  <w:marLeft w:val="0"/>
                  <w:marRight w:val="0"/>
                  <w:marTop w:val="0"/>
                  <w:marBottom w:val="0"/>
                  <w:divBdr>
                    <w:top w:val="none" w:sz="0" w:space="12" w:color="auto"/>
                    <w:left w:val="none" w:sz="0" w:space="12" w:color="auto"/>
                    <w:bottom w:val="none" w:sz="0" w:space="12" w:color="auto"/>
                    <w:right w:val="none" w:sz="0" w:space="12" w:color="auto"/>
                  </w:divBdr>
                  <w:divsChild>
                    <w:div w:id="1881287089">
                      <w:marLeft w:val="0"/>
                      <w:marRight w:val="0"/>
                      <w:marTop w:val="0"/>
                      <w:marBottom w:val="0"/>
                      <w:divBdr>
                        <w:top w:val="none" w:sz="0" w:space="12" w:color="auto"/>
                        <w:left w:val="none" w:sz="0" w:space="12" w:color="auto"/>
                        <w:bottom w:val="none" w:sz="0" w:space="12" w:color="auto"/>
                        <w:right w:val="none" w:sz="0" w:space="12" w:color="auto"/>
                      </w:divBdr>
                      <w:divsChild>
                        <w:div w:id="1301109209">
                          <w:marLeft w:val="0"/>
                          <w:marRight w:val="0"/>
                          <w:marTop w:val="0"/>
                          <w:marBottom w:val="0"/>
                          <w:divBdr>
                            <w:top w:val="none" w:sz="0" w:space="0" w:color="auto"/>
                            <w:left w:val="none" w:sz="0" w:space="0" w:color="auto"/>
                            <w:bottom w:val="none" w:sz="0" w:space="0" w:color="auto"/>
                            <w:right w:val="none" w:sz="0" w:space="0" w:color="auto"/>
                          </w:divBdr>
                          <w:divsChild>
                            <w:div w:id="788821916">
                              <w:marLeft w:val="-225"/>
                              <w:marRight w:val="-225"/>
                              <w:marTop w:val="0"/>
                              <w:marBottom w:val="0"/>
                              <w:divBdr>
                                <w:top w:val="none" w:sz="0" w:space="0" w:color="auto"/>
                                <w:left w:val="none" w:sz="0" w:space="0" w:color="auto"/>
                                <w:bottom w:val="none" w:sz="0" w:space="0" w:color="auto"/>
                                <w:right w:val="none" w:sz="0" w:space="0" w:color="auto"/>
                              </w:divBdr>
                              <w:divsChild>
                                <w:div w:id="473447866">
                                  <w:marLeft w:val="0"/>
                                  <w:marRight w:val="0"/>
                                  <w:marTop w:val="0"/>
                                  <w:marBottom w:val="0"/>
                                  <w:divBdr>
                                    <w:top w:val="none" w:sz="0" w:space="0" w:color="auto"/>
                                    <w:left w:val="none" w:sz="0" w:space="0" w:color="auto"/>
                                    <w:bottom w:val="none" w:sz="0" w:space="0" w:color="auto"/>
                                    <w:right w:val="none" w:sz="0" w:space="0" w:color="auto"/>
                                  </w:divBdr>
                                  <w:divsChild>
                                    <w:div w:id="217206053">
                                      <w:marLeft w:val="0"/>
                                      <w:marRight w:val="0"/>
                                      <w:marTop w:val="0"/>
                                      <w:marBottom w:val="0"/>
                                      <w:divBdr>
                                        <w:top w:val="none" w:sz="0" w:space="0" w:color="auto"/>
                                        <w:left w:val="none" w:sz="0" w:space="0" w:color="auto"/>
                                        <w:bottom w:val="none" w:sz="0" w:space="0" w:color="auto"/>
                                        <w:right w:val="none" w:sz="0" w:space="0" w:color="auto"/>
                                      </w:divBdr>
                                      <w:divsChild>
                                        <w:div w:id="1601794984">
                                          <w:marLeft w:val="0"/>
                                          <w:marRight w:val="0"/>
                                          <w:marTop w:val="0"/>
                                          <w:marBottom w:val="0"/>
                                          <w:divBdr>
                                            <w:top w:val="none" w:sz="0" w:space="0" w:color="auto"/>
                                            <w:left w:val="none" w:sz="0" w:space="0" w:color="auto"/>
                                            <w:bottom w:val="none" w:sz="0" w:space="0" w:color="auto"/>
                                            <w:right w:val="none" w:sz="0" w:space="0" w:color="auto"/>
                                          </w:divBdr>
                                          <w:divsChild>
                                            <w:div w:id="700590886">
                                              <w:marLeft w:val="0"/>
                                              <w:marRight w:val="0"/>
                                              <w:marTop w:val="0"/>
                                              <w:marBottom w:val="0"/>
                                              <w:divBdr>
                                                <w:top w:val="none" w:sz="0" w:space="0" w:color="auto"/>
                                                <w:left w:val="none" w:sz="0" w:space="0" w:color="auto"/>
                                                <w:bottom w:val="none" w:sz="0" w:space="0" w:color="auto"/>
                                                <w:right w:val="none" w:sz="0" w:space="0" w:color="auto"/>
                                              </w:divBdr>
                                              <w:divsChild>
                                                <w:div w:id="1867598501">
                                                  <w:marLeft w:val="0"/>
                                                  <w:marRight w:val="0"/>
                                                  <w:marTop w:val="0"/>
                                                  <w:marBottom w:val="0"/>
                                                  <w:divBdr>
                                                    <w:top w:val="none" w:sz="0" w:space="0" w:color="auto"/>
                                                    <w:left w:val="none" w:sz="0" w:space="0" w:color="auto"/>
                                                    <w:bottom w:val="none" w:sz="0" w:space="0" w:color="auto"/>
                                                    <w:right w:val="none" w:sz="0" w:space="0" w:color="auto"/>
                                                  </w:divBdr>
                                                </w:div>
                                              </w:divsChild>
                                            </w:div>
                                            <w:div w:id="1122453868">
                                              <w:marLeft w:val="0"/>
                                              <w:marRight w:val="0"/>
                                              <w:marTop w:val="0"/>
                                              <w:marBottom w:val="0"/>
                                              <w:divBdr>
                                                <w:top w:val="none" w:sz="0" w:space="0" w:color="auto"/>
                                                <w:left w:val="none" w:sz="0" w:space="0" w:color="auto"/>
                                                <w:bottom w:val="none" w:sz="0" w:space="0" w:color="auto"/>
                                                <w:right w:val="none" w:sz="0" w:space="0" w:color="auto"/>
                                              </w:divBdr>
                                            </w:div>
                                            <w:div w:id="15503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288937">
      <w:bodyDiv w:val="1"/>
      <w:marLeft w:val="0"/>
      <w:marRight w:val="0"/>
      <w:marTop w:val="0"/>
      <w:marBottom w:val="0"/>
      <w:divBdr>
        <w:top w:val="none" w:sz="0" w:space="0" w:color="auto"/>
        <w:left w:val="none" w:sz="0" w:space="0" w:color="auto"/>
        <w:bottom w:val="none" w:sz="0" w:space="0" w:color="auto"/>
        <w:right w:val="none" w:sz="0" w:space="0" w:color="auto"/>
      </w:divBdr>
      <w:divsChild>
        <w:div w:id="1036584768">
          <w:marLeft w:val="0"/>
          <w:marRight w:val="0"/>
          <w:marTop w:val="0"/>
          <w:marBottom w:val="0"/>
          <w:divBdr>
            <w:top w:val="none" w:sz="0" w:space="0" w:color="auto"/>
            <w:left w:val="none" w:sz="0" w:space="0" w:color="auto"/>
            <w:bottom w:val="none" w:sz="0" w:space="0" w:color="auto"/>
            <w:right w:val="none" w:sz="0" w:space="0" w:color="auto"/>
          </w:divBdr>
          <w:divsChild>
            <w:div w:id="1558276462">
              <w:marLeft w:val="0"/>
              <w:marRight w:val="0"/>
              <w:marTop w:val="0"/>
              <w:marBottom w:val="0"/>
              <w:divBdr>
                <w:top w:val="none" w:sz="0" w:space="0" w:color="auto"/>
                <w:left w:val="none" w:sz="0" w:space="0" w:color="auto"/>
                <w:bottom w:val="none" w:sz="0" w:space="0" w:color="auto"/>
                <w:right w:val="none" w:sz="0" w:space="0" w:color="auto"/>
              </w:divBdr>
              <w:divsChild>
                <w:div w:id="395009033">
                  <w:marLeft w:val="0"/>
                  <w:marRight w:val="0"/>
                  <w:marTop w:val="0"/>
                  <w:marBottom w:val="0"/>
                  <w:divBdr>
                    <w:top w:val="none" w:sz="0" w:space="12" w:color="auto"/>
                    <w:left w:val="none" w:sz="0" w:space="12" w:color="auto"/>
                    <w:bottom w:val="none" w:sz="0" w:space="12" w:color="auto"/>
                    <w:right w:val="none" w:sz="0" w:space="12" w:color="auto"/>
                  </w:divBdr>
                  <w:divsChild>
                    <w:div w:id="1199126269">
                      <w:marLeft w:val="0"/>
                      <w:marRight w:val="0"/>
                      <w:marTop w:val="0"/>
                      <w:marBottom w:val="0"/>
                      <w:divBdr>
                        <w:top w:val="none" w:sz="0" w:space="12" w:color="auto"/>
                        <w:left w:val="none" w:sz="0" w:space="12" w:color="auto"/>
                        <w:bottom w:val="none" w:sz="0" w:space="12" w:color="auto"/>
                        <w:right w:val="none" w:sz="0" w:space="12" w:color="auto"/>
                      </w:divBdr>
                      <w:divsChild>
                        <w:div w:id="93672919">
                          <w:marLeft w:val="0"/>
                          <w:marRight w:val="0"/>
                          <w:marTop w:val="0"/>
                          <w:marBottom w:val="0"/>
                          <w:divBdr>
                            <w:top w:val="none" w:sz="0" w:space="0" w:color="auto"/>
                            <w:left w:val="none" w:sz="0" w:space="0" w:color="auto"/>
                            <w:bottom w:val="none" w:sz="0" w:space="0" w:color="auto"/>
                            <w:right w:val="none" w:sz="0" w:space="0" w:color="auto"/>
                          </w:divBdr>
                          <w:divsChild>
                            <w:div w:id="2095468079">
                              <w:marLeft w:val="-225"/>
                              <w:marRight w:val="-225"/>
                              <w:marTop w:val="0"/>
                              <w:marBottom w:val="0"/>
                              <w:divBdr>
                                <w:top w:val="none" w:sz="0" w:space="0" w:color="auto"/>
                                <w:left w:val="none" w:sz="0" w:space="0" w:color="auto"/>
                                <w:bottom w:val="none" w:sz="0" w:space="0" w:color="auto"/>
                                <w:right w:val="none" w:sz="0" w:space="0" w:color="auto"/>
                              </w:divBdr>
                              <w:divsChild>
                                <w:div w:id="1320963988">
                                  <w:marLeft w:val="0"/>
                                  <w:marRight w:val="0"/>
                                  <w:marTop w:val="0"/>
                                  <w:marBottom w:val="0"/>
                                  <w:divBdr>
                                    <w:top w:val="none" w:sz="0" w:space="0" w:color="auto"/>
                                    <w:left w:val="none" w:sz="0" w:space="0" w:color="auto"/>
                                    <w:bottom w:val="none" w:sz="0" w:space="0" w:color="auto"/>
                                    <w:right w:val="none" w:sz="0" w:space="0" w:color="auto"/>
                                  </w:divBdr>
                                  <w:divsChild>
                                    <w:div w:id="877661654">
                                      <w:marLeft w:val="0"/>
                                      <w:marRight w:val="0"/>
                                      <w:marTop w:val="0"/>
                                      <w:marBottom w:val="0"/>
                                      <w:divBdr>
                                        <w:top w:val="none" w:sz="0" w:space="0" w:color="auto"/>
                                        <w:left w:val="none" w:sz="0" w:space="0" w:color="auto"/>
                                        <w:bottom w:val="none" w:sz="0" w:space="0" w:color="auto"/>
                                        <w:right w:val="none" w:sz="0" w:space="0" w:color="auto"/>
                                      </w:divBdr>
                                      <w:divsChild>
                                        <w:div w:id="1401050710">
                                          <w:marLeft w:val="0"/>
                                          <w:marRight w:val="0"/>
                                          <w:marTop w:val="0"/>
                                          <w:marBottom w:val="0"/>
                                          <w:divBdr>
                                            <w:top w:val="none" w:sz="0" w:space="0" w:color="auto"/>
                                            <w:left w:val="none" w:sz="0" w:space="0" w:color="auto"/>
                                            <w:bottom w:val="none" w:sz="0" w:space="0" w:color="auto"/>
                                            <w:right w:val="none" w:sz="0" w:space="0" w:color="auto"/>
                                          </w:divBdr>
                                          <w:divsChild>
                                            <w:div w:id="317154466">
                                              <w:marLeft w:val="0"/>
                                              <w:marRight w:val="0"/>
                                              <w:marTop w:val="0"/>
                                              <w:marBottom w:val="0"/>
                                              <w:divBdr>
                                                <w:top w:val="none" w:sz="0" w:space="0" w:color="auto"/>
                                                <w:left w:val="none" w:sz="0" w:space="0" w:color="auto"/>
                                                <w:bottom w:val="none" w:sz="0" w:space="0" w:color="auto"/>
                                                <w:right w:val="none" w:sz="0" w:space="0" w:color="auto"/>
                                              </w:divBdr>
                                              <w:divsChild>
                                                <w:div w:id="2059894520">
                                                  <w:marLeft w:val="0"/>
                                                  <w:marRight w:val="0"/>
                                                  <w:marTop w:val="0"/>
                                                  <w:marBottom w:val="0"/>
                                                  <w:divBdr>
                                                    <w:top w:val="none" w:sz="0" w:space="0" w:color="auto"/>
                                                    <w:left w:val="none" w:sz="0" w:space="0" w:color="auto"/>
                                                    <w:bottom w:val="none" w:sz="0" w:space="0" w:color="auto"/>
                                                    <w:right w:val="none" w:sz="0" w:space="0" w:color="auto"/>
                                                  </w:divBdr>
                                                  <w:divsChild>
                                                    <w:div w:id="88935505">
                                                      <w:marLeft w:val="0"/>
                                                      <w:marRight w:val="0"/>
                                                      <w:marTop w:val="0"/>
                                                      <w:marBottom w:val="0"/>
                                                      <w:divBdr>
                                                        <w:top w:val="none" w:sz="0" w:space="0" w:color="auto"/>
                                                        <w:left w:val="none" w:sz="0" w:space="0" w:color="auto"/>
                                                        <w:bottom w:val="none" w:sz="0" w:space="0" w:color="auto"/>
                                                        <w:right w:val="none" w:sz="0" w:space="0" w:color="auto"/>
                                                      </w:divBdr>
                                                    </w:div>
                                                    <w:div w:id="782919304">
                                                      <w:marLeft w:val="0"/>
                                                      <w:marRight w:val="0"/>
                                                      <w:marTop w:val="0"/>
                                                      <w:marBottom w:val="0"/>
                                                      <w:divBdr>
                                                        <w:top w:val="none" w:sz="0" w:space="0" w:color="auto"/>
                                                        <w:left w:val="none" w:sz="0" w:space="0" w:color="auto"/>
                                                        <w:bottom w:val="none" w:sz="0" w:space="0" w:color="auto"/>
                                                        <w:right w:val="none" w:sz="0" w:space="0" w:color="auto"/>
                                                      </w:divBdr>
                                                    </w:div>
                                                    <w:div w:id="1912158755">
                                                      <w:marLeft w:val="0"/>
                                                      <w:marRight w:val="0"/>
                                                      <w:marTop w:val="0"/>
                                                      <w:marBottom w:val="0"/>
                                                      <w:divBdr>
                                                        <w:top w:val="none" w:sz="0" w:space="0" w:color="auto"/>
                                                        <w:left w:val="none" w:sz="0" w:space="0" w:color="auto"/>
                                                        <w:bottom w:val="none" w:sz="0" w:space="0" w:color="auto"/>
                                                        <w:right w:val="none" w:sz="0" w:space="0" w:color="auto"/>
                                                      </w:divBdr>
                                                    </w:div>
                                                    <w:div w:id="19786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694482">
      <w:bodyDiv w:val="1"/>
      <w:marLeft w:val="0"/>
      <w:marRight w:val="0"/>
      <w:marTop w:val="0"/>
      <w:marBottom w:val="0"/>
      <w:divBdr>
        <w:top w:val="none" w:sz="0" w:space="0" w:color="auto"/>
        <w:left w:val="none" w:sz="0" w:space="0" w:color="auto"/>
        <w:bottom w:val="none" w:sz="0" w:space="0" w:color="auto"/>
        <w:right w:val="none" w:sz="0" w:space="0" w:color="auto"/>
      </w:divBdr>
      <w:divsChild>
        <w:div w:id="81535130">
          <w:marLeft w:val="0"/>
          <w:marRight w:val="0"/>
          <w:marTop w:val="0"/>
          <w:marBottom w:val="0"/>
          <w:divBdr>
            <w:top w:val="none" w:sz="0" w:space="0" w:color="auto"/>
            <w:left w:val="none" w:sz="0" w:space="0" w:color="auto"/>
            <w:bottom w:val="none" w:sz="0" w:space="0" w:color="auto"/>
            <w:right w:val="none" w:sz="0" w:space="0" w:color="auto"/>
          </w:divBdr>
          <w:divsChild>
            <w:div w:id="660890037">
              <w:marLeft w:val="0"/>
              <w:marRight w:val="0"/>
              <w:marTop w:val="0"/>
              <w:marBottom w:val="0"/>
              <w:divBdr>
                <w:top w:val="none" w:sz="0" w:space="0" w:color="auto"/>
                <w:left w:val="none" w:sz="0" w:space="0" w:color="auto"/>
                <w:bottom w:val="none" w:sz="0" w:space="0" w:color="auto"/>
                <w:right w:val="none" w:sz="0" w:space="0" w:color="auto"/>
              </w:divBdr>
              <w:divsChild>
                <w:div w:id="1854300021">
                  <w:marLeft w:val="0"/>
                  <w:marRight w:val="0"/>
                  <w:marTop w:val="0"/>
                  <w:marBottom w:val="0"/>
                  <w:divBdr>
                    <w:top w:val="none" w:sz="0" w:space="0" w:color="auto"/>
                    <w:left w:val="none" w:sz="0" w:space="0" w:color="auto"/>
                    <w:bottom w:val="none" w:sz="0" w:space="0" w:color="auto"/>
                    <w:right w:val="none" w:sz="0" w:space="0" w:color="auto"/>
                  </w:divBdr>
                  <w:divsChild>
                    <w:div w:id="856506318">
                      <w:marLeft w:val="0"/>
                      <w:marRight w:val="0"/>
                      <w:marTop w:val="0"/>
                      <w:marBottom w:val="0"/>
                      <w:divBdr>
                        <w:top w:val="none" w:sz="0" w:space="0" w:color="auto"/>
                        <w:left w:val="none" w:sz="0" w:space="0" w:color="auto"/>
                        <w:bottom w:val="none" w:sz="0" w:space="0" w:color="auto"/>
                        <w:right w:val="none" w:sz="0" w:space="0" w:color="auto"/>
                      </w:divBdr>
                      <w:divsChild>
                        <w:div w:id="530801072">
                          <w:marLeft w:val="-300"/>
                          <w:marRight w:val="-300"/>
                          <w:marTop w:val="0"/>
                          <w:marBottom w:val="0"/>
                          <w:divBdr>
                            <w:top w:val="none" w:sz="0" w:space="0" w:color="auto"/>
                            <w:left w:val="none" w:sz="0" w:space="0" w:color="auto"/>
                            <w:bottom w:val="none" w:sz="0" w:space="0" w:color="auto"/>
                            <w:right w:val="none" w:sz="0" w:space="0" w:color="auto"/>
                          </w:divBdr>
                          <w:divsChild>
                            <w:div w:id="1986884834">
                              <w:marLeft w:val="0"/>
                              <w:marRight w:val="0"/>
                              <w:marTop w:val="0"/>
                              <w:marBottom w:val="0"/>
                              <w:divBdr>
                                <w:top w:val="none" w:sz="0" w:space="0" w:color="auto"/>
                                <w:left w:val="none" w:sz="0" w:space="0" w:color="auto"/>
                                <w:bottom w:val="none" w:sz="0" w:space="0" w:color="auto"/>
                                <w:right w:val="none" w:sz="0" w:space="0" w:color="auto"/>
                              </w:divBdr>
                              <w:divsChild>
                                <w:div w:id="1934630086">
                                  <w:marLeft w:val="-300"/>
                                  <w:marRight w:val="-300"/>
                                  <w:marTop w:val="0"/>
                                  <w:marBottom w:val="0"/>
                                  <w:divBdr>
                                    <w:top w:val="none" w:sz="0" w:space="0" w:color="auto"/>
                                    <w:left w:val="none" w:sz="0" w:space="0" w:color="auto"/>
                                    <w:bottom w:val="none" w:sz="0" w:space="0" w:color="auto"/>
                                    <w:right w:val="none" w:sz="0" w:space="0" w:color="auto"/>
                                  </w:divBdr>
                                  <w:divsChild>
                                    <w:div w:id="18873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484515">
      <w:bodyDiv w:val="1"/>
      <w:marLeft w:val="0"/>
      <w:marRight w:val="0"/>
      <w:marTop w:val="0"/>
      <w:marBottom w:val="0"/>
      <w:divBdr>
        <w:top w:val="none" w:sz="0" w:space="0" w:color="auto"/>
        <w:left w:val="none" w:sz="0" w:space="0" w:color="auto"/>
        <w:bottom w:val="none" w:sz="0" w:space="0" w:color="auto"/>
        <w:right w:val="none" w:sz="0" w:space="0" w:color="auto"/>
      </w:divBdr>
      <w:divsChild>
        <w:div w:id="499977031">
          <w:marLeft w:val="0"/>
          <w:marRight w:val="0"/>
          <w:marTop w:val="0"/>
          <w:marBottom w:val="0"/>
          <w:divBdr>
            <w:top w:val="none" w:sz="0" w:space="0" w:color="auto"/>
            <w:left w:val="none" w:sz="0" w:space="0" w:color="auto"/>
            <w:bottom w:val="none" w:sz="0" w:space="0" w:color="auto"/>
            <w:right w:val="none" w:sz="0" w:space="0" w:color="auto"/>
          </w:divBdr>
          <w:divsChild>
            <w:div w:id="243611779">
              <w:marLeft w:val="0"/>
              <w:marRight w:val="0"/>
              <w:marTop w:val="0"/>
              <w:marBottom w:val="0"/>
              <w:divBdr>
                <w:top w:val="none" w:sz="0" w:space="0" w:color="auto"/>
                <w:left w:val="none" w:sz="0" w:space="0" w:color="auto"/>
                <w:bottom w:val="none" w:sz="0" w:space="0" w:color="auto"/>
                <w:right w:val="none" w:sz="0" w:space="0" w:color="auto"/>
              </w:divBdr>
              <w:divsChild>
                <w:div w:id="454641192">
                  <w:marLeft w:val="0"/>
                  <w:marRight w:val="0"/>
                  <w:marTop w:val="0"/>
                  <w:marBottom w:val="0"/>
                  <w:divBdr>
                    <w:top w:val="none" w:sz="0" w:space="12" w:color="auto"/>
                    <w:left w:val="none" w:sz="0" w:space="12" w:color="auto"/>
                    <w:bottom w:val="none" w:sz="0" w:space="12" w:color="auto"/>
                    <w:right w:val="none" w:sz="0" w:space="12" w:color="auto"/>
                  </w:divBdr>
                  <w:divsChild>
                    <w:div w:id="1775050141">
                      <w:marLeft w:val="0"/>
                      <w:marRight w:val="0"/>
                      <w:marTop w:val="0"/>
                      <w:marBottom w:val="0"/>
                      <w:divBdr>
                        <w:top w:val="none" w:sz="0" w:space="12" w:color="auto"/>
                        <w:left w:val="none" w:sz="0" w:space="12" w:color="auto"/>
                        <w:bottom w:val="none" w:sz="0" w:space="12" w:color="auto"/>
                        <w:right w:val="none" w:sz="0" w:space="12" w:color="auto"/>
                      </w:divBdr>
                      <w:divsChild>
                        <w:div w:id="1492063289">
                          <w:marLeft w:val="0"/>
                          <w:marRight w:val="0"/>
                          <w:marTop w:val="0"/>
                          <w:marBottom w:val="0"/>
                          <w:divBdr>
                            <w:top w:val="none" w:sz="0" w:space="0" w:color="auto"/>
                            <w:left w:val="none" w:sz="0" w:space="0" w:color="auto"/>
                            <w:bottom w:val="none" w:sz="0" w:space="0" w:color="auto"/>
                            <w:right w:val="none" w:sz="0" w:space="0" w:color="auto"/>
                          </w:divBdr>
                          <w:divsChild>
                            <w:div w:id="1784378251">
                              <w:marLeft w:val="-225"/>
                              <w:marRight w:val="-225"/>
                              <w:marTop w:val="0"/>
                              <w:marBottom w:val="0"/>
                              <w:divBdr>
                                <w:top w:val="none" w:sz="0" w:space="0" w:color="auto"/>
                                <w:left w:val="none" w:sz="0" w:space="0" w:color="auto"/>
                                <w:bottom w:val="none" w:sz="0" w:space="0" w:color="auto"/>
                                <w:right w:val="none" w:sz="0" w:space="0" w:color="auto"/>
                              </w:divBdr>
                              <w:divsChild>
                                <w:div w:id="1149175324">
                                  <w:marLeft w:val="0"/>
                                  <w:marRight w:val="0"/>
                                  <w:marTop w:val="0"/>
                                  <w:marBottom w:val="0"/>
                                  <w:divBdr>
                                    <w:top w:val="none" w:sz="0" w:space="0" w:color="auto"/>
                                    <w:left w:val="none" w:sz="0" w:space="0" w:color="auto"/>
                                    <w:bottom w:val="none" w:sz="0" w:space="0" w:color="auto"/>
                                    <w:right w:val="none" w:sz="0" w:space="0" w:color="auto"/>
                                  </w:divBdr>
                                  <w:divsChild>
                                    <w:div w:id="2134707423">
                                      <w:marLeft w:val="0"/>
                                      <w:marRight w:val="0"/>
                                      <w:marTop w:val="0"/>
                                      <w:marBottom w:val="0"/>
                                      <w:divBdr>
                                        <w:top w:val="none" w:sz="0" w:space="0" w:color="auto"/>
                                        <w:left w:val="none" w:sz="0" w:space="0" w:color="auto"/>
                                        <w:bottom w:val="none" w:sz="0" w:space="0" w:color="auto"/>
                                        <w:right w:val="none" w:sz="0" w:space="0" w:color="auto"/>
                                      </w:divBdr>
                                      <w:divsChild>
                                        <w:div w:id="86851745">
                                          <w:marLeft w:val="0"/>
                                          <w:marRight w:val="0"/>
                                          <w:marTop w:val="0"/>
                                          <w:marBottom w:val="0"/>
                                          <w:divBdr>
                                            <w:top w:val="none" w:sz="0" w:space="0" w:color="auto"/>
                                            <w:left w:val="none" w:sz="0" w:space="0" w:color="auto"/>
                                            <w:bottom w:val="none" w:sz="0" w:space="0" w:color="auto"/>
                                            <w:right w:val="none" w:sz="0" w:space="0" w:color="auto"/>
                                          </w:divBdr>
                                        </w:div>
                                        <w:div w:id="477377002">
                                          <w:marLeft w:val="0"/>
                                          <w:marRight w:val="0"/>
                                          <w:marTop w:val="0"/>
                                          <w:marBottom w:val="0"/>
                                          <w:divBdr>
                                            <w:top w:val="none" w:sz="0" w:space="0" w:color="auto"/>
                                            <w:left w:val="none" w:sz="0" w:space="0" w:color="auto"/>
                                            <w:bottom w:val="none" w:sz="0" w:space="0" w:color="auto"/>
                                            <w:right w:val="none" w:sz="0" w:space="0" w:color="auto"/>
                                          </w:divBdr>
                                        </w:div>
                                        <w:div w:id="807211953">
                                          <w:marLeft w:val="0"/>
                                          <w:marRight w:val="0"/>
                                          <w:marTop w:val="0"/>
                                          <w:marBottom w:val="0"/>
                                          <w:divBdr>
                                            <w:top w:val="none" w:sz="0" w:space="0" w:color="auto"/>
                                            <w:left w:val="none" w:sz="0" w:space="0" w:color="auto"/>
                                            <w:bottom w:val="none" w:sz="0" w:space="0" w:color="auto"/>
                                            <w:right w:val="none" w:sz="0" w:space="0" w:color="auto"/>
                                          </w:divBdr>
                                        </w:div>
                                        <w:div w:id="987515796">
                                          <w:marLeft w:val="0"/>
                                          <w:marRight w:val="0"/>
                                          <w:marTop w:val="0"/>
                                          <w:marBottom w:val="0"/>
                                          <w:divBdr>
                                            <w:top w:val="none" w:sz="0" w:space="0" w:color="auto"/>
                                            <w:left w:val="none" w:sz="0" w:space="0" w:color="auto"/>
                                            <w:bottom w:val="none" w:sz="0" w:space="0" w:color="auto"/>
                                            <w:right w:val="none" w:sz="0" w:space="0" w:color="auto"/>
                                          </w:divBdr>
                                        </w:div>
                                        <w:div w:id="1834687725">
                                          <w:marLeft w:val="0"/>
                                          <w:marRight w:val="0"/>
                                          <w:marTop w:val="0"/>
                                          <w:marBottom w:val="0"/>
                                          <w:divBdr>
                                            <w:top w:val="none" w:sz="0" w:space="0" w:color="auto"/>
                                            <w:left w:val="none" w:sz="0" w:space="0" w:color="auto"/>
                                            <w:bottom w:val="none" w:sz="0" w:space="0" w:color="auto"/>
                                            <w:right w:val="none" w:sz="0" w:space="0" w:color="auto"/>
                                          </w:divBdr>
                                        </w:div>
                                        <w:div w:id="1902056716">
                                          <w:marLeft w:val="-225"/>
                                          <w:marRight w:val="-225"/>
                                          <w:marTop w:val="0"/>
                                          <w:marBottom w:val="0"/>
                                          <w:divBdr>
                                            <w:top w:val="none" w:sz="0" w:space="0" w:color="auto"/>
                                            <w:left w:val="none" w:sz="0" w:space="0" w:color="auto"/>
                                            <w:bottom w:val="none" w:sz="0" w:space="0" w:color="auto"/>
                                            <w:right w:val="none" w:sz="0" w:space="0" w:color="auto"/>
                                          </w:divBdr>
                                          <w:divsChild>
                                            <w:div w:id="1551305812">
                                              <w:marLeft w:val="0"/>
                                              <w:marRight w:val="0"/>
                                              <w:marTop w:val="0"/>
                                              <w:marBottom w:val="0"/>
                                              <w:divBdr>
                                                <w:top w:val="none" w:sz="0" w:space="0" w:color="auto"/>
                                                <w:left w:val="none" w:sz="0" w:space="0" w:color="auto"/>
                                                <w:bottom w:val="none" w:sz="0" w:space="0" w:color="auto"/>
                                                <w:right w:val="none" w:sz="0" w:space="0" w:color="auto"/>
                                              </w:divBdr>
                                            </w:div>
                                          </w:divsChild>
                                        </w:div>
                                        <w:div w:id="1903247228">
                                          <w:marLeft w:val="0"/>
                                          <w:marRight w:val="0"/>
                                          <w:marTop w:val="0"/>
                                          <w:marBottom w:val="0"/>
                                          <w:divBdr>
                                            <w:top w:val="none" w:sz="0" w:space="0" w:color="auto"/>
                                            <w:left w:val="none" w:sz="0" w:space="0" w:color="auto"/>
                                            <w:bottom w:val="none" w:sz="0" w:space="0" w:color="auto"/>
                                            <w:right w:val="none" w:sz="0" w:space="0" w:color="auto"/>
                                          </w:divBdr>
                                        </w:div>
                                        <w:div w:id="2006280634">
                                          <w:marLeft w:val="0"/>
                                          <w:marRight w:val="0"/>
                                          <w:marTop w:val="0"/>
                                          <w:marBottom w:val="0"/>
                                          <w:divBdr>
                                            <w:top w:val="none" w:sz="0" w:space="0" w:color="auto"/>
                                            <w:left w:val="none" w:sz="0" w:space="0" w:color="auto"/>
                                            <w:bottom w:val="none" w:sz="0" w:space="0" w:color="auto"/>
                                            <w:right w:val="none" w:sz="0" w:space="0" w:color="auto"/>
                                          </w:divBdr>
                                        </w:div>
                                        <w:div w:id="2090687507">
                                          <w:marLeft w:val="-225"/>
                                          <w:marRight w:val="-225"/>
                                          <w:marTop w:val="0"/>
                                          <w:marBottom w:val="0"/>
                                          <w:divBdr>
                                            <w:top w:val="none" w:sz="0" w:space="0" w:color="auto"/>
                                            <w:left w:val="none" w:sz="0" w:space="0" w:color="auto"/>
                                            <w:bottom w:val="none" w:sz="0" w:space="0" w:color="auto"/>
                                            <w:right w:val="none" w:sz="0" w:space="0" w:color="auto"/>
                                          </w:divBdr>
                                          <w:divsChild>
                                            <w:div w:id="18966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918491">
      <w:bodyDiv w:val="1"/>
      <w:marLeft w:val="0"/>
      <w:marRight w:val="0"/>
      <w:marTop w:val="0"/>
      <w:marBottom w:val="0"/>
      <w:divBdr>
        <w:top w:val="none" w:sz="0" w:space="0" w:color="auto"/>
        <w:left w:val="none" w:sz="0" w:space="0" w:color="auto"/>
        <w:bottom w:val="none" w:sz="0" w:space="0" w:color="auto"/>
        <w:right w:val="none" w:sz="0" w:space="0" w:color="auto"/>
      </w:divBdr>
      <w:divsChild>
        <w:div w:id="1022321462">
          <w:marLeft w:val="0"/>
          <w:marRight w:val="0"/>
          <w:marTop w:val="0"/>
          <w:marBottom w:val="0"/>
          <w:divBdr>
            <w:top w:val="none" w:sz="0" w:space="0" w:color="auto"/>
            <w:left w:val="none" w:sz="0" w:space="0" w:color="auto"/>
            <w:bottom w:val="none" w:sz="0" w:space="0" w:color="auto"/>
            <w:right w:val="none" w:sz="0" w:space="0" w:color="auto"/>
          </w:divBdr>
          <w:divsChild>
            <w:div w:id="478618471">
              <w:marLeft w:val="0"/>
              <w:marRight w:val="0"/>
              <w:marTop w:val="0"/>
              <w:marBottom w:val="0"/>
              <w:divBdr>
                <w:top w:val="none" w:sz="0" w:space="0" w:color="auto"/>
                <w:left w:val="none" w:sz="0" w:space="0" w:color="auto"/>
                <w:bottom w:val="none" w:sz="0" w:space="0" w:color="auto"/>
                <w:right w:val="none" w:sz="0" w:space="0" w:color="auto"/>
              </w:divBdr>
              <w:divsChild>
                <w:div w:id="1921716186">
                  <w:marLeft w:val="0"/>
                  <w:marRight w:val="0"/>
                  <w:marTop w:val="0"/>
                  <w:marBottom w:val="0"/>
                  <w:divBdr>
                    <w:top w:val="none" w:sz="0" w:space="12" w:color="auto"/>
                    <w:left w:val="none" w:sz="0" w:space="12" w:color="auto"/>
                    <w:bottom w:val="none" w:sz="0" w:space="12" w:color="auto"/>
                    <w:right w:val="none" w:sz="0" w:space="12" w:color="auto"/>
                  </w:divBdr>
                  <w:divsChild>
                    <w:div w:id="918172392">
                      <w:marLeft w:val="0"/>
                      <w:marRight w:val="0"/>
                      <w:marTop w:val="0"/>
                      <w:marBottom w:val="0"/>
                      <w:divBdr>
                        <w:top w:val="none" w:sz="0" w:space="12" w:color="auto"/>
                        <w:left w:val="none" w:sz="0" w:space="12" w:color="auto"/>
                        <w:bottom w:val="none" w:sz="0" w:space="12" w:color="auto"/>
                        <w:right w:val="none" w:sz="0" w:space="12" w:color="auto"/>
                      </w:divBdr>
                      <w:divsChild>
                        <w:div w:id="1343044834">
                          <w:marLeft w:val="0"/>
                          <w:marRight w:val="0"/>
                          <w:marTop w:val="0"/>
                          <w:marBottom w:val="0"/>
                          <w:divBdr>
                            <w:top w:val="none" w:sz="0" w:space="0" w:color="auto"/>
                            <w:left w:val="none" w:sz="0" w:space="0" w:color="auto"/>
                            <w:bottom w:val="none" w:sz="0" w:space="0" w:color="auto"/>
                            <w:right w:val="none" w:sz="0" w:space="0" w:color="auto"/>
                          </w:divBdr>
                          <w:divsChild>
                            <w:div w:id="572012597">
                              <w:marLeft w:val="-225"/>
                              <w:marRight w:val="-225"/>
                              <w:marTop w:val="0"/>
                              <w:marBottom w:val="0"/>
                              <w:divBdr>
                                <w:top w:val="none" w:sz="0" w:space="0" w:color="auto"/>
                                <w:left w:val="none" w:sz="0" w:space="0" w:color="auto"/>
                                <w:bottom w:val="none" w:sz="0" w:space="0" w:color="auto"/>
                                <w:right w:val="none" w:sz="0" w:space="0" w:color="auto"/>
                              </w:divBdr>
                              <w:divsChild>
                                <w:div w:id="1316226366">
                                  <w:marLeft w:val="0"/>
                                  <w:marRight w:val="0"/>
                                  <w:marTop w:val="0"/>
                                  <w:marBottom w:val="0"/>
                                  <w:divBdr>
                                    <w:top w:val="none" w:sz="0" w:space="0" w:color="auto"/>
                                    <w:left w:val="none" w:sz="0" w:space="0" w:color="auto"/>
                                    <w:bottom w:val="none" w:sz="0" w:space="0" w:color="auto"/>
                                    <w:right w:val="none" w:sz="0" w:space="0" w:color="auto"/>
                                  </w:divBdr>
                                  <w:divsChild>
                                    <w:div w:id="1780485576">
                                      <w:marLeft w:val="0"/>
                                      <w:marRight w:val="0"/>
                                      <w:marTop w:val="0"/>
                                      <w:marBottom w:val="0"/>
                                      <w:divBdr>
                                        <w:top w:val="none" w:sz="0" w:space="0" w:color="auto"/>
                                        <w:left w:val="none" w:sz="0" w:space="0" w:color="auto"/>
                                        <w:bottom w:val="none" w:sz="0" w:space="0" w:color="auto"/>
                                        <w:right w:val="none" w:sz="0" w:space="0" w:color="auto"/>
                                      </w:divBdr>
                                      <w:divsChild>
                                        <w:div w:id="1096901447">
                                          <w:marLeft w:val="0"/>
                                          <w:marRight w:val="0"/>
                                          <w:marTop w:val="0"/>
                                          <w:marBottom w:val="0"/>
                                          <w:divBdr>
                                            <w:top w:val="none" w:sz="0" w:space="0" w:color="auto"/>
                                            <w:left w:val="none" w:sz="0" w:space="0" w:color="auto"/>
                                            <w:bottom w:val="none" w:sz="0" w:space="0" w:color="auto"/>
                                            <w:right w:val="none" w:sz="0" w:space="0" w:color="auto"/>
                                          </w:divBdr>
                                        </w:div>
                                        <w:div w:id="1278636062">
                                          <w:marLeft w:val="0"/>
                                          <w:marRight w:val="0"/>
                                          <w:marTop w:val="0"/>
                                          <w:marBottom w:val="0"/>
                                          <w:divBdr>
                                            <w:top w:val="none" w:sz="0" w:space="0" w:color="auto"/>
                                            <w:left w:val="none" w:sz="0" w:space="0" w:color="auto"/>
                                            <w:bottom w:val="none" w:sz="0" w:space="0" w:color="auto"/>
                                            <w:right w:val="none" w:sz="0" w:space="0" w:color="auto"/>
                                          </w:divBdr>
                                          <w:divsChild>
                                            <w:div w:id="78674112">
                                              <w:marLeft w:val="0"/>
                                              <w:marRight w:val="0"/>
                                              <w:marTop w:val="0"/>
                                              <w:marBottom w:val="0"/>
                                              <w:divBdr>
                                                <w:top w:val="none" w:sz="0" w:space="0" w:color="auto"/>
                                                <w:left w:val="none" w:sz="0" w:space="0" w:color="auto"/>
                                                <w:bottom w:val="none" w:sz="0" w:space="0" w:color="auto"/>
                                                <w:right w:val="none" w:sz="0" w:space="0" w:color="auto"/>
                                              </w:divBdr>
                                            </w:div>
                                            <w:div w:id="923297692">
                                              <w:marLeft w:val="0"/>
                                              <w:marRight w:val="0"/>
                                              <w:marTop w:val="0"/>
                                              <w:marBottom w:val="0"/>
                                              <w:divBdr>
                                                <w:top w:val="none" w:sz="0" w:space="0" w:color="auto"/>
                                                <w:left w:val="none" w:sz="0" w:space="0" w:color="auto"/>
                                                <w:bottom w:val="none" w:sz="0" w:space="0" w:color="auto"/>
                                                <w:right w:val="none" w:sz="0" w:space="0" w:color="auto"/>
                                              </w:divBdr>
                                            </w:div>
                                            <w:div w:id="1373532951">
                                              <w:marLeft w:val="0"/>
                                              <w:marRight w:val="0"/>
                                              <w:marTop w:val="0"/>
                                              <w:marBottom w:val="0"/>
                                              <w:divBdr>
                                                <w:top w:val="none" w:sz="0" w:space="0" w:color="auto"/>
                                                <w:left w:val="none" w:sz="0" w:space="0" w:color="auto"/>
                                                <w:bottom w:val="none" w:sz="0" w:space="0" w:color="auto"/>
                                                <w:right w:val="none" w:sz="0" w:space="0" w:color="auto"/>
                                              </w:divBdr>
                                            </w:div>
                                            <w:div w:id="1375697387">
                                              <w:marLeft w:val="0"/>
                                              <w:marRight w:val="0"/>
                                              <w:marTop w:val="0"/>
                                              <w:marBottom w:val="0"/>
                                              <w:divBdr>
                                                <w:top w:val="none" w:sz="0" w:space="0" w:color="auto"/>
                                                <w:left w:val="none" w:sz="0" w:space="0" w:color="auto"/>
                                                <w:bottom w:val="none" w:sz="0" w:space="0" w:color="auto"/>
                                                <w:right w:val="none" w:sz="0" w:space="0" w:color="auto"/>
                                              </w:divBdr>
                                            </w:div>
                                            <w:div w:id="1573808327">
                                              <w:marLeft w:val="0"/>
                                              <w:marRight w:val="0"/>
                                              <w:marTop w:val="0"/>
                                              <w:marBottom w:val="0"/>
                                              <w:divBdr>
                                                <w:top w:val="none" w:sz="0" w:space="0" w:color="auto"/>
                                                <w:left w:val="none" w:sz="0" w:space="0" w:color="auto"/>
                                                <w:bottom w:val="none" w:sz="0" w:space="0" w:color="auto"/>
                                                <w:right w:val="none" w:sz="0" w:space="0" w:color="auto"/>
                                              </w:divBdr>
                                            </w:div>
                                            <w:div w:id="20675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107584">
      <w:bodyDiv w:val="1"/>
      <w:marLeft w:val="0"/>
      <w:marRight w:val="0"/>
      <w:marTop w:val="0"/>
      <w:marBottom w:val="0"/>
      <w:divBdr>
        <w:top w:val="none" w:sz="0" w:space="0" w:color="auto"/>
        <w:left w:val="none" w:sz="0" w:space="0" w:color="auto"/>
        <w:bottom w:val="none" w:sz="0" w:space="0" w:color="auto"/>
        <w:right w:val="none" w:sz="0" w:space="0" w:color="auto"/>
      </w:divBdr>
    </w:div>
    <w:div w:id="1287270082">
      <w:bodyDiv w:val="1"/>
      <w:marLeft w:val="0"/>
      <w:marRight w:val="0"/>
      <w:marTop w:val="0"/>
      <w:marBottom w:val="0"/>
      <w:divBdr>
        <w:top w:val="none" w:sz="0" w:space="0" w:color="auto"/>
        <w:left w:val="none" w:sz="0" w:space="0" w:color="auto"/>
        <w:bottom w:val="none" w:sz="0" w:space="0" w:color="auto"/>
        <w:right w:val="none" w:sz="0" w:space="0" w:color="auto"/>
      </w:divBdr>
      <w:divsChild>
        <w:div w:id="1371763739">
          <w:marLeft w:val="0"/>
          <w:marRight w:val="0"/>
          <w:marTop w:val="0"/>
          <w:marBottom w:val="0"/>
          <w:divBdr>
            <w:top w:val="none" w:sz="0" w:space="0" w:color="auto"/>
            <w:left w:val="none" w:sz="0" w:space="0" w:color="auto"/>
            <w:bottom w:val="none" w:sz="0" w:space="0" w:color="auto"/>
            <w:right w:val="none" w:sz="0" w:space="0" w:color="auto"/>
          </w:divBdr>
          <w:divsChild>
            <w:div w:id="1251156503">
              <w:marLeft w:val="0"/>
              <w:marRight w:val="0"/>
              <w:marTop w:val="0"/>
              <w:marBottom w:val="0"/>
              <w:divBdr>
                <w:top w:val="none" w:sz="0" w:space="0" w:color="auto"/>
                <w:left w:val="none" w:sz="0" w:space="0" w:color="auto"/>
                <w:bottom w:val="none" w:sz="0" w:space="0" w:color="auto"/>
                <w:right w:val="none" w:sz="0" w:space="0" w:color="auto"/>
              </w:divBdr>
              <w:divsChild>
                <w:div w:id="1088575029">
                  <w:marLeft w:val="0"/>
                  <w:marRight w:val="0"/>
                  <w:marTop w:val="0"/>
                  <w:marBottom w:val="0"/>
                  <w:divBdr>
                    <w:top w:val="none" w:sz="0" w:space="12" w:color="auto"/>
                    <w:left w:val="none" w:sz="0" w:space="12" w:color="auto"/>
                    <w:bottom w:val="none" w:sz="0" w:space="12" w:color="auto"/>
                    <w:right w:val="none" w:sz="0" w:space="12" w:color="auto"/>
                  </w:divBdr>
                  <w:divsChild>
                    <w:div w:id="2013143474">
                      <w:marLeft w:val="0"/>
                      <w:marRight w:val="0"/>
                      <w:marTop w:val="0"/>
                      <w:marBottom w:val="0"/>
                      <w:divBdr>
                        <w:top w:val="none" w:sz="0" w:space="12" w:color="auto"/>
                        <w:left w:val="none" w:sz="0" w:space="12" w:color="auto"/>
                        <w:bottom w:val="none" w:sz="0" w:space="12" w:color="auto"/>
                        <w:right w:val="none" w:sz="0" w:space="12" w:color="auto"/>
                      </w:divBdr>
                      <w:divsChild>
                        <w:div w:id="533662083">
                          <w:marLeft w:val="0"/>
                          <w:marRight w:val="0"/>
                          <w:marTop w:val="0"/>
                          <w:marBottom w:val="0"/>
                          <w:divBdr>
                            <w:top w:val="none" w:sz="0" w:space="0" w:color="auto"/>
                            <w:left w:val="none" w:sz="0" w:space="0" w:color="auto"/>
                            <w:bottom w:val="none" w:sz="0" w:space="0" w:color="auto"/>
                            <w:right w:val="none" w:sz="0" w:space="0" w:color="auto"/>
                          </w:divBdr>
                          <w:divsChild>
                            <w:div w:id="1795754713">
                              <w:marLeft w:val="-225"/>
                              <w:marRight w:val="-225"/>
                              <w:marTop w:val="0"/>
                              <w:marBottom w:val="0"/>
                              <w:divBdr>
                                <w:top w:val="none" w:sz="0" w:space="0" w:color="auto"/>
                                <w:left w:val="none" w:sz="0" w:space="0" w:color="auto"/>
                                <w:bottom w:val="none" w:sz="0" w:space="0" w:color="auto"/>
                                <w:right w:val="none" w:sz="0" w:space="0" w:color="auto"/>
                              </w:divBdr>
                              <w:divsChild>
                                <w:div w:id="949625414">
                                  <w:marLeft w:val="0"/>
                                  <w:marRight w:val="0"/>
                                  <w:marTop w:val="0"/>
                                  <w:marBottom w:val="0"/>
                                  <w:divBdr>
                                    <w:top w:val="none" w:sz="0" w:space="0" w:color="auto"/>
                                    <w:left w:val="none" w:sz="0" w:space="0" w:color="auto"/>
                                    <w:bottom w:val="none" w:sz="0" w:space="0" w:color="auto"/>
                                    <w:right w:val="none" w:sz="0" w:space="0" w:color="auto"/>
                                  </w:divBdr>
                                  <w:divsChild>
                                    <w:div w:id="1886602693">
                                      <w:marLeft w:val="0"/>
                                      <w:marRight w:val="0"/>
                                      <w:marTop w:val="0"/>
                                      <w:marBottom w:val="0"/>
                                      <w:divBdr>
                                        <w:top w:val="none" w:sz="0" w:space="0" w:color="auto"/>
                                        <w:left w:val="none" w:sz="0" w:space="0" w:color="auto"/>
                                        <w:bottom w:val="none" w:sz="0" w:space="0" w:color="auto"/>
                                        <w:right w:val="none" w:sz="0" w:space="0" w:color="auto"/>
                                      </w:divBdr>
                                      <w:divsChild>
                                        <w:div w:id="183174851">
                                          <w:marLeft w:val="0"/>
                                          <w:marRight w:val="0"/>
                                          <w:marTop w:val="0"/>
                                          <w:marBottom w:val="0"/>
                                          <w:divBdr>
                                            <w:top w:val="none" w:sz="0" w:space="0" w:color="auto"/>
                                            <w:left w:val="none" w:sz="0" w:space="0" w:color="auto"/>
                                            <w:bottom w:val="none" w:sz="0" w:space="0" w:color="auto"/>
                                            <w:right w:val="none" w:sz="0" w:space="0" w:color="auto"/>
                                          </w:divBdr>
                                        </w:div>
                                        <w:div w:id="334845792">
                                          <w:marLeft w:val="-225"/>
                                          <w:marRight w:val="-225"/>
                                          <w:marTop w:val="0"/>
                                          <w:marBottom w:val="0"/>
                                          <w:divBdr>
                                            <w:top w:val="none" w:sz="0" w:space="0" w:color="auto"/>
                                            <w:left w:val="none" w:sz="0" w:space="0" w:color="auto"/>
                                            <w:bottom w:val="none" w:sz="0" w:space="0" w:color="auto"/>
                                            <w:right w:val="none" w:sz="0" w:space="0" w:color="auto"/>
                                          </w:divBdr>
                                          <w:divsChild>
                                            <w:div w:id="337392157">
                                              <w:marLeft w:val="0"/>
                                              <w:marRight w:val="0"/>
                                              <w:marTop w:val="0"/>
                                              <w:marBottom w:val="0"/>
                                              <w:divBdr>
                                                <w:top w:val="none" w:sz="0" w:space="0" w:color="auto"/>
                                                <w:left w:val="none" w:sz="0" w:space="0" w:color="auto"/>
                                                <w:bottom w:val="none" w:sz="0" w:space="0" w:color="auto"/>
                                                <w:right w:val="none" w:sz="0" w:space="0" w:color="auto"/>
                                              </w:divBdr>
                                            </w:div>
                                          </w:divsChild>
                                        </w:div>
                                        <w:div w:id="473956871">
                                          <w:marLeft w:val="0"/>
                                          <w:marRight w:val="0"/>
                                          <w:marTop w:val="0"/>
                                          <w:marBottom w:val="0"/>
                                          <w:divBdr>
                                            <w:top w:val="none" w:sz="0" w:space="0" w:color="auto"/>
                                            <w:left w:val="none" w:sz="0" w:space="0" w:color="auto"/>
                                            <w:bottom w:val="none" w:sz="0" w:space="0" w:color="auto"/>
                                            <w:right w:val="none" w:sz="0" w:space="0" w:color="auto"/>
                                          </w:divBdr>
                                        </w:div>
                                        <w:div w:id="593904789">
                                          <w:marLeft w:val="0"/>
                                          <w:marRight w:val="0"/>
                                          <w:marTop w:val="0"/>
                                          <w:marBottom w:val="0"/>
                                          <w:divBdr>
                                            <w:top w:val="none" w:sz="0" w:space="0" w:color="auto"/>
                                            <w:left w:val="none" w:sz="0" w:space="0" w:color="auto"/>
                                            <w:bottom w:val="none" w:sz="0" w:space="0" w:color="auto"/>
                                            <w:right w:val="none" w:sz="0" w:space="0" w:color="auto"/>
                                          </w:divBdr>
                                        </w:div>
                                        <w:div w:id="1226257481">
                                          <w:marLeft w:val="0"/>
                                          <w:marRight w:val="0"/>
                                          <w:marTop w:val="0"/>
                                          <w:marBottom w:val="0"/>
                                          <w:divBdr>
                                            <w:top w:val="none" w:sz="0" w:space="0" w:color="auto"/>
                                            <w:left w:val="none" w:sz="0" w:space="0" w:color="auto"/>
                                            <w:bottom w:val="none" w:sz="0" w:space="0" w:color="auto"/>
                                            <w:right w:val="none" w:sz="0" w:space="0" w:color="auto"/>
                                          </w:divBdr>
                                        </w:div>
                                        <w:div w:id="1288198061">
                                          <w:marLeft w:val="-225"/>
                                          <w:marRight w:val="-225"/>
                                          <w:marTop w:val="0"/>
                                          <w:marBottom w:val="0"/>
                                          <w:divBdr>
                                            <w:top w:val="none" w:sz="0" w:space="0" w:color="auto"/>
                                            <w:left w:val="none" w:sz="0" w:space="0" w:color="auto"/>
                                            <w:bottom w:val="none" w:sz="0" w:space="0" w:color="auto"/>
                                            <w:right w:val="none" w:sz="0" w:space="0" w:color="auto"/>
                                          </w:divBdr>
                                          <w:divsChild>
                                            <w:div w:id="789590829">
                                              <w:marLeft w:val="0"/>
                                              <w:marRight w:val="0"/>
                                              <w:marTop w:val="0"/>
                                              <w:marBottom w:val="0"/>
                                              <w:divBdr>
                                                <w:top w:val="none" w:sz="0" w:space="0" w:color="auto"/>
                                                <w:left w:val="none" w:sz="0" w:space="0" w:color="auto"/>
                                                <w:bottom w:val="none" w:sz="0" w:space="0" w:color="auto"/>
                                                <w:right w:val="none" w:sz="0" w:space="0" w:color="auto"/>
                                              </w:divBdr>
                                            </w:div>
                                          </w:divsChild>
                                        </w:div>
                                        <w:div w:id="1317539396">
                                          <w:marLeft w:val="0"/>
                                          <w:marRight w:val="0"/>
                                          <w:marTop w:val="0"/>
                                          <w:marBottom w:val="0"/>
                                          <w:divBdr>
                                            <w:top w:val="none" w:sz="0" w:space="0" w:color="auto"/>
                                            <w:left w:val="none" w:sz="0" w:space="0" w:color="auto"/>
                                            <w:bottom w:val="none" w:sz="0" w:space="0" w:color="auto"/>
                                            <w:right w:val="none" w:sz="0" w:space="0" w:color="auto"/>
                                          </w:divBdr>
                                        </w:div>
                                        <w:div w:id="1425691477">
                                          <w:marLeft w:val="0"/>
                                          <w:marRight w:val="0"/>
                                          <w:marTop w:val="0"/>
                                          <w:marBottom w:val="0"/>
                                          <w:divBdr>
                                            <w:top w:val="none" w:sz="0" w:space="0" w:color="auto"/>
                                            <w:left w:val="none" w:sz="0" w:space="0" w:color="auto"/>
                                            <w:bottom w:val="none" w:sz="0" w:space="0" w:color="auto"/>
                                            <w:right w:val="none" w:sz="0" w:space="0" w:color="auto"/>
                                          </w:divBdr>
                                        </w:div>
                                        <w:div w:id="1910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96938">
      <w:bodyDiv w:val="1"/>
      <w:marLeft w:val="0"/>
      <w:marRight w:val="0"/>
      <w:marTop w:val="0"/>
      <w:marBottom w:val="0"/>
      <w:divBdr>
        <w:top w:val="none" w:sz="0" w:space="0" w:color="auto"/>
        <w:left w:val="none" w:sz="0" w:space="0" w:color="auto"/>
        <w:bottom w:val="none" w:sz="0" w:space="0" w:color="auto"/>
        <w:right w:val="none" w:sz="0" w:space="0" w:color="auto"/>
      </w:divBdr>
      <w:divsChild>
        <w:div w:id="99223661">
          <w:marLeft w:val="0"/>
          <w:marRight w:val="0"/>
          <w:marTop w:val="0"/>
          <w:marBottom w:val="0"/>
          <w:divBdr>
            <w:top w:val="none" w:sz="0" w:space="0" w:color="auto"/>
            <w:left w:val="none" w:sz="0" w:space="0" w:color="auto"/>
            <w:bottom w:val="none" w:sz="0" w:space="0" w:color="auto"/>
            <w:right w:val="none" w:sz="0" w:space="0" w:color="auto"/>
          </w:divBdr>
          <w:divsChild>
            <w:div w:id="339280609">
              <w:marLeft w:val="0"/>
              <w:marRight w:val="0"/>
              <w:marTop w:val="0"/>
              <w:marBottom w:val="0"/>
              <w:divBdr>
                <w:top w:val="none" w:sz="0" w:space="0" w:color="auto"/>
                <w:left w:val="none" w:sz="0" w:space="0" w:color="auto"/>
                <w:bottom w:val="none" w:sz="0" w:space="0" w:color="auto"/>
                <w:right w:val="none" w:sz="0" w:space="0" w:color="auto"/>
              </w:divBdr>
              <w:divsChild>
                <w:div w:id="360479676">
                  <w:marLeft w:val="0"/>
                  <w:marRight w:val="0"/>
                  <w:marTop w:val="0"/>
                  <w:marBottom w:val="0"/>
                  <w:divBdr>
                    <w:top w:val="none" w:sz="0" w:space="12" w:color="auto"/>
                    <w:left w:val="none" w:sz="0" w:space="12" w:color="auto"/>
                    <w:bottom w:val="none" w:sz="0" w:space="12" w:color="auto"/>
                    <w:right w:val="none" w:sz="0" w:space="12" w:color="auto"/>
                  </w:divBdr>
                  <w:divsChild>
                    <w:div w:id="694111138">
                      <w:marLeft w:val="0"/>
                      <w:marRight w:val="0"/>
                      <w:marTop w:val="0"/>
                      <w:marBottom w:val="0"/>
                      <w:divBdr>
                        <w:top w:val="none" w:sz="0" w:space="12" w:color="auto"/>
                        <w:left w:val="none" w:sz="0" w:space="12" w:color="auto"/>
                        <w:bottom w:val="none" w:sz="0" w:space="12" w:color="auto"/>
                        <w:right w:val="none" w:sz="0" w:space="12" w:color="auto"/>
                      </w:divBdr>
                      <w:divsChild>
                        <w:div w:id="1163205355">
                          <w:marLeft w:val="0"/>
                          <w:marRight w:val="0"/>
                          <w:marTop w:val="0"/>
                          <w:marBottom w:val="0"/>
                          <w:divBdr>
                            <w:top w:val="none" w:sz="0" w:space="0" w:color="auto"/>
                            <w:left w:val="none" w:sz="0" w:space="0" w:color="auto"/>
                            <w:bottom w:val="none" w:sz="0" w:space="0" w:color="auto"/>
                            <w:right w:val="none" w:sz="0" w:space="0" w:color="auto"/>
                          </w:divBdr>
                          <w:divsChild>
                            <w:div w:id="1352489779">
                              <w:marLeft w:val="-225"/>
                              <w:marRight w:val="-225"/>
                              <w:marTop w:val="0"/>
                              <w:marBottom w:val="0"/>
                              <w:divBdr>
                                <w:top w:val="none" w:sz="0" w:space="0" w:color="auto"/>
                                <w:left w:val="none" w:sz="0" w:space="0" w:color="auto"/>
                                <w:bottom w:val="none" w:sz="0" w:space="0" w:color="auto"/>
                                <w:right w:val="none" w:sz="0" w:space="0" w:color="auto"/>
                              </w:divBdr>
                              <w:divsChild>
                                <w:div w:id="1897161660">
                                  <w:marLeft w:val="0"/>
                                  <w:marRight w:val="0"/>
                                  <w:marTop w:val="0"/>
                                  <w:marBottom w:val="0"/>
                                  <w:divBdr>
                                    <w:top w:val="none" w:sz="0" w:space="0" w:color="auto"/>
                                    <w:left w:val="none" w:sz="0" w:space="0" w:color="auto"/>
                                    <w:bottom w:val="none" w:sz="0" w:space="0" w:color="auto"/>
                                    <w:right w:val="none" w:sz="0" w:space="0" w:color="auto"/>
                                  </w:divBdr>
                                  <w:divsChild>
                                    <w:div w:id="597564454">
                                      <w:marLeft w:val="0"/>
                                      <w:marRight w:val="0"/>
                                      <w:marTop w:val="0"/>
                                      <w:marBottom w:val="0"/>
                                      <w:divBdr>
                                        <w:top w:val="none" w:sz="0" w:space="0" w:color="auto"/>
                                        <w:left w:val="none" w:sz="0" w:space="0" w:color="auto"/>
                                        <w:bottom w:val="none" w:sz="0" w:space="0" w:color="auto"/>
                                        <w:right w:val="none" w:sz="0" w:space="0" w:color="auto"/>
                                      </w:divBdr>
                                      <w:divsChild>
                                        <w:div w:id="170998772">
                                          <w:marLeft w:val="0"/>
                                          <w:marRight w:val="0"/>
                                          <w:marTop w:val="0"/>
                                          <w:marBottom w:val="0"/>
                                          <w:divBdr>
                                            <w:top w:val="none" w:sz="0" w:space="0" w:color="auto"/>
                                            <w:left w:val="none" w:sz="0" w:space="0" w:color="auto"/>
                                            <w:bottom w:val="none" w:sz="0" w:space="0" w:color="auto"/>
                                            <w:right w:val="none" w:sz="0" w:space="0" w:color="auto"/>
                                          </w:divBdr>
                                        </w:div>
                                        <w:div w:id="929003468">
                                          <w:marLeft w:val="-225"/>
                                          <w:marRight w:val="-225"/>
                                          <w:marTop w:val="0"/>
                                          <w:marBottom w:val="0"/>
                                          <w:divBdr>
                                            <w:top w:val="none" w:sz="0" w:space="0" w:color="auto"/>
                                            <w:left w:val="none" w:sz="0" w:space="0" w:color="auto"/>
                                            <w:bottom w:val="none" w:sz="0" w:space="0" w:color="auto"/>
                                            <w:right w:val="none" w:sz="0" w:space="0" w:color="auto"/>
                                          </w:divBdr>
                                          <w:divsChild>
                                            <w:div w:id="1592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160584">
      <w:bodyDiv w:val="1"/>
      <w:marLeft w:val="0"/>
      <w:marRight w:val="0"/>
      <w:marTop w:val="0"/>
      <w:marBottom w:val="0"/>
      <w:divBdr>
        <w:top w:val="none" w:sz="0" w:space="0" w:color="auto"/>
        <w:left w:val="none" w:sz="0" w:space="0" w:color="auto"/>
        <w:bottom w:val="none" w:sz="0" w:space="0" w:color="auto"/>
        <w:right w:val="none" w:sz="0" w:space="0" w:color="auto"/>
      </w:divBdr>
      <w:divsChild>
        <w:div w:id="579171121">
          <w:marLeft w:val="0"/>
          <w:marRight w:val="0"/>
          <w:marTop w:val="0"/>
          <w:marBottom w:val="0"/>
          <w:divBdr>
            <w:top w:val="none" w:sz="0" w:space="0" w:color="auto"/>
            <w:left w:val="none" w:sz="0" w:space="0" w:color="auto"/>
            <w:bottom w:val="none" w:sz="0" w:space="0" w:color="auto"/>
            <w:right w:val="none" w:sz="0" w:space="0" w:color="auto"/>
          </w:divBdr>
          <w:divsChild>
            <w:div w:id="142546846">
              <w:marLeft w:val="0"/>
              <w:marRight w:val="0"/>
              <w:marTop w:val="0"/>
              <w:marBottom w:val="0"/>
              <w:divBdr>
                <w:top w:val="none" w:sz="0" w:space="0" w:color="auto"/>
                <w:left w:val="none" w:sz="0" w:space="0" w:color="auto"/>
                <w:bottom w:val="none" w:sz="0" w:space="0" w:color="auto"/>
                <w:right w:val="none" w:sz="0" w:space="0" w:color="auto"/>
              </w:divBdr>
              <w:divsChild>
                <w:div w:id="924997164">
                  <w:marLeft w:val="0"/>
                  <w:marRight w:val="0"/>
                  <w:marTop w:val="0"/>
                  <w:marBottom w:val="0"/>
                  <w:divBdr>
                    <w:top w:val="none" w:sz="0" w:space="12" w:color="auto"/>
                    <w:left w:val="none" w:sz="0" w:space="12" w:color="auto"/>
                    <w:bottom w:val="none" w:sz="0" w:space="12" w:color="auto"/>
                    <w:right w:val="none" w:sz="0" w:space="12" w:color="auto"/>
                  </w:divBdr>
                  <w:divsChild>
                    <w:div w:id="1713847041">
                      <w:marLeft w:val="0"/>
                      <w:marRight w:val="0"/>
                      <w:marTop w:val="0"/>
                      <w:marBottom w:val="0"/>
                      <w:divBdr>
                        <w:top w:val="none" w:sz="0" w:space="12" w:color="auto"/>
                        <w:left w:val="none" w:sz="0" w:space="12" w:color="auto"/>
                        <w:bottom w:val="none" w:sz="0" w:space="12" w:color="auto"/>
                        <w:right w:val="none" w:sz="0" w:space="12" w:color="auto"/>
                      </w:divBdr>
                      <w:divsChild>
                        <w:div w:id="125776639">
                          <w:marLeft w:val="0"/>
                          <w:marRight w:val="0"/>
                          <w:marTop w:val="0"/>
                          <w:marBottom w:val="0"/>
                          <w:divBdr>
                            <w:top w:val="none" w:sz="0" w:space="0" w:color="auto"/>
                            <w:left w:val="none" w:sz="0" w:space="0" w:color="auto"/>
                            <w:bottom w:val="none" w:sz="0" w:space="0" w:color="auto"/>
                            <w:right w:val="none" w:sz="0" w:space="0" w:color="auto"/>
                          </w:divBdr>
                          <w:divsChild>
                            <w:div w:id="1896700237">
                              <w:marLeft w:val="-225"/>
                              <w:marRight w:val="-225"/>
                              <w:marTop w:val="0"/>
                              <w:marBottom w:val="0"/>
                              <w:divBdr>
                                <w:top w:val="none" w:sz="0" w:space="0" w:color="auto"/>
                                <w:left w:val="none" w:sz="0" w:space="0" w:color="auto"/>
                                <w:bottom w:val="none" w:sz="0" w:space="0" w:color="auto"/>
                                <w:right w:val="none" w:sz="0" w:space="0" w:color="auto"/>
                              </w:divBdr>
                              <w:divsChild>
                                <w:div w:id="1994016959">
                                  <w:marLeft w:val="0"/>
                                  <w:marRight w:val="0"/>
                                  <w:marTop w:val="0"/>
                                  <w:marBottom w:val="0"/>
                                  <w:divBdr>
                                    <w:top w:val="none" w:sz="0" w:space="0" w:color="auto"/>
                                    <w:left w:val="none" w:sz="0" w:space="0" w:color="auto"/>
                                    <w:bottom w:val="none" w:sz="0" w:space="0" w:color="auto"/>
                                    <w:right w:val="none" w:sz="0" w:space="0" w:color="auto"/>
                                  </w:divBdr>
                                  <w:divsChild>
                                    <w:div w:id="1000695778">
                                      <w:marLeft w:val="0"/>
                                      <w:marRight w:val="0"/>
                                      <w:marTop w:val="0"/>
                                      <w:marBottom w:val="0"/>
                                      <w:divBdr>
                                        <w:top w:val="none" w:sz="0" w:space="0" w:color="auto"/>
                                        <w:left w:val="none" w:sz="0" w:space="0" w:color="auto"/>
                                        <w:bottom w:val="none" w:sz="0" w:space="0" w:color="auto"/>
                                        <w:right w:val="none" w:sz="0" w:space="0" w:color="auto"/>
                                      </w:divBdr>
                                      <w:divsChild>
                                        <w:div w:id="2051418537">
                                          <w:marLeft w:val="0"/>
                                          <w:marRight w:val="0"/>
                                          <w:marTop w:val="0"/>
                                          <w:marBottom w:val="0"/>
                                          <w:divBdr>
                                            <w:top w:val="none" w:sz="0" w:space="0" w:color="auto"/>
                                            <w:left w:val="none" w:sz="0" w:space="0" w:color="auto"/>
                                            <w:bottom w:val="none" w:sz="0" w:space="0" w:color="auto"/>
                                            <w:right w:val="none" w:sz="0" w:space="0" w:color="auto"/>
                                          </w:divBdr>
                                          <w:divsChild>
                                            <w:div w:id="110786261">
                                              <w:marLeft w:val="0"/>
                                              <w:marRight w:val="0"/>
                                              <w:marTop w:val="0"/>
                                              <w:marBottom w:val="0"/>
                                              <w:divBdr>
                                                <w:top w:val="none" w:sz="0" w:space="0" w:color="auto"/>
                                                <w:left w:val="none" w:sz="0" w:space="0" w:color="auto"/>
                                                <w:bottom w:val="none" w:sz="0" w:space="0" w:color="auto"/>
                                                <w:right w:val="none" w:sz="0" w:space="0" w:color="auto"/>
                                              </w:divBdr>
                                              <w:divsChild>
                                                <w:div w:id="28918358">
                                                  <w:marLeft w:val="0"/>
                                                  <w:marRight w:val="0"/>
                                                  <w:marTop w:val="0"/>
                                                  <w:marBottom w:val="0"/>
                                                  <w:divBdr>
                                                    <w:top w:val="none" w:sz="0" w:space="0" w:color="auto"/>
                                                    <w:left w:val="none" w:sz="0" w:space="0" w:color="auto"/>
                                                    <w:bottom w:val="none" w:sz="0" w:space="0" w:color="auto"/>
                                                    <w:right w:val="none" w:sz="0" w:space="0" w:color="auto"/>
                                                  </w:divBdr>
                                                </w:div>
                                                <w:div w:id="418410757">
                                                  <w:marLeft w:val="0"/>
                                                  <w:marRight w:val="0"/>
                                                  <w:marTop w:val="0"/>
                                                  <w:marBottom w:val="0"/>
                                                  <w:divBdr>
                                                    <w:top w:val="none" w:sz="0" w:space="0" w:color="auto"/>
                                                    <w:left w:val="none" w:sz="0" w:space="0" w:color="auto"/>
                                                    <w:bottom w:val="none" w:sz="0" w:space="0" w:color="auto"/>
                                                    <w:right w:val="none" w:sz="0" w:space="0" w:color="auto"/>
                                                  </w:divBdr>
                                                </w:div>
                                                <w:div w:id="600451692">
                                                  <w:marLeft w:val="0"/>
                                                  <w:marRight w:val="0"/>
                                                  <w:marTop w:val="0"/>
                                                  <w:marBottom w:val="0"/>
                                                  <w:divBdr>
                                                    <w:top w:val="none" w:sz="0" w:space="0" w:color="auto"/>
                                                    <w:left w:val="none" w:sz="0" w:space="0" w:color="auto"/>
                                                    <w:bottom w:val="none" w:sz="0" w:space="0" w:color="auto"/>
                                                    <w:right w:val="none" w:sz="0" w:space="0" w:color="auto"/>
                                                  </w:divBdr>
                                                </w:div>
                                                <w:div w:id="691420440">
                                                  <w:marLeft w:val="0"/>
                                                  <w:marRight w:val="0"/>
                                                  <w:marTop w:val="0"/>
                                                  <w:marBottom w:val="0"/>
                                                  <w:divBdr>
                                                    <w:top w:val="none" w:sz="0" w:space="0" w:color="auto"/>
                                                    <w:left w:val="none" w:sz="0" w:space="0" w:color="auto"/>
                                                    <w:bottom w:val="none" w:sz="0" w:space="0" w:color="auto"/>
                                                    <w:right w:val="none" w:sz="0" w:space="0" w:color="auto"/>
                                                  </w:divBdr>
                                                </w:div>
                                                <w:div w:id="1035538697">
                                                  <w:marLeft w:val="0"/>
                                                  <w:marRight w:val="0"/>
                                                  <w:marTop w:val="0"/>
                                                  <w:marBottom w:val="0"/>
                                                  <w:divBdr>
                                                    <w:top w:val="none" w:sz="0" w:space="0" w:color="auto"/>
                                                    <w:left w:val="none" w:sz="0" w:space="0" w:color="auto"/>
                                                    <w:bottom w:val="none" w:sz="0" w:space="0" w:color="auto"/>
                                                    <w:right w:val="none" w:sz="0" w:space="0" w:color="auto"/>
                                                  </w:divBdr>
                                                </w:div>
                                                <w:div w:id="1380083865">
                                                  <w:marLeft w:val="0"/>
                                                  <w:marRight w:val="0"/>
                                                  <w:marTop w:val="0"/>
                                                  <w:marBottom w:val="0"/>
                                                  <w:divBdr>
                                                    <w:top w:val="none" w:sz="0" w:space="0" w:color="auto"/>
                                                    <w:left w:val="none" w:sz="0" w:space="0" w:color="auto"/>
                                                    <w:bottom w:val="none" w:sz="0" w:space="0" w:color="auto"/>
                                                    <w:right w:val="none" w:sz="0" w:space="0" w:color="auto"/>
                                                  </w:divBdr>
                                                </w:div>
                                                <w:div w:id="1630545749">
                                                  <w:marLeft w:val="0"/>
                                                  <w:marRight w:val="0"/>
                                                  <w:marTop w:val="0"/>
                                                  <w:marBottom w:val="0"/>
                                                  <w:divBdr>
                                                    <w:top w:val="none" w:sz="0" w:space="0" w:color="auto"/>
                                                    <w:left w:val="none" w:sz="0" w:space="0" w:color="auto"/>
                                                    <w:bottom w:val="none" w:sz="0" w:space="0" w:color="auto"/>
                                                    <w:right w:val="none" w:sz="0" w:space="0" w:color="auto"/>
                                                  </w:divBdr>
                                                </w:div>
                                                <w:div w:id="1806192032">
                                                  <w:marLeft w:val="0"/>
                                                  <w:marRight w:val="0"/>
                                                  <w:marTop w:val="0"/>
                                                  <w:marBottom w:val="0"/>
                                                  <w:divBdr>
                                                    <w:top w:val="none" w:sz="0" w:space="0" w:color="auto"/>
                                                    <w:left w:val="none" w:sz="0" w:space="0" w:color="auto"/>
                                                    <w:bottom w:val="none" w:sz="0" w:space="0" w:color="auto"/>
                                                    <w:right w:val="none" w:sz="0" w:space="0" w:color="auto"/>
                                                  </w:divBdr>
                                                </w:div>
                                                <w:div w:id="1823034474">
                                                  <w:marLeft w:val="0"/>
                                                  <w:marRight w:val="0"/>
                                                  <w:marTop w:val="0"/>
                                                  <w:marBottom w:val="0"/>
                                                  <w:divBdr>
                                                    <w:top w:val="none" w:sz="0" w:space="0" w:color="auto"/>
                                                    <w:left w:val="none" w:sz="0" w:space="0" w:color="auto"/>
                                                    <w:bottom w:val="none" w:sz="0" w:space="0" w:color="auto"/>
                                                    <w:right w:val="none" w:sz="0" w:space="0" w:color="auto"/>
                                                  </w:divBdr>
                                                </w:div>
                                                <w:div w:id="1865438208">
                                                  <w:marLeft w:val="0"/>
                                                  <w:marRight w:val="0"/>
                                                  <w:marTop w:val="0"/>
                                                  <w:marBottom w:val="0"/>
                                                  <w:divBdr>
                                                    <w:top w:val="none" w:sz="0" w:space="0" w:color="auto"/>
                                                    <w:left w:val="none" w:sz="0" w:space="0" w:color="auto"/>
                                                    <w:bottom w:val="none" w:sz="0" w:space="0" w:color="auto"/>
                                                    <w:right w:val="none" w:sz="0" w:space="0" w:color="auto"/>
                                                  </w:divBdr>
                                                </w:div>
                                                <w:div w:id="20809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995185">
      <w:bodyDiv w:val="1"/>
      <w:marLeft w:val="0"/>
      <w:marRight w:val="0"/>
      <w:marTop w:val="0"/>
      <w:marBottom w:val="0"/>
      <w:divBdr>
        <w:top w:val="none" w:sz="0" w:space="0" w:color="auto"/>
        <w:left w:val="none" w:sz="0" w:space="0" w:color="auto"/>
        <w:bottom w:val="none" w:sz="0" w:space="0" w:color="auto"/>
        <w:right w:val="none" w:sz="0" w:space="0" w:color="auto"/>
      </w:divBdr>
      <w:divsChild>
        <w:div w:id="2093549881">
          <w:marLeft w:val="0"/>
          <w:marRight w:val="0"/>
          <w:marTop w:val="0"/>
          <w:marBottom w:val="0"/>
          <w:divBdr>
            <w:top w:val="none" w:sz="0" w:space="0" w:color="auto"/>
            <w:left w:val="none" w:sz="0" w:space="0" w:color="auto"/>
            <w:bottom w:val="none" w:sz="0" w:space="0" w:color="auto"/>
            <w:right w:val="none" w:sz="0" w:space="0" w:color="auto"/>
          </w:divBdr>
          <w:divsChild>
            <w:div w:id="1270968591">
              <w:marLeft w:val="0"/>
              <w:marRight w:val="0"/>
              <w:marTop w:val="0"/>
              <w:marBottom w:val="0"/>
              <w:divBdr>
                <w:top w:val="none" w:sz="0" w:space="0" w:color="auto"/>
                <w:left w:val="none" w:sz="0" w:space="0" w:color="auto"/>
                <w:bottom w:val="none" w:sz="0" w:space="0" w:color="auto"/>
                <w:right w:val="none" w:sz="0" w:space="0" w:color="auto"/>
              </w:divBdr>
              <w:divsChild>
                <w:div w:id="1012952260">
                  <w:marLeft w:val="0"/>
                  <w:marRight w:val="0"/>
                  <w:marTop w:val="0"/>
                  <w:marBottom w:val="0"/>
                  <w:divBdr>
                    <w:top w:val="none" w:sz="0" w:space="12" w:color="auto"/>
                    <w:left w:val="none" w:sz="0" w:space="12" w:color="auto"/>
                    <w:bottom w:val="none" w:sz="0" w:space="12" w:color="auto"/>
                    <w:right w:val="none" w:sz="0" w:space="12" w:color="auto"/>
                  </w:divBdr>
                  <w:divsChild>
                    <w:div w:id="522741659">
                      <w:marLeft w:val="0"/>
                      <w:marRight w:val="0"/>
                      <w:marTop w:val="0"/>
                      <w:marBottom w:val="0"/>
                      <w:divBdr>
                        <w:top w:val="none" w:sz="0" w:space="12" w:color="auto"/>
                        <w:left w:val="none" w:sz="0" w:space="12" w:color="auto"/>
                        <w:bottom w:val="none" w:sz="0" w:space="12" w:color="auto"/>
                        <w:right w:val="none" w:sz="0" w:space="12" w:color="auto"/>
                      </w:divBdr>
                      <w:divsChild>
                        <w:div w:id="696393774">
                          <w:marLeft w:val="0"/>
                          <w:marRight w:val="0"/>
                          <w:marTop w:val="0"/>
                          <w:marBottom w:val="0"/>
                          <w:divBdr>
                            <w:top w:val="none" w:sz="0" w:space="0" w:color="auto"/>
                            <w:left w:val="none" w:sz="0" w:space="0" w:color="auto"/>
                            <w:bottom w:val="none" w:sz="0" w:space="0" w:color="auto"/>
                            <w:right w:val="none" w:sz="0" w:space="0" w:color="auto"/>
                          </w:divBdr>
                          <w:divsChild>
                            <w:div w:id="2139689176">
                              <w:marLeft w:val="-225"/>
                              <w:marRight w:val="-225"/>
                              <w:marTop w:val="0"/>
                              <w:marBottom w:val="0"/>
                              <w:divBdr>
                                <w:top w:val="none" w:sz="0" w:space="0" w:color="auto"/>
                                <w:left w:val="none" w:sz="0" w:space="0" w:color="auto"/>
                                <w:bottom w:val="none" w:sz="0" w:space="0" w:color="auto"/>
                                <w:right w:val="none" w:sz="0" w:space="0" w:color="auto"/>
                              </w:divBdr>
                              <w:divsChild>
                                <w:div w:id="1378160067">
                                  <w:marLeft w:val="0"/>
                                  <w:marRight w:val="0"/>
                                  <w:marTop w:val="0"/>
                                  <w:marBottom w:val="0"/>
                                  <w:divBdr>
                                    <w:top w:val="none" w:sz="0" w:space="0" w:color="auto"/>
                                    <w:left w:val="none" w:sz="0" w:space="0" w:color="auto"/>
                                    <w:bottom w:val="none" w:sz="0" w:space="0" w:color="auto"/>
                                    <w:right w:val="none" w:sz="0" w:space="0" w:color="auto"/>
                                  </w:divBdr>
                                  <w:divsChild>
                                    <w:div w:id="2095275357">
                                      <w:marLeft w:val="0"/>
                                      <w:marRight w:val="0"/>
                                      <w:marTop w:val="0"/>
                                      <w:marBottom w:val="0"/>
                                      <w:divBdr>
                                        <w:top w:val="none" w:sz="0" w:space="0" w:color="auto"/>
                                        <w:left w:val="none" w:sz="0" w:space="0" w:color="auto"/>
                                        <w:bottom w:val="none" w:sz="0" w:space="0" w:color="auto"/>
                                        <w:right w:val="none" w:sz="0" w:space="0" w:color="auto"/>
                                      </w:divBdr>
                                      <w:divsChild>
                                        <w:div w:id="1537740317">
                                          <w:marLeft w:val="0"/>
                                          <w:marRight w:val="0"/>
                                          <w:marTop w:val="0"/>
                                          <w:marBottom w:val="0"/>
                                          <w:divBdr>
                                            <w:top w:val="none" w:sz="0" w:space="0" w:color="auto"/>
                                            <w:left w:val="none" w:sz="0" w:space="0" w:color="auto"/>
                                            <w:bottom w:val="none" w:sz="0" w:space="0" w:color="auto"/>
                                            <w:right w:val="none" w:sz="0" w:space="0" w:color="auto"/>
                                          </w:divBdr>
                                          <w:divsChild>
                                            <w:div w:id="520361861">
                                              <w:marLeft w:val="0"/>
                                              <w:marRight w:val="0"/>
                                              <w:marTop w:val="0"/>
                                              <w:marBottom w:val="0"/>
                                              <w:divBdr>
                                                <w:top w:val="none" w:sz="0" w:space="0" w:color="auto"/>
                                                <w:left w:val="none" w:sz="0" w:space="0" w:color="auto"/>
                                                <w:bottom w:val="none" w:sz="0" w:space="0" w:color="auto"/>
                                                <w:right w:val="none" w:sz="0" w:space="0" w:color="auto"/>
                                              </w:divBdr>
                                              <w:divsChild>
                                                <w:div w:id="35587834">
                                                  <w:marLeft w:val="0"/>
                                                  <w:marRight w:val="0"/>
                                                  <w:marTop w:val="0"/>
                                                  <w:marBottom w:val="0"/>
                                                  <w:divBdr>
                                                    <w:top w:val="none" w:sz="0" w:space="0" w:color="auto"/>
                                                    <w:left w:val="none" w:sz="0" w:space="0" w:color="auto"/>
                                                    <w:bottom w:val="none" w:sz="0" w:space="0" w:color="auto"/>
                                                    <w:right w:val="none" w:sz="0" w:space="0" w:color="auto"/>
                                                  </w:divBdr>
                                                </w:div>
                                                <w:div w:id="221839701">
                                                  <w:marLeft w:val="0"/>
                                                  <w:marRight w:val="0"/>
                                                  <w:marTop w:val="0"/>
                                                  <w:marBottom w:val="0"/>
                                                  <w:divBdr>
                                                    <w:top w:val="none" w:sz="0" w:space="0" w:color="auto"/>
                                                    <w:left w:val="none" w:sz="0" w:space="0" w:color="auto"/>
                                                    <w:bottom w:val="none" w:sz="0" w:space="0" w:color="auto"/>
                                                    <w:right w:val="none" w:sz="0" w:space="0" w:color="auto"/>
                                                  </w:divBdr>
                                                </w:div>
                                                <w:div w:id="369186362">
                                                  <w:marLeft w:val="0"/>
                                                  <w:marRight w:val="0"/>
                                                  <w:marTop w:val="0"/>
                                                  <w:marBottom w:val="0"/>
                                                  <w:divBdr>
                                                    <w:top w:val="none" w:sz="0" w:space="0" w:color="auto"/>
                                                    <w:left w:val="none" w:sz="0" w:space="0" w:color="auto"/>
                                                    <w:bottom w:val="none" w:sz="0" w:space="0" w:color="auto"/>
                                                    <w:right w:val="none" w:sz="0" w:space="0" w:color="auto"/>
                                                  </w:divBdr>
                                                </w:div>
                                                <w:div w:id="713820325">
                                                  <w:marLeft w:val="0"/>
                                                  <w:marRight w:val="0"/>
                                                  <w:marTop w:val="0"/>
                                                  <w:marBottom w:val="0"/>
                                                  <w:divBdr>
                                                    <w:top w:val="none" w:sz="0" w:space="0" w:color="auto"/>
                                                    <w:left w:val="none" w:sz="0" w:space="0" w:color="auto"/>
                                                    <w:bottom w:val="none" w:sz="0" w:space="0" w:color="auto"/>
                                                    <w:right w:val="none" w:sz="0" w:space="0" w:color="auto"/>
                                                  </w:divBdr>
                                                </w:div>
                                                <w:div w:id="1318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46087">
      <w:bodyDiv w:val="1"/>
      <w:marLeft w:val="0"/>
      <w:marRight w:val="0"/>
      <w:marTop w:val="0"/>
      <w:marBottom w:val="0"/>
      <w:divBdr>
        <w:top w:val="none" w:sz="0" w:space="0" w:color="auto"/>
        <w:left w:val="none" w:sz="0" w:space="0" w:color="auto"/>
        <w:bottom w:val="none" w:sz="0" w:space="0" w:color="auto"/>
        <w:right w:val="none" w:sz="0" w:space="0" w:color="auto"/>
      </w:divBdr>
      <w:divsChild>
        <w:div w:id="620651743">
          <w:marLeft w:val="0"/>
          <w:marRight w:val="0"/>
          <w:marTop w:val="0"/>
          <w:marBottom w:val="0"/>
          <w:divBdr>
            <w:top w:val="none" w:sz="0" w:space="0" w:color="auto"/>
            <w:left w:val="none" w:sz="0" w:space="0" w:color="auto"/>
            <w:bottom w:val="none" w:sz="0" w:space="0" w:color="auto"/>
            <w:right w:val="none" w:sz="0" w:space="0" w:color="auto"/>
          </w:divBdr>
          <w:divsChild>
            <w:div w:id="1461453955">
              <w:marLeft w:val="0"/>
              <w:marRight w:val="0"/>
              <w:marTop w:val="0"/>
              <w:marBottom w:val="0"/>
              <w:divBdr>
                <w:top w:val="none" w:sz="0" w:space="0" w:color="auto"/>
                <w:left w:val="none" w:sz="0" w:space="0" w:color="auto"/>
                <w:bottom w:val="none" w:sz="0" w:space="0" w:color="auto"/>
                <w:right w:val="none" w:sz="0" w:space="0" w:color="auto"/>
              </w:divBdr>
              <w:divsChild>
                <w:div w:id="261450551">
                  <w:marLeft w:val="0"/>
                  <w:marRight w:val="0"/>
                  <w:marTop w:val="0"/>
                  <w:marBottom w:val="0"/>
                  <w:divBdr>
                    <w:top w:val="none" w:sz="0" w:space="12" w:color="auto"/>
                    <w:left w:val="none" w:sz="0" w:space="12" w:color="auto"/>
                    <w:bottom w:val="none" w:sz="0" w:space="12" w:color="auto"/>
                    <w:right w:val="none" w:sz="0" w:space="12" w:color="auto"/>
                  </w:divBdr>
                  <w:divsChild>
                    <w:div w:id="303003620">
                      <w:marLeft w:val="0"/>
                      <w:marRight w:val="0"/>
                      <w:marTop w:val="0"/>
                      <w:marBottom w:val="0"/>
                      <w:divBdr>
                        <w:top w:val="none" w:sz="0" w:space="12" w:color="auto"/>
                        <w:left w:val="none" w:sz="0" w:space="12" w:color="auto"/>
                        <w:bottom w:val="none" w:sz="0" w:space="12" w:color="auto"/>
                        <w:right w:val="none" w:sz="0" w:space="12" w:color="auto"/>
                      </w:divBdr>
                      <w:divsChild>
                        <w:div w:id="2063359620">
                          <w:marLeft w:val="0"/>
                          <w:marRight w:val="0"/>
                          <w:marTop w:val="0"/>
                          <w:marBottom w:val="0"/>
                          <w:divBdr>
                            <w:top w:val="none" w:sz="0" w:space="0" w:color="auto"/>
                            <w:left w:val="none" w:sz="0" w:space="0" w:color="auto"/>
                            <w:bottom w:val="none" w:sz="0" w:space="0" w:color="auto"/>
                            <w:right w:val="none" w:sz="0" w:space="0" w:color="auto"/>
                          </w:divBdr>
                          <w:divsChild>
                            <w:div w:id="1508711369">
                              <w:marLeft w:val="-225"/>
                              <w:marRight w:val="-225"/>
                              <w:marTop w:val="0"/>
                              <w:marBottom w:val="0"/>
                              <w:divBdr>
                                <w:top w:val="none" w:sz="0" w:space="0" w:color="auto"/>
                                <w:left w:val="none" w:sz="0" w:space="0" w:color="auto"/>
                                <w:bottom w:val="none" w:sz="0" w:space="0" w:color="auto"/>
                                <w:right w:val="none" w:sz="0" w:space="0" w:color="auto"/>
                              </w:divBdr>
                              <w:divsChild>
                                <w:div w:id="1862160122">
                                  <w:marLeft w:val="0"/>
                                  <w:marRight w:val="0"/>
                                  <w:marTop w:val="0"/>
                                  <w:marBottom w:val="0"/>
                                  <w:divBdr>
                                    <w:top w:val="none" w:sz="0" w:space="0" w:color="auto"/>
                                    <w:left w:val="none" w:sz="0" w:space="0" w:color="auto"/>
                                    <w:bottom w:val="none" w:sz="0" w:space="0" w:color="auto"/>
                                    <w:right w:val="none" w:sz="0" w:space="0" w:color="auto"/>
                                  </w:divBdr>
                                  <w:divsChild>
                                    <w:div w:id="1802338032">
                                      <w:marLeft w:val="0"/>
                                      <w:marRight w:val="0"/>
                                      <w:marTop w:val="0"/>
                                      <w:marBottom w:val="0"/>
                                      <w:divBdr>
                                        <w:top w:val="none" w:sz="0" w:space="0" w:color="auto"/>
                                        <w:left w:val="none" w:sz="0" w:space="0" w:color="auto"/>
                                        <w:bottom w:val="none" w:sz="0" w:space="0" w:color="auto"/>
                                        <w:right w:val="none" w:sz="0" w:space="0" w:color="auto"/>
                                      </w:divBdr>
                                      <w:divsChild>
                                        <w:div w:id="501817929">
                                          <w:marLeft w:val="0"/>
                                          <w:marRight w:val="0"/>
                                          <w:marTop w:val="0"/>
                                          <w:marBottom w:val="0"/>
                                          <w:divBdr>
                                            <w:top w:val="none" w:sz="0" w:space="0" w:color="auto"/>
                                            <w:left w:val="none" w:sz="0" w:space="0" w:color="auto"/>
                                            <w:bottom w:val="none" w:sz="0" w:space="0" w:color="auto"/>
                                            <w:right w:val="none" w:sz="0" w:space="0" w:color="auto"/>
                                          </w:divBdr>
                                          <w:divsChild>
                                            <w:div w:id="1397359460">
                                              <w:marLeft w:val="0"/>
                                              <w:marRight w:val="0"/>
                                              <w:marTop w:val="0"/>
                                              <w:marBottom w:val="0"/>
                                              <w:divBdr>
                                                <w:top w:val="none" w:sz="0" w:space="0" w:color="auto"/>
                                                <w:left w:val="none" w:sz="0" w:space="0" w:color="auto"/>
                                                <w:bottom w:val="none" w:sz="0" w:space="0" w:color="auto"/>
                                                <w:right w:val="none" w:sz="0" w:space="0" w:color="auto"/>
                                              </w:divBdr>
                                              <w:divsChild>
                                                <w:div w:id="1028918799">
                                                  <w:marLeft w:val="0"/>
                                                  <w:marRight w:val="0"/>
                                                  <w:marTop w:val="0"/>
                                                  <w:marBottom w:val="0"/>
                                                  <w:divBdr>
                                                    <w:top w:val="none" w:sz="0" w:space="0" w:color="auto"/>
                                                    <w:left w:val="none" w:sz="0" w:space="0" w:color="auto"/>
                                                    <w:bottom w:val="none" w:sz="0" w:space="0" w:color="auto"/>
                                                    <w:right w:val="none" w:sz="0" w:space="0" w:color="auto"/>
                                                  </w:divBdr>
                                                  <w:divsChild>
                                                    <w:div w:id="949359089">
                                                      <w:marLeft w:val="0"/>
                                                      <w:marRight w:val="0"/>
                                                      <w:marTop w:val="0"/>
                                                      <w:marBottom w:val="0"/>
                                                      <w:divBdr>
                                                        <w:top w:val="none" w:sz="0" w:space="0" w:color="auto"/>
                                                        <w:left w:val="none" w:sz="0" w:space="0" w:color="auto"/>
                                                        <w:bottom w:val="none" w:sz="0" w:space="0" w:color="auto"/>
                                                        <w:right w:val="none" w:sz="0" w:space="0" w:color="auto"/>
                                                      </w:divBdr>
                                                    </w:div>
                                                    <w:div w:id="15965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223723">
      <w:bodyDiv w:val="1"/>
      <w:marLeft w:val="0"/>
      <w:marRight w:val="0"/>
      <w:marTop w:val="0"/>
      <w:marBottom w:val="0"/>
      <w:divBdr>
        <w:top w:val="none" w:sz="0" w:space="0" w:color="auto"/>
        <w:left w:val="none" w:sz="0" w:space="0" w:color="auto"/>
        <w:bottom w:val="none" w:sz="0" w:space="0" w:color="auto"/>
        <w:right w:val="none" w:sz="0" w:space="0" w:color="auto"/>
      </w:divBdr>
      <w:divsChild>
        <w:div w:id="90858672">
          <w:marLeft w:val="0"/>
          <w:marRight w:val="0"/>
          <w:marTop w:val="0"/>
          <w:marBottom w:val="0"/>
          <w:divBdr>
            <w:top w:val="none" w:sz="0" w:space="0" w:color="auto"/>
            <w:left w:val="none" w:sz="0" w:space="0" w:color="auto"/>
            <w:bottom w:val="none" w:sz="0" w:space="0" w:color="auto"/>
            <w:right w:val="none" w:sz="0" w:space="0" w:color="auto"/>
          </w:divBdr>
          <w:divsChild>
            <w:div w:id="205878337">
              <w:marLeft w:val="0"/>
              <w:marRight w:val="0"/>
              <w:marTop w:val="0"/>
              <w:marBottom w:val="0"/>
              <w:divBdr>
                <w:top w:val="none" w:sz="0" w:space="0" w:color="auto"/>
                <w:left w:val="none" w:sz="0" w:space="0" w:color="auto"/>
                <w:bottom w:val="none" w:sz="0" w:space="0" w:color="auto"/>
                <w:right w:val="none" w:sz="0" w:space="0" w:color="auto"/>
              </w:divBdr>
              <w:divsChild>
                <w:div w:id="252739580">
                  <w:marLeft w:val="0"/>
                  <w:marRight w:val="0"/>
                  <w:marTop w:val="0"/>
                  <w:marBottom w:val="0"/>
                  <w:divBdr>
                    <w:top w:val="none" w:sz="0" w:space="12" w:color="auto"/>
                    <w:left w:val="none" w:sz="0" w:space="12" w:color="auto"/>
                    <w:bottom w:val="none" w:sz="0" w:space="12" w:color="auto"/>
                    <w:right w:val="none" w:sz="0" w:space="12" w:color="auto"/>
                  </w:divBdr>
                  <w:divsChild>
                    <w:div w:id="1993019126">
                      <w:marLeft w:val="0"/>
                      <w:marRight w:val="0"/>
                      <w:marTop w:val="0"/>
                      <w:marBottom w:val="0"/>
                      <w:divBdr>
                        <w:top w:val="none" w:sz="0" w:space="12" w:color="auto"/>
                        <w:left w:val="none" w:sz="0" w:space="12" w:color="auto"/>
                        <w:bottom w:val="none" w:sz="0" w:space="12" w:color="auto"/>
                        <w:right w:val="none" w:sz="0" w:space="12" w:color="auto"/>
                      </w:divBdr>
                      <w:divsChild>
                        <w:div w:id="1779908328">
                          <w:marLeft w:val="0"/>
                          <w:marRight w:val="0"/>
                          <w:marTop w:val="0"/>
                          <w:marBottom w:val="0"/>
                          <w:divBdr>
                            <w:top w:val="none" w:sz="0" w:space="0" w:color="auto"/>
                            <w:left w:val="none" w:sz="0" w:space="0" w:color="auto"/>
                            <w:bottom w:val="none" w:sz="0" w:space="0" w:color="auto"/>
                            <w:right w:val="none" w:sz="0" w:space="0" w:color="auto"/>
                          </w:divBdr>
                          <w:divsChild>
                            <w:div w:id="1950158151">
                              <w:marLeft w:val="-225"/>
                              <w:marRight w:val="-225"/>
                              <w:marTop w:val="0"/>
                              <w:marBottom w:val="0"/>
                              <w:divBdr>
                                <w:top w:val="none" w:sz="0" w:space="0" w:color="auto"/>
                                <w:left w:val="none" w:sz="0" w:space="0" w:color="auto"/>
                                <w:bottom w:val="none" w:sz="0" w:space="0" w:color="auto"/>
                                <w:right w:val="none" w:sz="0" w:space="0" w:color="auto"/>
                              </w:divBdr>
                              <w:divsChild>
                                <w:div w:id="51999979">
                                  <w:marLeft w:val="0"/>
                                  <w:marRight w:val="0"/>
                                  <w:marTop w:val="0"/>
                                  <w:marBottom w:val="0"/>
                                  <w:divBdr>
                                    <w:top w:val="none" w:sz="0" w:space="0" w:color="auto"/>
                                    <w:left w:val="none" w:sz="0" w:space="0" w:color="auto"/>
                                    <w:bottom w:val="none" w:sz="0" w:space="0" w:color="auto"/>
                                    <w:right w:val="none" w:sz="0" w:space="0" w:color="auto"/>
                                  </w:divBdr>
                                  <w:divsChild>
                                    <w:div w:id="1108818785">
                                      <w:marLeft w:val="0"/>
                                      <w:marRight w:val="0"/>
                                      <w:marTop w:val="0"/>
                                      <w:marBottom w:val="0"/>
                                      <w:divBdr>
                                        <w:top w:val="none" w:sz="0" w:space="0" w:color="auto"/>
                                        <w:left w:val="none" w:sz="0" w:space="0" w:color="auto"/>
                                        <w:bottom w:val="none" w:sz="0" w:space="0" w:color="auto"/>
                                        <w:right w:val="none" w:sz="0" w:space="0" w:color="auto"/>
                                      </w:divBdr>
                                      <w:divsChild>
                                        <w:div w:id="55249424">
                                          <w:marLeft w:val="0"/>
                                          <w:marRight w:val="0"/>
                                          <w:marTop w:val="0"/>
                                          <w:marBottom w:val="0"/>
                                          <w:divBdr>
                                            <w:top w:val="none" w:sz="0" w:space="0" w:color="auto"/>
                                            <w:left w:val="none" w:sz="0" w:space="0" w:color="auto"/>
                                            <w:bottom w:val="none" w:sz="0" w:space="0" w:color="auto"/>
                                            <w:right w:val="none" w:sz="0" w:space="0" w:color="auto"/>
                                          </w:divBdr>
                                          <w:divsChild>
                                            <w:div w:id="14814866">
                                              <w:marLeft w:val="0"/>
                                              <w:marRight w:val="0"/>
                                              <w:marTop w:val="0"/>
                                              <w:marBottom w:val="0"/>
                                              <w:divBdr>
                                                <w:top w:val="none" w:sz="0" w:space="0" w:color="auto"/>
                                                <w:left w:val="none" w:sz="0" w:space="0" w:color="auto"/>
                                                <w:bottom w:val="none" w:sz="0" w:space="0" w:color="auto"/>
                                                <w:right w:val="none" w:sz="0" w:space="0" w:color="auto"/>
                                              </w:divBdr>
                                            </w:div>
                                            <w:div w:id="56975905">
                                              <w:marLeft w:val="0"/>
                                              <w:marRight w:val="0"/>
                                              <w:marTop w:val="0"/>
                                              <w:marBottom w:val="0"/>
                                              <w:divBdr>
                                                <w:top w:val="none" w:sz="0" w:space="0" w:color="auto"/>
                                                <w:left w:val="none" w:sz="0" w:space="0" w:color="auto"/>
                                                <w:bottom w:val="none" w:sz="0" w:space="0" w:color="auto"/>
                                                <w:right w:val="none" w:sz="0" w:space="0" w:color="auto"/>
                                              </w:divBdr>
                                            </w:div>
                                            <w:div w:id="587883360">
                                              <w:marLeft w:val="0"/>
                                              <w:marRight w:val="0"/>
                                              <w:marTop w:val="0"/>
                                              <w:marBottom w:val="0"/>
                                              <w:divBdr>
                                                <w:top w:val="none" w:sz="0" w:space="0" w:color="auto"/>
                                                <w:left w:val="none" w:sz="0" w:space="0" w:color="auto"/>
                                                <w:bottom w:val="none" w:sz="0" w:space="0" w:color="auto"/>
                                                <w:right w:val="none" w:sz="0" w:space="0" w:color="auto"/>
                                              </w:divBdr>
                                            </w:div>
                                            <w:div w:id="855848335">
                                              <w:marLeft w:val="0"/>
                                              <w:marRight w:val="0"/>
                                              <w:marTop w:val="0"/>
                                              <w:marBottom w:val="0"/>
                                              <w:divBdr>
                                                <w:top w:val="none" w:sz="0" w:space="0" w:color="auto"/>
                                                <w:left w:val="none" w:sz="0" w:space="0" w:color="auto"/>
                                                <w:bottom w:val="none" w:sz="0" w:space="0" w:color="auto"/>
                                                <w:right w:val="none" w:sz="0" w:space="0" w:color="auto"/>
                                              </w:divBdr>
                                            </w:div>
                                            <w:div w:id="1272592838">
                                              <w:marLeft w:val="0"/>
                                              <w:marRight w:val="0"/>
                                              <w:marTop w:val="0"/>
                                              <w:marBottom w:val="0"/>
                                              <w:divBdr>
                                                <w:top w:val="none" w:sz="0" w:space="0" w:color="auto"/>
                                                <w:left w:val="none" w:sz="0" w:space="0" w:color="auto"/>
                                                <w:bottom w:val="none" w:sz="0" w:space="0" w:color="auto"/>
                                                <w:right w:val="none" w:sz="0" w:space="0" w:color="auto"/>
                                              </w:divBdr>
                                            </w:div>
                                            <w:div w:id="1984430294">
                                              <w:marLeft w:val="0"/>
                                              <w:marRight w:val="0"/>
                                              <w:marTop w:val="0"/>
                                              <w:marBottom w:val="0"/>
                                              <w:divBdr>
                                                <w:top w:val="none" w:sz="0" w:space="0" w:color="auto"/>
                                                <w:left w:val="none" w:sz="0" w:space="0" w:color="auto"/>
                                                <w:bottom w:val="none" w:sz="0" w:space="0" w:color="auto"/>
                                                <w:right w:val="none" w:sz="0" w:space="0" w:color="auto"/>
                                              </w:divBdr>
                                            </w:div>
                                          </w:divsChild>
                                        </w:div>
                                        <w:div w:id="112864322">
                                          <w:marLeft w:val="0"/>
                                          <w:marRight w:val="0"/>
                                          <w:marTop w:val="0"/>
                                          <w:marBottom w:val="0"/>
                                          <w:divBdr>
                                            <w:top w:val="none" w:sz="0" w:space="0" w:color="auto"/>
                                            <w:left w:val="none" w:sz="0" w:space="0" w:color="auto"/>
                                            <w:bottom w:val="none" w:sz="0" w:space="0" w:color="auto"/>
                                            <w:right w:val="none" w:sz="0" w:space="0" w:color="auto"/>
                                          </w:divBdr>
                                        </w:div>
                                        <w:div w:id="151139722">
                                          <w:marLeft w:val="0"/>
                                          <w:marRight w:val="0"/>
                                          <w:marTop w:val="0"/>
                                          <w:marBottom w:val="0"/>
                                          <w:divBdr>
                                            <w:top w:val="none" w:sz="0" w:space="0" w:color="auto"/>
                                            <w:left w:val="none" w:sz="0" w:space="0" w:color="auto"/>
                                            <w:bottom w:val="none" w:sz="0" w:space="0" w:color="auto"/>
                                            <w:right w:val="none" w:sz="0" w:space="0" w:color="auto"/>
                                          </w:divBdr>
                                          <w:divsChild>
                                            <w:div w:id="113527820">
                                              <w:marLeft w:val="0"/>
                                              <w:marRight w:val="0"/>
                                              <w:marTop w:val="0"/>
                                              <w:marBottom w:val="0"/>
                                              <w:divBdr>
                                                <w:top w:val="none" w:sz="0" w:space="0" w:color="auto"/>
                                                <w:left w:val="none" w:sz="0" w:space="0" w:color="auto"/>
                                                <w:bottom w:val="none" w:sz="0" w:space="0" w:color="auto"/>
                                                <w:right w:val="none" w:sz="0" w:space="0" w:color="auto"/>
                                              </w:divBdr>
                                            </w:div>
                                            <w:div w:id="855845431">
                                              <w:marLeft w:val="0"/>
                                              <w:marRight w:val="0"/>
                                              <w:marTop w:val="0"/>
                                              <w:marBottom w:val="0"/>
                                              <w:divBdr>
                                                <w:top w:val="none" w:sz="0" w:space="0" w:color="auto"/>
                                                <w:left w:val="none" w:sz="0" w:space="0" w:color="auto"/>
                                                <w:bottom w:val="none" w:sz="0" w:space="0" w:color="auto"/>
                                                <w:right w:val="none" w:sz="0" w:space="0" w:color="auto"/>
                                              </w:divBdr>
                                            </w:div>
                                            <w:div w:id="1566986062">
                                              <w:marLeft w:val="0"/>
                                              <w:marRight w:val="0"/>
                                              <w:marTop w:val="0"/>
                                              <w:marBottom w:val="0"/>
                                              <w:divBdr>
                                                <w:top w:val="none" w:sz="0" w:space="0" w:color="auto"/>
                                                <w:left w:val="none" w:sz="0" w:space="0" w:color="auto"/>
                                                <w:bottom w:val="none" w:sz="0" w:space="0" w:color="auto"/>
                                                <w:right w:val="none" w:sz="0" w:space="0" w:color="auto"/>
                                              </w:divBdr>
                                            </w:div>
                                            <w:div w:id="1610115018">
                                              <w:marLeft w:val="0"/>
                                              <w:marRight w:val="0"/>
                                              <w:marTop w:val="0"/>
                                              <w:marBottom w:val="0"/>
                                              <w:divBdr>
                                                <w:top w:val="none" w:sz="0" w:space="0" w:color="auto"/>
                                                <w:left w:val="none" w:sz="0" w:space="0" w:color="auto"/>
                                                <w:bottom w:val="none" w:sz="0" w:space="0" w:color="auto"/>
                                                <w:right w:val="none" w:sz="0" w:space="0" w:color="auto"/>
                                              </w:divBdr>
                                            </w:div>
                                            <w:div w:id="1941328763">
                                              <w:marLeft w:val="0"/>
                                              <w:marRight w:val="0"/>
                                              <w:marTop w:val="0"/>
                                              <w:marBottom w:val="0"/>
                                              <w:divBdr>
                                                <w:top w:val="none" w:sz="0" w:space="0" w:color="auto"/>
                                                <w:left w:val="none" w:sz="0" w:space="0" w:color="auto"/>
                                                <w:bottom w:val="none" w:sz="0" w:space="0" w:color="auto"/>
                                                <w:right w:val="none" w:sz="0" w:space="0" w:color="auto"/>
                                              </w:divBdr>
                                            </w:div>
                                            <w:div w:id="2051221132">
                                              <w:marLeft w:val="0"/>
                                              <w:marRight w:val="0"/>
                                              <w:marTop w:val="0"/>
                                              <w:marBottom w:val="0"/>
                                              <w:divBdr>
                                                <w:top w:val="none" w:sz="0" w:space="0" w:color="auto"/>
                                                <w:left w:val="none" w:sz="0" w:space="0" w:color="auto"/>
                                                <w:bottom w:val="none" w:sz="0" w:space="0" w:color="auto"/>
                                                <w:right w:val="none" w:sz="0" w:space="0" w:color="auto"/>
                                              </w:divBdr>
                                            </w:div>
                                          </w:divsChild>
                                        </w:div>
                                        <w:div w:id="153499470">
                                          <w:marLeft w:val="0"/>
                                          <w:marRight w:val="0"/>
                                          <w:marTop w:val="0"/>
                                          <w:marBottom w:val="0"/>
                                          <w:divBdr>
                                            <w:top w:val="none" w:sz="0" w:space="0" w:color="auto"/>
                                            <w:left w:val="none" w:sz="0" w:space="0" w:color="auto"/>
                                            <w:bottom w:val="none" w:sz="0" w:space="0" w:color="auto"/>
                                            <w:right w:val="none" w:sz="0" w:space="0" w:color="auto"/>
                                          </w:divBdr>
                                        </w:div>
                                        <w:div w:id="252207604">
                                          <w:marLeft w:val="0"/>
                                          <w:marRight w:val="0"/>
                                          <w:marTop w:val="0"/>
                                          <w:marBottom w:val="0"/>
                                          <w:divBdr>
                                            <w:top w:val="none" w:sz="0" w:space="0" w:color="auto"/>
                                            <w:left w:val="none" w:sz="0" w:space="0" w:color="auto"/>
                                            <w:bottom w:val="none" w:sz="0" w:space="0" w:color="auto"/>
                                            <w:right w:val="none" w:sz="0" w:space="0" w:color="auto"/>
                                          </w:divBdr>
                                        </w:div>
                                        <w:div w:id="253512946">
                                          <w:marLeft w:val="0"/>
                                          <w:marRight w:val="0"/>
                                          <w:marTop w:val="0"/>
                                          <w:marBottom w:val="0"/>
                                          <w:divBdr>
                                            <w:top w:val="none" w:sz="0" w:space="0" w:color="auto"/>
                                            <w:left w:val="none" w:sz="0" w:space="0" w:color="auto"/>
                                            <w:bottom w:val="none" w:sz="0" w:space="0" w:color="auto"/>
                                            <w:right w:val="none" w:sz="0" w:space="0" w:color="auto"/>
                                          </w:divBdr>
                                        </w:div>
                                        <w:div w:id="302278297">
                                          <w:marLeft w:val="0"/>
                                          <w:marRight w:val="0"/>
                                          <w:marTop w:val="0"/>
                                          <w:marBottom w:val="0"/>
                                          <w:divBdr>
                                            <w:top w:val="none" w:sz="0" w:space="0" w:color="auto"/>
                                            <w:left w:val="none" w:sz="0" w:space="0" w:color="auto"/>
                                            <w:bottom w:val="none" w:sz="0" w:space="0" w:color="auto"/>
                                            <w:right w:val="none" w:sz="0" w:space="0" w:color="auto"/>
                                          </w:divBdr>
                                        </w:div>
                                        <w:div w:id="377320927">
                                          <w:marLeft w:val="0"/>
                                          <w:marRight w:val="0"/>
                                          <w:marTop w:val="0"/>
                                          <w:marBottom w:val="0"/>
                                          <w:divBdr>
                                            <w:top w:val="none" w:sz="0" w:space="0" w:color="auto"/>
                                            <w:left w:val="none" w:sz="0" w:space="0" w:color="auto"/>
                                            <w:bottom w:val="none" w:sz="0" w:space="0" w:color="auto"/>
                                            <w:right w:val="none" w:sz="0" w:space="0" w:color="auto"/>
                                          </w:divBdr>
                                        </w:div>
                                        <w:div w:id="433478647">
                                          <w:marLeft w:val="0"/>
                                          <w:marRight w:val="0"/>
                                          <w:marTop w:val="0"/>
                                          <w:marBottom w:val="0"/>
                                          <w:divBdr>
                                            <w:top w:val="none" w:sz="0" w:space="0" w:color="auto"/>
                                            <w:left w:val="none" w:sz="0" w:space="0" w:color="auto"/>
                                            <w:bottom w:val="none" w:sz="0" w:space="0" w:color="auto"/>
                                            <w:right w:val="none" w:sz="0" w:space="0" w:color="auto"/>
                                          </w:divBdr>
                                        </w:div>
                                        <w:div w:id="485240318">
                                          <w:marLeft w:val="0"/>
                                          <w:marRight w:val="0"/>
                                          <w:marTop w:val="0"/>
                                          <w:marBottom w:val="0"/>
                                          <w:divBdr>
                                            <w:top w:val="none" w:sz="0" w:space="0" w:color="auto"/>
                                            <w:left w:val="none" w:sz="0" w:space="0" w:color="auto"/>
                                            <w:bottom w:val="none" w:sz="0" w:space="0" w:color="auto"/>
                                            <w:right w:val="none" w:sz="0" w:space="0" w:color="auto"/>
                                          </w:divBdr>
                                          <w:divsChild>
                                            <w:div w:id="905333414">
                                              <w:marLeft w:val="0"/>
                                              <w:marRight w:val="0"/>
                                              <w:marTop w:val="0"/>
                                              <w:marBottom w:val="0"/>
                                              <w:divBdr>
                                                <w:top w:val="none" w:sz="0" w:space="0" w:color="auto"/>
                                                <w:left w:val="none" w:sz="0" w:space="0" w:color="auto"/>
                                                <w:bottom w:val="none" w:sz="0" w:space="0" w:color="auto"/>
                                                <w:right w:val="none" w:sz="0" w:space="0" w:color="auto"/>
                                              </w:divBdr>
                                            </w:div>
                                            <w:div w:id="1534808222">
                                              <w:marLeft w:val="0"/>
                                              <w:marRight w:val="0"/>
                                              <w:marTop w:val="0"/>
                                              <w:marBottom w:val="0"/>
                                              <w:divBdr>
                                                <w:top w:val="none" w:sz="0" w:space="0" w:color="auto"/>
                                                <w:left w:val="none" w:sz="0" w:space="0" w:color="auto"/>
                                                <w:bottom w:val="none" w:sz="0" w:space="0" w:color="auto"/>
                                                <w:right w:val="none" w:sz="0" w:space="0" w:color="auto"/>
                                              </w:divBdr>
                                            </w:div>
                                          </w:divsChild>
                                        </w:div>
                                        <w:div w:id="520315371">
                                          <w:marLeft w:val="0"/>
                                          <w:marRight w:val="0"/>
                                          <w:marTop w:val="0"/>
                                          <w:marBottom w:val="0"/>
                                          <w:divBdr>
                                            <w:top w:val="none" w:sz="0" w:space="0" w:color="auto"/>
                                            <w:left w:val="none" w:sz="0" w:space="0" w:color="auto"/>
                                            <w:bottom w:val="none" w:sz="0" w:space="0" w:color="auto"/>
                                            <w:right w:val="none" w:sz="0" w:space="0" w:color="auto"/>
                                          </w:divBdr>
                                          <w:divsChild>
                                            <w:div w:id="198973806">
                                              <w:marLeft w:val="0"/>
                                              <w:marRight w:val="0"/>
                                              <w:marTop w:val="0"/>
                                              <w:marBottom w:val="0"/>
                                              <w:divBdr>
                                                <w:top w:val="none" w:sz="0" w:space="0" w:color="auto"/>
                                                <w:left w:val="none" w:sz="0" w:space="0" w:color="auto"/>
                                                <w:bottom w:val="none" w:sz="0" w:space="0" w:color="auto"/>
                                                <w:right w:val="none" w:sz="0" w:space="0" w:color="auto"/>
                                              </w:divBdr>
                                            </w:div>
                                            <w:div w:id="254021661">
                                              <w:marLeft w:val="0"/>
                                              <w:marRight w:val="0"/>
                                              <w:marTop w:val="0"/>
                                              <w:marBottom w:val="0"/>
                                              <w:divBdr>
                                                <w:top w:val="none" w:sz="0" w:space="0" w:color="auto"/>
                                                <w:left w:val="none" w:sz="0" w:space="0" w:color="auto"/>
                                                <w:bottom w:val="none" w:sz="0" w:space="0" w:color="auto"/>
                                                <w:right w:val="none" w:sz="0" w:space="0" w:color="auto"/>
                                              </w:divBdr>
                                            </w:div>
                                            <w:div w:id="309946520">
                                              <w:marLeft w:val="0"/>
                                              <w:marRight w:val="0"/>
                                              <w:marTop w:val="0"/>
                                              <w:marBottom w:val="0"/>
                                              <w:divBdr>
                                                <w:top w:val="none" w:sz="0" w:space="0" w:color="auto"/>
                                                <w:left w:val="none" w:sz="0" w:space="0" w:color="auto"/>
                                                <w:bottom w:val="none" w:sz="0" w:space="0" w:color="auto"/>
                                                <w:right w:val="none" w:sz="0" w:space="0" w:color="auto"/>
                                              </w:divBdr>
                                            </w:div>
                                            <w:div w:id="341207172">
                                              <w:marLeft w:val="0"/>
                                              <w:marRight w:val="0"/>
                                              <w:marTop w:val="0"/>
                                              <w:marBottom w:val="0"/>
                                              <w:divBdr>
                                                <w:top w:val="none" w:sz="0" w:space="0" w:color="auto"/>
                                                <w:left w:val="none" w:sz="0" w:space="0" w:color="auto"/>
                                                <w:bottom w:val="none" w:sz="0" w:space="0" w:color="auto"/>
                                                <w:right w:val="none" w:sz="0" w:space="0" w:color="auto"/>
                                              </w:divBdr>
                                            </w:div>
                                            <w:div w:id="359091975">
                                              <w:marLeft w:val="0"/>
                                              <w:marRight w:val="0"/>
                                              <w:marTop w:val="0"/>
                                              <w:marBottom w:val="0"/>
                                              <w:divBdr>
                                                <w:top w:val="none" w:sz="0" w:space="0" w:color="auto"/>
                                                <w:left w:val="none" w:sz="0" w:space="0" w:color="auto"/>
                                                <w:bottom w:val="none" w:sz="0" w:space="0" w:color="auto"/>
                                                <w:right w:val="none" w:sz="0" w:space="0" w:color="auto"/>
                                              </w:divBdr>
                                            </w:div>
                                            <w:div w:id="377709095">
                                              <w:marLeft w:val="360"/>
                                              <w:marRight w:val="0"/>
                                              <w:marTop w:val="0"/>
                                              <w:marBottom w:val="0"/>
                                              <w:divBdr>
                                                <w:top w:val="none" w:sz="0" w:space="0" w:color="auto"/>
                                                <w:left w:val="none" w:sz="0" w:space="0" w:color="auto"/>
                                                <w:bottom w:val="none" w:sz="0" w:space="0" w:color="auto"/>
                                                <w:right w:val="none" w:sz="0" w:space="0" w:color="auto"/>
                                              </w:divBdr>
                                            </w:div>
                                            <w:div w:id="387001974">
                                              <w:marLeft w:val="0"/>
                                              <w:marRight w:val="0"/>
                                              <w:marTop w:val="0"/>
                                              <w:marBottom w:val="0"/>
                                              <w:divBdr>
                                                <w:top w:val="none" w:sz="0" w:space="0" w:color="auto"/>
                                                <w:left w:val="none" w:sz="0" w:space="0" w:color="auto"/>
                                                <w:bottom w:val="none" w:sz="0" w:space="0" w:color="auto"/>
                                                <w:right w:val="none" w:sz="0" w:space="0" w:color="auto"/>
                                              </w:divBdr>
                                            </w:div>
                                            <w:div w:id="487329311">
                                              <w:marLeft w:val="360"/>
                                              <w:marRight w:val="0"/>
                                              <w:marTop w:val="0"/>
                                              <w:marBottom w:val="0"/>
                                              <w:divBdr>
                                                <w:top w:val="none" w:sz="0" w:space="0" w:color="auto"/>
                                                <w:left w:val="none" w:sz="0" w:space="0" w:color="auto"/>
                                                <w:bottom w:val="none" w:sz="0" w:space="0" w:color="auto"/>
                                                <w:right w:val="none" w:sz="0" w:space="0" w:color="auto"/>
                                              </w:divBdr>
                                            </w:div>
                                            <w:div w:id="568540966">
                                              <w:marLeft w:val="0"/>
                                              <w:marRight w:val="0"/>
                                              <w:marTop w:val="0"/>
                                              <w:marBottom w:val="0"/>
                                              <w:divBdr>
                                                <w:top w:val="none" w:sz="0" w:space="0" w:color="auto"/>
                                                <w:left w:val="none" w:sz="0" w:space="0" w:color="auto"/>
                                                <w:bottom w:val="none" w:sz="0" w:space="0" w:color="auto"/>
                                                <w:right w:val="none" w:sz="0" w:space="0" w:color="auto"/>
                                              </w:divBdr>
                                            </w:div>
                                            <w:div w:id="577054108">
                                              <w:marLeft w:val="0"/>
                                              <w:marRight w:val="0"/>
                                              <w:marTop w:val="0"/>
                                              <w:marBottom w:val="0"/>
                                              <w:divBdr>
                                                <w:top w:val="none" w:sz="0" w:space="0" w:color="auto"/>
                                                <w:left w:val="none" w:sz="0" w:space="0" w:color="auto"/>
                                                <w:bottom w:val="none" w:sz="0" w:space="0" w:color="auto"/>
                                                <w:right w:val="none" w:sz="0" w:space="0" w:color="auto"/>
                                              </w:divBdr>
                                            </w:div>
                                            <w:div w:id="706414369">
                                              <w:marLeft w:val="360"/>
                                              <w:marRight w:val="0"/>
                                              <w:marTop w:val="0"/>
                                              <w:marBottom w:val="0"/>
                                              <w:divBdr>
                                                <w:top w:val="none" w:sz="0" w:space="0" w:color="auto"/>
                                                <w:left w:val="none" w:sz="0" w:space="0" w:color="auto"/>
                                                <w:bottom w:val="none" w:sz="0" w:space="0" w:color="auto"/>
                                                <w:right w:val="none" w:sz="0" w:space="0" w:color="auto"/>
                                              </w:divBdr>
                                            </w:div>
                                            <w:div w:id="722099945">
                                              <w:marLeft w:val="0"/>
                                              <w:marRight w:val="0"/>
                                              <w:marTop w:val="0"/>
                                              <w:marBottom w:val="0"/>
                                              <w:divBdr>
                                                <w:top w:val="none" w:sz="0" w:space="0" w:color="auto"/>
                                                <w:left w:val="none" w:sz="0" w:space="0" w:color="auto"/>
                                                <w:bottom w:val="none" w:sz="0" w:space="0" w:color="auto"/>
                                                <w:right w:val="none" w:sz="0" w:space="0" w:color="auto"/>
                                              </w:divBdr>
                                            </w:div>
                                            <w:div w:id="760030848">
                                              <w:marLeft w:val="0"/>
                                              <w:marRight w:val="0"/>
                                              <w:marTop w:val="0"/>
                                              <w:marBottom w:val="0"/>
                                              <w:divBdr>
                                                <w:top w:val="none" w:sz="0" w:space="0" w:color="auto"/>
                                                <w:left w:val="none" w:sz="0" w:space="0" w:color="auto"/>
                                                <w:bottom w:val="none" w:sz="0" w:space="0" w:color="auto"/>
                                                <w:right w:val="none" w:sz="0" w:space="0" w:color="auto"/>
                                              </w:divBdr>
                                            </w:div>
                                            <w:div w:id="862329898">
                                              <w:marLeft w:val="360"/>
                                              <w:marRight w:val="0"/>
                                              <w:marTop w:val="0"/>
                                              <w:marBottom w:val="0"/>
                                              <w:divBdr>
                                                <w:top w:val="none" w:sz="0" w:space="0" w:color="auto"/>
                                                <w:left w:val="none" w:sz="0" w:space="0" w:color="auto"/>
                                                <w:bottom w:val="none" w:sz="0" w:space="0" w:color="auto"/>
                                                <w:right w:val="none" w:sz="0" w:space="0" w:color="auto"/>
                                              </w:divBdr>
                                            </w:div>
                                            <w:div w:id="926621368">
                                              <w:marLeft w:val="0"/>
                                              <w:marRight w:val="0"/>
                                              <w:marTop w:val="0"/>
                                              <w:marBottom w:val="0"/>
                                              <w:divBdr>
                                                <w:top w:val="none" w:sz="0" w:space="0" w:color="auto"/>
                                                <w:left w:val="none" w:sz="0" w:space="0" w:color="auto"/>
                                                <w:bottom w:val="none" w:sz="0" w:space="0" w:color="auto"/>
                                                <w:right w:val="none" w:sz="0" w:space="0" w:color="auto"/>
                                              </w:divBdr>
                                            </w:div>
                                            <w:div w:id="943927522">
                                              <w:marLeft w:val="360"/>
                                              <w:marRight w:val="0"/>
                                              <w:marTop w:val="0"/>
                                              <w:marBottom w:val="0"/>
                                              <w:divBdr>
                                                <w:top w:val="none" w:sz="0" w:space="0" w:color="auto"/>
                                                <w:left w:val="none" w:sz="0" w:space="0" w:color="auto"/>
                                                <w:bottom w:val="none" w:sz="0" w:space="0" w:color="auto"/>
                                                <w:right w:val="none" w:sz="0" w:space="0" w:color="auto"/>
                                              </w:divBdr>
                                            </w:div>
                                            <w:div w:id="959140918">
                                              <w:marLeft w:val="0"/>
                                              <w:marRight w:val="0"/>
                                              <w:marTop w:val="0"/>
                                              <w:marBottom w:val="0"/>
                                              <w:divBdr>
                                                <w:top w:val="none" w:sz="0" w:space="0" w:color="auto"/>
                                                <w:left w:val="none" w:sz="0" w:space="0" w:color="auto"/>
                                                <w:bottom w:val="none" w:sz="0" w:space="0" w:color="auto"/>
                                                <w:right w:val="none" w:sz="0" w:space="0" w:color="auto"/>
                                              </w:divBdr>
                                            </w:div>
                                            <w:div w:id="1149710380">
                                              <w:marLeft w:val="0"/>
                                              <w:marRight w:val="0"/>
                                              <w:marTop w:val="0"/>
                                              <w:marBottom w:val="0"/>
                                              <w:divBdr>
                                                <w:top w:val="none" w:sz="0" w:space="0" w:color="auto"/>
                                                <w:left w:val="none" w:sz="0" w:space="0" w:color="auto"/>
                                                <w:bottom w:val="none" w:sz="0" w:space="0" w:color="auto"/>
                                                <w:right w:val="none" w:sz="0" w:space="0" w:color="auto"/>
                                              </w:divBdr>
                                            </w:div>
                                            <w:div w:id="1216627467">
                                              <w:marLeft w:val="0"/>
                                              <w:marRight w:val="0"/>
                                              <w:marTop w:val="0"/>
                                              <w:marBottom w:val="0"/>
                                              <w:divBdr>
                                                <w:top w:val="none" w:sz="0" w:space="0" w:color="auto"/>
                                                <w:left w:val="none" w:sz="0" w:space="0" w:color="auto"/>
                                                <w:bottom w:val="none" w:sz="0" w:space="0" w:color="auto"/>
                                                <w:right w:val="none" w:sz="0" w:space="0" w:color="auto"/>
                                              </w:divBdr>
                                            </w:div>
                                            <w:div w:id="1500346981">
                                              <w:marLeft w:val="0"/>
                                              <w:marRight w:val="0"/>
                                              <w:marTop w:val="0"/>
                                              <w:marBottom w:val="0"/>
                                              <w:divBdr>
                                                <w:top w:val="none" w:sz="0" w:space="0" w:color="auto"/>
                                                <w:left w:val="none" w:sz="0" w:space="0" w:color="auto"/>
                                                <w:bottom w:val="none" w:sz="0" w:space="0" w:color="auto"/>
                                                <w:right w:val="none" w:sz="0" w:space="0" w:color="auto"/>
                                              </w:divBdr>
                                            </w:div>
                                            <w:div w:id="1714768252">
                                              <w:marLeft w:val="360"/>
                                              <w:marRight w:val="0"/>
                                              <w:marTop w:val="0"/>
                                              <w:marBottom w:val="0"/>
                                              <w:divBdr>
                                                <w:top w:val="none" w:sz="0" w:space="0" w:color="auto"/>
                                                <w:left w:val="none" w:sz="0" w:space="0" w:color="auto"/>
                                                <w:bottom w:val="none" w:sz="0" w:space="0" w:color="auto"/>
                                                <w:right w:val="none" w:sz="0" w:space="0" w:color="auto"/>
                                              </w:divBdr>
                                            </w:div>
                                            <w:div w:id="1985505326">
                                              <w:marLeft w:val="0"/>
                                              <w:marRight w:val="0"/>
                                              <w:marTop w:val="0"/>
                                              <w:marBottom w:val="0"/>
                                              <w:divBdr>
                                                <w:top w:val="none" w:sz="0" w:space="0" w:color="auto"/>
                                                <w:left w:val="none" w:sz="0" w:space="0" w:color="auto"/>
                                                <w:bottom w:val="none" w:sz="0" w:space="0" w:color="auto"/>
                                                <w:right w:val="none" w:sz="0" w:space="0" w:color="auto"/>
                                              </w:divBdr>
                                            </w:div>
                                            <w:div w:id="2060350473">
                                              <w:marLeft w:val="0"/>
                                              <w:marRight w:val="0"/>
                                              <w:marTop w:val="0"/>
                                              <w:marBottom w:val="0"/>
                                              <w:divBdr>
                                                <w:top w:val="none" w:sz="0" w:space="0" w:color="auto"/>
                                                <w:left w:val="none" w:sz="0" w:space="0" w:color="auto"/>
                                                <w:bottom w:val="none" w:sz="0" w:space="0" w:color="auto"/>
                                                <w:right w:val="none" w:sz="0" w:space="0" w:color="auto"/>
                                              </w:divBdr>
                                            </w:div>
                                          </w:divsChild>
                                        </w:div>
                                        <w:div w:id="576283232">
                                          <w:marLeft w:val="0"/>
                                          <w:marRight w:val="0"/>
                                          <w:marTop w:val="0"/>
                                          <w:marBottom w:val="0"/>
                                          <w:divBdr>
                                            <w:top w:val="none" w:sz="0" w:space="0" w:color="auto"/>
                                            <w:left w:val="none" w:sz="0" w:space="0" w:color="auto"/>
                                            <w:bottom w:val="none" w:sz="0" w:space="0" w:color="auto"/>
                                            <w:right w:val="none" w:sz="0" w:space="0" w:color="auto"/>
                                          </w:divBdr>
                                          <w:divsChild>
                                            <w:div w:id="347609267">
                                              <w:marLeft w:val="0"/>
                                              <w:marRight w:val="0"/>
                                              <w:marTop w:val="0"/>
                                              <w:marBottom w:val="0"/>
                                              <w:divBdr>
                                                <w:top w:val="none" w:sz="0" w:space="0" w:color="auto"/>
                                                <w:left w:val="none" w:sz="0" w:space="0" w:color="auto"/>
                                                <w:bottom w:val="none" w:sz="0" w:space="0" w:color="auto"/>
                                                <w:right w:val="none" w:sz="0" w:space="0" w:color="auto"/>
                                              </w:divBdr>
                                            </w:div>
                                            <w:div w:id="476142384">
                                              <w:marLeft w:val="0"/>
                                              <w:marRight w:val="0"/>
                                              <w:marTop w:val="0"/>
                                              <w:marBottom w:val="0"/>
                                              <w:divBdr>
                                                <w:top w:val="none" w:sz="0" w:space="0" w:color="auto"/>
                                                <w:left w:val="none" w:sz="0" w:space="0" w:color="auto"/>
                                                <w:bottom w:val="none" w:sz="0" w:space="0" w:color="auto"/>
                                                <w:right w:val="none" w:sz="0" w:space="0" w:color="auto"/>
                                              </w:divBdr>
                                            </w:div>
                                            <w:div w:id="1566330990">
                                              <w:marLeft w:val="0"/>
                                              <w:marRight w:val="0"/>
                                              <w:marTop w:val="0"/>
                                              <w:marBottom w:val="0"/>
                                              <w:divBdr>
                                                <w:top w:val="none" w:sz="0" w:space="0" w:color="auto"/>
                                                <w:left w:val="none" w:sz="0" w:space="0" w:color="auto"/>
                                                <w:bottom w:val="none" w:sz="0" w:space="0" w:color="auto"/>
                                                <w:right w:val="none" w:sz="0" w:space="0" w:color="auto"/>
                                              </w:divBdr>
                                            </w:div>
                                            <w:div w:id="1711614898">
                                              <w:marLeft w:val="0"/>
                                              <w:marRight w:val="0"/>
                                              <w:marTop w:val="0"/>
                                              <w:marBottom w:val="0"/>
                                              <w:divBdr>
                                                <w:top w:val="none" w:sz="0" w:space="0" w:color="auto"/>
                                                <w:left w:val="none" w:sz="0" w:space="0" w:color="auto"/>
                                                <w:bottom w:val="none" w:sz="0" w:space="0" w:color="auto"/>
                                                <w:right w:val="none" w:sz="0" w:space="0" w:color="auto"/>
                                              </w:divBdr>
                                            </w:div>
                                            <w:div w:id="1844541035">
                                              <w:marLeft w:val="0"/>
                                              <w:marRight w:val="0"/>
                                              <w:marTop w:val="0"/>
                                              <w:marBottom w:val="0"/>
                                              <w:divBdr>
                                                <w:top w:val="none" w:sz="0" w:space="0" w:color="auto"/>
                                                <w:left w:val="none" w:sz="0" w:space="0" w:color="auto"/>
                                                <w:bottom w:val="none" w:sz="0" w:space="0" w:color="auto"/>
                                                <w:right w:val="none" w:sz="0" w:space="0" w:color="auto"/>
                                              </w:divBdr>
                                            </w:div>
                                            <w:div w:id="1877111852">
                                              <w:marLeft w:val="0"/>
                                              <w:marRight w:val="0"/>
                                              <w:marTop w:val="0"/>
                                              <w:marBottom w:val="0"/>
                                              <w:divBdr>
                                                <w:top w:val="none" w:sz="0" w:space="0" w:color="auto"/>
                                                <w:left w:val="none" w:sz="0" w:space="0" w:color="auto"/>
                                                <w:bottom w:val="none" w:sz="0" w:space="0" w:color="auto"/>
                                                <w:right w:val="none" w:sz="0" w:space="0" w:color="auto"/>
                                              </w:divBdr>
                                            </w:div>
                                          </w:divsChild>
                                        </w:div>
                                        <w:div w:id="628509513">
                                          <w:marLeft w:val="0"/>
                                          <w:marRight w:val="0"/>
                                          <w:marTop w:val="0"/>
                                          <w:marBottom w:val="0"/>
                                          <w:divBdr>
                                            <w:top w:val="none" w:sz="0" w:space="0" w:color="auto"/>
                                            <w:left w:val="none" w:sz="0" w:space="0" w:color="auto"/>
                                            <w:bottom w:val="none" w:sz="0" w:space="0" w:color="auto"/>
                                            <w:right w:val="none" w:sz="0" w:space="0" w:color="auto"/>
                                          </w:divBdr>
                                        </w:div>
                                        <w:div w:id="655497488">
                                          <w:marLeft w:val="0"/>
                                          <w:marRight w:val="0"/>
                                          <w:marTop w:val="0"/>
                                          <w:marBottom w:val="0"/>
                                          <w:divBdr>
                                            <w:top w:val="none" w:sz="0" w:space="0" w:color="auto"/>
                                            <w:left w:val="none" w:sz="0" w:space="0" w:color="auto"/>
                                            <w:bottom w:val="none" w:sz="0" w:space="0" w:color="auto"/>
                                            <w:right w:val="none" w:sz="0" w:space="0" w:color="auto"/>
                                          </w:divBdr>
                                          <w:divsChild>
                                            <w:div w:id="724569831">
                                              <w:marLeft w:val="0"/>
                                              <w:marRight w:val="0"/>
                                              <w:marTop w:val="0"/>
                                              <w:marBottom w:val="0"/>
                                              <w:divBdr>
                                                <w:top w:val="none" w:sz="0" w:space="0" w:color="auto"/>
                                                <w:left w:val="none" w:sz="0" w:space="0" w:color="auto"/>
                                                <w:bottom w:val="none" w:sz="0" w:space="0" w:color="auto"/>
                                                <w:right w:val="none" w:sz="0" w:space="0" w:color="auto"/>
                                              </w:divBdr>
                                            </w:div>
                                            <w:div w:id="733815062">
                                              <w:marLeft w:val="0"/>
                                              <w:marRight w:val="0"/>
                                              <w:marTop w:val="0"/>
                                              <w:marBottom w:val="0"/>
                                              <w:divBdr>
                                                <w:top w:val="none" w:sz="0" w:space="0" w:color="auto"/>
                                                <w:left w:val="none" w:sz="0" w:space="0" w:color="auto"/>
                                                <w:bottom w:val="none" w:sz="0" w:space="0" w:color="auto"/>
                                                <w:right w:val="none" w:sz="0" w:space="0" w:color="auto"/>
                                              </w:divBdr>
                                            </w:div>
                                            <w:div w:id="932279378">
                                              <w:marLeft w:val="0"/>
                                              <w:marRight w:val="0"/>
                                              <w:marTop w:val="0"/>
                                              <w:marBottom w:val="0"/>
                                              <w:divBdr>
                                                <w:top w:val="none" w:sz="0" w:space="0" w:color="auto"/>
                                                <w:left w:val="none" w:sz="0" w:space="0" w:color="auto"/>
                                                <w:bottom w:val="none" w:sz="0" w:space="0" w:color="auto"/>
                                                <w:right w:val="none" w:sz="0" w:space="0" w:color="auto"/>
                                              </w:divBdr>
                                            </w:div>
                                            <w:div w:id="1298997709">
                                              <w:marLeft w:val="0"/>
                                              <w:marRight w:val="0"/>
                                              <w:marTop w:val="0"/>
                                              <w:marBottom w:val="0"/>
                                              <w:divBdr>
                                                <w:top w:val="none" w:sz="0" w:space="0" w:color="auto"/>
                                                <w:left w:val="none" w:sz="0" w:space="0" w:color="auto"/>
                                                <w:bottom w:val="none" w:sz="0" w:space="0" w:color="auto"/>
                                                <w:right w:val="none" w:sz="0" w:space="0" w:color="auto"/>
                                              </w:divBdr>
                                            </w:div>
                                            <w:div w:id="1628244545">
                                              <w:marLeft w:val="0"/>
                                              <w:marRight w:val="0"/>
                                              <w:marTop w:val="0"/>
                                              <w:marBottom w:val="0"/>
                                              <w:divBdr>
                                                <w:top w:val="none" w:sz="0" w:space="0" w:color="auto"/>
                                                <w:left w:val="none" w:sz="0" w:space="0" w:color="auto"/>
                                                <w:bottom w:val="none" w:sz="0" w:space="0" w:color="auto"/>
                                                <w:right w:val="none" w:sz="0" w:space="0" w:color="auto"/>
                                              </w:divBdr>
                                            </w:div>
                                            <w:div w:id="2058894518">
                                              <w:marLeft w:val="0"/>
                                              <w:marRight w:val="0"/>
                                              <w:marTop w:val="0"/>
                                              <w:marBottom w:val="0"/>
                                              <w:divBdr>
                                                <w:top w:val="none" w:sz="0" w:space="0" w:color="auto"/>
                                                <w:left w:val="none" w:sz="0" w:space="0" w:color="auto"/>
                                                <w:bottom w:val="none" w:sz="0" w:space="0" w:color="auto"/>
                                                <w:right w:val="none" w:sz="0" w:space="0" w:color="auto"/>
                                              </w:divBdr>
                                            </w:div>
                                          </w:divsChild>
                                        </w:div>
                                        <w:div w:id="680009662">
                                          <w:marLeft w:val="0"/>
                                          <w:marRight w:val="0"/>
                                          <w:marTop w:val="0"/>
                                          <w:marBottom w:val="0"/>
                                          <w:divBdr>
                                            <w:top w:val="none" w:sz="0" w:space="0" w:color="auto"/>
                                            <w:left w:val="none" w:sz="0" w:space="0" w:color="auto"/>
                                            <w:bottom w:val="none" w:sz="0" w:space="0" w:color="auto"/>
                                            <w:right w:val="none" w:sz="0" w:space="0" w:color="auto"/>
                                          </w:divBdr>
                                        </w:div>
                                        <w:div w:id="694237944">
                                          <w:marLeft w:val="0"/>
                                          <w:marRight w:val="0"/>
                                          <w:marTop w:val="0"/>
                                          <w:marBottom w:val="0"/>
                                          <w:divBdr>
                                            <w:top w:val="none" w:sz="0" w:space="0" w:color="auto"/>
                                            <w:left w:val="none" w:sz="0" w:space="0" w:color="auto"/>
                                            <w:bottom w:val="none" w:sz="0" w:space="0" w:color="auto"/>
                                            <w:right w:val="none" w:sz="0" w:space="0" w:color="auto"/>
                                          </w:divBdr>
                                        </w:div>
                                        <w:div w:id="711883963">
                                          <w:marLeft w:val="0"/>
                                          <w:marRight w:val="0"/>
                                          <w:marTop w:val="0"/>
                                          <w:marBottom w:val="0"/>
                                          <w:divBdr>
                                            <w:top w:val="none" w:sz="0" w:space="0" w:color="auto"/>
                                            <w:left w:val="none" w:sz="0" w:space="0" w:color="auto"/>
                                            <w:bottom w:val="none" w:sz="0" w:space="0" w:color="auto"/>
                                            <w:right w:val="none" w:sz="0" w:space="0" w:color="auto"/>
                                          </w:divBdr>
                                          <w:divsChild>
                                            <w:div w:id="153108042">
                                              <w:marLeft w:val="0"/>
                                              <w:marRight w:val="0"/>
                                              <w:marTop w:val="0"/>
                                              <w:marBottom w:val="0"/>
                                              <w:divBdr>
                                                <w:top w:val="none" w:sz="0" w:space="0" w:color="auto"/>
                                                <w:left w:val="none" w:sz="0" w:space="0" w:color="auto"/>
                                                <w:bottom w:val="none" w:sz="0" w:space="0" w:color="auto"/>
                                                <w:right w:val="none" w:sz="0" w:space="0" w:color="auto"/>
                                              </w:divBdr>
                                            </w:div>
                                            <w:div w:id="1093622102">
                                              <w:marLeft w:val="0"/>
                                              <w:marRight w:val="0"/>
                                              <w:marTop w:val="0"/>
                                              <w:marBottom w:val="0"/>
                                              <w:divBdr>
                                                <w:top w:val="none" w:sz="0" w:space="0" w:color="auto"/>
                                                <w:left w:val="none" w:sz="0" w:space="0" w:color="auto"/>
                                                <w:bottom w:val="none" w:sz="0" w:space="0" w:color="auto"/>
                                                <w:right w:val="none" w:sz="0" w:space="0" w:color="auto"/>
                                              </w:divBdr>
                                            </w:div>
                                            <w:div w:id="1194611506">
                                              <w:marLeft w:val="0"/>
                                              <w:marRight w:val="0"/>
                                              <w:marTop w:val="0"/>
                                              <w:marBottom w:val="0"/>
                                              <w:divBdr>
                                                <w:top w:val="none" w:sz="0" w:space="0" w:color="auto"/>
                                                <w:left w:val="none" w:sz="0" w:space="0" w:color="auto"/>
                                                <w:bottom w:val="none" w:sz="0" w:space="0" w:color="auto"/>
                                                <w:right w:val="none" w:sz="0" w:space="0" w:color="auto"/>
                                              </w:divBdr>
                                            </w:div>
                                            <w:div w:id="1289050088">
                                              <w:marLeft w:val="0"/>
                                              <w:marRight w:val="0"/>
                                              <w:marTop w:val="0"/>
                                              <w:marBottom w:val="0"/>
                                              <w:divBdr>
                                                <w:top w:val="none" w:sz="0" w:space="0" w:color="auto"/>
                                                <w:left w:val="none" w:sz="0" w:space="0" w:color="auto"/>
                                                <w:bottom w:val="none" w:sz="0" w:space="0" w:color="auto"/>
                                                <w:right w:val="none" w:sz="0" w:space="0" w:color="auto"/>
                                              </w:divBdr>
                                            </w:div>
                                            <w:div w:id="1372421816">
                                              <w:marLeft w:val="0"/>
                                              <w:marRight w:val="0"/>
                                              <w:marTop w:val="0"/>
                                              <w:marBottom w:val="0"/>
                                              <w:divBdr>
                                                <w:top w:val="none" w:sz="0" w:space="0" w:color="auto"/>
                                                <w:left w:val="none" w:sz="0" w:space="0" w:color="auto"/>
                                                <w:bottom w:val="none" w:sz="0" w:space="0" w:color="auto"/>
                                                <w:right w:val="none" w:sz="0" w:space="0" w:color="auto"/>
                                              </w:divBdr>
                                            </w:div>
                                            <w:div w:id="1477644011">
                                              <w:marLeft w:val="0"/>
                                              <w:marRight w:val="0"/>
                                              <w:marTop w:val="0"/>
                                              <w:marBottom w:val="0"/>
                                              <w:divBdr>
                                                <w:top w:val="none" w:sz="0" w:space="0" w:color="auto"/>
                                                <w:left w:val="none" w:sz="0" w:space="0" w:color="auto"/>
                                                <w:bottom w:val="none" w:sz="0" w:space="0" w:color="auto"/>
                                                <w:right w:val="none" w:sz="0" w:space="0" w:color="auto"/>
                                              </w:divBdr>
                                            </w:div>
                                            <w:div w:id="1818447310">
                                              <w:marLeft w:val="0"/>
                                              <w:marRight w:val="0"/>
                                              <w:marTop w:val="0"/>
                                              <w:marBottom w:val="0"/>
                                              <w:divBdr>
                                                <w:top w:val="none" w:sz="0" w:space="0" w:color="auto"/>
                                                <w:left w:val="none" w:sz="0" w:space="0" w:color="auto"/>
                                                <w:bottom w:val="none" w:sz="0" w:space="0" w:color="auto"/>
                                                <w:right w:val="none" w:sz="0" w:space="0" w:color="auto"/>
                                              </w:divBdr>
                                            </w:div>
                                            <w:div w:id="2029594709">
                                              <w:marLeft w:val="0"/>
                                              <w:marRight w:val="0"/>
                                              <w:marTop w:val="0"/>
                                              <w:marBottom w:val="0"/>
                                              <w:divBdr>
                                                <w:top w:val="none" w:sz="0" w:space="0" w:color="auto"/>
                                                <w:left w:val="none" w:sz="0" w:space="0" w:color="auto"/>
                                                <w:bottom w:val="none" w:sz="0" w:space="0" w:color="auto"/>
                                                <w:right w:val="none" w:sz="0" w:space="0" w:color="auto"/>
                                              </w:divBdr>
                                            </w:div>
                                          </w:divsChild>
                                        </w:div>
                                        <w:div w:id="733772228">
                                          <w:marLeft w:val="0"/>
                                          <w:marRight w:val="0"/>
                                          <w:marTop w:val="0"/>
                                          <w:marBottom w:val="0"/>
                                          <w:divBdr>
                                            <w:top w:val="none" w:sz="0" w:space="0" w:color="auto"/>
                                            <w:left w:val="none" w:sz="0" w:space="0" w:color="auto"/>
                                            <w:bottom w:val="none" w:sz="0" w:space="0" w:color="auto"/>
                                            <w:right w:val="none" w:sz="0" w:space="0" w:color="auto"/>
                                          </w:divBdr>
                                        </w:div>
                                        <w:div w:id="753820296">
                                          <w:marLeft w:val="0"/>
                                          <w:marRight w:val="0"/>
                                          <w:marTop w:val="0"/>
                                          <w:marBottom w:val="0"/>
                                          <w:divBdr>
                                            <w:top w:val="none" w:sz="0" w:space="0" w:color="auto"/>
                                            <w:left w:val="none" w:sz="0" w:space="0" w:color="auto"/>
                                            <w:bottom w:val="none" w:sz="0" w:space="0" w:color="auto"/>
                                            <w:right w:val="none" w:sz="0" w:space="0" w:color="auto"/>
                                          </w:divBdr>
                                          <w:divsChild>
                                            <w:div w:id="286744431">
                                              <w:marLeft w:val="0"/>
                                              <w:marRight w:val="0"/>
                                              <w:marTop w:val="0"/>
                                              <w:marBottom w:val="0"/>
                                              <w:divBdr>
                                                <w:top w:val="none" w:sz="0" w:space="0" w:color="auto"/>
                                                <w:left w:val="none" w:sz="0" w:space="0" w:color="auto"/>
                                                <w:bottom w:val="none" w:sz="0" w:space="0" w:color="auto"/>
                                                <w:right w:val="none" w:sz="0" w:space="0" w:color="auto"/>
                                              </w:divBdr>
                                            </w:div>
                                            <w:div w:id="290476022">
                                              <w:marLeft w:val="0"/>
                                              <w:marRight w:val="0"/>
                                              <w:marTop w:val="0"/>
                                              <w:marBottom w:val="0"/>
                                              <w:divBdr>
                                                <w:top w:val="none" w:sz="0" w:space="0" w:color="auto"/>
                                                <w:left w:val="none" w:sz="0" w:space="0" w:color="auto"/>
                                                <w:bottom w:val="none" w:sz="0" w:space="0" w:color="auto"/>
                                                <w:right w:val="none" w:sz="0" w:space="0" w:color="auto"/>
                                              </w:divBdr>
                                            </w:div>
                                            <w:div w:id="387724190">
                                              <w:marLeft w:val="0"/>
                                              <w:marRight w:val="0"/>
                                              <w:marTop w:val="0"/>
                                              <w:marBottom w:val="0"/>
                                              <w:divBdr>
                                                <w:top w:val="none" w:sz="0" w:space="0" w:color="auto"/>
                                                <w:left w:val="none" w:sz="0" w:space="0" w:color="auto"/>
                                                <w:bottom w:val="none" w:sz="0" w:space="0" w:color="auto"/>
                                                <w:right w:val="none" w:sz="0" w:space="0" w:color="auto"/>
                                              </w:divBdr>
                                            </w:div>
                                            <w:div w:id="396905939">
                                              <w:marLeft w:val="0"/>
                                              <w:marRight w:val="0"/>
                                              <w:marTop w:val="0"/>
                                              <w:marBottom w:val="0"/>
                                              <w:divBdr>
                                                <w:top w:val="none" w:sz="0" w:space="0" w:color="auto"/>
                                                <w:left w:val="none" w:sz="0" w:space="0" w:color="auto"/>
                                                <w:bottom w:val="none" w:sz="0" w:space="0" w:color="auto"/>
                                                <w:right w:val="none" w:sz="0" w:space="0" w:color="auto"/>
                                              </w:divBdr>
                                            </w:div>
                                            <w:div w:id="999961326">
                                              <w:marLeft w:val="0"/>
                                              <w:marRight w:val="0"/>
                                              <w:marTop w:val="0"/>
                                              <w:marBottom w:val="0"/>
                                              <w:divBdr>
                                                <w:top w:val="none" w:sz="0" w:space="0" w:color="auto"/>
                                                <w:left w:val="none" w:sz="0" w:space="0" w:color="auto"/>
                                                <w:bottom w:val="none" w:sz="0" w:space="0" w:color="auto"/>
                                                <w:right w:val="none" w:sz="0" w:space="0" w:color="auto"/>
                                              </w:divBdr>
                                            </w:div>
                                            <w:div w:id="1183973900">
                                              <w:marLeft w:val="0"/>
                                              <w:marRight w:val="0"/>
                                              <w:marTop w:val="0"/>
                                              <w:marBottom w:val="0"/>
                                              <w:divBdr>
                                                <w:top w:val="none" w:sz="0" w:space="0" w:color="auto"/>
                                                <w:left w:val="none" w:sz="0" w:space="0" w:color="auto"/>
                                                <w:bottom w:val="none" w:sz="0" w:space="0" w:color="auto"/>
                                                <w:right w:val="none" w:sz="0" w:space="0" w:color="auto"/>
                                              </w:divBdr>
                                            </w:div>
                                            <w:div w:id="1224869222">
                                              <w:marLeft w:val="0"/>
                                              <w:marRight w:val="0"/>
                                              <w:marTop w:val="0"/>
                                              <w:marBottom w:val="0"/>
                                              <w:divBdr>
                                                <w:top w:val="none" w:sz="0" w:space="0" w:color="auto"/>
                                                <w:left w:val="none" w:sz="0" w:space="0" w:color="auto"/>
                                                <w:bottom w:val="none" w:sz="0" w:space="0" w:color="auto"/>
                                                <w:right w:val="none" w:sz="0" w:space="0" w:color="auto"/>
                                              </w:divBdr>
                                            </w:div>
                                            <w:div w:id="1284573415">
                                              <w:marLeft w:val="0"/>
                                              <w:marRight w:val="0"/>
                                              <w:marTop w:val="0"/>
                                              <w:marBottom w:val="0"/>
                                              <w:divBdr>
                                                <w:top w:val="none" w:sz="0" w:space="0" w:color="auto"/>
                                                <w:left w:val="none" w:sz="0" w:space="0" w:color="auto"/>
                                                <w:bottom w:val="none" w:sz="0" w:space="0" w:color="auto"/>
                                                <w:right w:val="none" w:sz="0" w:space="0" w:color="auto"/>
                                              </w:divBdr>
                                            </w:div>
                                            <w:div w:id="1351909002">
                                              <w:marLeft w:val="0"/>
                                              <w:marRight w:val="0"/>
                                              <w:marTop w:val="0"/>
                                              <w:marBottom w:val="0"/>
                                              <w:divBdr>
                                                <w:top w:val="none" w:sz="0" w:space="0" w:color="auto"/>
                                                <w:left w:val="none" w:sz="0" w:space="0" w:color="auto"/>
                                                <w:bottom w:val="none" w:sz="0" w:space="0" w:color="auto"/>
                                                <w:right w:val="none" w:sz="0" w:space="0" w:color="auto"/>
                                              </w:divBdr>
                                            </w:div>
                                            <w:div w:id="1554386641">
                                              <w:marLeft w:val="0"/>
                                              <w:marRight w:val="0"/>
                                              <w:marTop w:val="0"/>
                                              <w:marBottom w:val="0"/>
                                              <w:divBdr>
                                                <w:top w:val="none" w:sz="0" w:space="0" w:color="auto"/>
                                                <w:left w:val="none" w:sz="0" w:space="0" w:color="auto"/>
                                                <w:bottom w:val="none" w:sz="0" w:space="0" w:color="auto"/>
                                                <w:right w:val="none" w:sz="0" w:space="0" w:color="auto"/>
                                              </w:divBdr>
                                            </w:div>
                                            <w:div w:id="1702439390">
                                              <w:marLeft w:val="0"/>
                                              <w:marRight w:val="0"/>
                                              <w:marTop w:val="0"/>
                                              <w:marBottom w:val="0"/>
                                              <w:divBdr>
                                                <w:top w:val="none" w:sz="0" w:space="0" w:color="auto"/>
                                                <w:left w:val="none" w:sz="0" w:space="0" w:color="auto"/>
                                                <w:bottom w:val="none" w:sz="0" w:space="0" w:color="auto"/>
                                                <w:right w:val="none" w:sz="0" w:space="0" w:color="auto"/>
                                              </w:divBdr>
                                            </w:div>
                                            <w:div w:id="2030057821">
                                              <w:marLeft w:val="0"/>
                                              <w:marRight w:val="0"/>
                                              <w:marTop w:val="0"/>
                                              <w:marBottom w:val="0"/>
                                              <w:divBdr>
                                                <w:top w:val="none" w:sz="0" w:space="0" w:color="auto"/>
                                                <w:left w:val="none" w:sz="0" w:space="0" w:color="auto"/>
                                                <w:bottom w:val="none" w:sz="0" w:space="0" w:color="auto"/>
                                                <w:right w:val="none" w:sz="0" w:space="0" w:color="auto"/>
                                              </w:divBdr>
                                            </w:div>
                                            <w:div w:id="2124417360">
                                              <w:marLeft w:val="0"/>
                                              <w:marRight w:val="0"/>
                                              <w:marTop w:val="0"/>
                                              <w:marBottom w:val="0"/>
                                              <w:divBdr>
                                                <w:top w:val="none" w:sz="0" w:space="0" w:color="auto"/>
                                                <w:left w:val="none" w:sz="0" w:space="0" w:color="auto"/>
                                                <w:bottom w:val="none" w:sz="0" w:space="0" w:color="auto"/>
                                                <w:right w:val="none" w:sz="0" w:space="0" w:color="auto"/>
                                              </w:divBdr>
                                            </w:div>
                                          </w:divsChild>
                                        </w:div>
                                        <w:div w:id="840241199">
                                          <w:marLeft w:val="0"/>
                                          <w:marRight w:val="0"/>
                                          <w:marTop w:val="0"/>
                                          <w:marBottom w:val="0"/>
                                          <w:divBdr>
                                            <w:top w:val="none" w:sz="0" w:space="0" w:color="auto"/>
                                            <w:left w:val="none" w:sz="0" w:space="0" w:color="auto"/>
                                            <w:bottom w:val="none" w:sz="0" w:space="0" w:color="auto"/>
                                            <w:right w:val="none" w:sz="0" w:space="0" w:color="auto"/>
                                          </w:divBdr>
                                        </w:div>
                                        <w:div w:id="984895166">
                                          <w:marLeft w:val="0"/>
                                          <w:marRight w:val="0"/>
                                          <w:marTop w:val="0"/>
                                          <w:marBottom w:val="0"/>
                                          <w:divBdr>
                                            <w:top w:val="none" w:sz="0" w:space="0" w:color="auto"/>
                                            <w:left w:val="none" w:sz="0" w:space="0" w:color="auto"/>
                                            <w:bottom w:val="none" w:sz="0" w:space="0" w:color="auto"/>
                                            <w:right w:val="none" w:sz="0" w:space="0" w:color="auto"/>
                                          </w:divBdr>
                                          <w:divsChild>
                                            <w:div w:id="119300231">
                                              <w:marLeft w:val="0"/>
                                              <w:marRight w:val="0"/>
                                              <w:marTop w:val="0"/>
                                              <w:marBottom w:val="0"/>
                                              <w:divBdr>
                                                <w:top w:val="none" w:sz="0" w:space="0" w:color="auto"/>
                                                <w:left w:val="none" w:sz="0" w:space="0" w:color="auto"/>
                                                <w:bottom w:val="none" w:sz="0" w:space="0" w:color="auto"/>
                                                <w:right w:val="none" w:sz="0" w:space="0" w:color="auto"/>
                                              </w:divBdr>
                                            </w:div>
                                            <w:div w:id="579556746">
                                              <w:marLeft w:val="0"/>
                                              <w:marRight w:val="0"/>
                                              <w:marTop w:val="0"/>
                                              <w:marBottom w:val="0"/>
                                              <w:divBdr>
                                                <w:top w:val="none" w:sz="0" w:space="0" w:color="auto"/>
                                                <w:left w:val="none" w:sz="0" w:space="0" w:color="auto"/>
                                                <w:bottom w:val="none" w:sz="0" w:space="0" w:color="auto"/>
                                                <w:right w:val="none" w:sz="0" w:space="0" w:color="auto"/>
                                              </w:divBdr>
                                            </w:div>
                                            <w:div w:id="768433464">
                                              <w:marLeft w:val="0"/>
                                              <w:marRight w:val="0"/>
                                              <w:marTop w:val="0"/>
                                              <w:marBottom w:val="0"/>
                                              <w:divBdr>
                                                <w:top w:val="none" w:sz="0" w:space="0" w:color="auto"/>
                                                <w:left w:val="none" w:sz="0" w:space="0" w:color="auto"/>
                                                <w:bottom w:val="none" w:sz="0" w:space="0" w:color="auto"/>
                                                <w:right w:val="none" w:sz="0" w:space="0" w:color="auto"/>
                                              </w:divBdr>
                                            </w:div>
                                            <w:div w:id="1027753895">
                                              <w:marLeft w:val="0"/>
                                              <w:marRight w:val="0"/>
                                              <w:marTop w:val="0"/>
                                              <w:marBottom w:val="0"/>
                                              <w:divBdr>
                                                <w:top w:val="none" w:sz="0" w:space="0" w:color="auto"/>
                                                <w:left w:val="none" w:sz="0" w:space="0" w:color="auto"/>
                                                <w:bottom w:val="none" w:sz="0" w:space="0" w:color="auto"/>
                                                <w:right w:val="none" w:sz="0" w:space="0" w:color="auto"/>
                                              </w:divBdr>
                                            </w:div>
                                            <w:div w:id="1310020249">
                                              <w:marLeft w:val="0"/>
                                              <w:marRight w:val="0"/>
                                              <w:marTop w:val="0"/>
                                              <w:marBottom w:val="0"/>
                                              <w:divBdr>
                                                <w:top w:val="none" w:sz="0" w:space="0" w:color="auto"/>
                                                <w:left w:val="none" w:sz="0" w:space="0" w:color="auto"/>
                                                <w:bottom w:val="none" w:sz="0" w:space="0" w:color="auto"/>
                                                <w:right w:val="none" w:sz="0" w:space="0" w:color="auto"/>
                                              </w:divBdr>
                                            </w:div>
                                            <w:div w:id="1773235708">
                                              <w:marLeft w:val="0"/>
                                              <w:marRight w:val="0"/>
                                              <w:marTop w:val="0"/>
                                              <w:marBottom w:val="0"/>
                                              <w:divBdr>
                                                <w:top w:val="none" w:sz="0" w:space="0" w:color="auto"/>
                                                <w:left w:val="none" w:sz="0" w:space="0" w:color="auto"/>
                                                <w:bottom w:val="none" w:sz="0" w:space="0" w:color="auto"/>
                                                <w:right w:val="none" w:sz="0" w:space="0" w:color="auto"/>
                                              </w:divBdr>
                                            </w:div>
                                            <w:div w:id="2042508286">
                                              <w:marLeft w:val="0"/>
                                              <w:marRight w:val="0"/>
                                              <w:marTop w:val="0"/>
                                              <w:marBottom w:val="0"/>
                                              <w:divBdr>
                                                <w:top w:val="none" w:sz="0" w:space="0" w:color="auto"/>
                                                <w:left w:val="none" w:sz="0" w:space="0" w:color="auto"/>
                                                <w:bottom w:val="none" w:sz="0" w:space="0" w:color="auto"/>
                                                <w:right w:val="none" w:sz="0" w:space="0" w:color="auto"/>
                                              </w:divBdr>
                                            </w:div>
                                          </w:divsChild>
                                        </w:div>
                                        <w:div w:id="1060514251">
                                          <w:marLeft w:val="0"/>
                                          <w:marRight w:val="0"/>
                                          <w:marTop w:val="0"/>
                                          <w:marBottom w:val="0"/>
                                          <w:divBdr>
                                            <w:top w:val="none" w:sz="0" w:space="0" w:color="auto"/>
                                            <w:left w:val="none" w:sz="0" w:space="0" w:color="auto"/>
                                            <w:bottom w:val="none" w:sz="0" w:space="0" w:color="auto"/>
                                            <w:right w:val="none" w:sz="0" w:space="0" w:color="auto"/>
                                          </w:divBdr>
                                          <w:divsChild>
                                            <w:div w:id="1322780709">
                                              <w:marLeft w:val="0"/>
                                              <w:marRight w:val="0"/>
                                              <w:marTop w:val="0"/>
                                              <w:marBottom w:val="0"/>
                                              <w:divBdr>
                                                <w:top w:val="none" w:sz="0" w:space="0" w:color="auto"/>
                                                <w:left w:val="none" w:sz="0" w:space="0" w:color="auto"/>
                                                <w:bottom w:val="none" w:sz="0" w:space="0" w:color="auto"/>
                                                <w:right w:val="none" w:sz="0" w:space="0" w:color="auto"/>
                                              </w:divBdr>
                                            </w:div>
                                            <w:div w:id="1578901755">
                                              <w:marLeft w:val="0"/>
                                              <w:marRight w:val="0"/>
                                              <w:marTop w:val="0"/>
                                              <w:marBottom w:val="0"/>
                                              <w:divBdr>
                                                <w:top w:val="none" w:sz="0" w:space="0" w:color="auto"/>
                                                <w:left w:val="none" w:sz="0" w:space="0" w:color="auto"/>
                                                <w:bottom w:val="none" w:sz="0" w:space="0" w:color="auto"/>
                                                <w:right w:val="none" w:sz="0" w:space="0" w:color="auto"/>
                                              </w:divBdr>
                                            </w:div>
                                            <w:div w:id="1633946467">
                                              <w:marLeft w:val="0"/>
                                              <w:marRight w:val="0"/>
                                              <w:marTop w:val="0"/>
                                              <w:marBottom w:val="0"/>
                                              <w:divBdr>
                                                <w:top w:val="none" w:sz="0" w:space="0" w:color="auto"/>
                                                <w:left w:val="none" w:sz="0" w:space="0" w:color="auto"/>
                                                <w:bottom w:val="none" w:sz="0" w:space="0" w:color="auto"/>
                                                <w:right w:val="none" w:sz="0" w:space="0" w:color="auto"/>
                                              </w:divBdr>
                                            </w:div>
                                            <w:div w:id="1664234896">
                                              <w:marLeft w:val="0"/>
                                              <w:marRight w:val="0"/>
                                              <w:marTop w:val="0"/>
                                              <w:marBottom w:val="0"/>
                                              <w:divBdr>
                                                <w:top w:val="none" w:sz="0" w:space="0" w:color="auto"/>
                                                <w:left w:val="none" w:sz="0" w:space="0" w:color="auto"/>
                                                <w:bottom w:val="none" w:sz="0" w:space="0" w:color="auto"/>
                                                <w:right w:val="none" w:sz="0" w:space="0" w:color="auto"/>
                                              </w:divBdr>
                                            </w:div>
                                          </w:divsChild>
                                        </w:div>
                                        <w:div w:id="1070421612">
                                          <w:marLeft w:val="0"/>
                                          <w:marRight w:val="0"/>
                                          <w:marTop w:val="0"/>
                                          <w:marBottom w:val="0"/>
                                          <w:divBdr>
                                            <w:top w:val="none" w:sz="0" w:space="0" w:color="auto"/>
                                            <w:left w:val="none" w:sz="0" w:space="0" w:color="auto"/>
                                            <w:bottom w:val="none" w:sz="0" w:space="0" w:color="auto"/>
                                            <w:right w:val="none" w:sz="0" w:space="0" w:color="auto"/>
                                          </w:divBdr>
                                          <w:divsChild>
                                            <w:div w:id="907422308">
                                              <w:marLeft w:val="0"/>
                                              <w:marRight w:val="0"/>
                                              <w:marTop w:val="0"/>
                                              <w:marBottom w:val="0"/>
                                              <w:divBdr>
                                                <w:top w:val="none" w:sz="0" w:space="0" w:color="auto"/>
                                                <w:left w:val="none" w:sz="0" w:space="0" w:color="auto"/>
                                                <w:bottom w:val="none" w:sz="0" w:space="0" w:color="auto"/>
                                                <w:right w:val="none" w:sz="0" w:space="0" w:color="auto"/>
                                              </w:divBdr>
                                            </w:div>
                                            <w:div w:id="1341739053">
                                              <w:marLeft w:val="0"/>
                                              <w:marRight w:val="0"/>
                                              <w:marTop w:val="0"/>
                                              <w:marBottom w:val="0"/>
                                              <w:divBdr>
                                                <w:top w:val="none" w:sz="0" w:space="0" w:color="auto"/>
                                                <w:left w:val="none" w:sz="0" w:space="0" w:color="auto"/>
                                                <w:bottom w:val="none" w:sz="0" w:space="0" w:color="auto"/>
                                                <w:right w:val="none" w:sz="0" w:space="0" w:color="auto"/>
                                              </w:divBdr>
                                            </w:div>
                                            <w:div w:id="1368944816">
                                              <w:marLeft w:val="0"/>
                                              <w:marRight w:val="0"/>
                                              <w:marTop w:val="0"/>
                                              <w:marBottom w:val="0"/>
                                              <w:divBdr>
                                                <w:top w:val="none" w:sz="0" w:space="0" w:color="auto"/>
                                                <w:left w:val="none" w:sz="0" w:space="0" w:color="auto"/>
                                                <w:bottom w:val="none" w:sz="0" w:space="0" w:color="auto"/>
                                                <w:right w:val="none" w:sz="0" w:space="0" w:color="auto"/>
                                              </w:divBdr>
                                            </w:div>
                                            <w:div w:id="1508910648">
                                              <w:marLeft w:val="0"/>
                                              <w:marRight w:val="0"/>
                                              <w:marTop w:val="0"/>
                                              <w:marBottom w:val="0"/>
                                              <w:divBdr>
                                                <w:top w:val="none" w:sz="0" w:space="0" w:color="auto"/>
                                                <w:left w:val="none" w:sz="0" w:space="0" w:color="auto"/>
                                                <w:bottom w:val="none" w:sz="0" w:space="0" w:color="auto"/>
                                                <w:right w:val="none" w:sz="0" w:space="0" w:color="auto"/>
                                              </w:divBdr>
                                            </w:div>
                                          </w:divsChild>
                                        </w:div>
                                        <w:div w:id="1113550203">
                                          <w:marLeft w:val="0"/>
                                          <w:marRight w:val="0"/>
                                          <w:marTop w:val="0"/>
                                          <w:marBottom w:val="0"/>
                                          <w:divBdr>
                                            <w:top w:val="none" w:sz="0" w:space="0" w:color="auto"/>
                                            <w:left w:val="none" w:sz="0" w:space="0" w:color="auto"/>
                                            <w:bottom w:val="none" w:sz="0" w:space="0" w:color="auto"/>
                                            <w:right w:val="none" w:sz="0" w:space="0" w:color="auto"/>
                                          </w:divBdr>
                                        </w:div>
                                        <w:div w:id="1131023676">
                                          <w:marLeft w:val="0"/>
                                          <w:marRight w:val="0"/>
                                          <w:marTop w:val="0"/>
                                          <w:marBottom w:val="0"/>
                                          <w:divBdr>
                                            <w:top w:val="none" w:sz="0" w:space="0" w:color="auto"/>
                                            <w:left w:val="none" w:sz="0" w:space="0" w:color="auto"/>
                                            <w:bottom w:val="none" w:sz="0" w:space="0" w:color="auto"/>
                                            <w:right w:val="none" w:sz="0" w:space="0" w:color="auto"/>
                                          </w:divBdr>
                                        </w:div>
                                        <w:div w:id="1161626791">
                                          <w:marLeft w:val="0"/>
                                          <w:marRight w:val="0"/>
                                          <w:marTop w:val="0"/>
                                          <w:marBottom w:val="0"/>
                                          <w:divBdr>
                                            <w:top w:val="none" w:sz="0" w:space="0" w:color="auto"/>
                                            <w:left w:val="none" w:sz="0" w:space="0" w:color="auto"/>
                                            <w:bottom w:val="none" w:sz="0" w:space="0" w:color="auto"/>
                                            <w:right w:val="none" w:sz="0" w:space="0" w:color="auto"/>
                                          </w:divBdr>
                                        </w:div>
                                        <w:div w:id="1284582080">
                                          <w:marLeft w:val="0"/>
                                          <w:marRight w:val="0"/>
                                          <w:marTop w:val="0"/>
                                          <w:marBottom w:val="0"/>
                                          <w:divBdr>
                                            <w:top w:val="none" w:sz="0" w:space="0" w:color="auto"/>
                                            <w:left w:val="none" w:sz="0" w:space="0" w:color="auto"/>
                                            <w:bottom w:val="none" w:sz="0" w:space="0" w:color="auto"/>
                                            <w:right w:val="none" w:sz="0" w:space="0" w:color="auto"/>
                                          </w:divBdr>
                                          <w:divsChild>
                                            <w:div w:id="71662967">
                                              <w:marLeft w:val="0"/>
                                              <w:marRight w:val="0"/>
                                              <w:marTop w:val="0"/>
                                              <w:marBottom w:val="0"/>
                                              <w:divBdr>
                                                <w:top w:val="none" w:sz="0" w:space="0" w:color="auto"/>
                                                <w:left w:val="none" w:sz="0" w:space="0" w:color="auto"/>
                                                <w:bottom w:val="none" w:sz="0" w:space="0" w:color="auto"/>
                                                <w:right w:val="none" w:sz="0" w:space="0" w:color="auto"/>
                                              </w:divBdr>
                                            </w:div>
                                            <w:div w:id="319311853">
                                              <w:marLeft w:val="0"/>
                                              <w:marRight w:val="0"/>
                                              <w:marTop w:val="0"/>
                                              <w:marBottom w:val="0"/>
                                              <w:divBdr>
                                                <w:top w:val="none" w:sz="0" w:space="0" w:color="auto"/>
                                                <w:left w:val="none" w:sz="0" w:space="0" w:color="auto"/>
                                                <w:bottom w:val="none" w:sz="0" w:space="0" w:color="auto"/>
                                                <w:right w:val="none" w:sz="0" w:space="0" w:color="auto"/>
                                              </w:divBdr>
                                            </w:div>
                                            <w:div w:id="343823048">
                                              <w:marLeft w:val="0"/>
                                              <w:marRight w:val="0"/>
                                              <w:marTop w:val="0"/>
                                              <w:marBottom w:val="0"/>
                                              <w:divBdr>
                                                <w:top w:val="none" w:sz="0" w:space="0" w:color="auto"/>
                                                <w:left w:val="none" w:sz="0" w:space="0" w:color="auto"/>
                                                <w:bottom w:val="none" w:sz="0" w:space="0" w:color="auto"/>
                                                <w:right w:val="none" w:sz="0" w:space="0" w:color="auto"/>
                                              </w:divBdr>
                                            </w:div>
                                            <w:div w:id="667445960">
                                              <w:marLeft w:val="360"/>
                                              <w:marRight w:val="0"/>
                                              <w:marTop w:val="0"/>
                                              <w:marBottom w:val="0"/>
                                              <w:divBdr>
                                                <w:top w:val="none" w:sz="0" w:space="0" w:color="auto"/>
                                                <w:left w:val="none" w:sz="0" w:space="0" w:color="auto"/>
                                                <w:bottom w:val="none" w:sz="0" w:space="0" w:color="auto"/>
                                                <w:right w:val="none" w:sz="0" w:space="0" w:color="auto"/>
                                              </w:divBdr>
                                            </w:div>
                                            <w:div w:id="924220003">
                                              <w:marLeft w:val="0"/>
                                              <w:marRight w:val="0"/>
                                              <w:marTop w:val="0"/>
                                              <w:marBottom w:val="0"/>
                                              <w:divBdr>
                                                <w:top w:val="none" w:sz="0" w:space="0" w:color="auto"/>
                                                <w:left w:val="none" w:sz="0" w:space="0" w:color="auto"/>
                                                <w:bottom w:val="none" w:sz="0" w:space="0" w:color="auto"/>
                                                <w:right w:val="none" w:sz="0" w:space="0" w:color="auto"/>
                                              </w:divBdr>
                                            </w:div>
                                            <w:div w:id="999308368">
                                              <w:marLeft w:val="360"/>
                                              <w:marRight w:val="0"/>
                                              <w:marTop w:val="0"/>
                                              <w:marBottom w:val="0"/>
                                              <w:divBdr>
                                                <w:top w:val="none" w:sz="0" w:space="0" w:color="auto"/>
                                                <w:left w:val="none" w:sz="0" w:space="0" w:color="auto"/>
                                                <w:bottom w:val="none" w:sz="0" w:space="0" w:color="auto"/>
                                                <w:right w:val="none" w:sz="0" w:space="0" w:color="auto"/>
                                              </w:divBdr>
                                            </w:div>
                                            <w:div w:id="1084762033">
                                              <w:marLeft w:val="0"/>
                                              <w:marRight w:val="0"/>
                                              <w:marTop w:val="0"/>
                                              <w:marBottom w:val="0"/>
                                              <w:divBdr>
                                                <w:top w:val="none" w:sz="0" w:space="0" w:color="auto"/>
                                                <w:left w:val="none" w:sz="0" w:space="0" w:color="auto"/>
                                                <w:bottom w:val="none" w:sz="0" w:space="0" w:color="auto"/>
                                                <w:right w:val="none" w:sz="0" w:space="0" w:color="auto"/>
                                              </w:divBdr>
                                            </w:div>
                                            <w:div w:id="1289704737">
                                              <w:marLeft w:val="0"/>
                                              <w:marRight w:val="0"/>
                                              <w:marTop w:val="0"/>
                                              <w:marBottom w:val="0"/>
                                              <w:divBdr>
                                                <w:top w:val="none" w:sz="0" w:space="0" w:color="auto"/>
                                                <w:left w:val="none" w:sz="0" w:space="0" w:color="auto"/>
                                                <w:bottom w:val="none" w:sz="0" w:space="0" w:color="auto"/>
                                                <w:right w:val="none" w:sz="0" w:space="0" w:color="auto"/>
                                              </w:divBdr>
                                            </w:div>
                                            <w:div w:id="1299915747">
                                              <w:marLeft w:val="360"/>
                                              <w:marRight w:val="0"/>
                                              <w:marTop w:val="0"/>
                                              <w:marBottom w:val="0"/>
                                              <w:divBdr>
                                                <w:top w:val="none" w:sz="0" w:space="0" w:color="auto"/>
                                                <w:left w:val="none" w:sz="0" w:space="0" w:color="auto"/>
                                                <w:bottom w:val="none" w:sz="0" w:space="0" w:color="auto"/>
                                                <w:right w:val="none" w:sz="0" w:space="0" w:color="auto"/>
                                              </w:divBdr>
                                            </w:div>
                                            <w:div w:id="1389957536">
                                              <w:marLeft w:val="0"/>
                                              <w:marRight w:val="0"/>
                                              <w:marTop w:val="0"/>
                                              <w:marBottom w:val="0"/>
                                              <w:divBdr>
                                                <w:top w:val="none" w:sz="0" w:space="0" w:color="auto"/>
                                                <w:left w:val="none" w:sz="0" w:space="0" w:color="auto"/>
                                                <w:bottom w:val="none" w:sz="0" w:space="0" w:color="auto"/>
                                                <w:right w:val="none" w:sz="0" w:space="0" w:color="auto"/>
                                              </w:divBdr>
                                            </w:div>
                                            <w:div w:id="1432506415">
                                              <w:marLeft w:val="0"/>
                                              <w:marRight w:val="0"/>
                                              <w:marTop w:val="0"/>
                                              <w:marBottom w:val="0"/>
                                              <w:divBdr>
                                                <w:top w:val="none" w:sz="0" w:space="0" w:color="auto"/>
                                                <w:left w:val="none" w:sz="0" w:space="0" w:color="auto"/>
                                                <w:bottom w:val="none" w:sz="0" w:space="0" w:color="auto"/>
                                                <w:right w:val="none" w:sz="0" w:space="0" w:color="auto"/>
                                              </w:divBdr>
                                            </w:div>
                                            <w:div w:id="1438212733">
                                              <w:marLeft w:val="0"/>
                                              <w:marRight w:val="0"/>
                                              <w:marTop w:val="0"/>
                                              <w:marBottom w:val="0"/>
                                              <w:divBdr>
                                                <w:top w:val="none" w:sz="0" w:space="0" w:color="auto"/>
                                                <w:left w:val="none" w:sz="0" w:space="0" w:color="auto"/>
                                                <w:bottom w:val="none" w:sz="0" w:space="0" w:color="auto"/>
                                                <w:right w:val="none" w:sz="0" w:space="0" w:color="auto"/>
                                              </w:divBdr>
                                            </w:div>
                                            <w:div w:id="1511138653">
                                              <w:marLeft w:val="0"/>
                                              <w:marRight w:val="0"/>
                                              <w:marTop w:val="0"/>
                                              <w:marBottom w:val="0"/>
                                              <w:divBdr>
                                                <w:top w:val="none" w:sz="0" w:space="0" w:color="auto"/>
                                                <w:left w:val="none" w:sz="0" w:space="0" w:color="auto"/>
                                                <w:bottom w:val="none" w:sz="0" w:space="0" w:color="auto"/>
                                                <w:right w:val="none" w:sz="0" w:space="0" w:color="auto"/>
                                              </w:divBdr>
                                            </w:div>
                                            <w:div w:id="1665665205">
                                              <w:marLeft w:val="0"/>
                                              <w:marRight w:val="0"/>
                                              <w:marTop w:val="0"/>
                                              <w:marBottom w:val="0"/>
                                              <w:divBdr>
                                                <w:top w:val="none" w:sz="0" w:space="0" w:color="auto"/>
                                                <w:left w:val="none" w:sz="0" w:space="0" w:color="auto"/>
                                                <w:bottom w:val="none" w:sz="0" w:space="0" w:color="auto"/>
                                                <w:right w:val="none" w:sz="0" w:space="0" w:color="auto"/>
                                              </w:divBdr>
                                            </w:div>
                                            <w:div w:id="1828352618">
                                              <w:marLeft w:val="0"/>
                                              <w:marRight w:val="0"/>
                                              <w:marTop w:val="0"/>
                                              <w:marBottom w:val="0"/>
                                              <w:divBdr>
                                                <w:top w:val="none" w:sz="0" w:space="0" w:color="auto"/>
                                                <w:left w:val="none" w:sz="0" w:space="0" w:color="auto"/>
                                                <w:bottom w:val="none" w:sz="0" w:space="0" w:color="auto"/>
                                                <w:right w:val="none" w:sz="0" w:space="0" w:color="auto"/>
                                              </w:divBdr>
                                            </w:div>
                                            <w:div w:id="2052147841">
                                              <w:marLeft w:val="0"/>
                                              <w:marRight w:val="0"/>
                                              <w:marTop w:val="0"/>
                                              <w:marBottom w:val="0"/>
                                              <w:divBdr>
                                                <w:top w:val="none" w:sz="0" w:space="0" w:color="auto"/>
                                                <w:left w:val="none" w:sz="0" w:space="0" w:color="auto"/>
                                                <w:bottom w:val="none" w:sz="0" w:space="0" w:color="auto"/>
                                                <w:right w:val="none" w:sz="0" w:space="0" w:color="auto"/>
                                              </w:divBdr>
                                            </w:div>
                                            <w:div w:id="2140150070">
                                              <w:marLeft w:val="0"/>
                                              <w:marRight w:val="0"/>
                                              <w:marTop w:val="0"/>
                                              <w:marBottom w:val="0"/>
                                              <w:divBdr>
                                                <w:top w:val="none" w:sz="0" w:space="0" w:color="auto"/>
                                                <w:left w:val="none" w:sz="0" w:space="0" w:color="auto"/>
                                                <w:bottom w:val="none" w:sz="0" w:space="0" w:color="auto"/>
                                                <w:right w:val="none" w:sz="0" w:space="0" w:color="auto"/>
                                              </w:divBdr>
                                            </w:div>
                                            <w:div w:id="2140684054">
                                              <w:marLeft w:val="0"/>
                                              <w:marRight w:val="0"/>
                                              <w:marTop w:val="0"/>
                                              <w:marBottom w:val="0"/>
                                              <w:divBdr>
                                                <w:top w:val="none" w:sz="0" w:space="0" w:color="auto"/>
                                                <w:left w:val="none" w:sz="0" w:space="0" w:color="auto"/>
                                                <w:bottom w:val="none" w:sz="0" w:space="0" w:color="auto"/>
                                                <w:right w:val="none" w:sz="0" w:space="0" w:color="auto"/>
                                              </w:divBdr>
                                            </w:div>
                                          </w:divsChild>
                                        </w:div>
                                        <w:div w:id="1310287114">
                                          <w:marLeft w:val="0"/>
                                          <w:marRight w:val="0"/>
                                          <w:marTop w:val="0"/>
                                          <w:marBottom w:val="0"/>
                                          <w:divBdr>
                                            <w:top w:val="none" w:sz="0" w:space="0" w:color="auto"/>
                                            <w:left w:val="none" w:sz="0" w:space="0" w:color="auto"/>
                                            <w:bottom w:val="none" w:sz="0" w:space="0" w:color="auto"/>
                                            <w:right w:val="none" w:sz="0" w:space="0" w:color="auto"/>
                                          </w:divBdr>
                                          <w:divsChild>
                                            <w:div w:id="542406111">
                                              <w:marLeft w:val="0"/>
                                              <w:marRight w:val="0"/>
                                              <w:marTop w:val="0"/>
                                              <w:marBottom w:val="0"/>
                                              <w:divBdr>
                                                <w:top w:val="none" w:sz="0" w:space="0" w:color="auto"/>
                                                <w:left w:val="none" w:sz="0" w:space="0" w:color="auto"/>
                                                <w:bottom w:val="none" w:sz="0" w:space="0" w:color="auto"/>
                                                <w:right w:val="none" w:sz="0" w:space="0" w:color="auto"/>
                                              </w:divBdr>
                                            </w:div>
                                            <w:div w:id="691687010">
                                              <w:marLeft w:val="0"/>
                                              <w:marRight w:val="0"/>
                                              <w:marTop w:val="0"/>
                                              <w:marBottom w:val="0"/>
                                              <w:divBdr>
                                                <w:top w:val="none" w:sz="0" w:space="0" w:color="auto"/>
                                                <w:left w:val="none" w:sz="0" w:space="0" w:color="auto"/>
                                                <w:bottom w:val="none" w:sz="0" w:space="0" w:color="auto"/>
                                                <w:right w:val="none" w:sz="0" w:space="0" w:color="auto"/>
                                              </w:divBdr>
                                            </w:div>
                                          </w:divsChild>
                                        </w:div>
                                        <w:div w:id="1350378228">
                                          <w:marLeft w:val="0"/>
                                          <w:marRight w:val="0"/>
                                          <w:marTop w:val="0"/>
                                          <w:marBottom w:val="0"/>
                                          <w:divBdr>
                                            <w:top w:val="none" w:sz="0" w:space="0" w:color="auto"/>
                                            <w:left w:val="none" w:sz="0" w:space="0" w:color="auto"/>
                                            <w:bottom w:val="none" w:sz="0" w:space="0" w:color="auto"/>
                                            <w:right w:val="none" w:sz="0" w:space="0" w:color="auto"/>
                                          </w:divBdr>
                                          <w:divsChild>
                                            <w:div w:id="22677164">
                                              <w:marLeft w:val="0"/>
                                              <w:marRight w:val="0"/>
                                              <w:marTop w:val="0"/>
                                              <w:marBottom w:val="0"/>
                                              <w:divBdr>
                                                <w:top w:val="none" w:sz="0" w:space="0" w:color="auto"/>
                                                <w:left w:val="none" w:sz="0" w:space="0" w:color="auto"/>
                                                <w:bottom w:val="none" w:sz="0" w:space="0" w:color="auto"/>
                                                <w:right w:val="none" w:sz="0" w:space="0" w:color="auto"/>
                                              </w:divBdr>
                                            </w:div>
                                            <w:div w:id="577784438">
                                              <w:marLeft w:val="0"/>
                                              <w:marRight w:val="0"/>
                                              <w:marTop w:val="0"/>
                                              <w:marBottom w:val="0"/>
                                              <w:divBdr>
                                                <w:top w:val="none" w:sz="0" w:space="0" w:color="auto"/>
                                                <w:left w:val="none" w:sz="0" w:space="0" w:color="auto"/>
                                                <w:bottom w:val="none" w:sz="0" w:space="0" w:color="auto"/>
                                                <w:right w:val="none" w:sz="0" w:space="0" w:color="auto"/>
                                              </w:divBdr>
                                            </w:div>
                                            <w:div w:id="1021472991">
                                              <w:marLeft w:val="0"/>
                                              <w:marRight w:val="0"/>
                                              <w:marTop w:val="0"/>
                                              <w:marBottom w:val="0"/>
                                              <w:divBdr>
                                                <w:top w:val="none" w:sz="0" w:space="0" w:color="auto"/>
                                                <w:left w:val="none" w:sz="0" w:space="0" w:color="auto"/>
                                                <w:bottom w:val="none" w:sz="0" w:space="0" w:color="auto"/>
                                                <w:right w:val="none" w:sz="0" w:space="0" w:color="auto"/>
                                              </w:divBdr>
                                            </w:div>
                                            <w:div w:id="1054239288">
                                              <w:marLeft w:val="0"/>
                                              <w:marRight w:val="0"/>
                                              <w:marTop w:val="0"/>
                                              <w:marBottom w:val="0"/>
                                              <w:divBdr>
                                                <w:top w:val="none" w:sz="0" w:space="0" w:color="auto"/>
                                                <w:left w:val="none" w:sz="0" w:space="0" w:color="auto"/>
                                                <w:bottom w:val="none" w:sz="0" w:space="0" w:color="auto"/>
                                                <w:right w:val="none" w:sz="0" w:space="0" w:color="auto"/>
                                              </w:divBdr>
                                            </w:div>
                                            <w:div w:id="1195339499">
                                              <w:marLeft w:val="0"/>
                                              <w:marRight w:val="0"/>
                                              <w:marTop w:val="0"/>
                                              <w:marBottom w:val="0"/>
                                              <w:divBdr>
                                                <w:top w:val="none" w:sz="0" w:space="0" w:color="auto"/>
                                                <w:left w:val="none" w:sz="0" w:space="0" w:color="auto"/>
                                                <w:bottom w:val="none" w:sz="0" w:space="0" w:color="auto"/>
                                                <w:right w:val="none" w:sz="0" w:space="0" w:color="auto"/>
                                              </w:divBdr>
                                            </w:div>
                                            <w:div w:id="1299188931">
                                              <w:marLeft w:val="0"/>
                                              <w:marRight w:val="0"/>
                                              <w:marTop w:val="0"/>
                                              <w:marBottom w:val="0"/>
                                              <w:divBdr>
                                                <w:top w:val="none" w:sz="0" w:space="0" w:color="auto"/>
                                                <w:left w:val="none" w:sz="0" w:space="0" w:color="auto"/>
                                                <w:bottom w:val="none" w:sz="0" w:space="0" w:color="auto"/>
                                                <w:right w:val="none" w:sz="0" w:space="0" w:color="auto"/>
                                              </w:divBdr>
                                            </w:div>
                                          </w:divsChild>
                                        </w:div>
                                        <w:div w:id="1399013312">
                                          <w:marLeft w:val="0"/>
                                          <w:marRight w:val="0"/>
                                          <w:marTop w:val="0"/>
                                          <w:marBottom w:val="0"/>
                                          <w:divBdr>
                                            <w:top w:val="none" w:sz="0" w:space="0" w:color="auto"/>
                                            <w:left w:val="none" w:sz="0" w:space="0" w:color="auto"/>
                                            <w:bottom w:val="none" w:sz="0" w:space="0" w:color="auto"/>
                                            <w:right w:val="none" w:sz="0" w:space="0" w:color="auto"/>
                                          </w:divBdr>
                                        </w:div>
                                        <w:div w:id="1421221997">
                                          <w:marLeft w:val="-225"/>
                                          <w:marRight w:val="-225"/>
                                          <w:marTop w:val="0"/>
                                          <w:marBottom w:val="0"/>
                                          <w:divBdr>
                                            <w:top w:val="none" w:sz="0" w:space="0" w:color="auto"/>
                                            <w:left w:val="none" w:sz="0" w:space="0" w:color="auto"/>
                                            <w:bottom w:val="none" w:sz="0" w:space="0" w:color="auto"/>
                                            <w:right w:val="none" w:sz="0" w:space="0" w:color="auto"/>
                                          </w:divBdr>
                                          <w:divsChild>
                                            <w:div w:id="1847136086">
                                              <w:marLeft w:val="0"/>
                                              <w:marRight w:val="0"/>
                                              <w:marTop w:val="0"/>
                                              <w:marBottom w:val="0"/>
                                              <w:divBdr>
                                                <w:top w:val="none" w:sz="0" w:space="0" w:color="auto"/>
                                                <w:left w:val="none" w:sz="0" w:space="0" w:color="auto"/>
                                                <w:bottom w:val="none" w:sz="0" w:space="0" w:color="auto"/>
                                                <w:right w:val="none" w:sz="0" w:space="0" w:color="auto"/>
                                              </w:divBdr>
                                            </w:div>
                                          </w:divsChild>
                                        </w:div>
                                        <w:div w:id="1480070587">
                                          <w:marLeft w:val="0"/>
                                          <w:marRight w:val="0"/>
                                          <w:marTop w:val="0"/>
                                          <w:marBottom w:val="0"/>
                                          <w:divBdr>
                                            <w:top w:val="none" w:sz="0" w:space="0" w:color="auto"/>
                                            <w:left w:val="none" w:sz="0" w:space="0" w:color="auto"/>
                                            <w:bottom w:val="none" w:sz="0" w:space="0" w:color="auto"/>
                                            <w:right w:val="none" w:sz="0" w:space="0" w:color="auto"/>
                                          </w:divBdr>
                                        </w:div>
                                        <w:div w:id="1553687184">
                                          <w:marLeft w:val="0"/>
                                          <w:marRight w:val="0"/>
                                          <w:marTop w:val="0"/>
                                          <w:marBottom w:val="0"/>
                                          <w:divBdr>
                                            <w:top w:val="none" w:sz="0" w:space="0" w:color="auto"/>
                                            <w:left w:val="none" w:sz="0" w:space="0" w:color="auto"/>
                                            <w:bottom w:val="none" w:sz="0" w:space="0" w:color="auto"/>
                                            <w:right w:val="none" w:sz="0" w:space="0" w:color="auto"/>
                                          </w:divBdr>
                                          <w:divsChild>
                                            <w:div w:id="789202367">
                                              <w:marLeft w:val="0"/>
                                              <w:marRight w:val="0"/>
                                              <w:marTop w:val="0"/>
                                              <w:marBottom w:val="0"/>
                                              <w:divBdr>
                                                <w:top w:val="none" w:sz="0" w:space="0" w:color="auto"/>
                                                <w:left w:val="none" w:sz="0" w:space="0" w:color="auto"/>
                                                <w:bottom w:val="none" w:sz="0" w:space="0" w:color="auto"/>
                                                <w:right w:val="none" w:sz="0" w:space="0" w:color="auto"/>
                                              </w:divBdr>
                                            </w:div>
                                            <w:div w:id="1178426450">
                                              <w:marLeft w:val="0"/>
                                              <w:marRight w:val="0"/>
                                              <w:marTop w:val="0"/>
                                              <w:marBottom w:val="0"/>
                                              <w:divBdr>
                                                <w:top w:val="none" w:sz="0" w:space="0" w:color="auto"/>
                                                <w:left w:val="none" w:sz="0" w:space="0" w:color="auto"/>
                                                <w:bottom w:val="none" w:sz="0" w:space="0" w:color="auto"/>
                                                <w:right w:val="none" w:sz="0" w:space="0" w:color="auto"/>
                                              </w:divBdr>
                                            </w:div>
                                            <w:div w:id="1489251344">
                                              <w:marLeft w:val="0"/>
                                              <w:marRight w:val="0"/>
                                              <w:marTop w:val="0"/>
                                              <w:marBottom w:val="0"/>
                                              <w:divBdr>
                                                <w:top w:val="none" w:sz="0" w:space="0" w:color="auto"/>
                                                <w:left w:val="none" w:sz="0" w:space="0" w:color="auto"/>
                                                <w:bottom w:val="none" w:sz="0" w:space="0" w:color="auto"/>
                                                <w:right w:val="none" w:sz="0" w:space="0" w:color="auto"/>
                                              </w:divBdr>
                                            </w:div>
                                            <w:div w:id="1879855933">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2106337120">
                                              <w:marLeft w:val="0"/>
                                              <w:marRight w:val="0"/>
                                              <w:marTop w:val="0"/>
                                              <w:marBottom w:val="0"/>
                                              <w:divBdr>
                                                <w:top w:val="none" w:sz="0" w:space="0" w:color="auto"/>
                                                <w:left w:val="none" w:sz="0" w:space="0" w:color="auto"/>
                                                <w:bottom w:val="none" w:sz="0" w:space="0" w:color="auto"/>
                                                <w:right w:val="none" w:sz="0" w:space="0" w:color="auto"/>
                                              </w:divBdr>
                                            </w:div>
                                          </w:divsChild>
                                        </w:div>
                                        <w:div w:id="1587152264">
                                          <w:marLeft w:val="0"/>
                                          <w:marRight w:val="0"/>
                                          <w:marTop w:val="0"/>
                                          <w:marBottom w:val="0"/>
                                          <w:divBdr>
                                            <w:top w:val="none" w:sz="0" w:space="0" w:color="auto"/>
                                            <w:left w:val="none" w:sz="0" w:space="0" w:color="auto"/>
                                            <w:bottom w:val="none" w:sz="0" w:space="0" w:color="auto"/>
                                            <w:right w:val="none" w:sz="0" w:space="0" w:color="auto"/>
                                          </w:divBdr>
                                          <w:divsChild>
                                            <w:div w:id="397483224">
                                              <w:marLeft w:val="0"/>
                                              <w:marRight w:val="0"/>
                                              <w:marTop w:val="0"/>
                                              <w:marBottom w:val="0"/>
                                              <w:divBdr>
                                                <w:top w:val="none" w:sz="0" w:space="0" w:color="auto"/>
                                                <w:left w:val="none" w:sz="0" w:space="0" w:color="auto"/>
                                                <w:bottom w:val="none" w:sz="0" w:space="0" w:color="auto"/>
                                                <w:right w:val="none" w:sz="0" w:space="0" w:color="auto"/>
                                              </w:divBdr>
                                            </w:div>
                                            <w:div w:id="404304943">
                                              <w:marLeft w:val="0"/>
                                              <w:marRight w:val="0"/>
                                              <w:marTop w:val="0"/>
                                              <w:marBottom w:val="0"/>
                                              <w:divBdr>
                                                <w:top w:val="none" w:sz="0" w:space="0" w:color="auto"/>
                                                <w:left w:val="none" w:sz="0" w:space="0" w:color="auto"/>
                                                <w:bottom w:val="none" w:sz="0" w:space="0" w:color="auto"/>
                                                <w:right w:val="none" w:sz="0" w:space="0" w:color="auto"/>
                                              </w:divBdr>
                                            </w:div>
                                            <w:div w:id="1190527896">
                                              <w:marLeft w:val="0"/>
                                              <w:marRight w:val="0"/>
                                              <w:marTop w:val="0"/>
                                              <w:marBottom w:val="0"/>
                                              <w:divBdr>
                                                <w:top w:val="none" w:sz="0" w:space="0" w:color="auto"/>
                                                <w:left w:val="none" w:sz="0" w:space="0" w:color="auto"/>
                                                <w:bottom w:val="none" w:sz="0" w:space="0" w:color="auto"/>
                                                <w:right w:val="none" w:sz="0" w:space="0" w:color="auto"/>
                                              </w:divBdr>
                                            </w:div>
                                            <w:div w:id="1491361508">
                                              <w:marLeft w:val="0"/>
                                              <w:marRight w:val="0"/>
                                              <w:marTop w:val="0"/>
                                              <w:marBottom w:val="0"/>
                                              <w:divBdr>
                                                <w:top w:val="none" w:sz="0" w:space="0" w:color="auto"/>
                                                <w:left w:val="none" w:sz="0" w:space="0" w:color="auto"/>
                                                <w:bottom w:val="none" w:sz="0" w:space="0" w:color="auto"/>
                                                <w:right w:val="none" w:sz="0" w:space="0" w:color="auto"/>
                                              </w:divBdr>
                                            </w:div>
                                            <w:div w:id="1666862209">
                                              <w:marLeft w:val="0"/>
                                              <w:marRight w:val="0"/>
                                              <w:marTop w:val="0"/>
                                              <w:marBottom w:val="0"/>
                                              <w:divBdr>
                                                <w:top w:val="none" w:sz="0" w:space="0" w:color="auto"/>
                                                <w:left w:val="none" w:sz="0" w:space="0" w:color="auto"/>
                                                <w:bottom w:val="none" w:sz="0" w:space="0" w:color="auto"/>
                                                <w:right w:val="none" w:sz="0" w:space="0" w:color="auto"/>
                                              </w:divBdr>
                                            </w:div>
                                            <w:div w:id="2140805219">
                                              <w:marLeft w:val="0"/>
                                              <w:marRight w:val="0"/>
                                              <w:marTop w:val="0"/>
                                              <w:marBottom w:val="0"/>
                                              <w:divBdr>
                                                <w:top w:val="none" w:sz="0" w:space="0" w:color="auto"/>
                                                <w:left w:val="none" w:sz="0" w:space="0" w:color="auto"/>
                                                <w:bottom w:val="none" w:sz="0" w:space="0" w:color="auto"/>
                                                <w:right w:val="none" w:sz="0" w:space="0" w:color="auto"/>
                                              </w:divBdr>
                                            </w:div>
                                          </w:divsChild>
                                        </w:div>
                                        <w:div w:id="1624118439">
                                          <w:marLeft w:val="0"/>
                                          <w:marRight w:val="0"/>
                                          <w:marTop w:val="0"/>
                                          <w:marBottom w:val="0"/>
                                          <w:divBdr>
                                            <w:top w:val="none" w:sz="0" w:space="0" w:color="auto"/>
                                            <w:left w:val="none" w:sz="0" w:space="0" w:color="auto"/>
                                            <w:bottom w:val="none" w:sz="0" w:space="0" w:color="auto"/>
                                            <w:right w:val="none" w:sz="0" w:space="0" w:color="auto"/>
                                          </w:divBdr>
                                        </w:div>
                                        <w:div w:id="1792479681">
                                          <w:marLeft w:val="0"/>
                                          <w:marRight w:val="0"/>
                                          <w:marTop w:val="0"/>
                                          <w:marBottom w:val="0"/>
                                          <w:divBdr>
                                            <w:top w:val="none" w:sz="0" w:space="0" w:color="auto"/>
                                            <w:left w:val="none" w:sz="0" w:space="0" w:color="auto"/>
                                            <w:bottom w:val="none" w:sz="0" w:space="0" w:color="auto"/>
                                            <w:right w:val="none" w:sz="0" w:space="0" w:color="auto"/>
                                          </w:divBdr>
                                          <w:divsChild>
                                            <w:div w:id="45766394">
                                              <w:marLeft w:val="0"/>
                                              <w:marRight w:val="0"/>
                                              <w:marTop w:val="0"/>
                                              <w:marBottom w:val="0"/>
                                              <w:divBdr>
                                                <w:top w:val="none" w:sz="0" w:space="0" w:color="auto"/>
                                                <w:left w:val="none" w:sz="0" w:space="0" w:color="auto"/>
                                                <w:bottom w:val="none" w:sz="0" w:space="0" w:color="auto"/>
                                                <w:right w:val="none" w:sz="0" w:space="0" w:color="auto"/>
                                              </w:divBdr>
                                            </w:div>
                                            <w:div w:id="271135255">
                                              <w:marLeft w:val="0"/>
                                              <w:marRight w:val="0"/>
                                              <w:marTop w:val="0"/>
                                              <w:marBottom w:val="0"/>
                                              <w:divBdr>
                                                <w:top w:val="none" w:sz="0" w:space="0" w:color="auto"/>
                                                <w:left w:val="none" w:sz="0" w:space="0" w:color="auto"/>
                                                <w:bottom w:val="none" w:sz="0" w:space="0" w:color="auto"/>
                                                <w:right w:val="none" w:sz="0" w:space="0" w:color="auto"/>
                                              </w:divBdr>
                                            </w:div>
                                            <w:div w:id="383065159">
                                              <w:marLeft w:val="360"/>
                                              <w:marRight w:val="0"/>
                                              <w:marTop w:val="0"/>
                                              <w:marBottom w:val="0"/>
                                              <w:divBdr>
                                                <w:top w:val="none" w:sz="0" w:space="0" w:color="auto"/>
                                                <w:left w:val="none" w:sz="0" w:space="0" w:color="auto"/>
                                                <w:bottom w:val="none" w:sz="0" w:space="0" w:color="auto"/>
                                                <w:right w:val="none" w:sz="0" w:space="0" w:color="auto"/>
                                              </w:divBdr>
                                            </w:div>
                                            <w:div w:id="387656550">
                                              <w:marLeft w:val="0"/>
                                              <w:marRight w:val="0"/>
                                              <w:marTop w:val="0"/>
                                              <w:marBottom w:val="0"/>
                                              <w:divBdr>
                                                <w:top w:val="none" w:sz="0" w:space="0" w:color="auto"/>
                                                <w:left w:val="none" w:sz="0" w:space="0" w:color="auto"/>
                                                <w:bottom w:val="none" w:sz="0" w:space="0" w:color="auto"/>
                                                <w:right w:val="none" w:sz="0" w:space="0" w:color="auto"/>
                                              </w:divBdr>
                                            </w:div>
                                            <w:div w:id="410347728">
                                              <w:marLeft w:val="0"/>
                                              <w:marRight w:val="0"/>
                                              <w:marTop w:val="0"/>
                                              <w:marBottom w:val="0"/>
                                              <w:divBdr>
                                                <w:top w:val="none" w:sz="0" w:space="0" w:color="auto"/>
                                                <w:left w:val="none" w:sz="0" w:space="0" w:color="auto"/>
                                                <w:bottom w:val="none" w:sz="0" w:space="0" w:color="auto"/>
                                                <w:right w:val="none" w:sz="0" w:space="0" w:color="auto"/>
                                              </w:divBdr>
                                            </w:div>
                                            <w:div w:id="449279991">
                                              <w:marLeft w:val="0"/>
                                              <w:marRight w:val="0"/>
                                              <w:marTop w:val="0"/>
                                              <w:marBottom w:val="0"/>
                                              <w:divBdr>
                                                <w:top w:val="none" w:sz="0" w:space="0" w:color="auto"/>
                                                <w:left w:val="none" w:sz="0" w:space="0" w:color="auto"/>
                                                <w:bottom w:val="none" w:sz="0" w:space="0" w:color="auto"/>
                                                <w:right w:val="none" w:sz="0" w:space="0" w:color="auto"/>
                                              </w:divBdr>
                                            </w:div>
                                            <w:div w:id="765689128">
                                              <w:marLeft w:val="360"/>
                                              <w:marRight w:val="0"/>
                                              <w:marTop w:val="0"/>
                                              <w:marBottom w:val="0"/>
                                              <w:divBdr>
                                                <w:top w:val="none" w:sz="0" w:space="0" w:color="auto"/>
                                                <w:left w:val="none" w:sz="0" w:space="0" w:color="auto"/>
                                                <w:bottom w:val="none" w:sz="0" w:space="0" w:color="auto"/>
                                                <w:right w:val="none" w:sz="0" w:space="0" w:color="auto"/>
                                              </w:divBdr>
                                            </w:div>
                                            <w:div w:id="1115832392">
                                              <w:marLeft w:val="0"/>
                                              <w:marRight w:val="0"/>
                                              <w:marTop w:val="0"/>
                                              <w:marBottom w:val="0"/>
                                              <w:divBdr>
                                                <w:top w:val="none" w:sz="0" w:space="0" w:color="auto"/>
                                                <w:left w:val="none" w:sz="0" w:space="0" w:color="auto"/>
                                                <w:bottom w:val="none" w:sz="0" w:space="0" w:color="auto"/>
                                                <w:right w:val="none" w:sz="0" w:space="0" w:color="auto"/>
                                              </w:divBdr>
                                            </w:div>
                                            <w:div w:id="1175149315">
                                              <w:marLeft w:val="0"/>
                                              <w:marRight w:val="0"/>
                                              <w:marTop w:val="0"/>
                                              <w:marBottom w:val="0"/>
                                              <w:divBdr>
                                                <w:top w:val="none" w:sz="0" w:space="0" w:color="auto"/>
                                                <w:left w:val="none" w:sz="0" w:space="0" w:color="auto"/>
                                                <w:bottom w:val="none" w:sz="0" w:space="0" w:color="auto"/>
                                                <w:right w:val="none" w:sz="0" w:space="0" w:color="auto"/>
                                              </w:divBdr>
                                            </w:div>
                                            <w:div w:id="1200512481">
                                              <w:marLeft w:val="0"/>
                                              <w:marRight w:val="0"/>
                                              <w:marTop w:val="0"/>
                                              <w:marBottom w:val="0"/>
                                              <w:divBdr>
                                                <w:top w:val="none" w:sz="0" w:space="0" w:color="auto"/>
                                                <w:left w:val="none" w:sz="0" w:space="0" w:color="auto"/>
                                                <w:bottom w:val="none" w:sz="0" w:space="0" w:color="auto"/>
                                                <w:right w:val="none" w:sz="0" w:space="0" w:color="auto"/>
                                              </w:divBdr>
                                            </w:div>
                                            <w:div w:id="1370639958">
                                              <w:marLeft w:val="0"/>
                                              <w:marRight w:val="0"/>
                                              <w:marTop w:val="0"/>
                                              <w:marBottom w:val="0"/>
                                              <w:divBdr>
                                                <w:top w:val="none" w:sz="0" w:space="0" w:color="auto"/>
                                                <w:left w:val="none" w:sz="0" w:space="0" w:color="auto"/>
                                                <w:bottom w:val="none" w:sz="0" w:space="0" w:color="auto"/>
                                                <w:right w:val="none" w:sz="0" w:space="0" w:color="auto"/>
                                              </w:divBdr>
                                            </w:div>
                                            <w:div w:id="1734892566">
                                              <w:marLeft w:val="0"/>
                                              <w:marRight w:val="0"/>
                                              <w:marTop w:val="0"/>
                                              <w:marBottom w:val="0"/>
                                              <w:divBdr>
                                                <w:top w:val="none" w:sz="0" w:space="0" w:color="auto"/>
                                                <w:left w:val="none" w:sz="0" w:space="0" w:color="auto"/>
                                                <w:bottom w:val="none" w:sz="0" w:space="0" w:color="auto"/>
                                                <w:right w:val="none" w:sz="0" w:space="0" w:color="auto"/>
                                              </w:divBdr>
                                            </w:div>
                                            <w:div w:id="1736128948">
                                              <w:marLeft w:val="0"/>
                                              <w:marRight w:val="0"/>
                                              <w:marTop w:val="0"/>
                                              <w:marBottom w:val="0"/>
                                              <w:divBdr>
                                                <w:top w:val="none" w:sz="0" w:space="0" w:color="auto"/>
                                                <w:left w:val="none" w:sz="0" w:space="0" w:color="auto"/>
                                                <w:bottom w:val="none" w:sz="0" w:space="0" w:color="auto"/>
                                                <w:right w:val="none" w:sz="0" w:space="0" w:color="auto"/>
                                              </w:divBdr>
                                            </w:div>
                                            <w:div w:id="1756824557">
                                              <w:marLeft w:val="0"/>
                                              <w:marRight w:val="0"/>
                                              <w:marTop w:val="0"/>
                                              <w:marBottom w:val="0"/>
                                              <w:divBdr>
                                                <w:top w:val="none" w:sz="0" w:space="0" w:color="auto"/>
                                                <w:left w:val="none" w:sz="0" w:space="0" w:color="auto"/>
                                                <w:bottom w:val="none" w:sz="0" w:space="0" w:color="auto"/>
                                                <w:right w:val="none" w:sz="0" w:space="0" w:color="auto"/>
                                              </w:divBdr>
                                            </w:div>
                                          </w:divsChild>
                                        </w:div>
                                        <w:div w:id="1892155594">
                                          <w:marLeft w:val="0"/>
                                          <w:marRight w:val="0"/>
                                          <w:marTop w:val="0"/>
                                          <w:marBottom w:val="0"/>
                                          <w:divBdr>
                                            <w:top w:val="none" w:sz="0" w:space="0" w:color="auto"/>
                                            <w:left w:val="none" w:sz="0" w:space="0" w:color="auto"/>
                                            <w:bottom w:val="none" w:sz="0" w:space="0" w:color="auto"/>
                                            <w:right w:val="none" w:sz="0" w:space="0" w:color="auto"/>
                                          </w:divBdr>
                                        </w:div>
                                        <w:div w:id="1989088080">
                                          <w:marLeft w:val="0"/>
                                          <w:marRight w:val="0"/>
                                          <w:marTop w:val="0"/>
                                          <w:marBottom w:val="0"/>
                                          <w:divBdr>
                                            <w:top w:val="none" w:sz="0" w:space="0" w:color="auto"/>
                                            <w:left w:val="none" w:sz="0" w:space="0" w:color="auto"/>
                                            <w:bottom w:val="none" w:sz="0" w:space="0" w:color="auto"/>
                                            <w:right w:val="none" w:sz="0" w:space="0" w:color="auto"/>
                                          </w:divBdr>
                                        </w:div>
                                        <w:div w:id="2048681063">
                                          <w:marLeft w:val="0"/>
                                          <w:marRight w:val="0"/>
                                          <w:marTop w:val="0"/>
                                          <w:marBottom w:val="0"/>
                                          <w:divBdr>
                                            <w:top w:val="none" w:sz="0" w:space="0" w:color="auto"/>
                                            <w:left w:val="none" w:sz="0" w:space="0" w:color="auto"/>
                                            <w:bottom w:val="none" w:sz="0" w:space="0" w:color="auto"/>
                                            <w:right w:val="none" w:sz="0" w:space="0" w:color="auto"/>
                                          </w:divBdr>
                                        </w:div>
                                        <w:div w:id="2116822627">
                                          <w:marLeft w:val="0"/>
                                          <w:marRight w:val="0"/>
                                          <w:marTop w:val="0"/>
                                          <w:marBottom w:val="0"/>
                                          <w:divBdr>
                                            <w:top w:val="none" w:sz="0" w:space="0" w:color="auto"/>
                                            <w:left w:val="none" w:sz="0" w:space="0" w:color="auto"/>
                                            <w:bottom w:val="none" w:sz="0" w:space="0" w:color="auto"/>
                                            <w:right w:val="none" w:sz="0" w:space="0" w:color="auto"/>
                                          </w:divBdr>
                                          <w:divsChild>
                                            <w:div w:id="332222520">
                                              <w:marLeft w:val="0"/>
                                              <w:marRight w:val="0"/>
                                              <w:marTop w:val="0"/>
                                              <w:marBottom w:val="0"/>
                                              <w:divBdr>
                                                <w:top w:val="none" w:sz="0" w:space="0" w:color="auto"/>
                                                <w:left w:val="none" w:sz="0" w:space="0" w:color="auto"/>
                                                <w:bottom w:val="none" w:sz="0" w:space="0" w:color="auto"/>
                                                <w:right w:val="none" w:sz="0" w:space="0" w:color="auto"/>
                                              </w:divBdr>
                                            </w:div>
                                            <w:div w:id="779452081">
                                              <w:marLeft w:val="0"/>
                                              <w:marRight w:val="0"/>
                                              <w:marTop w:val="0"/>
                                              <w:marBottom w:val="0"/>
                                              <w:divBdr>
                                                <w:top w:val="none" w:sz="0" w:space="0" w:color="auto"/>
                                                <w:left w:val="none" w:sz="0" w:space="0" w:color="auto"/>
                                                <w:bottom w:val="none" w:sz="0" w:space="0" w:color="auto"/>
                                                <w:right w:val="none" w:sz="0" w:space="0" w:color="auto"/>
                                              </w:divBdr>
                                            </w:div>
                                            <w:div w:id="1307590138">
                                              <w:marLeft w:val="0"/>
                                              <w:marRight w:val="0"/>
                                              <w:marTop w:val="0"/>
                                              <w:marBottom w:val="0"/>
                                              <w:divBdr>
                                                <w:top w:val="none" w:sz="0" w:space="0" w:color="auto"/>
                                                <w:left w:val="none" w:sz="0" w:space="0" w:color="auto"/>
                                                <w:bottom w:val="none" w:sz="0" w:space="0" w:color="auto"/>
                                                <w:right w:val="none" w:sz="0" w:space="0" w:color="auto"/>
                                              </w:divBdr>
                                            </w:div>
                                            <w:div w:id="20750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722719">
      <w:bodyDiv w:val="1"/>
      <w:marLeft w:val="0"/>
      <w:marRight w:val="0"/>
      <w:marTop w:val="0"/>
      <w:marBottom w:val="0"/>
      <w:divBdr>
        <w:top w:val="none" w:sz="0" w:space="0" w:color="auto"/>
        <w:left w:val="none" w:sz="0" w:space="0" w:color="auto"/>
        <w:bottom w:val="none" w:sz="0" w:space="0" w:color="auto"/>
        <w:right w:val="none" w:sz="0" w:space="0" w:color="auto"/>
      </w:divBdr>
      <w:divsChild>
        <w:div w:id="579172509">
          <w:marLeft w:val="0"/>
          <w:marRight w:val="0"/>
          <w:marTop w:val="0"/>
          <w:marBottom w:val="0"/>
          <w:divBdr>
            <w:top w:val="none" w:sz="0" w:space="0" w:color="auto"/>
            <w:left w:val="none" w:sz="0" w:space="0" w:color="auto"/>
            <w:bottom w:val="none" w:sz="0" w:space="0" w:color="auto"/>
            <w:right w:val="none" w:sz="0" w:space="0" w:color="auto"/>
          </w:divBdr>
          <w:divsChild>
            <w:div w:id="1004210057">
              <w:marLeft w:val="0"/>
              <w:marRight w:val="0"/>
              <w:marTop w:val="0"/>
              <w:marBottom w:val="0"/>
              <w:divBdr>
                <w:top w:val="none" w:sz="0" w:space="0" w:color="auto"/>
                <w:left w:val="none" w:sz="0" w:space="0" w:color="auto"/>
                <w:bottom w:val="none" w:sz="0" w:space="0" w:color="auto"/>
                <w:right w:val="none" w:sz="0" w:space="0" w:color="auto"/>
              </w:divBdr>
              <w:divsChild>
                <w:div w:id="1222133102">
                  <w:marLeft w:val="0"/>
                  <w:marRight w:val="0"/>
                  <w:marTop w:val="0"/>
                  <w:marBottom w:val="0"/>
                  <w:divBdr>
                    <w:top w:val="none" w:sz="0" w:space="12" w:color="auto"/>
                    <w:left w:val="none" w:sz="0" w:space="12" w:color="auto"/>
                    <w:bottom w:val="none" w:sz="0" w:space="12" w:color="auto"/>
                    <w:right w:val="none" w:sz="0" w:space="12" w:color="auto"/>
                  </w:divBdr>
                  <w:divsChild>
                    <w:div w:id="291984622">
                      <w:marLeft w:val="0"/>
                      <w:marRight w:val="0"/>
                      <w:marTop w:val="0"/>
                      <w:marBottom w:val="0"/>
                      <w:divBdr>
                        <w:top w:val="none" w:sz="0" w:space="12" w:color="auto"/>
                        <w:left w:val="none" w:sz="0" w:space="12" w:color="auto"/>
                        <w:bottom w:val="none" w:sz="0" w:space="12" w:color="auto"/>
                        <w:right w:val="none" w:sz="0" w:space="12" w:color="auto"/>
                      </w:divBdr>
                      <w:divsChild>
                        <w:div w:id="1288387422">
                          <w:marLeft w:val="0"/>
                          <w:marRight w:val="0"/>
                          <w:marTop w:val="0"/>
                          <w:marBottom w:val="0"/>
                          <w:divBdr>
                            <w:top w:val="none" w:sz="0" w:space="0" w:color="auto"/>
                            <w:left w:val="none" w:sz="0" w:space="0" w:color="auto"/>
                            <w:bottom w:val="none" w:sz="0" w:space="0" w:color="auto"/>
                            <w:right w:val="none" w:sz="0" w:space="0" w:color="auto"/>
                          </w:divBdr>
                          <w:divsChild>
                            <w:div w:id="1452745279">
                              <w:marLeft w:val="-225"/>
                              <w:marRight w:val="-225"/>
                              <w:marTop w:val="0"/>
                              <w:marBottom w:val="0"/>
                              <w:divBdr>
                                <w:top w:val="none" w:sz="0" w:space="0" w:color="auto"/>
                                <w:left w:val="none" w:sz="0" w:space="0" w:color="auto"/>
                                <w:bottom w:val="none" w:sz="0" w:space="0" w:color="auto"/>
                                <w:right w:val="none" w:sz="0" w:space="0" w:color="auto"/>
                              </w:divBdr>
                              <w:divsChild>
                                <w:div w:id="844368482">
                                  <w:marLeft w:val="0"/>
                                  <w:marRight w:val="0"/>
                                  <w:marTop w:val="0"/>
                                  <w:marBottom w:val="0"/>
                                  <w:divBdr>
                                    <w:top w:val="none" w:sz="0" w:space="0" w:color="auto"/>
                                    <w:left w:val="none" w:sz="0" w:space="0" w:color="auto"/>
                                    <w:bottom w:val="none" w:sz="0" w:space="0" w:color="auto"/>
                                    <w:right w:val="none" w:sz="0" w:space="0" w:color="auto"/>
                                  </w:divBdr>
                                  <w:divsChild>
                                    <w:div w:id="1203134625">
                                      <w:marLeft w:val="0"/>
                                      <w:marRight w:val="0"/>
                                      <w:marTop w:val="0"/>
                                      <w:marBottom w:val="0"/>
                                      <w:divBdr>
                                        <w:top w:val="none" w:sz="0" w:space="0" w:color="auto"/>
                                        <w:left w:val="none" w:sz="0" w:space="0" w:color="auto"/>
                                        <w:bottom w:val="none" w:sz="0" w:space="0" w:color="auto"/>
                                        <w:right w:val="none" w:sz="0" w:space="0" w:color="auto"/>
                                      </w:divBdr>
                                      <w:divsChild>
                                        <w:div w:id="1723165021">
                                          <w:marLeft w:val="0"/>
                                          <w:marRight w:val="0"/>
                                          <w:marTop w:val="0"/>
                                          <w:marBottom w:val="0"/>
                                          <w:divBdr>
                                            <w:top w:val="none" w:sz="0" w:space="0" w:color="auto"/>
                                            <w:left w:val="none" w:sz="0" w:space="0" w:color="auto"/>
                                            <w:bottom w:val="none" w:sz="0" w:space="0" w:color="auto"/>
                                            <w:right w:val="none" w:sz="0" w:space="0" w:color="auto"/>
                                          </w:divBdr>
                                          <w:divsChild>
                                            <w:div w:id="571963643">
                                              <w:marLeft w:val="0"/>
                                              <w:marRight w:val="0"/>
                                              <w:marTop w:val="0"/>
                                              <w:marBottom w:val="0"/>
                                              <w:divBdr>
                                                <w:top w:val="none" w:sz="0" w:space="0" w:color="auto"/>
                                                <w:left w:val="none" w:sz="0" w:space="0" w:color="auto"/>
                                                <w:bottom w:val="none" w:sz="0" w:space="0" w:color="auto"/>
                                                <w:right w:val="none" w:sz="0" w:space="0" w:color="auto"/>
                                              </w:divBdr>
                                              <w:divsChild>
                                                <w:div w:id="258224574">
                                                  <w:marLeft w:val="0"/>
                                                  <w:marRight w:val="0"/>
                                                  <w:marTop w:val="0"/>
                                                  <w:marBottom w:val="0"/>
                                                  <w:divBdr>
                                                    <w:top w:val="none" w:sz="0" w:space="0" w:color="auto"/>
                                                    <w:left w:val="none" w:sz="0" w:space="0" w:color="auto"/>
                                                    <w:bottom w:val="none" w:sz="0" w:space="0" w:color="auto"/>
                                                    <w:right w:val="none" w:sz="0" w:space="0" w:color="auto"/>
                                                  </w:divBdr>
                                                </w:div>
                                                <w:div w:id="271858745">
                                                  <w:marLeft w:val="0"/>
                                                  <w:marRight w:val="0"/>
                                                  <w:marTop w:val="0"/>
                                                  <w:marBottom w:val="0"/>
                                                  <w:divBdr>
                                                    <w:top w:val="none" w:sz="0" w:space="0" w:color="auto"/>
                                                    <w:left w:val="none" w:sz="0" w:space="0" w:color="auto"/>
                                                    <w:bottom w:val="none" w:sz="0" w:space="0" w:color="auto"/>
                                                    <w:right w:val="none" w:sz="0" w:space="0" w:color="auto"/>
                                                  </w:divBdr>
                                                </w:div>
                                                <w:div w:id="520365350">
                                                  <w:marLeft w:val="0"/>
                                                  <w:marRight w:val="0"/>
                                                  <w:marTop w:val="0"/>
                                                  <w:marBottom w:val="0"/>
                                                  <w:divBdr>
                                                    <w:top w:val="none" w:sz="0" w:space="0" w:color="auto"/>
                                                    <w:left w:val="none" w:sz="0" w:space="0" w:color="auto"/>
                                                    <w:bottom w:val="none" w:sz="0" w:space="0" w:color="auto"/>
                                                    <w:right w:val="none" w:sz="0" w:space="0" w:color="auto"/>
                                                  </w:divBdr>
                                                </w:div>
                                                <w:div w:id="591283533">
                                                  <w:marLeft w:val="0"/>
                                                  <w:marRight w:val="0"/>
                                                  <w:marTop w:val="0"/>
                                                  <w:marBottom w:val="0"/>
                                                  <w:divBdr>
                                                    <w:top w:val="none" w:sz="0" w:space="0" w:color="auto"/>
                                                    <w:left w:val="none" w:sz="0" w:space="0" w:color="auto"/>
                                                    <w:bottom w:val="none" w:sz="0" w:space="0" w:color="auto"/>
                                                    <w:right w:val="none" w:sz="0" w:space="0" w:color="auto"/>
                                                  </w:divBdr>
                                                </w:div>
                                                <w:div w:id="759986269">
                                                  <w:marLeft w:val="0"/>
                                                  <w:marRight w:val="0"/>
                                                  <w:marTop w:val="0"/>
                                                  <w:marBottom w:val="0"/>
                                                  <w:divBdr>
                                                    <w:top w:val="none" w:sz="0" w:space="0" w:color="auto"/>
                                                    <w:left w:val="none" w:sz="0" w:space="0" w:color="auto"/>
                                                    <w:bottom w:val="none" w:sz="0" w:space="0" w:color="auto"/>
                                                    <w:right w:val="none" w:sz="0" w:space="0" w:color="auto"/>
                                                  </w:divBdr>
                                                </w:div>
                                                <w:div w:id="774786102">
                                                  <w:marLeft w:val="0"/>
                                                  <w:marRight w:val="0"/>
                                                  <w:marTop w:val="0"/>
                                                  <w:marBottom w:val="0"/>
                                                  <w:divBdr>
                                                    <w:top w:val="none" w:sz="0" w:space="0" w:color="auto"/>
                                                    <w:left w:val="none" w:sz="0" w:space="0" w:color="auto"/>
                                                    <w:bottom w:val="none" w:sz="0" w:space="0" w:color="auto"/>
                                                    <w:right w:val="none" w:sz="0" w:space="0" w:color="auto"/>
                                                  </w:divBdr>
                                                </w:div>
                                                <w:div w:id="848182239">
                                                  <w:marLeft w:val="0"/>
                                                  <w:marRight w:val="0"/>
                                                  <w:marTop w:val="0"/>
                                                  <w:marBottom w:val="0"/>
                                                  <w:divBdr>
                                                    <w:top w:val="none" w:sz="0" w:space="0" w:color="auto"/>
                                                    <w:left w:val="none" w:sz="0" w:space="0" w:color="auto"/>
                                                    <w:bottom w:val="none" w:sz="0" w:space="0" w:color="auto"/>
                                                    <w:right w:val="none" w:sz="0" w:space="0" w:color="auto"/>
                                                  </w:divBdr>
                                                </w:div>
                                                <w:div w:id="906113589">
                                                  <w:marLeft w:val="0"/>
                                                  <w:marRight w:val="0"/>
                                                  <w:marTop w:val="0"/>
                                                  <w:marBottom w:val="0"/>
                                                  <w:divBdr>
                                                    <w:top w:val="none" w:sz="0" w:space="0" w:color="auto"/>
                                                    <w:left w:val="none" w:sz="0" w:space="0" w:color="auto"/>
                                                    <w:bottom w:val="none" w:sz="0" w:space="0" w:color="auto"/>
                                                    <w:right w:val="none" w:sz="0" w:space="0" w:color="auto"/>
                                                  </w:divBdr>
                                                </w:div>
                                                <w:div w:id="1165433801">
                                                  <w:marLeft w:val="0"/>
                                                  <w:marRight w:val="0"/>
                                                  <w:marTop w:val="0"/>
                                                  <w:marBottom w:val="0"/>
                                                  <w:divBdr>
                                                    <w:top w:val="none" w:sz="0" w:space="0" w:color="auto"/>
                                                    <w:left w:val="none" w:sz="0" w:space="0" w:color="auto"/>
                                                    <w:bottom w:val="none" w:sz="0" w:space="0" w:color="auto"/>
                                                    <w:right w:val="none" w:sz="0" w:space="0" w:color="auto"/>
                                                  </w:divBdr>
                                                </w:div>
                                                <w:div w:id="1206715741">
                                                  <w:marLeft w:val="0"/>
                                                  <w:marRight w:val="0"/>
                                                  <w:marTop w:val="0"/>
                                                  <w:marBottom w:val="0"/>
                                                  <w:divBdr>
                                                    <w:top w:val="none" w:sz="0" w:space="0" w:color="auto"/>
                                                    <w:left w:val="none" w:sz="0" w:space="0" w:color="auto"/>
                                                    <w:bottom w:val="none" w:sz="0" w:space="0" w:color="auto"/>
                                                    <w:right w:val="none" w:sz="0" w:space="0" w:color="auto"/>
                                                  </w:divBdr>
                                                </w:div>
                                                <w:div w:id="1283614385">
                                                  <w:marLeft w:val="0"/>
                                                  <w:marRight w:val="0"/>
                                                  <w:marTop w:val="0"/>
                                                  <w:marBottom w:val="0"/>
                                                  <w:divBdr>
                                                    <w:top w:val="none" w:sz="0" w:space="0" w:color="auto"/>
                                                    <w:left w:val="none" w:sz="0" w:space="0" w:color="auto"/>
                                                    <w:bottom w:val="none" w:sz="0" w:space="0" w:color="auto"/>
                                                    <w:right w:val="none" w:sz="0" w:space="0" w:color="auto"/>
                                                  </w:divBdr>
                                                </w:div>
                                                <w:div w:id="1329135842">
                                                  <w:marLeft w:val="0"/>
                                                  <w:marRight w:val="0"/>
                                                  <w:marTop w:val="0"/>
                                                  <w:marBottom w:val="0"/>
                                                  <w:divBdr>
                                                    <w:top w:val="none" w:sz="0" w:space="0" w:color="auto"/>
                                                    <w:left w:val="none" w:sz="0" w:space="0" w:color="auto"/>
                                                    <w:bottom w:val="none" w:sz="0" w:space="0" w:color="auto"/>
                                                    <w:right w:val="none" w:sz="0" w:space="0" w:color="auto"/>
                                                  </w:divBdr>
                                                </w:div>
                                                <w:div w:id="1368994178">
                                                  <w:marLeft w:val="0"/>
                                                  <w:marRight w:val="0"/>
                                                  <w:marTop w:val="0"/>
                                                  <w:marBottom w:val="0"/>
                                                  <w:divBdr>
                                                    <w:top w:val="none" w:sz="0" w:space="0" w:color="auto"/>
                                                    <w:left w:val="none" w:sz="0" w:space="0" w:color="auto"/>
                                                    <w:bottom w:val="none" w:sz="0" w:space="0" w:color="auto"/>
                                                    <w:right w:val="none" w:sz="0" w:space="0" w:color="auto"/>
                                                  </w:divBdr>
                                                </w:div>
                                                <w:div w:id="1403478786">
                                                  <w:marLeft w:val="0"/>
                                                  <w:marRight w:val="0"/>
                                                  <w:marTop w:val="0"/>
                                                  <w:marBottom w:val="0"/>
                                                  <w:divBdr>
                                                    <w:top w:val="none" w:sz="0" w:space="0" w:color="auto"/>
                                                    <w:left w:val="none" w:sz="0" w:space="0" w:color="auto"/>
                                                    <w:bottom w:val="none" w:sz="0" w:space="0" w:color="auto"/>
                                                    <w:right w:val="none" w:sz="0" w:space="0" w:color="auto"/>
                                                  </w:divBdr>
                                                </w:div>
                                                <w:div w:id="1418944113">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76960040">
                                                  <w:marLeft w:val="0"/>
                                                  <w:marRight w:val="0"/>
                                                  <w:marTop w:val="0"/>
                                                  <w:marBottom w:val="0"/>
                                                  <w:divBdr>
                                                    <w:top w:val="none" w:sz="0" w:space="0" w:color="auto"/>
                                                    <w:left w:val="none" w:sz="0" w:space="0" w:color="auto"/>
                                                    <w:bottom w:val="none" w:sz="0" w:space="0" w:color="auto"/>
                                                    <w:right w:val="none" w:sz="0" w:space="0" w:color="auto"/>
                                                  </w:divBdr>
                                                </w:div>
                                                <w:div w:id="1689987123">
                                                  <w:marLeft w:val="0"/>
                                                  <w:marRight w:val="0"/>
                                                  <w:marTop w:val="0"/>
                                                  <w:marBottom w:val="0"/>
                                                  <w:divBdr>
                                                    <w:top w:val="none" w:sz="0" w:space="0" w:color="auto"/>
                                                    <w:left w:val="none" w:sz="0" w:space="0" w:color="auto"/>
                                                    <w:bottom w:val="none" w:sz="0" w:space="0" w:color="auto"/>
                                                    <w:right w:val="none" w:sz="0" w:space="0" w:color="auto"/>
                                                  </w:divBdr>
                                                </w:div>
                                                <w:div w:id="1701776837">
                                                  <w:marLeft w:val="0"/>
                                                  <w:marRight w:val="0"/>
                                                  <w:marTop w:val="0"/>
                                                  <w:marBottom w:val="0"/>
                                                  <w:divBdr>
                                                    <w:top w:val="none" w:sz="0" w:space="0" w:color="auto"/>
                                                    <w:left w:val="none" w:sz="0" w:space="0" w:color="auto"/>
                                                    <w:bottom w:val="none" w:sz="0" w:space="0" w:color="auto"/>
                                                    <w:right w:val="none" w:sz="0" w:space="0" w:color="auto"/>
                                                  </w:divBdr>
                                                </w:div>
                                                <w:div w:id="1784380479">
                                                  <w:marLeft w:val="0"/>
                                                  <w:marRight w:val="0"/>
                                                  <w:marTop w:val="0"/>
                                                  <w:marBottom w:val="0"/>
                                                  <w:divBdr>
                                                    <w:top w:val="none" w:sz="0" w:space="0" w:color="auto"/>
                                                    <w:left w:val="none" w:sz="0" w:space="0" w:color="auto"/>
                                                    <w:bottom w:val="none" w:sz="0" w:space="0" w:color="auto"/>
                                                    <w:right w:val="none" w:sz="0" w:space="0" w:color="auto"/>
                                                  </w:divBdr>
                                                </w:div>
                                                <w:div w:id="1923833380">
                                                  <w:marLeft w:val="0"/>
                                                  <w:marRight w:val="0"/>
                                                  <w:marTop w:val="0"/>
                                                  <w:marBottom w:val="0"/>
                                                  <w:divBdr>
                                                    <w:top w:val="none" w:sz="0" w:space="0" w:color="auto"/>
                                                    <w:left w:val="none" w:sz="0" w:space="0" w:color="auto"/>
                                                    <w:bottom w:val="none" w:sz="0" w:space="0" w:color="auto"/>
                                                    <w:right w:val="none" w:sz="0" w:space="0" w:color="auto"/>
                                                  </w:divBdr>
                                                </w:div>
                                                <w:div w:id="1932815393">
                                                  <w:marLeft w:val="0"/>
                                                  <w:marRight w:val="0"/>
                                                  <w:marTop w:val="0"/>
                                                  <w:marBottom w:val="0"/>
                                                  <w:divBdr>
                                                    <w:top w:val="none" w:sz="0" w:space="0" w:color="auto"/>
                                                    <w:left w:val="none" w:sz="0" w:space="0" w:color="auto"/>
                                                    <w:bottom w:val="none" w:sz="0" w:space="0" w:color="auto"/>
                                                    <w:right w:val="none" w:sz="0" w:space="0" w:color="auto"/>
                                                  </w:divBdr>
                                                </w:div>
                                                <w:div w:id="1953396347">
                                                  <w:marLeft w:val="0"/>
                                                  <w:marRight w:val="0"/>
                                                  <w:marTop w:val="0"/>
                                                  <w:marBottom w:val="0"/>
                                                  <w:divBdr>
                                                    <w:top w:val="none" w:sz="0" w:space="0" w:color="auto"/>
                                                    <w:left w:val="none" w:sz="0" w:space="0" w:color="auto"/>
                                                    <w:bottom w:val="none" w:sz="0" w:space="0" w:color="auto"/>
                                                    <w:right w:val="none" w:sz="0" w:space="0" w:color="auto"/>
                                                  </w:divBdr>
                                                </w:div>
                                                <w:div w:id="20090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778993">
      <w:bodyDiv w:val="1"/>
      <w:marLeft w:val="0"/>
      <w:marRight w:val="0"/>
      <w:marTop w:val="0"/>
      <w:marBottom w:val="0"/>
      <w:divBdr>
        <w:top w:val="none" w:sz="0" w:space="0" w:color="auto"/>
        <w:left w:val="none" w:sz="0" w:space="0" w:color="auto"/>
        <w:bottom w:val="none" w:sz="0" w:space="0" w:color="auto"/>
        <w:right w:val="none" w:sz="0" w:space="0" w:color="auto"/>
      </w:divBdr>
    </w:div>
    <w:div w:id="1581796660">
      <w:bodyDiv w:val="1"/>
      <w:marLeft w:val="0"/>
      <w:marRight w:val="0"/>
      <w:marTop w:val="0"/>
      <w:marBottom w:val="0"/>
      <w:divBdr>
        <w:top w:val="none" w:sz="0" w:space="0" w:color="auto"/>
        <w:left w:val="none" w:sz="0" w:space="0" w:color="auto"/>
        <w:bottom w:val="none" w:sz="0" w:space="0" w:color="auto"/>
        <w:right w:val="none" w:sz="0" w:space="0" w:color="auto"/>
      </w:divBdr>
      <w:divsChild>
        <w:div w:id="1194929104">
          <w:marLeft w:val="0"/>
          <w:marRight w:val="0"/>
          <w:marTop w:val="0"/>
          <w:marBottom w:val="0"/>
          <w:divBdr>
            <w:top w:val="none" w:sz="0" w:space="0" w:color="auto"/>
            <w:left w:val="none" w:sz="0" w:space="0" w:color="auto"/>
            <w:bottom w:val="none" w:sz="0" w:space="0" w:color="auto"/>
            <w:right w:val="none" w:sz="0" w:space="0" w:color="auto"/>
          </w:divBdr>
          <w:divsChild>
            <w:div w:id="434715947">
              <w:marLeft w:val="0"/>
              <w:marRight w:val="0"/>
              <w:marTop w:val="0"/>
              <w:marBottom w:val="0"/>
              <w:divBdr>
                <w:top w:val="none" w:sz="0" w:space="0" w:color="auto"/>
                <w:left w:val="none" w:sz="0" w:space="0" w:color="auto"/>
                <w:bottom w:val="none" w:sz="0" w:space="0" w:color="auto"/>
                <w:right w:val="none" w:sz="0" w:space="0" w:color="auto"/>
              </w:divBdr>
              <w:divsChild>
                <w:div w:id="2083600018">
                  <w:marLeft w:val="0"/>
                  <w:marRight w:val="0"/>
                  <w:marTop w:val="0"/>
                  <w:marBottom w:val="0"/>
                  <w:divBdr>
                    <w:top w:val="none" w:sz="0" w:space="12" w:color="auto"/>
                    <w:left w:val="none" w:sz="0" w:space="12" w:color="auto"/>
                    <w:bottom w:val="none" w:sz="0" w:space="12" w:color="auto"/>
                    <w:right w:val="none" w:sz="0" w:space="12" w:color="auto"/>
                  </w:divBdr>
                  <w:divsChild>
                    <w:div w:id="430204895">
                      <w:marLeft w:val="0"/>
                      <w:marRight w:val="0"/>
                      <w:marTop w:val="0"/>
                      <w:marBottom w:val="0"/>
                      <w:divBdr>
                        <w:top w:val="none" w:sz="0" w:space="12" w:color="auto"/>
                        <w:left w:val="none" w:sz="0" w:space="12" w:color="auto"/>
                        <w:bottom w:val="none" w:sz="0" w:space="12" w:color="auto"/>
                        <w:right w:val="none" w:sz="0" w:space="12" w:color="auto"/>
                      </w:divBdr>
                      <w:divsChild>
                        <w:div w:id="1864509650">
                          <w:marLeft w:val="0"/>
                          <w:marRight w:val="0"/>
                          <w:marTop w:val="0"/>
                          <w:marBottom w:val="0"/>
                          <w:divBdr>
                            <w:top w:val="none" w:sz="0" w:space="0" w:color="auto"/>
                            <w:left w:val="none" w:sz="0" w:space="0" w:color="auto"/>
                            <w:bottom w:val="none" w:sz="0" w:space="0" w:color="auto"/>
                            <w:right w:val="none" w:sz="0" w:space="0" w:color="auto"/>
                          </w:divBdr>
                          <w:divsChild>
                            <w:div w:id="1403485793">
                              <w:marLeft w:val="-225"/>
                              <w:marRight w:val="-225"/>
                              <w:marTop w:val="0"/>
                              <w:marBottom w:val="0"/>
                              <w:divBdr>
                                <w:top w:val="none" w:sz="0" w:space="0" w:color="auto"/>
                                <w:left w:val="none" w:sz="0" w:space="0" w:color="auto"/>
                                <w:bottom w:val="none" w:sz="0" w:space="0" w:color="auto"/>
                                <w:right w:val="none" w:sz="0" w:space="0" w:color="auto"/>
                              </w:divBdr>
                              <w:divsChild>
                                <w:div w:id="1308977041">
                                  <w:marLeft w:val="0"/>
                                  <w:marRight w:val="0"/>
                                  <w:marTop w:val="0"/>
                                  <w:marBottom w:val="0"/>
                                  <w:divBdr>
                                    <w:top w:val="none" w:sz="0" w:space="0" w:color="auto"/>
                                    <w:left w:val="none" w:sz="0" w:space="0" w:color="auto"/>
                                    <w:bottom w:val="none" w:sz="0" w:space="0" w:color="auto"/>
                                    <w:right w:val="none" w:sz="0" w:space="0" w:color="auto"/>
                                  </w:divBdr>
                                  <w:divsChild>
                                    <w:div w:id="1308702379">
                                      <w:marLeft w:val="0"/>
                                      <w:marRight w:val="0"/>
                                      <w:marTop w:val="0"/>
                                      <w:marBottom w:val="0"/>
                                      <w:divBdr>
                                        <w:top w:val="none" w:sz="0" w:space="0" w:color="auto"/>
                                        <w:left w:val="none" w:sz="0" w:space="0" w:color="auto"/>
                                        <w:bottom w:val="none" w:sz="0" w:space="0" w:color="auto"/>
                                        <w:right w:val="none" w:sz="0" w:space="0" w:color="auto"/>
                                      </w:divBdr>
                                      <w:divsChild>
                                        <w:div w:id="1132598092">
                                          <w:marLeft w:val="0"/>
                                          <w:marRight w:val="0"/>
                                          <w:marTop w:val="0"/>
                                          <w:marBottom w:val="0"/>
                                          <w:divBdr>
                                            <w:top w:val="none" w:sz="0" w:space="0" w:color="auto"/>
                                            <w:left w:val="none" w:sz="0" w:space="0" w:color="auto"/>
                                            <w:bottom w:val="none" w:sz="0" w:space="0" w:color="auto"/>
                                            <w:right w:val="none" w:sz="0" w:space="0" w:color="auto"/>
                                          </w:divBdr>
                                          <w:divsChild>
                                            <w:div w:id="701906993">
                                              <w:marLeft w:val="0"/>
                                              <w:marRight w:val="0"/>
                                              <w:marTop w:val="0"/>
                                              <w:marBottom w:val="0"/>
                                              <w:divBdr>
                                                <w:top w:val="none" w:sz="0" w:space="0" w:color="auto"/>
                                                <w:left w:val="none" w:sz="0" w:space="0" w:color="auto"/>
                                                <w:bottom w:val="none" w:sz="0" w:space="0" w:color="auto"/>
                                                <w:right w:val="none" w:sz="0" w:space="0" w:color="auto"/>
                                              </w:divBdr>
                                              <w:divsChild>
                                                <w:div w:id="80611757">
                                                  <w:marLeft w:val="0"/>
                                                  <w:marRight w:val="0"/>
                                                  <w:marTop w:val="0"/>
                                                  <w:marBottom w:val="0"/>
                                                  <w:divBdr>
                                                    <w:top w:val="none" w:sz="0" w:space="0" w:color="auto"/>
                                                    <w:left w:val="none" w:sz="0" w:space="0" w:color="auto"/>
                                                    <w:bottom w:val="none" w:sz="0" w:space="0" w:color="auto"/>
                                                    <w:right w:val="none" w:sz="0" w:space="0" w:color="auto"/>
                                                  </w:divBdr>
                                                </w:div>
                                                <w:div w:id="3379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6845">
      <w:bodyDiv w:val="1"/>
      <w:marLeft w:val="0"/>
      <w:marRight w:val="0"/>
      <w:marTop w:val="0"/>
      <w:marBottom w:val="0"/>
      <w:divBdr>
        <w:top w:val="none" w:sz="0" w:space="0" w:color="auto"/>
        <w:left w:val="none" w:sz="0" w:space="0" w:color="auto"/>
        <w:bottom w:val="none" w:sz="0" w:space="0" w:color="auto"/>
        <w:right w:val="none" w:sz="0" w:space="0" w:color="auto"/>
      </w:divBdr>
    </w:div>
    <w:div w:id="1671635236">
      <w:bodyDiv w:val="1"/>
      <w:marLeft w:val="0"/>
      <w:marRight w:val="0"/>
      <w:marTop w:val="0"/>
      <w:marBottom w:val="0"/>
      <w:divBdr>
        <w:top w:val="none" w:sz="0" w:space="0" w:color="auto"/>
        <w:left w:val="none" w:sz="0" w:space="0" w:color="auto"/>
        <w:bottom w:val="none" w:sz="0" w:space="0" w:color="auto"/>
        <w:right w:val="none" w:sz="0" w:space="0" w:color="auto"/>
      </w:divBdr>
      <w:divsChild>
        <w:div w:id="2121754524">
          <w:marLeft w:val="0"/>
          <w:marRight w:val="0"/>
          <w:marTop w:val="0"/>
          <w:marBottom w:val="0"/>
          <w:divBdr>
            <w:top w:val="none" w:sz="0" w:space="0" w:color="auto"/>
            <w:left w:val="none" w:sz="0" w:space="0" w:color="auto"/>
            <w:bottom w:val="none" w:sz="0" w:space="0" w:color="auto"/>
            <w:right w:val="none" w:sz="0" w:space="0" w:color="auto"/>
          </w:divBdr>
          <w:divsChild>
            <w:div w:id="601646487">
              <w:marLeft w:val="0"/>
              <w:marRight w:val="0"/>
              <w:marTop w:val="0"/>
              <w:marBottom w:val="0"/>
              <w:divBdr>
                <w:top w:val="none" w:sz="0" w:space="0" w:color="auto"/>
                <w:left w:val="none" w:sz="0" w:space="0" w:color="auto"/>
                <w:bottom w:val="none" w:sz="0" w:space="0" w:color="auto"/>
                <w:right w:val="none" w:sz="0" w:space="0" w:color="auto"/>
              </w:divBdr>
              <w:divsChild>
                <w:div w:id="1277057548">
                  <w:marLeft w:val="0"/>
                  <w:marRight w:val="0"/>
                  <w:marTop w:val="0"/>
                  <w:marBottom w:val="0"/>
                  <w:divBdr>
                    <w:top w:val="none" w:sz="0" w:space="12" w:color="auto"/>
                    <w:left w:val="none" w:sz="0" w:space="12" w:color="auto"/>
                    <w:bottom w:val="none" w:sz="0" w:space="12" w:color="auto"/>
                    <w:right w:val="none" w:sz="0" w:space="12" w:color="auto"/>
                  </w:divBdr>
                  <w:divsChild>
                    <w:div w:id="1052071897">
                      <w:marLeft w:val="0"/>
                      <w:marRight w:val="0"/>
                      <w:marTop w:val="0"/>
                      <w:marBottom w:val="0"/>
                      <w:divBdr>
                        <w:top w:val="none" w:sz="0" w:space="12" w:color="auto"/>
                        <w:left w:val="none" w:sz="0" w:space="12" w:color="auto"/>
                        <w:bottom w:val="none" w:sz="0" w:space="12" w:color="auto"/>
                        <w:right w:val="none" w:sz="0" w:space="12" w:color="auto"/>
                      </w:divBdr>
                      <w:divsChild>
                        <w:div w:id="570311706">
                          <w:marLeft w:val="0"/>
                          <w:marRight w:val="0"/>
                          <w:marTop w:val="0"/>
                          <w:marBottom w:val="0"/>
                          <w:divBdr>
                            <w:top w:val="none" w:sz="0" w:space="0" w:color="auto"/>
                            <w:left w:val="none" w:sz="0" w:space="0" w:color="auto"/>
                            <w:bottom w:val="none" w:sz="0" w:space="0" w:color="auto"/>
                            <w:right w:val="none" w:sz="0" w:space="0" w:color="auto"/>
                          </w:divBdr>
                          <w:divsChild>
                            <w:div w:id="1036733212">
                              <w:marLeft w:val="-225"/>
                              <w:marRight w:val="-225"/>
                              <w:marTop w:val="0"/>
                              <w:marBottom w:val="0"/>
                              <w:divBdr>
                                <w:top w:val="none" w:sz="0" w:space="0" w:color="auto"/>
                                <w:left w:val="none" w:sz="0" w:space="0" w:color="auto"/>
                                <w:bottom w:val="none" w:sz="0" w:space="0" w:color="auto"/>
                                <w:right w:val="none" w:sz="0" w:space="0" w:color="auto"/>
                              </w:divBdr>
                              <w:divsChild>
                                <w:div w:id="1235973243">
                                  <w:marLeft w:val="0"/>
                                  <w:marRight w:val="0"/>
                                  <w:marTop w:val="0"/>
                                  <w:marBottom w:val="0"/>
                                  <w:divBdr>
                                    <w:top w:val="none" w:sz="0" w:space="0" w:color="auto"/>
                                    <w:left w:val="none" w:sz="0" w:space="0" w:color="auto"/>
                                    <w:bottom w:val="none" w:sz="0" w:space="0" w:color="auto"/>
                                    <w:right w:val="none" w:sz="0" w:space="0" w:color="auto"/>
                                  </w:divBdr>
                                  <w:divsChild>
                                    <w:div w:id="896744534">
                                      <w:marLeft w:val="0"/>
                                      <w:marRight w:val="0"/>
                                      <w:marTop w:val="0"/>
                                      <w:marBottom w:val="0"/>
                                      <w:divBdr>
                                        <w:top w:val="none" w:sz="0" w:space="0" w:color="auto"/>
                                        <w:left w:val="none" w:sz="0" w:space="0" w:color="auto"/>
                                        <w:bottom w:val="none" w:sz="0" w:space="0" w:color="auto"/>
                                        <w:right w:val="none" w:sz="0" w:space="0" w:color="auto"/>
                                      </w:divBdr>
                                      <w:divsChild>
                                        <w:div w:id="1478373545">
                                          <w:marLeft w:val="0"/>
                                          <w:marRight w:val="0"/>
                                          <w:marTop w:val="0"/>
                                          <w:marBottom w:val="0"/>
                                          <w:divBdr>
                                            <w:top w:val="none" w:sz="0" w:space="0" w:color="auto"/>
                                            <w:left w:val="none" w:sz="0" w:space="0" w:color="auto"/>
                                            <w:bottom w:val="none" w:sz="0" w:space="0" w:color="auto"/>
                                            <w:right w:val="none" w:sz="0" w:space="0" w:color="auto"/>
                                          </w:divBdr>
                                        </w:div>
                                        <w:div w:id="1480420439">
                                          <w:marLeft w:val="0"/>
                                          <w:marRight w:val="0"/>
                                          <w:marTop w:val="0"/>
                                          <w:marBottom w:val="0"/>
                                          <w:divBdr>
                                            <w:top w:val="none" w:sz="0" w:space="0" w:color="auto"/>
                                            <w:left w:val="none" w:sz="0" w:space="0" w:color="auto"/>
                                            <w:bottom w:val="none" w:sz="0" w:space="0" w:color="auto"/>
                                            <w:right w:val="none" w:sz="0" w:space="0" w:color="auto"/>
                                          </w:divBdr>
                                        </w:div>
                                        <w:div w:id="1564413725">
                                          <w:marLeft w:val="0"/>
                                          <w:marRight w:val="0"/>
                                          <w:marTop w:val="0"/>
                                          <w:marBottom w:val="0"/>
                                          <w:divBdr>
                                            <w:top w:val="none" w:sz="0" w:space="0" w:color="auto"/>
                                            <w:left w:val="none" w:sz="0" w:space="0" w:color="auto"/>
                                            <w:bottom w:val="none" w:sz="0" w:space="0" w:color="auto"/>
                                            <w:right w:val="none" w:sz="0" w:space="0" w:color="auto"/>
                                          </w:divBdr>
                                        </w:div>
                                        <w:div w:id="18167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98649">
      <w:bodyDiv w:val="1"/>
      <w:marLeft w:val="0"/>
      <w:marRight w:val="0"/>
      <w:marTop w:val="0"/>
      <w:marBottom w:val="0"/>
      <w:divBdr>
        <w:top w:val="none" w:sz="0" w:space="0" w:color="auto"/>
        <w:left w:val="none" w:sz="0" w:space="0" w:color="auto"/>
        <w:bottom w:val="none" w:sz="0" w:space="0" w:color="auto"/>
        <w:right w:val="none" w:sz="0" w:space="0" w:color="auto"/>
      </w:divBdr>
      <w:divsChild>
        <w:div w:id="1590651197">
          <w:marLeft w:val="0"/>
          <w:marRight w:val="0"/>
          <w:marTop w:val="0"/>
          <w:marBottom w:val="0"/>
          <w:divBdr>
            <w:top w:val="none" w:sz="0" w:space="0" w:color="auto"/>
            <w:left w:val="none" w:sz="0" w:space="0" w:color="auto"/>
            <w:bottom w:val="none" w:sz="0" w:space="0" w:color="auto"/>
            <w:right w:val="none" w:sz="0" w:space="0" w:color="auto"/>
          </w:divBdr>
          <w:divsChild>
            <w:div w:id="1013534421">
              <w:marLeft w:val="0"/>
              <w:marRight w:val="0"/>
              <w:marTop w:val="0"/>
              <w:marBottom w:val="0"/>
              <w:divBdr>
                <w:top w:val="none" w:sz="0" w:space="0" w:color="auto"/>
                <w:left w:val="none" w:sz="0" w:space="0" w:color="auto"/>
                <w:bottom w:val="none" w:sz="0" w:space="0" w:color="auto"/>
                <w:right w:val="none" w:sz="0" w:space="0" w:color="auto"/>
              </w:divBdr>
              <w:divsChild>
                <w:div w:id="908618814">
                  <w:marLeft w:val="0"/>
                  <w:marRight w:val="0"/>
                  <w:marTop w:val="0"/>
                  <w:marBottom w:val="0"/>
                  <w:divBdr>
                    <w:top w:val="none" w:sz="0" w:space="12" w:color="auto"/>
                    <w:left w:val="none" w:sz="0" w:space="12" w:color="auto"/>
                    <w:bottom w:val="none" w:sz="0" w:space="12" w:color="auto"/>
                    <w:right w:val="none" w:sz="0" w:space="12" w:color="auto"/>
                  </w:divBdr>
                  <w:divsChild>
                    <w:div w:id="1464422857">
                      <w:marLeft w:val="0"/>
                      <w:marRight w:val="0"/>
                      <w:marTop w:val="0"/>
                      <w:marBottom w:val="0"/>
                      <w:divBdr>
                        <w:top w:val="none" w:sz="0" w:space="12" w:color="auto"/>
                        <w:left w:val="none" w:sz="0" w:space="12" w:color="auto"/>
                        <w:bottom w:val="none" w:sz="0" w:space="12" w:color="auto"/>
                        <w:right w:val="none" w:sz="0" w:space="12" w:color="auto"/>
                      </w:divBdr>
                      <w:divsChild>
                        <w:div w:id="2001616169">
                          <w:marLeft w:val="0"/>
                          <w:marRight w:val="0"/>
                          <w:marTop w:val="0"/>
                          <w:marBottom w:val="0"/>
                          <w:divBdr>
                            <w:top w:val="none" w:sz="0" w:space="0" w:color="auto"/>
                            <w:left w:val="none" w:sz="0" w:space="0" w:color="auto"/>
                            <w:bottom w:val="none" w:sz="0" w:space="0" w:color="auto"/>
                            <w:right w:val="none" w:sz="0" w:space="0" w:color="auto"/>
                          </w:divBdr>
                          <w:divsChild>
                            <w:div w:id="2069454581">
                              <w:marLeft w:val="-225"/>
                              <w:marRight w:val="-225"/>
                              <w:marTop w:val="0"/>
                              <w:marBottom w:val="0"/>
                              <w:divBdr>
                                <w:top w:val="none" w:sz="0" w:space="0" w:color="auto"/>
                                <w:left w:val="none" w:sz="0" w:space="0" w:color="auto"/>
                                <w:bottom w:val="none" w:sz="0" w:space="0" w:color="auto"/>
                                <w:right w:val="none" w:sz="0" w:space="0" w:color="auto"/>
                              </w:divBdr>
                              <w:divsChild>
                                <w:div w:id="940141579">
                                  <w:marLeft w:val="0"/>
                                  <w:marRight w:val="0"/>
                                  <w:marTop w:val="0"/>
                                  <w:marBottom w:val="0"/>
                                  <w:divBdr>
                                    <w:top w:val="none" w:sz="0" w:space="0" w:color="auto"/>
                                    <w:left w:val="none" w:sz="0" w:space="0" w:color="auto"/>
                                    <w:bottom w:val="none" w:sz="0" w:space="0" w:color="auto"/>
                                    <w:right w:val="none" w:sz="0" w:space="0" w:color="auto"/>
                                  </w:divBdr>
                                  <w:divsChild>
                                    <w:div w:id="88938229">
                                      <w:marLeft w:val="0"/>
                                      <w:marRight w:val="0"/>
                                      <w:marTop w:val="0"/>
                                      <w:marBottom w:val="0"/>
                                      <w:divBdr>
                                        <w:top w:val="none" w:sz="0" w:space="0" w:color="auto"/>
                                        <w:left w:val="none" w:sz="0" w:space="0" w:color="auto"/>
                                        <w:bottom w:val="none" w:sz="0" w:space="0" w:color="auto"/>
                                        <w:right w:val="none" w:sz="0" w:space="0" w:color="auto"/>
                                      </w:divBdr>
                                      <w:divsChild>
                                        <w:div w:id="1872722129">
                                          <w:marLeft w:val="0"/>
                                          <w:marRight w:val="0"/>
                                          <w:marTop w:val="0"/>
                                          <w:marBottom w:val="0"/>
                                          <w:divBdr>
                                            <w:top w:val="none" w:sz="0" w:space="0" w:color="auto"/>
                                            <w:left w:val="none" w:sz="0" w:space="0" w:color="auto"/>
                                            <w:bottom w:val="none" w:sz="0" w:space="0" w:color="auto"/>
                                            <w:right w:val="none" w:sz="0" w:space="0" w:color="auto"/>
                                          </w:divBdr>
                                          <w:divsChild>
                                            <w:div w:id="991370855">
                                              <w:marLeft w:val="0"/>
                                              <w:marRight w:val="0"/>
                                              <w:marTop w:val="0"/>
                                              <w:marBottom w:val="0"/>
                                              <w:divBdr>
                                                <w:top w:val="none" w:sz="0" w:space="0" w:color="auto"/>
                                                <w:left w:val="none" w:sz="0" w:space="0" w:color="auto"/>
                                                <w:bottom w:val="none" w:sz="0" w:space="0" w:color="auto"/>
                                                <w:right w:val="none" w:sz="0" w:space="0" w:color="auto"/>
                                              </w:divBdr>
                                            </w:div>
                                            <w:div w:id="1340934716">
                                              <w:marLeft w:val="0"/>
                                              <w:marRight w:val="0"/>
                                              <w:marTop w:val="0"/>
                                              <w:marBottom w:val="0"/>
                                              <w:divBdr>
                                                <w:top w:val="none" w:sz="0" w:space="0" w:color="auto"/>
                                                <w:left w:val="none" w:sz="0" w:space="0" w:color="auto"/>
                                                <w:bottom w:val="none" w:sz="0" w:space="0" w:color="auto"/>
                                                <w:right w:val="none" w:sz="0" w:space="0" w:color="auto"/>
                                              </w:divBdr>
                                            </w:div>
                                            <w:div w:id="1826847996">
                                              <w:marLeft w:val="0"/>
                                              <w:marRight w:val="0"/>
                                              <w:marTop w:val="0"/>
                                              <w:marBottom w:val="0"/>
                                              <w:divBdr>
                                                <w:top w:val="none" w:sz="0" w:space="0" w:color="auto"/>
                                                <w:left w:val="none" w:sz="0" w:space="0" w:color="auto"/>
                                                <w:bottom w:val="none" w:sz="0" w:space="0" w:color="auto"/>
                                                <w:right w:val="none" w:sz="0" w:space="0" w:color="auto"/>
                                              </w:divBdr>
                                              <w:divsChild>
                                                <w:div w:id="14503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741778">
      <w:bodyDiv w:val="1"/>
      <w:marLeft w:val="0"/>
      <w:marRight w:val="0"/>
      <w:marTop w:val="0"/>
      <w:marBottom w:val="0"/>
      <w:divBdr>
        <w:top w:val="none" w:sz="0" w:space="0" w:color="auto"/>
        <w:left w:val="none" w:sz="0" w:space="0" w:color="auto"/>
        <w:bottom w:val="none" w:sz="0" w:space="0" w:color="auto"/>
        <w:right w:val="none" w:sz="0" w:space="0" w:color="auto"/>
      </w:divBdr>
      <w:divsChild>
        <w:div w:id="163521101">
          <w:marLeft w:val="0"/>
          <w:marRight w:val="0"/>
          <w:marTop w:val="0"/>
          <w:marBottom w:val="0"/>
          <w:divBdr>
            <w:top w:val="none" w:sz="0" w:space="0" w:color="auto"/>
            <w:left w:val="none" w:sz="0" w:space="0" w:color="auto"/>
            <w:bottom w:val="none" w:sz="0" w:space="0" w:color="auto"/>
            <w:right w:val="none" w:sz="0" w:space="0" w:color="auto"/>
          </w:divBdr>
          <w:divsChild>
            <w:div w:id="1713653158">
              <w:marLeft w:val="0"/>
              <w:marRight w:val="0"/>
              <w:marTop w:val="0"/>
              <w:marBottom w:val="0"/>
              <w:divBdr>
                <w:top w:val="none" w:sz="0" w:space="0" w:color="auto"/>
                <w:left w:val="none" w:sz="0" w:space="0" w:color="auto"/>
                <w:bottom w:val="none" w:sz="0" w:space="0" w:color="auto"/>
                <w:right w:val="none" w:sz="0" w:space="0" w:color="auto"/>
              </w:divBdr>
              <w:divsChild>
                <w:div w:id="745106826">
                  <w:marLeft w:val="0"/>
                  <w:marRight w:val="0"/>
                  <w:marTop w:val="0"/>
                  <w:marBottom w:val="0"/>
                  <w:divBdr>
                    <w:top w:val="none" w:sz="0" w:space="12" w:color="auto"/>
                    <w:left w:val="none" w:sz="0" w:space="12" w:color="auto"/>
                    <w:bottom w:val="none" w:sz="0" w:space="12" w:color="auto"/>
                    <w:right w:val="none" w:sz="0" w:space="12" w:color="auto"/>
                  </w:divBdr>
                  <w:divsChild>
                    <w:div w:id="598024159">
                      <w:marLeft w:val="0"/>
                      <w:marRight w:val="0"/>
                      <w:marTop w:val="0"/>
                      <w:marBottom w:val="0"/>
                      <w:divBdr>
                        <w:top w:val="none" w:sz="0" w:space="12" w:color="auto"/>
                        <w:left w:val="none" w:sz="0" w:space="12" w:color="auto"/>
                        <w:bottom w:val="none" w:sz="0" w:space="12" w:color="auto"/>
                        <w:right w:val="none" w:sz="0" w:space="12" w:color="auto"/>
                      </w:divBdr>
                      <w:divsChild>
                        <w:div w:id="1160926034">
                          <w:marLeft w:val="0"/>
                          <w:marRight w:val="0"/>
                          <w:marTop w:val="0"/>
                          <w:marBottom w:val="0"/>
                          <w:divBdr>
                            <w:top w:val="none" w:sz="0" w:space="0" w:color="auto"/>
                            <w:left w:val="none" w:sz="0" w:space="0" w:color="auto"/>
                            <w:bottom w:val="none" w:sz="0" w:space="0" w:color="auto"/>
                            <w:right w:val="none" w:sz="0" w:space="0" w:color="auto"/>
                          </w:divBdr>
                          <w:divsChild>
                            <w:div w:id="1911571462">
                              <w:marLeft w:val="-225"/>
                              <w:marRight w:val="-225"/>
                              <w:marTop w:val="0"/>
                              <w:marBottom w:val="0"/>
                              <w:divBdr>
                                <w:top w:val="none" w:sz="0" w:space="0" w:color="auto"/>
                                <w:left w:val="none" w:sz="0" w:space="0" w:color="auto"/>
                                <w:bottom w:val="none" w:sz="0" w:space="0" w:color="auto"/>
                                <w:right w:val="none" w:sz="0" w:space="0" w:color="auto"/>
                              </w:divBdr>
                              <w:divsChild>
                                <w:div w:id="1583224683">
                                  <w:marLeft w:val="0"/>
                                  <w:marRight w:val="0"/>
                                  <w:marTop w:val="0"/>
                                  <w:marBottom w:val="0"/>
                                  <w:divBdr>
                                    <w:top w:val="none" w:sz="0" w:space="0" w:color="auto"/>
                                    <w:left w:val="none" w:sz="0" w:space="0" w:color="auto"/>
                                    <w:bottom w:val="none" w:sz="0" w:space="0" w:color="auto"/>
                                    <w:right w:val="none" w:sz="0" w:space="0" w:color="auto"/>
                                  </w:divBdr>
                                  <w:divsChild>
                                    <w:div w:id="1045761604">
                                      <w:marLeft w:val="0"/>
                                      <w:marRight w:val="0"/>
                                      <w:marTop w:val="0"/>
                                      <w:marBottom w:val="0"/>
                                      <w:divBdr>
                                        <w:top w:val="none" w:sz="0" w:space="0" w:color="auto"/>
                                        <w:left w:val="none" w:sz="0" w:space="0" w:color="auto"/>
                                        <w:bottom w:val="none" w:sz="0" w:space="0" w:color="auto"/>
                                        <w:right w:val="none" w:sz="0" w:space="0" w:color="auto"/>
                                      </w:divBdr>
                                      <w:divsChild>
                                        <w:div w:id="280498432">
                                          <w:marLeft w:val="0"/>
                                          <w:marRight w:val="0"/>
                                          <w:marTop w:val="0"/>
                                          <w:marBottom w:val="0"/>
                                          <w:divBdr>
                                            <w:top w:val="none" w:sz="0" w:space="0" w:color="auto"/>
                                            <w:left w:val="none" w:sz="0" w:space="0" w:color="auto"/>
                                            <w:bottom w:val="none" w:sz="0" w:space="0" w:color="auto"/>
                                            <w:right w:val="none" w:sz="0" w:space="0" w:color="auto"/>
                                          </w:divBdr>
                                        </w:div>
                                        <w:div w:id="1227105682">
                                          <w:marLeft w:val="0"/>
                                          <w:marRight w:val="0"/>
                                          <w:marTop w:val="0"/>
                                          <w:marBottom w:val="0"/>
                                          <w:divBdr>
                                            <w:top w:val="none" w:sz="0" w:space="0" w:color="auto"/>
                                            <w:left w:val="none" w:sz="0" w:space="0" w:color="auto"/>
                                            <w:bottom w:val="none" w:sz="0" w:space="0" w:color="auto"/>
                                            <w:right w:val="none" w:sz="0" w:space="0" w:color="auto"/>
                                          </w:divBdr>
                                        </w:div>
                                        <w:div w:id="1734040851">
                                          <w:marLeft w:val="0"/>
                                          <w:marRight w:val="0"/>
                                          <w:marTop w:val="0"/>
                                          <w:marBottom w:val="0"/>
                                          <w:divBdr>
                                            <w:top w:val="none" w:sz="0" w:space="0" w:color="auto"/>
                                            <w:left w:val="none" w:sz="0" w:space="0" w:color="auto"/>
                                            <w:bottom w:val="none" w:sz="0" w:space="0" w:color="auto"/>
                                            <w:right w:val="none" w:sz="0" w:space="0" w:color="auto"/>
                                          </w:divBdr>
                                        </w:div>
                                        <w:div w:id="18603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335771">
      <w:bodyDiv w:val="1"/>
      <w:marLeft w:val="0"/>
      <w:marRight w:val="0"/>
      <w:marTop w:val="0"/>
      <w:marBottom w:val="0"/>
      <w:divBdr>
        <w:top w:val="none" w:sz="0" w:space="0" w:color="auto"/>
        <w:left w:val="none" w:sz="0" w:space="0" w:color="auto"/>
        <w:bottom w:val="none" w:sz="0" w:space="0" w:color="auto"/>
        <w:right w:val="none" w:sz="0" w:space="0" w:color="auto"/>
      </w:divBdr>
      <w:divsChild>
        <w:div w:id="223027225">
          <w:marLeft w:val="0"/>
          <w:marRight w:val="0"/>
          <w:marTop w:val="0"/>
          <w:marBottom w:val="0"/>
          <w:divBdr>
            <w:top w:val="none" w:sz="0" w:space="0" w:color="auto"/>
            <w:left w:val="none" w:sz="0" w:space="0" w:color="auto"/>
            <w:bottom w:val="none" w:sz="0" w:space="0" w:color="auto"/>
            <w:right w:val="none" w:sz="0" w:space="0" w:color="auto"/>
          </w:divBdr>
          <w:divsChild>
            <w:div w:id="1998604440">
              <w:marLeft w:val="0"/>
              <w:marRight w:val="0"/>
              <w:marTop w:val="0"/>
              <w:marBottom w:val="0"/>
              <w:divBdr>
                <w:top w:val="none" w:sz="0" w:space="0" w:color="auto"/>
                <w:left w:val="none" w:sz="0" w:space="0" w:color="auto"/>
                <w:bottom w:val="none" w:sz="0" w:space="0" w:color="auto"/>
                <w:right w:val="none" w:sz="0" w:space="0" w:color="auto"/>
              </w:divBdr>
              <w:divsChild>
                <w:div w:id="910384711">
                  <w:marLeft w:val="0"/>
                  <w:marRight w:val="0"/>
                  <w:marTop w:val="0"/>
                  <w:marBottom w:val="0"/>
                  <w:divBdr>
                    <w:top w:val="none" w:sz="0" w:space="12" w:color="auto"/>
                    <w:left w:val="none" w:sz="0" w:space="12" w:color="auto"/>
                    <w:bottom w:val="none" w:sz="0" w:space="12" w:color="auto"/>
                    <w:right w:val="none" w:sz="0" w:space="12" w:color="auto"/>
                  </w:divBdr>
                  <w:divsChild>
                    <w:div w:id="1148134093">
                      <w:marLeft w:val="0"/>
                      <w:marRight w:val="0"/>
                      <w:marTop w:val="0"/>
                      <w:marBottom w:val="0"/>
                      <w:divBdr>
                        <w:top w:val="none" w:sz="0" w:space="12" w:color="auto"/>
                        <w:left w:val="none" w:sz="0" w:space="12" w:color="auto"/>
                        <w:bottom w:val="none" w:sz="0" w:space="12" w:color="auto"/>
                        <w:right w:val="none" w:sz="0" w:space="12" w:color="auto"/>
                      </w:divBdr>
                      <w:divsChild>
                        <w:div w:id="260380215">
                          <w:marLeft w:val="0"/>
                          <w:marRight w:val="0"/>
                          <w:marTop w:val="0"/>
                          <w:marBottom w:val="0"/>
                          <w:divBdr>
                            <w:top w:val="none" w:sz="0" w:space="0" w:color="auto"/>
                            <w:left w:val="none" w:sz="0" w:space="0" w:color="auto"/>
                            <w:bottom w:val="none" w:sz="0" w:space="0" w:color="auto"/>
                            <w:right w:val="none" w:sz="0" w:space="0" w:color="auto"/>
                          </w:divBdr>
                          <w:divsChild>
                            <w:div w:id="1705518400">
                              <w:marLeft w:val="-225"/>
                              <w:marRight w:val="-225"/>
                              <w:marTop w:val="0"/>
                              <w:marBottom w:val="0"/>
                              <w:divBdr>
                                <w:top w:val="none" w:sz="0" w:space="0" w:color="auto"/>
                                <w:left w:val="none" w:sz="0" w:space="0" w:color="auto"/>
                                <w:bottom w:val="none" w:sz="0" w:space="0" w:color="auto"/>
                                <w:right w:val="none" w:sz="0" w:space="0" w:color="auto"/>
                              </w:divBdr>
                              <w:divsChild>
                                <w:div w:id="1077704515">
                                  <w:marLeft w:val="0"/>
                                  <w:marRight w:val="0"/>
                                  <w:marTop w:val="0"/>
                                  <w:marBottom w:val="0"/>
                                  <w:divBdr>
                                    <w:top w:val="none" w:sz="0" w:space="0" w:color="auto"/>
                                    <w:left w:val="none" w:sz="0" w:space="0" w:color="auto"/>
                                    <w:bottom w:val="none" w:sz="0" w:space="0" w:color="auto"/>
                                    <w:right w:val="none" w:sz="0" w:space="0" w:color="auto"/>
                                  </w:divBdr>
                                  <w:divsChild>
                                    <w:div w:id="1018966254">
                                      <w:marLeft w:val="0"/>
                                      <w:marRight w:val="0"/>
                                      <w:marTop w:val="0"/>
                                      <w:marBottom w:val="0"/>
                                      <w:divBdr>
                                        <w:top w:val="none" w:sz="0" w:space="0" w:color="auto"/>
                                        <w:left w:val="none" w:sz="0" w:space="0" w:color="auto"/>
                                        <w:bottom w:val="none" w:sz="0" w:space="0" w:color="auto"/>
                                        <w:right w:val="none" w:sz="0" w:space="0" w:color="auto"/>
                                      </w:divBdr>
                                      <w:divsChild>
                                        <w:div w:id="328097087">
                                          <w:marLeft w:val="0"/>
                                          <w:marRight w:val="0"/>
                                          <w:marTop w:val="0"/>
                                          <w:marBottom w:val="0"/>
                                          <w:divBdr>
                                            <w:top w:val="none" w:sz="0" w:space="0" w:color="auto"/>
                                            <w:left w:val="none" w:sz="0" w:space="0" w:color="auto"/>
                                            <w:bottom w:val="none" w:sz="0" w:space="0" w:color="auto"/>
                                            <w:right w:val="none" w:sz="0" w:space="0" w:color="auto"/>
                                          </w:divBdr>
                                        </w:div>
                                        <w:div w:id="610816929">
                                          <w:marLeft w:val="0"/>
                                          <w:marRight w:val="0"/>
                                          <w:marTop w:val="0"/>
                                          <w:marBottom w:val="0"/>
                                          <w:divBdr>
                                            <w:top w:val="none" w:sz="0" w:space="0" w:color="auto"/>
                                            <w:left w:val="none" w:sz="0" w:space="0" w:color="auto"/>
                                            <w:bottom w:val="none" w:sz="0" w:space="0" w:color="auto"/>
                                            <w:right w:val="none" w:sz="0" w:space="0" w:color="auto"/>
                                          </w:divBdr>
                                        </w:div>
                                        <w:div w:id="628777793">
                                          <w:marLeft w:val="0"/>
                                          <w:marRight w:val="0"/>
                                          <w:marTop w:val="0"/>
                                          <w:marBottom w:val="0"/>
                                          <w:divBdr>
                                            <w:top w:val="none" w:sz="0" w:space="0" w:color="auto"/>
                                            <w:left w:val="none" w:sz="0" w:space="0" w:color="auto"/>
                                            <w:bottom w:val="none" w:sz="0" w:space="0" w:color="auto"/>
                                            <w:right w:val="none" w:sz="0" w:space="0" w:color="auto"/>
                                          </w:divBdr>
                                        </w:div>
                                        <w:div w:id="708458028">
                                          <w:marLeft w:val="0"/>
                                          <w:marRight w:val="0"/>
                                          <w:marTop w:val="0"/>
                                          <w:marBottom w:val="0"/>
                                          <w:divBdr>
                                            <w:top w:val="none" w:sz="0" w:space="0" w:color="auto"/>
                                            <w:left w:val="none" w:sz="0" w:space="0" w:color="auto"/>
                                            <w:bottom w:val="none" w:sz="0" w:space="0" w:color="auto"/>
                                            <w:right w:val="none" w:sz="0" w:space="0" w:color="auto"/>
                                          </w:divBdr>
                                        </w:div>
                                        <w:div w:id="735710682">
                                          <w:marLeft w:val="0"/>
                                          <w:marRight w:val="0"/>
                                          <w:marTop w:val="0"/>
                                          <w:marBottom w:val="0"/>
                                          <w:divBdr>
                                            <w:top w:val="none" w:sz="0" w:space="0" w:color="auto"/>
                                            <w:left w:val="none" w:sz="0" w:space="0" w:color="auto"/>
                                            <w:bottom w:val="none" w:sz="0" w:space="0" w:color="auto"/>
                                            <w:right w:val="none" w:sz="0" w:space="0" w:color="auto"/>
                                          </w:divBdr>
                                        </w:div>
                                        <w:div w:id="742916398">
                                          <w:marLeft w:val="-225"/>
                                          <w:marRight w:val="-225"/>
                                          <w:marTop w:val="0"/>
                                          <w:marBottom w:val="0"/>
                                          <w:divBdr>
                                            <w:top w:val="none" w:sz="0" w:space="0" w:color="auto"/>
                                            <w:left w:val="none" w:sz="0" w:space="0" w:color="auto"/>
                                            <w:bottom w:val="none" w:sz="0" w:space="0" w:color="auto"/>
                                            <w:right w:val="none" w:sz="0" w:space="0" w:color="auto"/>
                                          </w:divBdr>
                                          <w:divsChild>
                                            <w:div w:id="782923792">
                                              <w:marLeft w:val="0"/>
                                              <w:marRight w:val="0"/>
                                              <w:marTop w:val="0"/>
                                              <w:marBottom w:val="0"/>
                                              <w:divBdr>
                                                <w:top w:val="none" w:sz="0" w:space="0" w:color="auto"/>
                                                <w:left w:val="none" w:sz="0" w:space="0" w:color="auto"/>
                                                <w:bottom w:val="none" w:sz="0" w:space="0" w:color="auto"/>
                                                <w:right w:val="none" w:sz="0" w:space="0" w:color="auto"/>
                                              </w:divBdr>
                                            </w:div>
                                          </w:divsChild>
                                        </w:div>
                                        <w:div w:id="811479693">
                                          <w:marLeft w:val="0"/>
                                          <w:marRight w:val="0"/>
                                          <w:marTop w:val="0"/>
                                          <w:marBottom w:val="0"/>
                                          <w:divBdr>
                                            <w:top w:val="none" w:sz="0" w:space="0" w:color="auto"/>
                                            <w:left w:val="none" w:sz="0" w:space="0" w:color="auto"/>
                                            <w:bottom w:val="none" w:sz="0" w:space="0" w:color="auto"/>
                                            <w:right w:val="none" w:sz="0" w:space="0" w:color="auto"/>
                                          </w:divBdr>
                                        </w:div>
                                        <w:div w:id="1234465537">
                                          <w:marLeft w:val="0"/>
                                          <w:marRight w:val="0"/>
                                          <w:marTop w:val="0"/>
                                          <w:marBottom w:val="0"/>
                                          <w:divBdr>
                                            <w:top w:val="none" w:sz="0" w:space="0" w:color="auto"/>
                                            <w:left w:val="none" w:sz="0" w:space="0" w:color="auto"/>
                                            <w:bottom w:val="none" w:sz="0" w:space="0" w:color="auto"/>
                                            <w:right w:val="none" w:sz="0" w:space="0" w:color="auto"/>
                                          </w:divBdr>
                                        </w:div>
                                        <w:div w:id="1301156180">
                                          <w:marLeft w:val="-225"/>
                                          <w:marRight w:val="-225"/>
                                          <w:marTop w:val="0"/>
                                          <w:marBottom w:val="0"/>
                                          <w:divBdr>
                                            <w:top w:val="none" w:sz="0" w:space="0" w:color="auto"/>
                                            <w:left w:val="none" w:sz="0" w:space="0" w:color="auto"/>
                                            <w:bottom w:val="none" w:sz="0" w:space="0" w:color="auto"/>
                                            <w:right w:val="none" w:sz="0" w:space="0" w:color="auto"/>
                                          </w:divBdr>
                                          <w:divsChild>
                                            <w:div w:id="1315992249">
                                              <w:marLeft w:val="0"/>
                                              <w:marRight w:val="0"/>
                                              <w:marTop w:val="0"/>
                                              <w:marBottom w:val="0"/>
                                              <w:divBdr>
                                                <w:top w:val="none" w:sz="0" w:space="0" w:color="auto"/>
                                                <w:left w:val="none" w:sz="0" w:space="0" w:color="auto"/>
                                                <w:bottom w:val="none" w:sz="0" w:space="0" w:color="auto"/>
                                                <w:right w:val="none" w:sz="0" w:space="0" w:color="auto"/>
                                              </w:divBdr>
                                            </w:div>
                                          </w:divsChild>
                                        </w:div>
                                        <w:div w:id="1548685064">
                                          <w:marLeft w:val="0"/>
                                          <w:marRight w:val="0"/>
                                          <w:marTop w:val="0"/>
                                          <w:marBottom w:val="0"/>
                                          <w:divBdr>
                                            <w:top w:val="none" w:sz="0" w:space="0" w:color="auto"/>
                                            <w:left w:val="none" w:sz="0" w:space="0" w:color="auto"/>
                                            <w:bottom w:val="none" w:sz="0" w:space="0" w:color="auto"/>
                                            <w:right w:val="none" w:sz="0" w:space="0" w:color="auto"/>
                                          </w:divBdr>
                                        </w:div>
                                        <w:div w:id="1554269825">
                                          <w:marLeft w:val="0"/>
                                          <w:marRight w:val="0"/>
                                          <w:marTop w:val="0"/>
                                          <w:marBottom w:val="0"/>
                                          <w:divBdr>
                                            <w:top w:val="none" w:sz="0" w:space="0" w:color="auto"/>
                                            <w:left w:val="none" w:sz="0" w:space="0" w:color="auto"/>
                                            <w:bottom w:val="none" w:sz="0" w:space="0" w:color="auto"/>
                                            <w:right w:val="none" w:sz="0" w:space="0" w:color="auto"/>
                                          </w:divBdr>
                                        </w:div>
                                        <w:div w:id="1592352389">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1825465531">
                                          <w:marLeft w:val="0"/>
                                          <w:marRight w:val="0"/>
                                          <w:marTop w:val="0"/>
                                          <w:marBottom w:val="0"/>
                                          <w:divBdr>
                                            <w:top w:val="none" w:sz="0" w:space="0" w:color="auto"/>
                                            <w:left w:val="none" w:sz="0" w:space="0" w:color="auto"/>
                                            <w:bottom w:val="none" w:sz="0" w:space="0" w:color="auto"/>
                                            <w:right w:val="none" w:sz="0" w:space="0" w:color="auto"/>
                                          </w:divBdr>
                                        </w:div>
                                        <w:div w:id="1851990082">
                                          <w:marLeft w:val="0"/>
                                          <w:marRight w:val="0"/>
                                          <w:marTop w:val="0"/>
                                          <w:marBottom w:val="0"/>
                                          <w:divBdr>
                                            <w:top w:val="none" w:sz="0" w:space="0" w:color="auto"/>
                                            <w:left w:val="none" w:sz="0" w:space="0" w:color="auto"/>
                                            <w:bottom w:val="none" w:sz="0" w:space="0" w:color="auto"/>
                                            <w:right w:val="none" w:sz="0" w:space="0" w:color="auto"/>
                                          </w:divBdr>
                                        </w:div>
                                        <w:div w:id="1975911302">
                                          <w:marLeft w:val="0"/>
                                          <w:marRight w:val="0"/>
                                          <w:marTop w:val="0"/>
                                          <w:marBottom w:val="0"/>
                                          <w:divBdr>
                                            <w:top w:val="none" w:sz="0" w:space="0" w:color="auto"/>
                                            <w:left w:val="none" w:sz="0" w:space="0" w:color="auto"/>
                                            <w:bottom w:val="none" w:sz="0" w:space="0" w:color="auto"/>
                                            <w:right w:val="none" w:sz="0" w:space="0" w:color="auto"/>
                                          </w:divBdr>
                                        </w:div>
                                        <w:div w:id="19974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073380">
      <w:bodyDiv w:val="1"/>
      <w:marLeft w:val="0"/>
      <w:marRight w:val="0"/>
      <w:marTop w:val="0"/>
      <w:marBottom w:val="0"/>
      <w:divBdr>
        <w:top w:val="none" w:sz="0" w:space="0" w:color="auto"/>
        <w:left w:val="none" w:sz="0" w:space="0" w:color="auto"/>
        <w:bottom w:val="none" w:sz="0" w:space="0" w:color="auto"/>
        <w:right w:val="none" w:sz="0" w:space="0" w:color="auto"/>
      </w:divBdr>
    </w:div>
    <w:div w:id="1879313614">
      <w:bodyDiv w:val="1"/>
      <w:marLeft w:val="0"/>
      <w:marRight w:val="0"/>
      <w:marTop w:val="0"/>
      <w:marBottom w:val="0"/>
      <w:divBdr>
        <w:top w:val="none" w:sz="0" w:space="0" w:color="auto"/>
        <w:left w:val="none" w:sz="0" w:space="0" w:color="auto"/>
        <w:bottom w:val="none" w:sz="0" w:space="0" w:color="auto"/>
        <w:right w:val="none" w:sz="0" w:space="0" w:color="auto"/>
      </w:divBdr>
      <w:divsChild>
        <w:div w:id="803545934">
          <w:marLeft w:val="0"/>
          <w:marRight w:val="0"/>
          <w:marTop w:val="0"/>
          <w:marBottom w:val="0"/>
          <w:divBdr>
            <w:top w:val="none" w:sz="0" w:space="0" w:color="auto"/>
            <w:left w:val="none" w:sz="0" w:space="0" w:color="auto"/>
            <w:bottom w:val="none" w:sz="0" w:space="0" w:color="auto"/>
            <w:right w:val="none" w:sz="0" w:space="0" w:color="auto"/>
          </w:divBdr>
          <w:divsChild>
            <w:div w:id="1314480653">
              <w:marLeft w:val="0"/>
              <w:marRight w:val="0"/>
              <w:marTop w:val="0"/>
              <w:marBottom w:val="0"/>
              <w:divBdr>
                <w:top w:val="none" w:sz="0" w:space="0" w:color="auto"/>
                <w:left w:val="none" w:sz="0" w:space="0" w:color="auto"/>
                <w:bottom w:val="none" w:sz="0" w:space="0" w:color="auto"/>
                <w:right w:val="none" w:sz="0" w:space="0" w:color="auto"/>
              </w:divBdr>
              <w:divsChild>
                <w:div w:id="791943188">
                  <w:marLeft w:val="0"/>
                  <w:marRight w:val="0"/>
                  <w:marTop w:val="0"/>
                  <w:marBottom w:val="0"/>
                  <w:divBdr>
                    <w:top w:val="none" w:sz="0" w:space="12" w:color="auto"/>
                    <w:left w:val="none" w:sz="0" w:space="12" w:color="auto"/>
                    <w:bottom w:val="none" w:sz="0" w:space="12" w:color="auto"/>
                    <w:right w:val="none" w:sz="0" w:space="12" w:color="auto"/>
                  </w:divBdr>
                  <w:divsChild>
                    <w:div w:id="137696375">
                      <w:marLeft w:val="0"/>
                      <w:marRight w:val="0"/>
                      <w:marTop w:val="0"/>
                      <w:marBottom w:val="0"/>
                      <w:divBdr>
                        <w:top w:val="none" w:sz="0" w:space="12" w:color="auto"/>
                        <w:left w:val="none" w:sz="0" w:space="12" w:color="auto"/>
                        <w:bottom w:val="none" w:sz="0" w:space="12" w:color="auto"/>
                        <w:right w:val="none" w:sz="0" w:space="12" w:color="auto"/>
                      </w:divBdr>
                      <w:divsChild>
                        <w:div w:id="1550844358">
                          <w:marLeft w:val="0"/>
                          <w:marRight w:val="0"/>
                          <w:marTop w:val="0"/>
                          <w:marBottom w:val="0"/>
                          <w:divBdr>
                            <w:top w:val="none" w:sz="0" w:space="0" w:color="auto"/>
                            <w:left w:val="none" w:sz="0" w:space="0" w:color="auto"/>
                            <w:bottom w:val="none" w:sz="0" w:space="0" w:color="auto"/>
                            <w:right w:val="none" w:sz="0" w:space="0" w:color="auto"/>
                          </w:divBdr>
                          <w:divsChild>
                            <w:div w:id="1588423516">
                              <w:marLeft w:val="-225"/>
                              <w:marRight w:val="-225"/>
                              <w:marTop w:val="0"/>
                              <w:marBottom w:val="0"/>
                              <w:divBdr>
                                <w:top w:val="none" w:sz="0" w:space="0" w:color="auto"/>
                                <w:left w:val="none" w:sz="0" w:space="0" w:color="auto"/>
                                <w:bottom w:val="none" w:sz="0" w:space="0" w:color="auto"/>
                                <w:right w:val="none" w:sz="0" w:space="0" w:color="auto"/>
                              </w:divBdr>
                              <w:divsChild>
                                <w:div w:id="1466309306">
                                  <w:marLeft w:val="0"/>
                                  <w:marRight w:val="0"/>
                                  <w:marTop w:val="0"/>
                                  <w:marBottom w:val="0"/>
                                  <w:divBdr>
                                    <w:top w:val="none" w:sz="0" w:space="0" w:color="auto"/>
                                    <w:left w:val="none" w:sz="0" w:space="0" w:color="auto"/>
                                    <w:bottom w:val="none" w:sz="0" w:space="0" w:color="auto"/>
                                    <w:right w:val="none" w:sz="0" w:space="0" w:color="auto"/>
                                  </w:divBdr>
                                  <w:divsChild>
                                    <w:div w:id="368262200">
                                      <w:marLeft w:val="0"/>
                                      <w:marRight w:val="0"/>
                                      <w:marTop w:val="0"/>
                                      <w:marBottom w:val="0"/>
                                      <w:divBdr>
                                        <w:top w:val="none" w:sz="0" w:space="0" w:color="auto"/>
                                        <w:left w:val="none" w:sz="0" w:space="0" w:color="auto"/>
                                        <w:bottom w:val="none" w:sz="0" w:space="0" w:color="auto"/>
                                        <w:right w:val="none" w:sz="0" w:space="0" w:color="auto"/>
                                      </w:divBdr>
                                      <w:divsChild>
                                        <w:div w:id="245919376">
                                          <w:marLeft w:val="-225"/>
                                          <w:marRight w:val="-225"/>
                                          <w:marTop w:val="0"/>
                                          <w:marBottom w:val="0"/>
                                          <w:divBdr>
                                            <w:top w:val="none" w:sz="0" w:space="0" w:color="auto"/>
                                            <w:left w:val="none" w:sz="0" w:space="0" w:color="auto"/>
                                            <w:bottom w:val="none" w:sz="0" w:space="0" w:color="auto"/>
                                            <w:right w:val="none" w:sz="0" w:space="0" w:color="auto"/>
                                          </w:divBdr>
                                          <w:divsChild>
                                            <w:div w:id="1906331434">
                                              <w:marLeft w:val="0"/>
                                              <w:marRight w:val="0"/>
                                              <w:marTop w:val="0"/>
                                              <w:marBottom w:val="0"/>
                                              <w:divBdr>
                                                <w:top w:val="none" w:sz="0" w:space="0" w:color="auto"/>
                                                <w:left w:val="none" w:sz="0" w:space="0" w:color="auto"/>
                                                <w:bottom w:val="none" w:sz="0" w:space="0" w:color="auto"/>
                                                <w:right w:val="none" w:sz="0" w:space="0" w:color="auto"/>
                                              </w:divBdr>
                                            </w:div>
                                          </w:divsChild>
                                        </w:div>
                                        <w:div w:id="397945938">
                                          <w:marLeft w:val="0"/>
                                          <w:marRight w:val="0"/>
                                          <w:marTop w:val="0"/>
                                          <w:marBottom w:val="0"/>
                                          <w:divBdr>
                                            <w:top w:val="none" w:sz="0" w:space="0" w:color="auto"/>
                                            <w:left w:val="none" w:sz="0" w:space="0" w:color="auto"/>
                                            <w:bottom w:val="none" w:sz="0" w:space="0" w:color="auto"/>
                                            <w:right w:val="none" w:sz="0" w:space="0" w:color="auto"/>
                                          </w:divBdr>
                                          <w:divsChild>
                                            <w:div w:id="189337161">
                                              <w:marLeft w:val="0"/>
                                              <w:marRight w:val="0"/>
                                              <w:marTop w:val="0"/>
                                              <w:marBottom w:val="0"/>
                                              <w:divBdr>
                                                <w:top w:val="none" w:sz="0" w:space="0" w:color="auto"/>
                                                <w:left w:val="none" w:sz="0" w:space="0" w:color="auto"/>
                                                <w:bottom w:val="none" w:sz="0" w:space="0" w:color="auto"/>
                                                <w:right w:val="none" w:sz="0" w:space="0" w:color="auto"/>
                                              </w:divBdr>
                                            </w:div>
                                            <w:div w:id="275068804">
                                              <w:marLeft w:val="0"/>
                                              <w:marRight w:val="0"/>
                                              <w:marTop w:val="0"/>
                                              <w:marBottom w:val="0"/>
                                              <w:divBdr>
                                                <w:top w:val="none" w:sz="0" w:space="0" w:color="auto"/>
                                                <w:left w:val="none" w:sz="0" w:space="0" w:color="auto"/>
                                                <w:bottom w:val="none" w:sz="0" w:space="0" w:color="auto"/>
                                                <w:right w:val="none" w:sz="0" w:space="0" w:color="auto"/>
                                              </w:divBdr>
                                            </w:div>
                                            <w:div w:id="1041249551">
                                              <w:marLeft w:val="0"/>
                                              <w:marRight w:val="0"/>
                                              <w:marTop w:val="0"/>
                                              <w:marBottom w:val="0"/>
                                              <w:divBdr>
                                                <w:top w:val="none" w:sz="0" w:space="0" w:color="auto"/>
                                                <w:left w:val="none" w:sz="0" w:space="0" w:color="auto"/>
                                                <w:bottom w:val="none" w:sz="0" w:space="0" w:color="auto"/>
                                                <w:right w:val="none" w:sz="0" w:space="0" w:color="auto"/>
                                              </w:divBdr>
                                            </w:div>
                                            <w:div w:id="1350252413">
                                              <w:marLeft w:val="0"/>
                                              <w:marRight w:val="0"/>
                                              <w:marTop w:val="0"/>
                                              <w:marBottom w:val="0"/>
                                              <w:divBdr>
                                                <w:top w:val="none" w:sz="0" w:space="0" w:color="auto"/>
                                                <w:left w:val="none" w:sz="0" w:space="0" w:color="auto"/>
                                                <w:bottom w:val="none" w:sz="0" w:space="0" w:color="auto"/>
                                                <w:right w:val="none" w:sz="0" w:space="0" w:color="auto"/>
                                              </w:divBdr>
                                            </w:div>
                                          </w:divsChild>
                                        </w:div>
                                        <w:div w:id="777142153">
                                          <w:marLeft w:val="0"/>
                                          <w:marRight w:val="0"/>
                                          <w:marTop w:val="0"/>
                                          <w:marBottom w:val="0"/>
                                          <w:divBdr>
                                            <w:top w:val="none" w:sz="0" w:space="0" w:color="auto"/>
                                            <w:left w:val="none" w:sz="0" w:space="0" w:color="auto"/>
                                            <w:bottom w:val="none" w:sz="0" w:space="0" w:color="auto"/>
                                            <w:right w:val="none" w:sz="0" w:space="0" w:color="auto"/>
                                          </w:divBdr>
                                        </w:div>
                                        <w:div w:id="800077520">
                                          <w:marLeft w:val="0"/>
                                          <w:marRight w:val="0"/>
                                          <w:marTop w:val="0"/>
                                          <w:marBottom w:val="0"/>
                                          <w:divBdr>
                                            <w:top w:val="none" w:sz="0" w:space="0" w:color="auto"/>
                                            <w:left w:val="none" w:sz="0" w:space="0" w:color="auto"/>
                                            <w:bottom w:val="none" w:sz="0" w:space="0" w:color="auto"/>
                                            <w:right w:val="none" w:sz="0" w:space="0" w:color="auto"/>
                                          </w:divBdr>
                                        </w:div>
                                        <w:div w:id="1498613988">
                                          <w:marLeft w:val="-225"/>
                                          <w:marRight w:val="-225"/>
                                          <w:marTop w:val="0"/>
                                          <w:marBottom w:val="0"/>
                                          <w:divBdr>
                                            <w:top w:val="none" w:sz="0" w:space="0" w:color="auto"/>
                                            <w:left w:val="none" w:sz="0" w:space="0" w:color="auto"/>
                                            <w:bottom w:val="none" w:sz="0" w:space="0" w:color="auto"/>
                                            <w:right w:val="none" w:sz="0" w:space="0" w:color="auto"/>
                                          </w:divBdr>
                                          <w:divsChild>
                                            <w:div w:id="730227044">
                                              <w:marLeft w:val="0"/>
                                              <w:marRight w:val="0"/>
                                              <w:marTop w:val="0"/>
                                              <w:marBottom w:val="0"/>
                                              <w:divBdr>
                                                <w:top w:val="none" w:sz="0" w:space="0" w:color="auto"/>
                                                <w:left w:val="none" w:sz="0" w:space="0" w:color="auto"/>
                                                <w:bottom w:val="none" w:sz="0" w:space="0" w:color="auto"/>
                                                <w:right w:val="none" w:sz="0" w:space="0" w:color="auto"/>
                                              </w:divBdr>
                                            </w:div>
                                          </w:divsChild>
                                        </w:div>
                                        <w:div w:id="1536961766">
                                          <w:marLeft w:val="0"/>
                                          <w:marRight w:val="0"/>
                                          <w:marTop w:val="0"/>
                                          <w:marBottom w:val="0"/>
                                          <w:divBdr>
                                            <w:top w:val="none" w:sz="0" w:space="0" w:color="auto"/>
                                            <w:left w:val="none" w:sz="0" w:space="0" w:color="auto"/>
                                            <w:bottom w:val="none" w:sz="0" w:space="0" w:color="auto"/>
                                            <w:right w:val="none" w:sz="0" w:space="0" w:color="auto"/>
                                          </w:divBdr>
                                        </w:div>
                                        <w:div w:id="1551187077">
                                          <w:marLeft w:val="0"/>
                                          <w:marRight w:val="0"/>
                                          <w:marTop w:val="0"/>
                                          <w:marBottom w:val="0"/>
                                          <w:divBdr>
                                            <w:top w:val="none" w:sz="0" w:space="0" w:color="auto"/>
                                            <w:left w:val="none" w:sz="0" w:space="0" w:color="auto"/>
                                            <w:bottom w:val="none" w:sz="0" w:space="0" w:color="auto"/>
                                            <w:right w:val="none" w:sz="0" w:space="0" w:color="auto"/>
                                          </w:divBdr>
                                        </w:div>
                                        <w:div w:id="1717317229">
                                          <w:marLeft w:val="0"/>
                                          <w:marRight w:val="0"/>
                                          <w:marTop w:val="0"/>
                                          <w:marBottom w:val="0"/>
                                          <w:divBdr>
                                            <w:top w:val="none" w:sz="0" w:space="0" w:color="auto"/>
                                            <w:left w:val="none" w:sz="0" w:space="0" w:color="auto"/>
                                            <w:bottom w:val="none" w:sz="0" w:space="0" w:color="auto"/>
                                            <w:right w:val="none" w:sz="0" w:space="0" w:color="auto"/>
                                          </w:divBdr>
                                        </w:div>
                                        <w:div w:id="1720082553">
                                          <w:marLeft w:val="0"/>
                                          <w:marRight w:val="0"/>
                                          <w:marTop w:val="0"/>
                                          <w:marBottom w:val="0"/>
                                          <w:divBdr>
                                            <w:top w:val="none" w:sz="0" w:space="0" w:color="auto"/>
                                            <w:left w:val="none" w:sz="0" w:space="0" w:color="auto"/>
                                            <w:bottom w:val="none" w:sz="0" w:space="0" w:color="auto"/>
                                            <w:right w:val="none" w:sz="0" w:space="0" w:color="auto"/>
                                          </w:divBdr>
                                        </w:div>
                                        <w:div w:id="1986733838">
                                          <w:marLeft w:val="0"/>
                                          <w:marRight w:val="0"/>
                                          <w:marTop w:val="0"/>
                                          <w:marBottom w:val="0"/>
                                          <w:divBdr>
                                            <w:top w:val="none" w:sz="0" w:space="0" w:color="auto"/>
                                            <w:left w:val="none" w:sz="0" w:space="0" w:color="auto"/>
                                            <w:bottom w:val="none" w:sz="0" w:space="0" w:color="auto"/>
                                            <w:right w:val="none" w:sz="0" w:space="0" w:color="auto"/>
                                          </w:divBdr>
                                        </w:div>
                                        <w:div w:id="1988121780">
                                          <w:marLeft w:val="0"/>
                                          <w:marRight w:val="0"/>
                                          <w:marTop w:val="0"/>
                                          <w:marBottom w:val="0"/>
                                          <w:divBdr>
                                            <w:top w:val="none" w:sz="0" w:space="0" w:color="auto"/>
                                            <w:left w:val="none" w:sz="0" w:space="0" w:color="auto"/>
                                            <w:bottom w:val="none" w:sz="0" w:space="0" w:color="auto"/>
                                            <w:right w:val="none" w:sz="0" w:space="0" w:color="auto"/>
                                          </w:divBdr>
                                        </w:div>
                                        <w:div w:id="2129809690">
                                          <w:marLeft w:val="0"/>
                                          <w:marRight w:val="0"/>
                                          <w:marTop w:val="0"/>
                                          <w:marBottom w:val="0"/>
                                          <w:divBdr>
                                            <w:top w:val="none" w:sz="0" w:space="0" w:color="auto"/>
                                            <w:left w:val="none" w:sz="0" w:space="0" w:color="auto"/>
                                            <w:bottom w:val="none" w:sz="0" w:space="0" w:color="auto"/>
                                            <w:right w:val="none" w:sz="0" w:space="0" w:color="auto"/>
                                          </w:divBdr>
                                          <w:divsChild>
                                            <w:div w:id="622081483">
                                              <w:marLeft w:val="0"/>
                                              <w:marRight w:val="0"/>
                                              <w:marTop w:val="0"/>
                                              <w:marBottom w:val="0"/>
                                              <w:divBdr>
                                                <w:top w:val="none" w:sz="0" w:space="0" w:color="auto"/>
                                                <w:left w:val="none" w:sz="0" w:space="0" w:color="auto"/>
                                                <w:bottom w:val="none" w:sz="0" w:space="0" w:color="auto"/>
                                                <w:right w:val="none" w:sz="0" w:space="0" w:color="auto"/>
                                              </w:divBdr>
                                            </w:div>
                                            <w:div w:id="13183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916521">
      <w:bodyDiv w:val="1"/>
      <w:marLeft w:val="0"/>
      <w:marRight w:val="0"/>
      <w:marTop w:val="0"/>
      <w:marBottom w:val="0"/>
      <w:divBdr>
        <w:top w:val="none" w:sz="0" w:space="0" w:color="auto"/>
        <w:left w:val="none" w:sz="0" w:space="0" w:color="auto"/>
        <w:bottom w:val="none" w:sz="0" w:space="0" w:color="auto"/>
        <w:right w:val="none" w:sz="0" w:space="0" w:color="auto"/>
      </w:divBdr>
      <w:divsChild>
        <w:div w:id="2088991075">
          <w:marLeft w:val="0"/>
          <w:marRight w:val="0"/>
          <w:marTop w:val="0"/>
          <w:marBottom w:val="0"/>
          <w:divBdr>
            <w:top w:val="none" w:sz="0" w:space="0" w:color="auto"/>
            <w:left w:val="none" w:sz="0" w:space="0" w:color="auto"/>
            <w:bottom w:val="none" w:sz="0" w:space="0" w:color="auto"/>
            <w:right w:val="none" w:sz="0" w:space="0" w:color="auto"/>
          </w:divBdr>
          <w:divsChild>
            <w:div w:id="1155295953">
              <w:marLeft w:val="0"/>
              <w:marRight w:val="0"/>
              <w:marTop w:val="0"/>
              <w:marBottom w:val="0"/>
              <w:divBdr>
                <w:top w:val="none" w:sz="0" w:space="0" w:color="auto"/>
                <w:left w:val="none" w:sz="0" w:space="0" w:color="auto"/>
                <w:bottom w:val="none" w:sz="0" w:space="0" w:color="auto"/>
                <w:right w:val="none" w:sz="0" w:space="0" w:color="auto"/>
              </w:divBdr>
              <w:divsChild>
                <w:div w:id="959606433">
                  <w:marLeft w:val="0"/>
                  <w:marRight w:val="0"/>
                  <w:marTop w:val="0"/>
                  <w:marBottom w:val="0"/>
                  <w:divBdr>
                    <w:top w:val="none" w:sz="0" w:space="12" w:color="auto"/>
                    <w:left w:val="none" w:sz="0" w:space="12" w:color="auto"/>
                    <w:bottom w:val="none" w:sz="0" w:space="12" w:color="auto"/>
                    <w:right w:val="none" w:sz="0" w:space="12" w:color="auto"/>
                  </w:divBdr>
                  <w:divsChild>
                    <w:div w:id="1438678620">
                      <w:marLeft w:val="0"/>
                      <w:marRight w:val="0"/>
                      <w:marTop w:val="0"/>
                      <w:marBottom w:val="0"/>
                      <w:divBdr>
                        <w:top w:val="none" w:sz="0" w:space="12" w:color="auto"/>
                        <w:left w:val="none" w:sz="0" w:space="12" w:color="auto"/>
                        <w:bottom w:val="none" w:sz="0" w:space="12" w:color="auto"/>
                        <w:right w:val="none" w:sz="0" w:space="12" w:color="auto"/>
                      </w:divBdr>
                      <w:divsChild>
                        <w:div w:id="354968081">
                          <w:marLeft w:val="0"/>
                          <w:marRight w:val="0"/>
                          <w:marTop w:val="0"/>
                          <w:marBottom w:val="0"/>
                          <w:divBdr>
                            <w:top w:val="none" w:sz="0" w:space="0" w:color="auto"/>
                            <w:left w:val="none" w:sz="0" w:space="0" w:color="auto"/>
                            <w:bottom w:val="none" w:sz="0" w:space="0" w:color="auto"/>
                            <w:right w:val="none" w:sz="0" w:space="0" w:color="auto"/>
                          </w:divBdr>
                          <w:divsChild>
                            <w:div w:id="1121263916">
                              <w:marLeft w:val="-225"/>
                              <w:marRight w:val="-225"/>
                              <w:marTop w:val="0"/>
                              <w:marBottom w:val="0"/>
                              <w:divBdr>
                                <w:top w:val="none" w:sz="0" w:space="0" w:color="auto"/>
                                <w:left w:val="none" w:sz="0" w:space="0" w:color="auto"/>
                                <w:bottom w:val="none" w:sz="0" w:space="0" w:color="auto"/>
                                <w:right w:val="none" w:sz="0" w:space="0" w:color="auto"/>
                              </w:divBdr>
                              <w:divsChild>
                                <w:div w:id="237911463">
                                  <w:marLeft w:val="0"/>
                                  <w:marRight w:val="0"/>
                                  <w:marTop w:val="0"/>
                                  <w:marBottom w:val="0"/>
                                  <w:divBdr>
                                    <w:top w:val="none" w:sz="0" w:space="0" w:color="auto"/>
                                    <w:left w:val="none" w:sz="0" w:space="0" w:color="auto"/>
                                    <w:bottom w:val="none" w:sz="0" w:space="0" w:color="auto"/>
                                    <w:right w:val="none" w:sz="0" w:space="0" w:color="auto"/>
                                  </w:divBdr>
                                  <w:divsChild>
                                    <w:div w:id="151338342">
                                      <w:marLeft w:val="0"/>
                                      <w:marRight w:val="0"/>
                                      <w:marTop w:val="0"/>
                                      <w:marBottom w:val="0"/>
                                      <w:divBdr>
                                        <w:top w:val="none" w:sz="0" w:space="0" w:color="auto"/>
                                        <w:left w:val="none" w:sz="0" w:space="0" w:color="auto"/>
                                        <w:bottom w:val="none" w:sz="0" w:space="0" w:color="auto"/>
                                        <w:right w:val="none" w:sz="0" w:space="0" w:color="auto"/>
                                      </w:divBdr>
                                      <w:divsChild>
                                        <w:div w:id="165439053">
                                          <w:marLeft w:val="0"/>
                                          <w:marRight w:val="0"/>
                                          <w:marTop w:val="0"/>
                                          <w:marBottom w:val="0"/>
                                          <w:divBdr>
                                            <w:top w:val="none" w:sz="0" w:space="0" w:color="auto"/>
                                            <w:left w:val="none" w:sz="0" w:space="0" w:color="auto"/>
                                            <w:bottom w:val="none" w:sz="0" w:space="0" w:color="auto"/>
                                            <w:right w:val="none" w:sz="0" w:space="0" w:color="auto"/>
                                          </w:divBdr>
                                        </w:div>
                                        <w:div w:id="357125367">
                                          <w:marLeft w:val="0"/>
                                          <w:marRight w:val="0"/>
                                          <w:marTop w:val="0"/>
                                          <w:marBottom w:val="0"/>
                                          <w:divBdr>
                                            <w:top w:val="none" w:sz="0" w:space="0" w:color="auto"/>
                                            <w:left w:val="none" w:sz="0" w:space="0" w:color="auto"/>
                                            <w:bottom w:val="none" w:sz="0" w:space="0" w:color="auto"/>
                                            <w:right w:val="none" w:sz="0" w:space="0" w:color="auto"/>
                                          </w:divBdr>
                                        </w:div>
                                        <w:div w:id="366756898">
                                          <w:marLeft w:val="0"/>
                                          <w:marRight w:val="0"/>
                                          <w:marTop w:val="0"/>
                                          <w:marBottom w:val="0"/>
                                          <w:divBdr>
                                            <w:top w:val="none" w:sz="0" w:space="0" w:color="auto"/>
                                            <w:left w:val="none" w:sz="0" w:space="0" w:color="auto"/>
                                            <w:bottom w:val="none" w:sz="0" w:space="0" w:color="auto"/>
                                            <w:right w:val="none" w:sz="0" w:space="0" w:color="auto"/>
                                          </w:divBdr>
                                        </w:div>
                                        <w:div w:id="605772009">
                                          <w:marLeft w:val="0"/>
                                          <w:marRight w:val="0"/>
                                          <w:marTop w:val="0"/>
                                          <w:marBottom w:val="0"/>
                                          <w:divBdr>
                                            <w:top w:val="none" w:sz="0" w:space="0" w:color="auto"/>
                                            <w:left w:val="none" w:sz="0" w:space="0" w:color="auto"/>
                                            <w:bottom w:val="none" w:sz="0" w:space="0" w:color="auto"/>
                                            <w:right w:val="none" w:sz="0" w:space="0" w:color="auto"/>
                                          </w:divBdr>
                                        </w:div>
                                        <w:div w:id="659890641">
                                          <w:marLeft w:val="0"/>
                                          <w:marRight w:val="0"/>
                                          <w:marTop w:val="0"/>
                                          <w:marBottom w:val="0"/>
                                          <w:divBdr>
                                            <w:top w:val="none" w:sz="0" w:space="0" w:color="auto"/>
                                            <w:left w:val="none" w:sz="0" w:space="0" w:color="auto"/>
                                            <w:bottom w:val="none" w:sz="0" w:space="0" w:color="auto"/>
                                            <w:right w:val="none" w:sz="0" w:space="0" w:color="auto"/>
                                          </w:divBdr>
                                        </w:div>
                                        <w:div w:id="714425926">
                                          <w:marLeft w:val="0"/>
                                          <w:marRight w:val="0"/>
                                          <w:marTop w:val="0"/>
                                          <w:marBottom w:val="0"/>
                                          <w:divBdr>
                                            <w:top w:val="none" w:sz="0" w:space="0" w:color="auto"/>
                                            <w:left w:val="none" w:sz="0" w:space="0" w:color="auto"/>
                                            <w:bottom w:val="none" w:sz="0" w:space="0" w:color="auto"/>
                                            <w:right w:val="none" w:sz="0" w:space="0" w:color="auto"/>
                                          </w:divBdr>
                                        </w:div>
                                        <w:div w:id="730271938">
                                          <w:marLeft w:val="0"/>
                                          <w:marRight w:val="0"/>
                                          <w:marTop w:val="0"/>
                                          <w:marBottom w:val="0"/>
                                          <w:divBdr>
                                            <w:top w:val="none" w:sz="0" w:space="0" w:color="auto"/>
                                            <w:left w:val="none" w:sz="0" w:space="0" w:color="auto"/>
                                            <w:bottom w:val="none" w:sz="0" w:space="0" w:color="auto"/>
                                            <w:right w:val="none" w:sz="0" w:space="0" w:color="auto"/>
                                          </w:divBdr>
                                        </w:div>
                                        <w:div w:id="761490247">
                                          <w:marLeft w:val="0"/>
                                          <w:marRight w:val="0"/>
                                          <w:marTop w:val="0"/>
                                          <w:marBottom w:val="0"/>
                                          <w:divBdr>
                                            <w:top w:val="none" w:sz="0" w:space="0" w:color="auto"/>
                                            <w:left w:val="none" w:sz="0" w:space="0" w:color="auto"/>
                                            <w:bottom w:val="none" w:sz="0" w:space="0" w:color="auto"/>
                                            <w:right w:val="none" w:sz="0" w:space="0" w:color="auto"/>
                                          </w:divBdr>
                                        </w:div>
                                        <w:div w:id="799224043">
                                          <w:marLeft w:val="0"/>
                                          <w:marRight w:val="0"/>
                                          <w:marTop w:val="0"/>
                                          <w:marBottom w:val="0"/>
                                          <w:divBdr>
                                            <w:top w:val="none" w:sz="0" w:space="0" w:color="auto"/>
                                            <w:left w:val="none" w:sz="0" w:space="0" w:color="auto"/>
                                            <w:bottom w:val="none" w:sz="0" w:space="0" w:color="auto"/>
                                            <w:right w:val="none" w:sz="0" w:space="0" w:color="auto"/>
                                          </w:divBdr>
                                        </w:div>
                                        <w:div w:id="911233667">
                                          <w:marLeft w:val="0"/>
                                          <w:marRight w:val="0"/>
                                          <w:marTop w:val="0"/>
                                          <w:marBottom w:val="0"/>
                                          <w:divBdr>
                                            <w:top w:val="none" w:sz="0" w:space="0" w:color="auto"/>
                                            <w:left w:val="none" w:sz="0" w:space="0" w:color="auto"/>
                                            <w:bottom w:val="none" w:sz="0" w:space="0" w:color="auto"/>
                                            <w:right w:val="none" w:sz="0" w:space="0" w:color="auto"/>
                                          </w:divBdr>
                                        </w:div>
                                        <w:div w:id="940181469">
                                          <w:marLeft w:val="0"/>
                                          <w:marRight w:val="0"/>
                                          <w:marTop w:val="0"/>
                                          <w:marBottom w:val="0"/>
                                          <w:divBdr>
                                            <w:top w:val="none" w:sz="0" w:space="0" w:color="auto"/>
                                            <w:left w:val="none" w:sz="0" w:space="0" w:color="auto"/>
                                            <w:bottom w:val="none" w:sz="0" w:space="0" w:color="auto"/>
                                            <w:right w:val="none" w:sz="0" w:space="0" w:color="auto"/>
                                          </w:divBdr>
                                        </w:div>
                                        <w:div w:id="958337109">
                                          <w:marLeft w:val="0"/>
                                          <w:marRight w:val="0"/>
                                          <w:marTop w:val="0"/>
                                          <w:marBottom w:val="0"/>
                                          <w:divBdr>
                                            <w:top w:val="none" w:sz="0" w:space="0" w:color="auto"/>
                                            <w:left w:val="none" w:sz="0" w:space="0" w:color="auto"/>
                                            <w:bottom w:val="none" w:sz="0" w:space="0" w:color="auto"/>
                                            <w:right w:val="none" w:sz="0" w:space="0" w:color="auto"/>
                                          </w:divBdr>
                                        </w:div>
                                        <w:div w:id="967973339">
                                          <w:marLeft w:val="0"/>
                                          <w:marRight w:val="0"/>
                                          <w:marTop w:val="0"/>
                                          <w:marBottom w:val="0"/>
                                          <w:divBdr>
                                            <w:top w:val="none" w:sz="0" w:space="0" w:color="auto"/>
                                            <w:left w:val="none" w:sz="0" w:space="0" w:color="auto"/>
                                            <w:bottom w:val="none" w:sz="0" w:space="0" w:color="auto"/>
                                            <w:right w:val="none" w:sz="0" w:space="0" w:color="auto"/>
                                          </w:divBdr>
                                        </w:div>
                                        <w:div w:id="1224028303">
                                          <w:marLeft w:val="0"/>
                                          <w:marRight w:val="0"/>
                                          <w:marTop w:val="0"/>
                                          <w:marBottom w:val="0"/>
                                          <w:divBdr>
                                            <w:top w:val="none" w:sz="0" w:space="0" w:color="auto"/>
                                            <w:left w:val="none" w:sz="0" w:space="0" w:color="auto"/>
                                            <w:bottom w:val="none" w:sz="0" w:space="0" w:color="auto"/>
                                            <w:right w:val="none" w:sz="0" w:space="0" w:color="auto"/>
                                          </w:divBdr>
                                        </w:div>
                                        <w:div w:id="1327857626">
                                          <w:marLeft w:val="0"/>
                                          <w:marRight w:val="0"/>
                                          <w:marTop w:val="0"/>
                                          <w:marBottom w:val="0"/>
                                          <w:divBdr>
                                            <w:top w:val="none" w:sz="0" w:space="0" w:color="auto"/>
                                            <w:left w:val="none" w:sz="0" w:space="0" w:color="auto"/>
                                            <w:bottom w:val="none" w:sz="0" w:space="0" w:color="auto"/>
                                            <w:right w:val="none" w:sz="0" w:space="0" w:color="auto"/>
                                          </w:divBdr>
                                        </w:div>
                                        <w:div w:id="1379862935">
                                          <w:marLeft w:val="0"/>
                                          <w:marRight w:val="0"/>
                                          <w:marTop w:val="0"/>
                                          <w:marBottom w:val="0"/>
                                          <w:divBdr>
                                            <w:top w:val="none" w:sz="0" w:space="0" w:color="auto"/>
                                            <w:left w:val="none" w:sz="0" w:space="0" w:color="auto"/>
                                            <w:bottom w:val="none" w:sz="0" w:space="0" w:color="auto"/>
                                            <w:right w:val="none" w:sz="0" w:space="0" w:color="auto"/>
                                          </w:divBdr>
                                        </w:div>
                                        <w:div w:id="1394155860">
                                          <w:marLeft w:val="0"/>
                                          <w:marRight w:val="0"/>
                                          <w:marTop w:val="0"/>
                                          <w:marBottom w:val="0"/>
                                          <w:divBdr>
                                            <w:top w:val="none" w:sz="0" w:space="0" w:color="auto"/>
                                            <w:left w:val="none" w:sz="0" w:space="0" w:color="auto"/>
                                            <w:bottom w:val="none" w:sz="0" w:space="0" w:color="auto"/>
                                            <w:right w:val="none" w:sz="0" w:space="0" w:color="auto"/>
                                          </w:divBdr>
                                        </w:div>
                                        <w:div w:id="1415318246">
                                          <w:marLeft w:val="0"/>
                                          <w:marRight w:val="0"/>
                                          <w:marTop w:val="0"/>
                                          <w:marBottom w:val="0"/>
                                          <w:divBdr>
                                            <w:top w:val="none" w:sz="0" w:space="0" w:color="auto"/>
                                            <w:left w:val="none" w:sz="0" w:space="0" w:color="auto"/>
                                            <w:bottom w:val="none" w:sz="0" w:space="0" w:color="auto"/>
                                            <w:right w:val="none" w:sz="0" w:space="0" w:color="auto"/>
                                          </w:divBdr>
                                        </w:div>
                                        <w:div w:id="1490319342">
                                          <w:marLeft w:val="0"/>
                                          <w:marRight w:val="0"/>
                                          <w:marTop w:val="0"/>
                                          <w:marBottom w:val="0"/>
                                          <w:divBdr>
                                            <w:top w:val="none" w:sz="0" w:space="0" w:color="auto"/>
                                            <w:left w:val="none" w:sz="0" w:space="0" w:color="auto"/>
                                            <w:bottom w:val="none" w:sz="0" w:space="0" w:color="auto"/>
                                            <w:right w:val="none" w:sz="0" w:space="0" w:color="auto"/>
                                          </w:divBdr>
                                        </w:div>
                                        <w:div w:id="1504514839">
                                          <w:marLeft w:val="0"/>
                                          <w:marRight w:val="0"/>
                                          <w:marTop w:val="0"/>
                                          <w:marBottom w:val="0"/>
                                          <w:divBdr>
                                            <w:top w:val="none" w:sz="0" w:space="0" w:color="auto"/>
                                            <w:left w:val="none" w:sz="0" w:space="0" w:color="auto"/>
                                            <w:bottom w:val="none" w:sz="0" w:space="0" w:color="auto"/>
                                            <w:right w:val="none" w:sz="0" w:space="0" w:color="auto"/>
                                          </w:divBdr>
                                        </w:div>
                                        <w:div w:id="1606382309">
                                          <w:marLeft w:val="0"/>
                                          <w:marRight w:val="0"/>
                                          <w:marTop w:val="0"/>
                                          <w:marBottom w:val="0"/>
                                          <w:divBdr>
                                            <w:top w:val="none" w:sz="0" w:space="0" w:color="auto"/>
                                            <w:left w:val="none" w:sz="0" w:space="0" w:color="auto"/>
                                            <w:bottom w:val="none" w:sz="0" w:space="0" w:color="auto"/>
                                            <w:right w:val="none" w:sz="0" w:space="0" w:color="auto"/>
                                          </w:divBdr>
                                        </w:div>
                                        <w:div w:id="1724868520">
                                          <w:marLeft w:val="0"/>
                                          <w:marRight w:val="0"/>
                                          <w:marTop w:val="0"/>
                                          <w:marBottom w:val="0"/>
                                          <w:divBdr>
                                            <w:top w:val="none" w:sz="0" w:space="0" w:color="auto"/>
                                            <w:left w:val="none" w:sz="0" w:space="0" w:color="auto"/>
                                            <w:bottom w:val="none" w:sz="0" w:space="0" w:color="auto"/>
                                            <w:right w:val="none" w:sz="0" w:space="0" w:color="auto"/>
                                          </w:divBdr>
                                        </w:div>
                                        <w:div w:id="1883055739">
                                          <w:marLeft w:val="0"/>
                                          <w:marRight w:val="0"/>
                                          <w:marTop w:val="0"/>
                                          <w:marBottom w:val="0"/>
                                          <w:divBdr>
                                            <w:top w:val="none" w:sz="0" w:space="0" w:color="auto"/>
                                            <w:left w:val="none" w:sz="0" w:space="0" w:color="auto"/>
                                            <w:bottom w:val="none" w:sz="0" w:space="0" w:color="auto"/>
                                            <w:right w:val="none" w:sz="0" w:space="0" w:color="auto"/>
                                          </w:divBdr>
                                        </w:div>
                                        <w:div w:id="1884362589">
                                          <w:marLeft w:val="0"/>
                                          <w:marRight w:val="0"/>
                                          <w:marTop w:val="0"/>
                                          <w:marBottom w:val="0"/>
                                          <w:divBdr>
                                            <w:top w:val="none" w:sz="0" w:space="0" w:color="auto"/>
                                            <w:left w:val="none" w:sz="0" w:space="0" w:color="auto"/>
                                            <w:bottom w:val="none" w:sz="0" w:space="0" w:color="auto"/>
                                            <w:right w:val="none" w:sz="0" w:space="0" w:color="auto"/>
                                          </w:divBdr>
                                        </w:div>
                                        <w:div w:id="1999454144">
                                          <w:marLeft w:val="0"/>
                                          <w:marRight w:val="0"/>
                                          <w:marTop w:val="0"/>
                                          <w:marBottom w:val="0"/>
                                          <w:divBdr>
                                            <w:top w:val="none" w:sz="0" w:space="0" w:color="auto"/>
                                            <w:left w:val="none" w:sz="0" w:space="0" w:color="auto"/>
                                            <w:bottom w:val="none" w:sz="0" w:space="0" w:color="auto"/>
                                            <w:right w:val="none" w:sz="0" w:space="0" w:color="auto"/>
                                          </w:divBdr>
                                        </w:div>
                                        <w:div w:id="2035762633">
                                          <w:marLeft w:val="0"/>
                                          <w:marRight w:val="0"/>
                                          <w:marTop w:val="0"/>
                                          <w:marBottom w:val="0"/>
                                          <w:divBdr>
                                            <w:top w:val="none" w:sz="0" w:space="0" w:color="auto"/>
                                            <w:left w:val="none" w:sz="0" w:space="0" w:color="auto"/>
                                            <w:bottom w:val="none" w:sz="0" w:space="0" w:color="auto"/>
                                            <w:right w:val="none" w:sz="0" w:space="0" w:color="auto"/>
                                          </w:divBdr>
                                        </w:div>
                                        <w:div w:id="2065172582">
                                          <w:marLeft w:val="0"/>
                                          <w:marRight w:val="0"/>
                                          <w:marTop w:val="0"/>
                                          <w:marBottom w:val="0"/>
                                          <w:divBdr>
                                            <w:top w:val="none" w:sz="0" w:space="0" w:color="auto"/>
                                            <w:left w:val="none" w:sz="0" w:space="0" w:color="auto"/>
                                            <w:bottom w:val="none" w:sz="0" w:space="0" w:color="auto"/>
                                            <w:right w:val="none" w:sz="0" w:space="0" w:color="auto"/>
                                          </w:divBdr>
                                        </w:div>
                                        <w:div w:id="2068992195">
                                          <w:marLeft w:val="0"/>
                                          <w:marRight w:val="0"/>
                                          <w:marTop w:val="0"/>
                                          <w:marBottom w:val="0"/>
                                          <w:divBdr>
                                            <w:top w:val="none" w:sz="0" w:space="0" w:color="auto"/>
                                            <w:left w:val="none" w:sz="0" w:space="0" w:color="auto"/>
                                            <w:bottom w:val="none" w:sz="0" w:space="0" w:color="auto"/>
                                            <w:right w:val="none" w:sz="0" w:space="0" w:color="auto"/>
                                          </w:divBdr>
                                        </w:div>
                                        <w:div w:id="20866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46-12" TargetMode="External"/><Relationship Id="rId13" Type="http://schemas.openxmlformats.org/officeDocument/2006/relationships/hyperlink" Target="http://app.leg.wa.gov/RCW/default.aspx?cite=69.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69.41.08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69.50.3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ps.leg.wa.gov/WAC/default.aspx?cite=246-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wac/default.aspx?cite=246-12-05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15FF-069E-4942-B5F3-4F40A687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Draft General Licensing Rules</vt:lpstr>
    </vt:vector>
  </TitlesOfParts>
  <Company>Office of the Attorney General</Company>
  <LinksUpToDate>false</LinksUpToDate>
  <CharactersWithSpaces>44358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General Licensing Rules</dc:title>
  <dc:subject>Draft General Licensing Rules</dc:subject>
  <dc:creator>Washington State Department of Health, Health Systems Quality Assurance, Office of Health Professions, Pharmacy Quality Assurance Commission</dc:creator>
  <cp:keywords>Draft General Licensing Rules</cp:keywords>
  <dc:description/>
  <cp:lastModifiedBy>Gates, Caitlin O (DOH)</cp:lastModifiedBy>
  <cp:revision>3</cp:revision>
  <cp:lastPrinted>2019-03-06T22:25:00Z</cp:lastPrinted>
  <dcterms:created xsi:type="dcterms:W3CDTF">2019-03-20T23:08:00Z</dcterms:created>
  <dcterms:modified xsi:type="dcterms:W3CDTF">2019-03-21T21:07:00Z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