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B3F56" w14:textId="755B9472" w:rsidR="007C097A" w:rsidRDefault="007C097A" w:rsidP="009F567F">
      <w:pPr>
        <w:pStyle w:val="Heading3"/>
        <w:spacing w:after="120"/>
        <w:rPr>
          <w:b/>
        </w:rPr>
      </w:pPr>
      <w:r>
        <w:rPr>
          <w:b/>
        </w:rPr>
        <w:t>Documenting Depression Screenings</w:t>
      </w:r>
      <w:r w:rsidR="00AD629D">
        <w:rPr>
          <w:b/>
        </w:rPr>
        <w:t>,</w:t>
      </w:r>
      <w:r>
        <w:rPr>
          <w:b/>
        </w:rPr>
        <w:t xml:space="preserve"> Referrals</w:t>
      </w:r>
      <w:r w:rsidR="00AD629D">
        <w:rPr>
          <w:b/>
        </w:rPr>
        <w:t>, and Follow Up</w:t>
      </w:r>
      <w:r w:rsidR="00F43651">
        <w:rPr>
          <w:b/>
        </w:rPr>
        <w:t xml:space="preserve"> in </w:t>
      </w:r>
      <w:r w:rsidR="002C2C7A">
        <w:rPr>
          <w:b/>
        </w:rPr>
        <w:t>FLO</w:t>
      </w:r>
    </w:p>
    <w:p w14:paraId="4CB9F4F5" w14:textId="77777777" w:rsidR="00BB7DF1" w:rsidRPr="00BB7DF1" w:rsidRDefault="009F567F" w:rsidP="00BB7DF1">
      <w:pPr>
        <w:pStyle w:val="Heading4"/>
        <w:rPr>
          <w:sz w:val="24"/>
        </w:rPr>
      </w:pPr>
      <w:r w:rsidRPr="00BB7DF1">
        <w:rPr>
          <w:sz w:val="24"/>
        </w:rPr>
        <w:t xml:space="preserve">Depression Screening: </w:t>
      </w:r>
    </w:p>
    <w:p w14:paraId="3CF98ABA" w14:textId="68856D3A" w:rsidR="009F567F" w:rsidRDefault="00BB7DF1" w:rsidP="00BB7DF1">
      <w:pPr>
        <w:spacing w:after="120"/>
      </w:pPr>
      <w:r>
        <w:rPr>
          <w:b/>
        </w:rPr>
        <w:t>What are we measuring?</w:t>
      </w:r>
    </w:p>
    <w:p w14:paraId="3A7FED94" w14:textId="77777777" w:rsidR="00BB7DF1" w:rsidRDefault="009F567F" w:rsidP="00BB7DF1">
      <w:pPr>
        <w:spacing w:before="240" w:after="0"/>
        <w:rPr>
          <w:b/>
        </w:rPr>
      </w:pPr>
      <w:r w:rsidRPr="001547B7">
        <w:rPr>
          <w:b/>
          <w:noProof/>
        </w:rPr>
        <w:drawing>
          <wp:inline distT="0" distB="0" distL="0" distR="0" wp14:anchorId="69A04E9A" wp14:editId="3B398B29">
            <wp:extent cx="722630" cy="722630"/>
            <wp:effectExtent l="0" t="0" r="1270" b="1270"/>
            <wp:docPr id="3" name="Picture 8" descr="Image result for mom and baby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 descr="Image result for mom and baby graphi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547B7">
        <w:rPr>
          <w:b/>
          <w:noProof/>
        </w:rPr>
        <mc:AlternateContent>
          <mc:Choice Requires="wps">
            <w:drawing>
              <wp:inline distT="0" distB="0" distL="0" distR="0" wp14:anchorId="299C8261" wp14:editId="26E5FCEC">
                <wp:extent cx="5559425" cy="645795"/>
                <wp:effectExtent l="19050" t="19050" r="22225" b="20955"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9425" cy="64579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FE0CA9" w14:textId="15CC1D38" w:rsidR="001547B7" w:rsidRPr="001547B7" w:rsidRDefault="007C097A" w:rsidP="001547B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sz w:val="1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36"/>
                              </w:rPr>
                              <w:t>HVSA Aligned Measure</w:t>
                            </w:r>
                            <w:r w:rsidR="001547B7" w:rsidRPr="001547B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36"/>
                              </w:rPr>
                              <w:t xml:space="preserve">: </w:t>
                            </w:r>
                            <w:r w:rsidR="001547B7" w:rsidRPr="001547B7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20"/>
                                <w:szCs w:val="36"/>
                              </w:rPr>
                              <w:t>Percent of primary caregivers enrolled in home visiting who are screened for depression using a validated tool within 3 months of delivery if enrolled pregnant or 3 months of enrollment if enrolled postnatally</w:t>
                            </w:r>
                            <w:r w:rsidR="001547B7"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20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9C8261" id="Rectangle 3" o:spid="_x0000_s1026" style="width:437.75pt;height:5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U7iGwIAAIYEAAAOAAAAZHJzL2Uyb0RvYy54bWysVF1v2yAUfZ+0/4B4X+ykddZacaqpVfcy&#10;bVW7/QCCIUbCXAYkdv79LuC4UTftYVoeCB/3nnPP4eLN3dhrchTOKzANXS5KSoTh0Cqzb+iP748f&#10;bijxgZmWaTCioSfh6d32/bvNYGuxgg50KxxBEOPrwTa0C8HWReF5J3rmF2CFwUMJrmcBl25ftI4N&#10;iN7rYlWW62IA11oHXHiPuw/5kG4TvpSCh29SehGIbijWFtLo0riLY7HdsHrvmO0Un8pg/1BFz5RB&#10;0hnqgQVGDk79BtUr7sCDDAsOfQFSKi6SBlSzLN+oeemYFUkLmuPtbJP/f7D86/HJEdU2dEWJYT1e&#10;0TOaxsxeC3IV7RmsrzHqxT65aeVxGrWO0vXxH1WQMVl6mi0VYyAcN6uqur1eVZRwPFtfVx9vqwha&#10;vGZb58NnAT2Jk4Y6ZE9OsuMXH3LoOSSSGXhUWuM+q7UhQ0OvbpZlmTI8aNXG03iYOkjca0eODO+e&#10;cS5MWE/cF5FYiTZYUJSZhaVZOGmROZ6FRH9QyiqTxM58i7vMRx1rRaarSvydyc4ZSbY2CBiRJRY6&#10;Y08A58jLmpcTzBQfU0Vq7Dl5Uv+35DkjMYMJc3KvDLg/KdNhZs7xZ5OyNdGlMO7GqSd20J6wkQZ8&#10;SQ31Pw/MCUpc0PeQHx4zvAN8dzxkMgOfDgGkSjccsTLAxIHNnsyaHmZ8TZfrFPX6+dj+AgAA//8D&#10;AFBLAwQUAAYACAAAACEAeUW97NkAAAAFAQAADwAAAGRycy9kb3ducmV2LnhtbEyPwU7DMBBE70j8&#10;g7VI3KgTpNIoxKkQFHHgROHCbRsvSRR7HWKnDX/PwgUuI61mNPO22i7eqSNNsQ9sIF9loIibYHtu&#10;Dby9Pl4VoGJCtugCk4EvirCtz88qLG048Qsd96lVUsKxRANdSmOpdWw68hhXYSQW7yNMHpOcU6vt&#10;hCcp905fZ9mN9tizLHQ40n1HzbCfvYEhfU4Prsifdkjv83NqhqjdzpjLi+XuFlSiJf2F4Qdf0KEW&#10;pkOY2UblDMgj6VfFKzbrNaiDhLJ8A7qu9H/6+hsAAP//AwBQSwECLQAUAAYACAAAACEAtoM4kv4A&#10;AADhAQAAEwAAAAAAAAAAAAAAAAAAAAAAW0NvbnRlbnRfVHlwZXNdLnhtbFBLAQItABQABgAIAAAA&#10;IQA4/SH/1gAAAJQBAAALAAAAAAAAAAAAAAAAAC8BAABfcmVscy8ucmVsc1BLAQItABQABgAIAAAA&#10;IQBLPU7iGwIAAIYEAAAOAAAAAAAAAAAAAAAAAC4CAABkcnMvZTJvRG9jLnhtbFBLAQItABQABgAI&#10;AAAAIQB5Rb3s2QAAAAUBAAAPAAAAAAAAAAAAAAAAAHUEAABkcnMvZG93bnJldi54bWxQSwUGAAAA&#10;AAQABADzAAAAewUAAAAA&#10;" filled="f" strokecolor="#3f3f3f [3209]" strokeweight="3pt">
                <v:textbox>
                  <w:txbxContent>
                    <w:p w14:paraId="27FE0CA9" w14:textId="15CC1D38" w:rsidR="001547B7" w:rsidRPr="001547B7" w:rsidRDefault="007C097A" w:rsidP="001547B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sz w:val="1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kern w:val="24"/>
                          <w:sz w:val="20"/>
                          <w:szCs w:val="36"/>
                        </w:rPr>
                        <w:t>HVSA Aligned Measure</w:t>
                      </w:r>
                      <w:r w:rsidR="001547B7" w:rsidRPr="001547B7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kern w:val="24"/>
                          <w:sz w:val="20"/>
                          <w:szCs w:val="36"/>
                        </w:rPr>
                        <w:t xml:space="preserve">: </w:t>
                      </w:r>
                      <w:r w:rsidR="001547B7" w:rsidRPr="001547B7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20"/>
                          <w:szCs w:val="36"/>
                        </w:rPr>
                        <w:t>Percent of primary caregivers enrolled in home visiting who are screened for depression using a validated tool within 3 months of delivery if enrolled pregnant or 3 months of enrollment if enrolled postnatally</w:t>
                      </w:r>
                      <w:r w:rsidR="001547B7"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20"/>
                          <w:szCs w:val="36"/>
                        </w:rPr>
                        <w:t>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B1DDBD0" w14:textId="77777777" w:rsidR="00BB7DF1" w:rsidRDefault="00BB7DF1" w:rsidP="00BB7DF1">
      <w:pPr>
        <w:spacing w:before="240"/>
        <w:rPr>
          <w:b/>
        </w:rPr>
      </w:pPr>
      <w:r w:rsidRPr="001547B7">
        <w:rPr>
          <w:b/>
          <w:noProof/>
        </w:rPr>
        <mc:AlternateContent>
          <mc:Choice Requires="wps">
            <w:drawing>
              <wp:inline distT="0" distB="0" distL="0" distR="0" wp14:anchorId="6936EC46" wp14:editId="34751DBB">
                <wp:extent cx="6315329" cy="644434"/>
                <wp:effectExtent l="0" t="0" r="28575" b="22860"/>
                <wp:docPr id="1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329" cy="64443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FC1CC6" w14:textId="77777777" w:rsidR="00BB7DF1" w:rsidRPr="001547B7" w:rsidRDefault="00BB7DF1" w:rsidP="00BB7DF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Theme="minorHAnsi" w:hAnsi="Segoe U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40"/>
                              </w:rPr>
                              <w:t>Instructions</w:t>
                            </w:r>
                            <w:r w:rsidRPr="001547B7">
                              <w:rPr>
                                <w:rFonts w:asciiTheme="minorHAnsi" w:hAnsi="Segoe U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40"/>
                              </w:rPr>
                              <w:t>:</w:t>
                            </w:r>
                          </w:p>
                          <w:p w14:paraId="4FE8BD9B" w14:textId="6B69AF73" w:rsidR="00BB7DF1" w:rsidRPr="001547B7" w:rsidRDefault="00BB7DF1" w:rsidP="00BB7DF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1547B7">
                              <w:rPr>
                                <w:rFonts w:asciiTheme="minorHAnsi" w:hAnsi="Segoe UI" w:cstheme="minorBidi"/>
                                <w:color w:val="000000" w:themeColor="text1"/>
                                <w:kern w:val="24"/>
                                <w:sz w:val="20"/>
                                <w:szCs w:val="40"/>
                              </w:rPr>
                              <w:t xml:space="preserve">Complete a depression screening for </w:t>
                            </w:r>
                            <w:r>
                              <w:rPr>
                                <w:rFonts w:asciiTheme="minorHAnsi" w:hAnsi="Segoe UI" w:cstheme="minorBidi"/>
                                <w:color w:val="000000" w:themeColor="text1"/>
                                <w:kern w:val="24"/>
                                <w:sz w:val="20"/>
                                <w:szCs w:val="40"/>
                              </w:rPr>
                              <w:t xml:space="preserve">primary caregivers </w:t>
                            </w:r>
                            <w:r w:rsidRPr="001547B7">
                              <w:rPr>
                                <w:rFonts w:asciiTheme="minorHAnsi" w:hAnsi="Segoe UI" w:cstheme="minorBidi"/>
                                <w:color w:val="000000" w:themeColor="text1"/>
                                <w:kern w:val="24"/>
                                <w:sz w:val="20"/>
                                <w:szCs w:val="40"/>
                              </w:rPr>
                              <w:t xml:space="preserve">using the PHQ-9 </w:t>
                            </w:r>
                            <w:r>
                              <w:rPr>
                                <w:rFonts w:asciiTheme="minorHAnsi" w:hAnsi="Segoe UI" w:cstheme="minorBidi"/>
                                <w:color w:val="000000" w:themeColor="text1"/>
                                <w:kern w:val="24"/>
                                <w:sz w:val="20"/>
                                <w:szCs w:val="40"/>
                              </w:rPr>
                              <w:t>f</w:t>
                            </w:r>
                            <w:r w:rsidRPr="001547B7">
                              <w:rPr>
                                <w:rFonts w:asciiTheme="minorHAnsi" w:hAnsi="Segoe UI" w:cstheme="minorBidi"/>
                                <w:color w:val="000000" w:themeColor="text1"/>
                                <w:kern w:val="24"/>
                                <w:sz w:val="20"/>
                                <w:szCs w:val="40"/>
                              </w:rPr>
                              <w:t xml:space="preserve">orm within </w:t>
                            </w:r>
                            <w:r w:rsidR="00980C4A">
                              <w:rPr>
                                <w:rFonts w:asciiTheme="minorHAnsi" w:hAnsi="Segoe U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40"/>
                              </w:rPr>
                              <w:t>3 months</w:t>
                            </w:r>
                            <w:r w:rsidRPr="001547B7">
                              <w:rPr>
                                <w:rFonts w:asciiTheme="minorHAnsi" w:hAnsi="Segoe U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40"/>
                              </w:rPr>
                              <w:t xml:space="preserve"> of delivery </w:t>
                            </w:r>
                            <w:r w:rsidRPr="001547B7">
                              <w:rPr>
                                <w:rFonts w:asciiTheme="minorHAnsi" w:hAnsi="Segoe UI" w:cstheme="minorBidi"/>
                                <w:color w:val="000000" w:themeColor="text1"/>
                                <w:kern w:val="24"/>
                                <w:sz w:val="20"/>
                                <w:szCs w:val="40"/>
                              </w:rPr>
                              <w:t xml:space="preserve">if enrolled pregnant or </w:t>
                            </w:r>
                            <w:r w:rsidR="00E50FDB">
                              <w:rPr>
                                <w:rFonts w:asciiTheme="minorHAnsi" w:hAnsi="Segoe U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40"/>
                              </w:rPr>
                              <w:t>3</w:t>
                            </w:r>
                            <w:r w:rsidR="00980C4A">
                              <w:rPr>
                                <w:rFonts w:asciiTheme="minorHAnsi" w:hAnsi="Segoe U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40"/>
                              </w:rPr>
                              <w:t xml:space="preserve"> months</w:t>
                            </w:r>
                            <w:r w:rsidRPr="001547B7">
                              <w:rPr>
                                <w:rFonts w:asciiTheme="minorHAnsi" w:hAnsi="Segoe U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40"/>
                              </w:rPr>
                              <w:t xml:space="preserve"> of enrollment </w:t>
                            </w:r>
                            <w:r w:rsidRPr="001547B7">
                              <w:rPr>
                                <w:rFonts w:asciiTheme="minorHAnsi" w:hAnsi="Segoe UI" w:cstheme="minorBidi"/>
                                <w:color w:val="000000" w:themeColor="text1"/>
                                <w:kern w:val="24"/>
                                <w:sz w:val="20"/>
                                <w:szCs w:val="40"/>
                              </w:rPr>
                              <w:t>if enrolled postnatally.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36EC46" id="Rectangle 5" o:spid="_x0000_s1027" style="width:497.25pt;height:5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LHKAIAAOsEAAAOAAAAZHJzL2Uyb0RvYy54bWysVNtu2zAMfR+wfxD0vti5og3iFEOL7mWX&#10;ol0/QJGpWIAunqTEzt+Pkhy3a9dhGPaiWBR5eHhIZnPVa0WO4Ly0pqLTSUkJGG5rafYVffx+++GC&#10;Eh+YqZmyBip6Ak+vtu/fbbp2DTPbWFWDIwhi/LprK9qE0K6LwvMGNPMT24LBR2GdZgGvbl/UjnWI&#10;rlUxK8tV0VlXt85y8B6tN/mRbhO+EMDDNyE8BKIqitxCOl06d/Esthu23jvWNpIPNNg/sNBMGkw6&#10;Qt2wwMjByVdQWnJnvRVhwq0urBCSQ6oBq5mWL6p5aFgLqRYUx7ejTP7/wfKvxztHZI29m1NimMYe&#10;3aNqzOwVkGXUp2v9Gt0e2js33Dx+xmJ74XT8xTJInzQ9jZpCHwhH42o+Xc5nl5RwfFstFov5IoIW&#10;T9Gt8+ETWE3iR0UdZk9SsuNnH7Lr2SUm81bJ+lYqlS5xTuBaOXJk2GHGOZgwTeHqoL/YOttxUsqh&#10;12jGicjmi7MZ2aSJi0iJ2y9JlPnbvJnts2AEjtFF1DCrlr7CSUHEVOYeBKqPOs0S6ZHF63p8w2rI&#10;5uWbvBNgRBYo0IidBXkDO3Me/GMopLUZg8s/EcvBY0TKbE0Yg7U01v0OQGGXhszZ/yxSliaqFPpd&#10;nyfzPIU7W59wWjtc14r6HwfmgBIX1LXN280MbywuNw85p7EfD8EKmaYoQmaAIRVuVOr1sP1xZZ/f&#10;k9fTf9T2JwAAAP//AwBQSwMEFAAGAAgAAAAhAO0Eg9nbAAAABQEAAA8AAABkcnMvZG93bnJldi54&#10;bWxMj8FOwzAQRO9I/IO1SNyoHUShDXEqWqm9cKJEokc33iYR8Tqy3Sb8PQsXuIy0mtHM22I1uV5c&#10;MMTOk4ZspkAg1d521Gio3rd3CxAxGbKm94QavjDCqry+Kkxu/UhveNmnRnAJxdxoaFMacilj3aIz&#10;ceYHJPZOPjiT+AyNtMGMXO56ea/Uo3SmI15ozYCbFuvP/dlpGNe7LfnX3SYchur0kVTI1tWT1rc3&#10;08sziIRT+gvDDz6jQ8lMR38mG0WvgR9Jv8recvkwB3HkkMrmIMtC/qcvvwEAAP//AwBQSwECLQAU&#10;AAYACAAAACEAtoM4kv4AAADhAQAAEwAAAAAAAAAAAAAAAAAAAAAAW0NvbnRlbnRfVHlwZXNdLnht&#10;bFBLAQItABQABgAIAAAAIQA4/SH/1gAAAJQBAAALAAAAAAAAAAAAAAAAAC8BAABfcmVscy8ucmVs&#10;c1BLAQItABQABgAIAAAAIQCrFVLHKAIAAOsEAAAOAAAAAAAAAAAAAAAAAC4CAABkcnMvZTJvRG9j&#10;LnhtbFBLAQItABQABgAIAAAAIQDtBIPZ2wAAAAUBAAAPAAAAAAAAAAAAAAAAAIIEAABkcnMvZG93&#10;bnJldi54bWxQSwUGAAAAAAQABADzAAAAigUAAAAA&#10;" fillcolor="#d1f0ed [660]" strokecolor="#349d96 [3204]" strokeweight="1pt">
                <v:textbox>
                  <w:txbxContent>
                    <w:p w14:paraId="51FC1CC6" w14:textId="77777777" w:rsidR="00BB7DF1" w:rsidRPr="001547B7" w:rsidRDefault="00BB7DF1" w:rsidP="00BB7DF1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</w:rPr>
                      </w:pPr>
                      <w:r>
                        <w:rPr>
                          <w:rFonts w:asciiTheme="minorHAnsi" w:hAnsi="Segoe U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40"/>
                        </w:rPr>
                        <w:t>Instructions</w:t>
                      </w:r>
                      <w:r w:rsidRPr="001547B7">
                        <w:rPr>
                          <w:rFonts w:asciiTheme="minorHAnsi" w:hAnsi="Segoe U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40"/>
                        </w:rPr>
                        <w:t>:</w:t>
                      </w:r>
                    </w:p>
                    <w:p w14:paraId="4FE8BD9B" w14:textId="6B69AF73" w:rsidR="00BB7DF1" w:rsidRPr="001547B7" w:rsidRDefault="00BB7DF1" w:rsidP="00BB7DF1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</w:rPr>
                      </w:pPr>
                      <w:r w:rsidRPr="001547B7">
                        <w:rPr>
                          <w:rFonts w:asciiTheme="minorHAnsi" w:hAnsi="Segoe UI" w:cstheme="minorBidi"/>
                          <w:color w:val="000000" w:themeColor="text1"/>
                          <w:kern w:val="24"/>
                          <w:sz w:val="20"/>
                          <w:szCs w:val="40"/>
                        </w:rPr>
                        <w:t xml:space="preserve">Complete a depression screening for </w:t>
                      </w:r>
                      <w:r>
                        <w:rPr>
                          <w:rFonts w:asciiTheme="minorHAnsi" w:hAnsi="Segoe UI" w:cstheme="minorBidi"/>
                          <w:color w:val="000000" w:themeColor="text1"/>
                          <w:kern w:val="24"/>
                          <w:sz w:val="20"/>
                          <w:szCs w:val="40"/>
                        </w:rPr>
                        <w:t xml:space="preserve">primary caregivers </w:t>
                      </w:r>
                      <w:r w:rsidRPr="001547B7">
                        <w:rPr>
                          <w:rFonts w:asciiTheme="minorHAnsi" w:hAnsi="Segoe UI" w:cstheme="minorBidi"/>
                          <w:color w:val="000000" w:themeColor="text1"/>
                          <w:kern w:val="24"/>
                          <w:sz w:val="20"/>
                          <w:szCs w:val="40"/>
                        </w:rPr>
                        <w:t xml:space="preserve">using the PHQ-9 </w:t>
                      </w:r>
                      <w:r>
                        <w:rPr>
                          <w:rFonts w:asciiTheme="minorHAnsi" w:hAnsi="Segoe UI" w:cstheme="minorBidi"/>
                          <w:color w:val="000000" w:themeColor="text1"/>
                          <w:kern w:val="24"/>
                          <w:sz w:val="20"/>
                          <w:szCs w:val="40"/>
                        </w:rPr>
                        <w:t>f</w:t>
                      </w:r>
                      <w:r w:rsidRPr="001547B7">
                        <w:rPr>
                          <w:rFonts w:asciiTheme="minorHAnsi" w:hAnsi="Segoe UI" w:cstheme="minorBidi"/>
                          <w:color w:val="000000" w:themeColor="text1"/>
                          <w:kern w:val="24"/>
                          <w:sz w:val="20"/>
                          <w:szCs w:val="40"/>
                        </w:rPr>
                        <w:t xml:space="preserve">orm within </w:t>
                      </w:r>
                      <w:r w:rsidR="00980C4A">
                        <w:rPr>
                          <w:rFonts w:asciiTheme="minorHAnsi" w:hAnsi="Segoe U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40"/>
                        </w:rPr>
                        <w:t>3 months</w:t>
                      </w:r>
                      <w:r w:rsidRPr="001547B7">
                        <w:rPr>
                          <w:rFonts w:asciiTheme="minorHAnsi" w:hAnsi="Segoe U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40"/>
                        </w:rPr>
                        <w:t xml:space="preserve"> of delivery </w:t>
                      </w:r>
                      <w:r w:rsidRPr="001547B7">
                        <w:rPr>
                          <w:rFonts w:asciiTheme="minorHAnsi" w:hAnsi="Segoe UI" w:cstheme="minorBidi"/>
                          <w:color w:val="000000" w:themeColor="text1"/>
                          <w:kern w:val="24"/>
                          <w:sz w:val="20"/>
                          <w:szCs w:val="40"/>
                        </w:rPr>
                        <w:t xml:space="preserve">if enrolled pregnant or </w:t>
                      </w:r>
                      <w:r w:rsidR="00E50FDB">
                        <w:rPr>
                          <w:rFonts w:asciiTheme="minorHAnsi" w:hAnsi="Segoe U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40"/>
                        </w:rPr>
                        <w:t>3</w:t>
                      </w:r>
                      <w:r w:rsidR="00980C4A">
                        <w:rPr>
                          <w:rFonts w:asciiTheme="minorHAnsi" w:hAnsi="Segoe U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40"/>
                        </w:rPr>
                        <w:t xml:space="preserve"> months</w:t>
                      </w:r>
                      <w:r w:rsidRPr="001547B7">
                        <w:rPr>
                          <w:rFonts w:asciiTheme="minorHAnsi" w:hAnsi="Segoe U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40"/>
                        </w:rPr>
                        <w:t xml:space="preserve"> of enrollment </w:t>
                      </w:r>
                      <w:r w:rsidRPr="001547B7">
                        <w:rPr>
                          <w:rFonts w:asciiTheme="minorHAnsi" w:hAnsi="Segoe UI" w:cstheme="minorBidi"/>
                          <w:color w:val="000000" w:themeColor="text1"/>
                          <w:kern w:val="24"/>
                          <w:sz w:val="20"/>
                          <w:szCs w:val="40"/>
                        </w:rPr>
                        <w:t>if enrolled postnatally.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08A6C1C" w14:textId="77777777" w:rsidR="00BB7DF1" w:rsidRDefault="00BB7DF1" w:rsidP="00BB7DF1">
      <w:pPr>
        <w:spacing w:before="120" w:after="120"/>
        <w:rPr>
          <w:b/>
        </w:rPr>
      </w:pPr>
    </w:p>
    <w:p w14:paraId="2B72181D" w14:textId="11EC483A" w:rsidR="007C097A" w:rsidRPr="00BB7DF1" w:rsidRDefault="00980C4A" w:rsidP="00BB7DF1">
      <w:pPr>
        <w:spacing w:before="120" w:after="120"/>
        <w:rPr>
          <w:b/>
          <w:szCs w:val="20"/>
        </w:rPr>
      </w:pPr>
      <w:r>
        <w:rPr>
          <w:b/>
          <w:szCs w:val="20"/>
        </w:rPr>
        <w:t xml:space="preserve">Which form should I use </w:t>
      </w:r>
      <w:r w:rsidR="00470F49">
        <w:rPr>
          <w:b/>
          <w:szCs w:val="20"/>
        </w:rPr>
        <w:t>to document</w:t>
      </w:r>
      <w:r>
        <w:rPr>
          <w:b/>
          <w:szCs w:val="20"/>
        </w:rPr>
        <w:t xml:space="preserve"> </w:t>
      </w:r>
      <w:r w:rsidR="00470F49">
        <w:rPr>
          <w:b/>
          <w:szCs w:val="20"/>
        </w:rPr>
        <w:t>Depression Screenings?</w:t>
      </w:r>
    </w:p>
    <w:p w14:paraId="5313CE5A" w14:textId="22F717BD" w:rsidR="009F567F" w:rsidRPr="00CD68BD" w:rsidRDefault="00AA327D" w:rsidP="00CD68BD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5841E7">
        <w:rPr>
          <w:b/>
          <w:sz w:val="20"/>
          <w:szCs w:val="20"/>
        </w:rPr>
        <w:t>Use the PHQ</w:t>
      </w:r>
      <w:r w:rsidRPr="00CD68BD">
        <w:rPr>
          <w:b/>
          <w:sz w:val="20"/>
          <w:szCs w:val="20"/>
        </w:rPr>
        <w:t xml:space="preserve">-9 Form </w:t>
      </w:r>
      <w:r w:rsidR="00CD68BD">
        <w:rPr>
          <w:b/>
          <w:sz w:val="20"/>
          <w:szCs w:val="20"/>
        </w:rPr>
        <w:t>for Depression Screening.</w:t>
      </w:r>
    </w:p>
    <w:p w14:paraId="37CE07C7" w14:textId="0F72AE3E" w:rsidR="00374DA5" w:rsidRPr="00C32EE1" w:rsidRDefault="00CD68BD" w:rsidP="00463929">
      <w:pPr>
        <w:ind w:left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A4E37" wp14:editId="4D256627">
                <wp:simplePos x="0" y="0"/>
                <wp:positionH relativeFrom="column">
                  <wp:posOffset>2809875</wp:posOffset>
                </wp:positionH>
                <wp:positionV relativeFrom="paragraph">
                  <wp:posOffset>854075</wp:posOffset>
                </wp:positionV>
                <wp:extent cx="952500" cy="285750"/>
                <wp:effectExtent l="19050" t="1905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05988" id="Rectangle 33" o:spid="_x0000_s1026" style="position:absolute;margin-left:221.25pt;margin-top:67.25pt;width:7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AQ9mgIAAJAFAAAOAAAAZHJzL2Uyb0RvYy54bWysVEtv2zAMvg/YfxB0X+2kzdoGdYqgRYYB&#10;RRu0HXpWZCkxIIsapcTJfv0o+ZGgK3YYloMjiuRH8ePj5nZfG7ZT6CuwBR+d5ZwpK6Gs7LrgP14X&#10;X64480HYUhiwquAH5fnt7POnm8ZN1Rg2YEqFjECsnzau4JsQ3DTLvNyoWvgzcMqSUgPWIpCI66xE&#10;0RB6bbJxnn/NGsDSIUjlPd3et0o+S/haKxmetPYqMFNweltIX0zfVfxmsxsxXaNwm0p2zxD/8Ipa&#10;VJaCDlD3Igi2xeoPqLqSCB50OJNQZ6B1JVXKgbIZ5e+yedkIp1IuRI53A03+/8HKx90SWVUW/Pyc&#10;MytqqtEzsSbs2ihGd0RQ4/yU7F7cEjvJ0zFmu9dYx3/Kg+0TqYeBVLUPTNLl9WQ8yYl6Sarx1eRy&#10;kkjPjs4OffimoGbxUHCk6IlKsXvwgQKSaW8SY1lYVMakuhnLmg40eXgwVRm10c7jenVnkO0ElX6x&#10;yOkXkyG0EzOSjKXLmGKbVDqFg1ERw9hnpYkdSmPcRoh9qQZYIaWyYdSqNqJUbTTK9xis90ihE2BE&#10;1vTKAbsD6C1bkB67fXNnH11VauvBOf/bw1rnwSNFBhsG57qygB8BGMqqi9za9yS11ESWVlAeqHcQ&#10;2qHyTi4qquCD8GEpkKaIik6bITzRRxugSkF34mwD+Ouj+2hPzU1azhqayoL7n1uBijPz3VLbX48u&#10;LuIYJ+FicjkmAU81q1ON3dZ3QNUf0Q5yMh2jfTD9USPUb7RA5jEqqYSVFLvgMmAv3IV2W9AKkmo+&#10;T2Y0uk6EB/viZASPrMYOfd2/CXRdGwfq/0foJ1hM33Vzaxs9Lcy3AXSVWv3Ia8c3jX1qnG5Fxb1y&#10;Kier4yKd/QYAAP//AwBQSwMEFAAGAAgAAAAhAD1J5ZbfAAAACwEAAA8AAABkcnMvZG93bnJldi54&#10;bWxMj0FPwzAMhe9I/IfISFwQSxntYKXphJgQt0kUNK5uk7UViVM12Vb49XgndrPfe3r+XKwmZ8XB&#10;jKH3pOBuloAw1HjdU6vg8+P19hFEiEgarSej4McEWJWXFwXm2h/p3Ryq2AouoZCjgi7GIZcyNJ1x&#10;GGZ+MMTezo8OI69jK/WIRy53Vs6TZCEd9sQXOhzMS2ea72rvFNTbwf7u1u5r2lYLws3bBml9o9T1&#10;1fT8BCKaKf6H4YTP6FAyU+33pIOwCtJ0nnGUjfuUB05ky5NSs/KwzECWhTz/ofwDAAD//wMAUEsB&#10;Ai0AFAAGAAgAAAAhALaDOJL+AAAA4QEAABMAAAAAAAAAAAAAAAAAAAAAAFtDb250ZW50X1R5cGVz&#10;XS54bWxQSwECLQAUAAYACAAAACEAOP0h/9YAAACUAQAACwAAAAAAAAAAAAAAAAAvAQAAX3JlbHMv&#10;LnJlbHNQSwECLQAUAAYACAAAACEADXAEPZoCAACQBQAADgAAAAAAAAAAAAAAAAAuAgAAZHJzL2Uy&#10;b0RvYy54bWxQSwECLQAUAAYACAAAACEAPUnllt8AAAALAQAADwAAAAAAAAAAAAAAAAD0BAAAZHJz&#10;L2Rvd25yZXYueG1sUEsFBgAAAAAEAAQA8wAAAAAGAAAAAA==&#10;" filled="f" strokecolor="red" strokeweight="2.2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92167F" wp14:editId="68C8DF0B">
                <wp:simplePos x="0" y="0"/>
                <wp:positionH relativeFrom="column">
                  <wp:posOffset>476251</wp:posOffset>
                </wp:positionH>
                <wp:positionV relativeFrom="paragraph">
                  <wp:posOffset>663574</wp:posOffset>
                </wp:positionV>
                <wp:extent cx="1028700" cy="180975"/>
                <wp:effectExtent l="19050" t="1905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80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647E" id="Rectangle 7" o:spid="_x0000_s1026" style="position:absolute;margin-left:37.5pt;margin-top:52.25pt;width:81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S1BmgIAAI8FAAAOAAAAZHJzL2Uyb0RvYy54bWysVE1v2zAMvQ/YfxB0X20HzZIadYqgRYYB&#10;RVs0HXpWZCk2IIuapHzt14+SbDfoih2G5aCIJvlIPpG8vjl2iuyFdS3oihYXOSVCc6hbva3oj5fV&#10;lzklzjNdMwVaVPQkHL1ZfP50fTClmEADqhaWIIh25cFUtPHelFnmeCM65i7ACI1KCbZjHkW7zWrL&#10;DojeqWyS51+zA9jaWODCOfx6l5R0EfGlFNw/SumEJ6qimJuPp43nJpzZ4pqVW8tM0/I+DfYPWXSs&#10;1Rh0hLpjnpGdbf+A6lpuwYH0Fxy6DKRsuYg1YDVF/q6adcOMiLUgOc6MNLn/B8sf9k+WtHVFZ5Ro&#10;1uETPSNpTG+VILNAz8G4Eq3W5sn2ksNrqPUobRf+sQpyjJSeRkrF0ROOH4t8Mp/lyDxHXTHPr2bT&#10;AJq9eRvr/DcBHQmXilqMHplk+3vnk+lgEoJpWLVK4XdWKk0OFZ3Mp4gZZAeqrYM2Cna7uVWW7Bm+&#10;/GqV468PfGaGaSiN2YQaU1Xx5k9KpADPQiI5WMckRQhtKUZYxrnQvkiqhtUiRZueBxs8Ys1KI2BA&#10;lpjliN0DDJYJZMBODPT2wVXErh6d878llpxHjxgZtB+du1aD/QhAYVV95GQ/kJSoCSxtoD5h61hI&#10;M+UMX7X4gvfM+SdmcYjw0XEx+Ec8pAJ8KehvlDRgf330Pdhjb6OWkgMOZUXdzx2zghL1XWPXXxWX&#10;l2GKo3A5nU1QsOeazblG77pbwNcvcAUZHq/B3qvhKi10r7g/liEqqpjmGLui3NtBuPVpWeAG4mK5&#10;jGY4uYb5e702PIAHVkOHvhxfmTV9G3scgAcYBpiV77o52QZPDcudB9nGVn/jtecbpz42Tr+hwlo5&#10;l6PV2x5d/AYAAP//AwBQSwMEFAAGAAgAAAAhAA2LIfHfAAAACgEAAA8AAABkcnMvZG93bnJldi54&#10;bWxMj8FOwzAQRO9I/IO1SFwQtWloi0KcClEhbpUaULluYjeJsNdR7LaBr2c5wXFnRzNvivXknTjZ&#10;MfaBNNzNFAhLTTA9tRre315uH0DEhGTQBbIavmyEdXl5UWBuwpl29lSlVnAIxRw1dCkNuZSx6azH&#10;OAuDJf4dwugx8Tm20ox45nDv5FyppfTYEzd0ONjnzjaf1dFrqPeD+z5s/Me0r5aE29ct0uZG6+ur&#10;6ekRRLJT+jPDLz6jQ8lMdTiSicJpWC14SmJd3S9AsGGerVipWckyBbIs5P8J5Q8AAAD//wMAUEsB&#10;Ai0AFAAGAAgAAAAhALaDOJL+AAAA4QEAABMAAAAAAAAAAAAAAAAAAAAAAFtDb250ZW50X1R5cGVz&#10;XS54bWxQSwECLQAUAAYACAAAACEAOP0h/9YAAACUAQAACwAAAAAAAAAAAAAAAAAvAQAAX3JlbHMv&#10;LnJlbHNQSwECLQAUAAYACAAAACEAnoUtQZoCAACPBQAADgAAAAAAAAAAAAAAAAAuAgAAZHJzL2Uy&#10;b0RvYy54bWxQSwECLQAUAAYACAAAACEADYsh8d8AAAAKAQAADwAAAAAAAAAAAAAAAAD0BAAAZHJz&#10;L2Rvd25yZXYueG1sUEsFBgAAAAAEAAQA8wAAAAAGAAAAAA==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3DB42483" wp14:editId="01B3E241">
            <wp:extent cx="5162550" cy="1327001"/>
            <wp:effectExtent l="19050" t="19050" r="19050" b="260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2235" cy="1332061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374DA5">
        <w:rPr>
          <w:sz w:val="20"/>
          <w:szCs w:val="20"/>
        </w:rPr>
        <w:t xml:space="preserve">        </w:t>
      </w:r>
    </w:p>
    <w:p w14:paraId="0BB8E57E" w14:textId="0C163EB5" w:rsidR="00CD68BD" w:rsidRDefault="00CD68BD" w:rsidP="00CD68BD">
      <w:pPr>
        <w:pStyle w:val="ListParagraph"/>
        <w:numPr>
          <w:ilvl w:val="0"/>
          <w:numId w:val="8"/>
        </w:numPr>
        <w:spacing w:after="240"/>
        <w:rPr>
          <w:bCs/>
          <w:sz w:val="20"/>
          <w:szCs w:val="20"/>
        </w:rPr>
      </w:pPr>
      <w:r w:rsidRPr="00CD68BD">
        <w:rPr>
          <w:bCs/>
          <w:sz w:val="20"/>
          <w:szCs w:val="20"/>
        </w:rPr>
        <w:t>Remember to enter the date this assessment was done.</w:t>
      </w:r>
    </w:p>
    <w:p w14:paraId="16D6628E" w14:textId="507CADF0" w:rsidR="00CD68BD" w:rsidRDefault="00470F49" w:rsidP="00CD68BD">
      <w:pPr>
        <w:pStyle w:val="ListParagraph"/>
        <w:numPr>
          <w:ilvl w:val="0"/>
          <w:numId w:val="8"/>
        </w:numPr>
        <w:spacing w:after="240"/>
        <w:rPr>
          <w:bCs/>
          <w:sz w:val="20"/>
          <w:szCs w:val="20"/>
        </w:rPr>
      </w:pPr>
      <w:r>
        <w:rPr>
          <w:bCs/>
          <w:sz w:val="20"/>
          <w:szCs w:val="20"/>
        </w:rPr>
        <w:t>Screening w</w:t>
      </w:r>
      <w:r w:rsidR="00CD68BD">
        <w:rPr>
          <w:bCs/>
          <w:sz w:val="20"/>
          <w:szCs w:val="20"/>
        </w:rPr>
        <w:t xml:space="preserve">ithin 3 months of delivery may correspond to </w:t>
      </w:r>
      <w:r>
        <w:rPr>
          <w:bCs/>
          <w:sz w:val="20"/>
          <w:szCs w:val="20"/>
        </w:rPr>
        <w:t xml:space="preserve">a </w:t>
      </w:r>
      <w:r w:rsidR="00CD68BD">
        <w:rPr>
          <w:bCs/>
          <w:sz w:val="20"/>
          <w:szCs w:val="20"/>
        </w:rPr>
        <w:t xml:space="preserve">1-8 weeks Infancy Visit. </w:t>
      </w:r>
    </w:p>
    <w:p w14:paraId="5A299E09" w14:textId="55428788" w:rsidR="00E50FDB" w:rsidRDefault="00E50FDB" w:rsidP="00CD68BD">
      <w:pPr>
        <w:pStyle w:val="ListParagraph"/>
        <w:numPr>
          <w:ilvl w:val="0"/>
          <w:numId w:val="8"/>
        </w:numPr>
        <w:spacing w:after="240"/>
        <w:rPr>
          <w:bCs/>
          <w:sz w:val="20"/>
          <w:szCs w:val="20"/>
        </w:rPr>
      </w:pPr>
      <w:r>
        <w:rPr>
          <w:bCs/>
          <w:sz w:val="20"/>
          <w:szCs w:val="20"/>
        </w:rPr>
        <w:t>If enrolled postnatally (e.g., due to a transfer from another state), PHQ-9 should be conducted within 3 months of enrollment and documented</w:t>
      </w:r>
      <w:r w:rsidR="005841E7">
        <w:rPr>
          <w:bCs/>
          <w:sz w:val="20"/>
          <w:szCs w:val="20"/>
        </w:rPr>
        <w:t xml:space="preserve"> here</w:t>
      </w:r>
      <w:r>
        <w:rPr>
          <w:bCs/>
          <w:sz w:val="20"/>
          <w:szCs w:val="20"/>
        </w:rPr>
        <w:t>.</w:t>
      </w:r>
    </w:p>
    <w:p w14:paraId="719BFC86" w14:textId="4C266D3C" w:rsidR="00CD68BD" w:rsidRPr="00CD68BD" w:rsidRDefault="00CD68BD" w:rsidP="00CD68BD">
      <w:pPr>
        <w:pStyle w:val="ListParagraph"/>
        <w:spacing w:after="240"/>
        <w:ind w:left="1440"/>
        <w:rPr>
          <w:bCs/>
          <w:sz w:val="20"/>
          <w:szCs w:val="20"/>
        </w:rPr>
      </w:pPr>
    </w:p>
    <w:p w14:paraId="3696CF2A" w14:textId="12157398" w:rsidR="00CD68BD" w:rsidRDefault="00CD68BD" w:rsidP="00CD68BD">
      <w:pPr>
        <w:pStyle w:val="ListParagraph"/>
        <w:numPr>
          <w:ilvl w:val="0"/>
          <w:numId w:val="6"/>
        </w:numPr>
        <w:spacing w:after="2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Fill out the responses for </w:t>
      </w:r>
      <w:r w:rsidRPr="00CD68BD">
        <w:rPr>
          <w:b/>
          <w:sz w:val="20"/>
          <w:szCs w:val="20"/>
        </w:rPr>
        <w:t xml:space="preserve">the 9 questions in the PHQ-9 Form and </w:t>
      </w:r>
      <w:r w:rsidR="005841E7">
        <w:rPr>
          <w:b/>
          <w:sz w:val="20"/>
          <w:szCs w:val="20"/>
        </w:rPr>
        <w:t>calculate</w:t>
      </w:r>
      <w:r w:rsidRPr="00CD68BD">
        <w:rPr>
          <w:b/>
          <w:sz w:val="20"/>
          <w:szCs w:val="20"/>
        </w:rPr>
        <w:t xml:space="preserve"> the </w:t>
      </w:r>
      <w:r w:rsidR="005841E7">
        <w:rPr>
          <w:b/>
          <w:sz w:val="20"/>
          <w:szCs w:val="20"/>
        </w:rPr>
        <w:t xml:space="preserve">total </w:t>
      </w:r>
      <w:r w:rsidRPr="00CD68BD">
        <w:rPr>
          <w:b/>
          <w:sz w:val="20"/>
          <w:szCs w:val="20"/>
        </w:rPr>
        <w:t>score.</w:t>
      </w:r>
    </w:p>
    <w:p w14:paraId="2143397F" w14:textId="504D04A0" w:rsidR="00CD68BD" w:rsidRDefault="00CD68BD" w:rsidP="00CD68BD">
      <w:pPr>
        <w:pStyle w:val="ListParagraph"/>
        <w:numPr>
          <w:ilvl w:val="1"/>
          <w:numId w:val="7"/>
        </w:numPr>
        <w:spacing w:after="240"/>
        <w:rPr>
          <w:bCs/>
          <w:sz w:val="20"/>
          <w:szCs w:val="20"/>
        </w:rPr>
      </w:pPr>
      <w:r w:rsidRPr="00CD68BD">
        <w:rPr>
          <w:bCs/>
          <w:sz w:val="20"/>
          <w:szCs w:val="20"/>
        </w:rPr>
        <w:t xml:space="preserve">For HVSA, a total score of </w:t>
      </w:r>
      <w:r>
        <w:rPr>
          <w:bCs/>
          <w:sz w:val="20"/>
          <w:szCs w:val="20"/>
        </w:rPr>
        <w:t>10 or greater (</w:t>
      </w:r>
      <w:r w:rsidR="00470F49">
        <w:rPr>
          <w:bCs/>
          <w:sz w:val="20"/>
          <w:szCs w:val="20"/>
        </w:rPr>
        <w:t>moderate to severe depression</w:t>
      </w:r>
      <w:r>
        <w:rPr>
          <w:bCs/>
          <w:sz w:val="20"/>
          <w:szCs w:val="20"/>
        </w:rPr>
        <w:t>)</w:t>
      </w:r>
      <w:r w:rsidR="00470F49">
        <w:rPr>
          <w:bCs/>
          <w:sz w:val="20"/>
          <w:szCs w:val="20"/>
        </w:rPr>
        <w:t xml:space="preserve"> is determined to be a positive</w:t>
      </w:r>
      <w:r w:rsidR="005841E7">
        <w:rPr>
          <w:bCs/>
          <w:sz w:val="20"/>
          <w:szCs w:val="20"/>
        </w:rPr>
        <w:t xml:space="preserve"> screen</w:t>
      </w:r>
      <w:r w:rsidR="00470F49">
        <w:rPr>
          <w:bCs/>
          <w:sz w:val="20"/>
          <w:szCs w:val="20"/>
        </w:rPr>
        <w:t xml:space="preserve"> requiring mental health interventions or referral.</w:t>
      </w:r>
    </w:p>
    <w:p w14:paraId="33587DA8" w14:textId="135EA0E0" w:rsidR="00CD68BD" w:rsidRDefault="00CD68BD" w:rsidP="00CD68BD">
      <w:pPr>
        <w:pStyle w:val="ListParagraph"/>
        <w:numPr>
          <w:ilvl w:val="1"/>
          <w:numId w:val="7"/>
        </w:numPr>
        <w:spacing w:after="240"/>
        <w:rPr>
          <w:bCs/>
          <w:sz w:val="20"/>
          <w:szCs w:val="20"/>
        </w:rPr>
      </w:pPr>
      <w:r>
        <w:rPr>
          <w:bCs/>
          <w:sz w:val="20"/>
          <w:szCs w:val="20"/>
        </w:rPr>
        <w:t>Any suicidal ideation (1-3 scores for Question 9)</w:t>
      </w:r>
      <w:r w:rsidR="005841E7">
        <w:rPr>
          <w:bCs/>
          <w:sz w:val="20"/>
          <w:szCs w:val="20"/>
        </w:rPr>
        <w:t>, regardless of any total score,</w:t>
      </w:r>
      <w:r>
        <w:rPr>
          <w:bCs/>
          <w:sz w:val="20"/>
          <w:szCs w:val="20"/>
        </w:rPr>
        <w:t xml:space="preserve"> is also a positive</w:t>
      </w:r>
      <w:r w:rsidR="005841E7">
        <w:rPr>
          <w:bCs/>
          <w:sz w:val="20"/>
          <w:szCs w:val="20"/>
        </w:rPr>
        <w:t xml:space="preserve"> screen</w:t>
      </w:r>
      <w:r>
        <w:rPr>
          <w:bCs/>
          <w:sz w:val="20"/>
          <w:szCs w:val="20"/>
        </w:rPr>
        <w:t>.</w:t>
      </w:r>
    </w:p>
    <w:p w14:paraId="04D08350" w14:textId="77777777" w:rsidR="005841E7" w:rsidRPr="005841E7" w:rsidRDefault="005841E7" w:rsidP="005841E7">
      <w:pPr>
        <w:spacing w:after="240"/>
        <w:rPr>
          <w:bCs/>
          <w:sz w:val="20"/>
          <w:szCs w:val="20"/>
        </w:rPr>
      </w:pPr>
    </w:p>
    <w:p w14:paraId="644645F2" w14:textId="7AE85540" w:rsidR="00470F49" w:rsidRPr="00CD68BD" w:rsidRDefault="00470F49" w:rsidP="00470F49">
      <w:pPr>
        <w:pStyle w:val="ListParagraph"/>
        <w:spacing w:after="240"/>
        <w:ind w:left="1440"/>
        <w:rPr>
          <w:bCs/>
          <w:sz w:val="20"/>
          <w:szCs w:val="20"/>
        </w:rPr>
      </w:pPr>
    </w:p>
    <w:p w14:paraId="35C87924" w14:textId="1B3086D8" w:rsidR="00CD68BD" w:rsidRDefault="00CD68BD" w:rsidP="00374DA5">
      <w:pPr>
        <w:spacing w:after="240"/>
        <w:ind w:left="720"/>
        <w:rPr>
          <w:b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B3C3F5F" wp14:editId="643073E2">
            <wp:extent cx="5486400" cy="6172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B00DF" w14:textId="0B4A719A" w:rsidR="001654A2" w:rsidRDefault="00470F49" w:rsidP="00470F49">
      <w:pPr>
        <w:pStyle w:val="ListParagraph"/>
        <w:numPr>
          <w:ilvl w:val="0"/>
          <w:numId w:val="6"/>
        </w:numPr>
        <w:spacing w:after="24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Enter the </w:t>
      </w:r>
      <w:r>
        <w:rPr>
          <w:b/>
          <w:sz w:val="20"/>
          <w:szCs w:val="20"/>
        </w:rPr>
        <w:t xml:space="preserve">information on the </w:t>
      </w:r>
      <w:r w:rsidR="005841E7">
        <w:rPr>
          <w:b/>
          <w:sz w:val="20"/>
          <w:szCs w:val="20"/>
        </w:rPr>
        <w:t>F</w:t>
      </w:r>
      <w:r>
        <w:rPr>
          <w:b/>
          <w:sz w:val="20"/>
          <w:szCs w:val="20"/>
        </w:rPr>
        <w:t xml:space="preserve">orm </w:t>
      </w:r>
      <w:r>
        <w:rPr>
          <w:b/>
          <w:sz w:val="20"/>
          <w:szCs w:val="20"/>
        </w:rPr>
        <w:t>int</w:t>
      </w:r>
      <w:r>
        <w:rPr>
          <w:b/>
          <w:sz w:val="20"/>
          <w:szCs w:val="20"/>
        </w:rPr>
        <w:t>o FLO</w:t>
      </w:r>
      <w:r w:rsidRPr="00CD68BD">
        <w:rPr>
          <w:b/>
          <w:sz w:val="20"/>
          <w:szCs w:val="20"/>
        </w:rPr>
        <w:t>.</w:t>
      </w:r>
    </w:p>
    <w:p w14:paraId="41F4D64B" w14:textId="7A764AA7" w:rsidR="005841E7" w:rsidRDefault="005841E7" w:rsidP="005841E7">
      <w:pPr>
        <w:spacing w:after="240"/>
        <w:rPr>
          <w:b/>
          <w:sz w:val="20"/>
          <w:szCs w:val="20"/>
        </w:rPr>
      </w:pPr>
    </w:p>
    <w:p w14:paraId="271AD158" w14:textId="4ADDED5E" w:rsidR="005841E7" w:rsidRDefault="005841E7" w:rsidP="005841E7">
      <w:pPr>
        <w:spacing w:after="240"/>
        <w:rPr>
          <w:b/>
          <w:sz w:val="20"/>
          <w:szCs w:val="20"/>
        </w:rPr>
      </w:pPr>
    </w:p>
    <w:p w14:paraId="3EE8052B" w14:textId="77777777" w:rsidR="005841E7" w:rsidRPr="005841E7" w:rsidRDefault="005841E7" w:rsidP="005841E7">
      <w:pPr>
        <w:spacing w:after="240"/>
        <w:rPr>
          <w:b/>
          <w:sz w:val="20"/>
          <w:szCs w:val="20"/>
        </w:rPr>
      </w:pPr>
    </w:p>
    <w:p w14:paraId="55BF4B5B" w14:textId="3A9EBC53" w:rsidR="001A20B2" w:rsidRDefault="001A20B2" w:rsidP="001A20B2">
      <w:pPr>
        <w:pStyle w:val="Heading4"/>
      </w:pPr>
      <w:r>
        <w:lastRenderedPageBreak/>
        <w:t xml:space="preserve">Completed Depression Referrals: </w:t>
      </w:r>
    </w:p>
    <w:p w14:paraId="26BAC45E" w14:textId="61A9BB51" w:rsidR="001A20B2" w:rsidRDefault="001A20B2" w:rsidP="001A20B2">
      <w:pPr>
        <w:rPr>
          <w:b/>
        </w:rPr>
      </w:pPr>
      <w:r w:rsidRPr="001547B7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62376066" wp14:editId="2C536FA2">
            <wp:simplePos x="0" y="0"/>
            <wp:positionH relativeFrom="margin">
              <wp:posOffset>-4445</wp:posOffset>
            </wp:positionH>
            <wp:positionV relativeFrom="paragraph">
              <wp:posOffset>276225</wp:posOffset>
            </wp:positionV>
            <wp:extent cx="722630" cy="722630"/>
            <wp:effectExtent l="0" t="0" r="1270" b="1270"/>
            <wp:wrapTopAndBottom/>
            <wp:docPr id="19" name="Picture 8" descr="Image result for mom and baby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 descr="Image result for mom and baby graphi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47B7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20B695" wp14:editId="36095350">
                <wp:simplePos x="0" y="0"/>
                <wp:positionH relativeFrom="margin">
                  <wp:posOffset>703580</wp:posOffset>
                </wp:positionH>
                <wp:positionV relativeFrom="paragraph">
                  <wp:posOffset>300482</wp:posOffset>
                </wp:positionV>
                <wp:extent cx="5559425" cy="645795"/>
                <wp:effectExtent l="19050" t="19050" r="22225" b="20955"/>
                <wp:wrapTopAndBottom/>
                <wp:docPr id="1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9425" cy="64579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8F67C0" w14:textId="77777777" w:rsidR="001A20B2" w:rsidRPr="001547B7" w:rsidRDefault="001A20B2" w:rsidP="001A20B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sz w:val="1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36"/>
                              </w:rPr>
                              <w:t>MIECHV Performance Measure 17</w:t>
                            </w:r>
                            <w:r w:rsidRPr="001547B7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kern w:val="24"/>
                                <w:sz w:val="20"/>
                                <w:szCs w:val="36"/>
                              </w:rPr>
                              <w:t>Percent of primary caregivers referred to services for a positive screen for depression who receive one or more service contacts.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0B695" id="_x0000_s1028" style="position:absolute;margin-left:55.4pt;margin-top:23.65pt;width:437.75pt;height:50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5qHwIAAI4EAAAOAAAAZHJzL2Uyb0RvYy54bWysVMtu2zAQvBfoPxC815KdyEkMy0GRIL0U&#10;bZCkH0BTS4sAxVVJ2pL/vktKlo206KGoDzQfuzM7w6XW931j2AGc12hLPp/lnIGVWGm7K/mPt6dP&#10;t5z5IGwlDFoo+RE8v998/LDu2hUssEZTgWMEYv2qa0teh9CusszLGhrhZ9iCpUOFrhGBlm6XVU50&#10;hN6YbJHny6xDV7UOJXhPu4/DId8kfKVAhu9KeQjMlJxqC2l0adzGMdusxWrnRFtrOZYh/qGKRmhL&#10;pBPUowiC7Z3+DarR0qFHFWYSmwyV0hKSBlIzz9+pea1FC0kLmePbySb//2Dlt8OzY7qiu7vhzIqG&#10;7uiFXBN2Z4BdRX+61q8o7LV9duPK0zSK7ZVr4j/JYH3y9Dh5Cn1gkjaLori7XhScSTpbXhc3d0UE&#10;zc7ZrfPhC2DD4qTkjtiTleLw1Ych9BQSySw+aWNoX6yMZV3Jr27neZ4yPBpdxdN4mFoIHoxjB0GX&#10;L6QEG5Yj90UkVWIsFRRlDsLSLBwNDBwvoMggkrIYSGJrvsedD0e1qGCgK3L6nchOGUm2sQQYkRUV&#10;OmGPAKfIy5rnI8wYH1MhdfaUPKr/W/KUkZjRhim50Rbdn5SZMDEP8SeTBmuiS6Hf9ql5FrHGuLPF&#10;6kgN1dGLKrn/uRcOOHPBPODwAIWVNdL7k2HgtPh5H1DpdNFngJGKmj55Nj7Q+Kou1ynq/BnZ/AIA&#10;AP//AwBQSwMEFAAGAAgAAAAhAI4CUHzdAAAACgEAAA8AAABkcnMvZG93bnJldi54bWxMj8FOwzAQ&#10;RO9I/IO1SNyoHahKmsapEBRx4ETh0pubLEkUex1spw1/z3KC245mNPum3M7OihOG2HvSkC0UCKTa&#10;Nz21Gj7en29yEDEZaoz1hBq+McK2urwoTdH4M73haZ9awSUUC6OhS2kspIx1h87EhR+R2Pv0wZnE&#10;MrSyCebM5c7KW6VW0pme+ENnRnzssB72k9MwpK/wZPPsZWfwML2meojS7rS+vpofNiASzukvDL/4&#10;jA4VMx39RE0UlnWmGD1pWN7fgeDAOl/xcWRnuVYgq1L+n1D9AAAA//8DAFBLAQItABQABgAIAAAA&#10;IQC2gziS/gAAAOEBAAATAAAAAAAAAAAAAAAAAAAAAABbQ29udGVudF9UeXBlc10ueG1sUEsBAi0A&#10;FAAGAAgAAAAhADj9If/WAAAAlAEAAAsAAAAAAAAAAAAAAAAALwEAAF9yZWxzLy5yZWxzUEsBAi0A&#10;FAAGAAgAAAAhAJtunmofAgAAjgQAAA4AAAAAAAAAAAAAAAAALgIAAGRycy9lMm9Eb2MueG1sUEsB&#10;Ai0AFAAGAAgAAAAhAI4CUHzdAAAACgEAAA8AAAAAAAAAAAAAAAAAeQQAAGRycy9kb3ducmV2Lnht&#10;bFBLBQYAAAAABAAEAPMAAACDBQAAAAA=&#10;" filled="f" strokecolor="#3f3f3f [3209]" strokeweight="3pt">
                <v:textbox>
                  <w:txbxContent>
                    <w:p w14:paraId="3A8F67C0" w14:textId="77777777" w:rsidR="001A20B2" w:rsidRPr="001547B7" w:rsidRDefault="001A20B2" w:rsidP="001A20B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sz w:val="1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kern w:val="24"/>
                          <w:sz w:val="20"/>
                          <w:szCs w:val="36"/>
                        </w:rPr>
                        <w:t>MIECHV Performance Measure 17</w:t>
                      </w:r>
                      <w:r w:rsidRPr="001547B7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kern w:val="24"/>
                          <w:sz w:val="20"/>
                          <w:szCs w:val="36"/>
                        </w:rPr>
                        <w:t xml:space="preserve">: 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kern w:val="24"/>
                          <w:sz w:val="20"/>
                          <w:szCs w:val="36"/>
                        </w:rPr>
                        <w:t>Percent of primary caregivers referred to services for a positive screen for depression who receive one or more service contacts.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b/>
        </w:rPr>
        <w:t>What are we measuring?</w:t>
      </w:r>
    </w:p>
    <w:p w14:paraId="660C099C" w14:textId="627987A8" w:rsidR="001A20B2" w:rsidRPr="001A20B2" w:rsidRDefault="001A20B2" w:rsidP="001A20B2">
      <w:pPr>
        <w:rPr>
          <w:b/>
          <w:sz w:val="2"/>
        </w:rPr>
      </w:pPr>
    </w:p>
    <w:p w14:paraId="76D9A01A" w14:textId="4D70563E" w:rsidR="001A20B2" w:rsidRDefault="001A20B2" w:rsidP="0027599B">
      <w:pPr>
        <w:spacing w:after="0"/>
        <w:rPr>
          <w:b/>
        </w:rPr>
      </w:pPr>
      <w:r w:rsidRPr="001547B7">
        <w:rPr>
          <w:b/>
          <w:noProof/>
        </w:rPr>
        <mc:AlternateContent>
          <mc:Choice Requires="wps">
            <w:drawing>
              <wp:inline distT="0" distB="0" distL="0" distR="0" wp14:anchorId="1ECDF98F" wp14:editId="2074AF60">
                <wp:extent cx="6266561" cy="635330"/>
                <wp:effectExtent l="0" t="0" r="20320" b="12700"/>
                <wp:docPr id="1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6561" cy="6353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4FE667" w14:textId="72AB7246" w:rsidR="00B0071A" w:rsidRDefault="0027599B" w:rsidP="0027599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Segoe UI" w:cstheme="minorBidi"/>
                                <w:color w:val="000000" w:themeColor="text1"/>
                                <w:kern w:val="24"/>
                                <w:sz w:val="2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="Segoe U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40"/>
                              </w:rPr>
                              <w:t>Instructions</w:t>
                            </w:r>
                            <w:r w:rsidR="001A20B2" w:rsidRPr="001547B7">
                              <w:rPr>
                                <w:rFonts w:asciiTheme="minorHAnsi" w:hAnsi="Segoe U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40"/>
                              </w:rPr>
                              <w:t>:</w:t>
                            </w:r>
                            <w:r>
                              <w:rPr>
                                <w:rFonts w:asciiTheme="minorHAnsi" w:hAnsi="Segoe U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40"/>
                              </w:rPr>
                              <w:t xml:space="preserve"> </w:t>
                            </w:r>
                            <w:r w:rsidR="001A20B2">
                              <w:rPr>
                                <w:rFonts w:asciiTheme="minorHAnsi" w:hAnsi="Segoe UI" w:cstheme="minorBidi"/>
                                <w:color w:val="000000" w:themeColor="text1"/>
                                <w:kern w:val="24"/>
                                <w:sz w:val="20"/>
                                <w:szCs w:val="40"/>
                              </w:rPr>
                              <w:t xml:space="preserve">If the total PHQ-9 score is 10 or higher or the caregiver answered something other than “not at all” to question 9, the depression screening is </w:t>
                            </w:r>
                            <w:proofErr w:type="gramStart"/>
                            <w:r w:rsidR="001A20B2">
                              <w:rPr>
                                <w:rFonts w:asciiTheme="minorHAnsi" w:hAnsi="Segoe UI" w:cstheme="minorBidi"/>
                                <w:color w:val="000000" w:themeColor="text1"/>
                                <w:kern w:val="24"/>
                                <w:sz w:val="20"/>
                                <w:szCs w:val="40"/>
                              </w:rPr>
                              <w:t>positive</w:t>
                            </w:r>
                            <w:proofErr w:type="gramEnd"/>
                            <w:r w:rsidR="001A20B2">
                              <w:rPr>
                                <w:rFonts w:asciiTheme="minorHAnsi" w:hAnsi="Segoe UI" w:cstheme="minorBidi"/>
                                <w:color w:val="000000" w:themeColor="text1"/>
                                <w:kern w:val="24"/>
                                <w:sz w:val="20"/>
                                <w:szCs w:val="40"/>
                              </w:rPr>
                              <w:t xml:space="preserve"> and a referral is needed.</w:t>
                            </w:r>
                            <w:r w:rsidR="00B0071A">
                              <w:rPr>
                                <w:rFonts w:asciiTheme="minorHAnsi" w:hAnsi="Segoe UI" w:cstheme="minorBidi"/>
                                <w:color w:val="000000" w:themeColor="text1"/>
                                <w:kern w:val="24"/>
                                <w:sz w:val="20"/>
                                <w:szCs w:val="40"/>
                              </w:rPr>
                              <w:t xml:space="preserve"> The </w:t>
                            </w:r>
                            <w:r>
                              <w:rPr>
                                <w:rFonts w:asciiTheme="minorHAnsi" w:hAnsi="Segoe UI" w:cstheme="minorBidi"/>
                                <w:color w:val="000000" w:themeColor="text1"/>
                                <w:kern w:val="24"/>
                                <w:sz w:val="20"/>
                                <w:szCs w:val="40"/>
                              </w:rPr>
                              <w:t>referral is considered complete</w:t>
                            </w:r>
                            <w:r w:rsidR="00B0071A">
                              <w:rPr>
                                <w:rFonts w:asciiTheme="minorHAnsi" w:hAnsi="Segoe UI" w:cstheme="minorBidi"/>
                                <w:color w:val="000000" w:themeColor="text1"/>
                                <w:kern w:val="24"/>
                                <w:sz w:val="20"/>
                                <w:szCs w:val="40"/>
                              </w:rPr>
                              <w:t xml:space="preserve"> when the caregiver receives one or more service contacts as indicated by a documented follow up.</w:t>
                            </w:r>
                          </w:p>
                          <w:p w14:paraId="2646C4E7" w14:textId="77777777" w:rsidR="00B0071A" w:rsidRPr="001547B7" w:rsidRDefault="00B0071A" w:rsidP="001A20B2">
                            <w:pPr>
                              <w:pStyle w:val="NormalWeb"/>
                              <w:spacing w:before="0" w:beforeAutospacing="0" w:after="240" w:afterAutospacing="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CDF98F" id="_x0000_s1029" style="width:493.45pt;height:5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AZfKAIAAOsEAAAOAAAAZHJzL2Uyb0RvYy54bWysVNtu2zAMfR+wfxD0vthJEKMw4hRDi+5l&#10;l6LdPkCRqViALp6kxM7fj5Ict1vXYRj2olgUeQ55SGZ7PWpFTuC8tKahy0VJCRhuW2kODf329e7d&#10;FSU+MNMyZQ009AyeXu/evtkOfQ0r21nVgiMIYnw99A3tQujrovC8A838wvZg8FFYp1nAqzsUrWMD&#10;omtVrMqyKgbr2t5ZDt6j9TY/0l3CFwJ4+CKEh0BUQzG3kE6Xzn08i92W1QfH+k7yKQ32D1loJg2S&#10;zlC3LDBydPIFlJbcWW9FWHCrCyuE5JBqwGqW5S/VPHash1QLiuP7WSb//2D559O9I7LF3mGnDNPY&#10;owdUjZmDArKJ+gy9r9Htsb93083jZyx2FE7HXyyDjEnT86wpjIFwNFarqtpUS0o4vlXrzXqdRC+e&#10;onvnwwewmsSPhjpkT1Ky00cfkBFdLy6RzFsl2zupVLrEOYEb5ciJYYcZ52DCMoWro/5k22zHSSmn&#10;XqMZJyKbry5mpEgTF5ES4U8kyvwtb872WTACx+giaphVS1/hrCBiKvMAAtVHnVYp6TmLl/X4jrWQ&#10;zZtX806AEVmgQDN2FuQV7Jzz5B9DIa3NHFz+KbEcPEckZmvCHKylse53AAq7NDFn/4tIWZqoUhj3&#10;Y5rM9WUK97Y947QOuK4N9d+PzAElLqgbm7ebGd5ZXG4eMqex74/BCpmmKEJmgIkKNyr1etr+uLLP&#10;78nr6T9q9wMAAP//AwBQSwMEFAAGAAgAAAAhAJV/m6TaAAAABQEAAA8AAABkcnMvZG93bnJldi54&#10;bWxMj8FOwzAQRO9I/IO1SNyoHQ6lDXGqtlJ74USJVI5uvE2ixuvIdpvw9yxc4DLSakYzb4vV5Hpx&#10;wxA7TxqymQKBVHvbUaOh+tg9LUDEZMia3hNq+MIIq/L+rjC59SO94+2QGsElFHOjoU1pyKWMdYvO&#10;xJkfkNg7++BM4jM00gYzcrnr5bNSc+lMR7zQmgG3LdaXw9VpGDf7Hfm3/TZ8DtX5mFTINtWL1o8P&#10;0/oVRMIp/YXhB5/RoWSmk7+SjaLXwI+kX2VvuZgvQZw4pFQGsizkf/ryGwAA//8DAFBLAQItABQA&#10;BgAIAAAAIQC2gziS/gAAAOEBAAATAAAAAAAAAAAAAAAAAAAAAABbQ29udGVudF9UeXBlc10ueG1s&#10;UEsBAi0AFAAGAAgAAAAhADj9If/WAAAAlAEAAAsAAAAAAAAAAAAAAAAALwEAAF9yZWxzLy5yZWxz&#10;UEsBAi0AFAAGAAgAAAAhAFb0Bl8oAgAA6wQAAA4AAAAAAAAAAAAAAAAALgIAAGRycy9lMm9Eb2Mu&#10;eG1sUEsBAi0AFAAGAAgAAAAhAJV/m6TaAAAABQEAAA8AAAAAAAAAAAAAAAAAggQAAGRycy9kb3du&#10;cmV2LnhtbFBLBQYAAAAABAAEAPMAAACJBQAAAAA=&#10;" fillcolor="#d1f0ed [660]" strokecolor="#349d96 [3204]" strokeweight="1pt">
                <v:textbox>
                  <w:txbxContent>
                    <w:p w14:paraId="3A4FE667" w14:textId="72AB7246" w:rsidR="00B0071A" w:rsidRDefault="0027599B" w:rsidP="0027599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Segoe UI" w:cstheme="minorBidi"/>
                          <w:color w:val="000000" w:themeColor="text1"/>
                          <w:kern w:val="24"/>
                          <w:sz w:val="20"/>
                          <w:szCs w:val="40"/>
                        </w:rPr>
                      </w:pPr>
                      <w:r>
                        <w:rPr>
                          <w:rFonts w:asciiTheme="minorHAnsi" w:hAnsi="Segoe U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40"/>
                        </w:rPr>
                        <w:t>Instructions</w:t>
                      </w:r>
                      <w:r w:rsidR="001A20B2" w:rsidRPr="001547B7">
                        <w:rPr>
                          <w:rFonts w:asciiTheme="minorHAnsi" w:hAnsi="Segoe U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40"/>
                        </w:rPr>
                        <w:t>:</w:t>
                      </w:r>
                      <w:r>
                        <w:rPr>
                          <w:rFonts w:asciiTheme="minorHAnsi" w:hAnsi="Segoe U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40"/>
                        </w:rPr>
                        <w:t xml:space="preserve"> </w:t>
                      </w:r>
                      <w:r w:rsidR="001A20B2">
                        <w:rPr>
                          <w:rFonts w:asciiTheme="minorHAnsi" w:hAnsi="Segoe UI" w:cstheme="minorBidi"/>
                          <w:color w:val="000000" w:themeColor="text1"/>
                          <w:kern w:val="24"/>
                          <w:sz w:val="20"/>
                          <w:szCs w:val="40"/>
                        </w:rPr>
                        <w:t xml:space="preserve">If the total PHQ-9 score is 10 or higher or the caregiver answered something other than “not at all” to question 9, the depression screening is </w:t>
                      </w:r>
                      <w:proofErr w:type="gramStart"/>
                      <w:r w:rsidR="001A20B2">
                        <w:rPr>
                          <w:rFonts w:asciiTheme="minorHAnsi" w:hAnsi="Segoe UI" w:cstheme="minorBidi"/>
                          <w:color w:val="000000" w:themeColor="text1"/>
                          <w:kern w:val="24"/>
                          <w:sz w:val="20"/>
                          <w:szCs w:val="40"/>
                        </w:rPr>
                        <w:t>positive</w:t>
                      </w:r>
                      <w:proofErr w:type="gramEnd"/>
                      <w:r w:rsidR="001A20B2">
                        <w:rPr>
                          <w:rFonts w:asciiTheme="minorHAnsi" w:hAnsi="Segoe UI" w:cstheme="minorBidi"/>
                          <w:color w:val="000000" w:themeColor="text1"/>
                          <w:kern w:val="24"/>
                          <w:sz w:val="20"/>
                          <w:szCs w:val="40"/>
                        </w:rPr>
                        <w:t xml:space="preserve"> and a referral is needed.</w:t>
                      </w:r>
                      <w:r w:rsidR="00B0071A">
                        <w:rPr>
                          <w:rFonts w:asciiTheme="minorHAnsi" w:hAnsi="Segoe UI" w:cstheme="minorBidi"/>
                          <w:color w:val="000000" w:themeColor="text1"/>
                          <w:kern w:val="24"/>
                          <w:sz w:val="20"/>
                          <w:szCs w:val="40"/>
                        </w:rPr>
                        <w:t xml:space="preserve"> The </w:t>
                      </w:r>
                      <w:r>
                        <w:rPr>
                          <w:rFonts w:asciiTheme="minorHAnsi" w:hAnsi="Segoe UI" w:cstheme="minorBidi"/>
                          <w:color w:val="000000" w:themeColor="text1"/>
                          <w:kern w:val="24"/>
                          <w:sz w:val="20"/>
                          <w:szCs w:val="40"/>
                        </w:rPr>
                        <w:t>referral is considered complete</w:t>
                      </w:r>
                      <w:r w:rsidR="00B0071A">
                        <w:rPr>
                          <w:rFonts w:asciiTheme="minorHAnsi" w:hAnsi="Segoe UI" w:cstheme="minorBidi"/>
                          <w:color w:val="000000" w:themeColor="text1"/>
                          <w:kern w:val="24"/>
                          <w:sz w:val="20"/>
                          <w:szCs w:val="40"/>
                        </w:rPr>
                        <w:t xml:space="preserve"> when the caregiver receives one or more service contacts as indicated by a documented follow up.</w:t>
                      </w:r>
                    </w:p>
                    <w:p w14:paraId="2646C4E7" w14:textId="77777777" w:rsidR="00B0071A" w:rsidRPr="001547B7" w:rsidRDefault="00B0071A" w:rsidP="001A20B2">
                      <w:pPr>
                        <w:pStyle w:val="NormalWeb"/>
                        <w:spacing w:before="0" w:beforeAutospacing="0" w:after="240" w:afterAutospacing="0"/>
                        <w:rPr>
                          <w:sz w:val="1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E317AAD" w14:textId="491E9B8A" w:rsidR="00470F49" w:rsidRDefault="00470F49" w:rsidP="00470F49">
      <w:pPr>
        <w:spacing w:before="120" w:after="120"/>
        <w:rPr>
          <w:b/>
          <w:szCs w:val="20"/>
        </w:rPr>
      </w:pPr>
    </w:p>
    <w:p w14:paraId="11699D42" w14:textId="78460353" w:rsidR="00470F49" w:rsidRPr="00BB7DF1" w:rsidRDefault="00470F49" w:rsidP="00470F49">
      <w:pPr>
        <w:spacing w:before="120" w:after="120"/>
        <w:rPr>
          <w:b/>
          <w:szCs w:val="20"/>
        </w:rPr>
      </w:pPr>
      <w:r>
        <w:rPr>
          <w:b/>
          <w:szCs w:val="20"/>
        </w:rPr>
        <w:t>Which form</w:t>
      </w:r>
      <w:r>
        <w:rPr>
          <w:b/>
          <w:szCs w:val="20"/>
        </w:rPr>
        <w:t>s</w:t>
      </w:r>
      <w:r>
        <w:rPr>
          <w:b/>
          <w:szCs w:val="20"/>
        </w:rPr>
        <w:t xml:space="preserve"> should I use </w:t>
      </w:r>
      <w:r>
        <w:rPr>
          <w:b/>
          <w:szCs w:val="20"/>
        </w:rPr>
        <w:t>to document Depression Referral and Completion</w:t>
      </w:r>
      <w:r w:rsidRPr="00BB7DF1">
        <w:rPr>
          <w:b/>
          <w:szCs w:val="20"/>
        </w:rPr>
        <w:t>?</w:t>
      </w:r>
    </w:p>
    <w:p w14:paraId="1BC2A3E7" w14:textId="05832BB5" w:rsidR="00470F49" w:rsidRPr="005841E7" w:rsidRDefault="00470F49" w:rsidP="00470F49">
      <w:pPr>
        <w:pStyle w:val="ListParagraph"/>
        <w:numPr>
          <w:ilvl w:val="0"/>
          <w:numId w:val="9"/>
        </w:numPr>
        <w:rPr>
          <w:b/>
          <w:sz w:val="20"/>
          <w:szCs w:val="20"/>
        </w:rPr>
      </w:pPr>
      <w:r w:rsidRPr="005841E7">
        <w:rPr>
          <w:b/>
          <w:sz w:val="20"/>
          <w:szCs w:val="20"/>
        </w:rPr>
        <w:t>Use the Referrals to Services Form</w:t>
      </w:r>
      <w:r w:rsidR="00802374" w:rsidRPr="005841E7">
        <w:rPr>
          <w:b/>
          <w:sz w:val="20"/>
          <w:szCs w:val="20"/>
        </w:rPr>
        <w:t xml:space="preserve"> to document a referral made.</w:t>
      </w:r>
    </w:p>
    <w:p w14:paraId="5A1BADF3" w14:textId="290AB387" w:rsidR="00470F49" w:rsidRDefault="00470F49" w:rsidP="001654A2">
      <w:pPr>
        <w:ind w:left="720"/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77C4D3" wp14:editId="423F2058">
                <wp:simplePos x="0" y="0"/>
                <wp:positionH relativeFrom="column">
                  <wp:posOffset>485775</wp:posOffset>
                </wp:positionH>
                <wp:positionV relativeFrom="paragraph">
                  <wp:posOffset>881380</wp:posOffset>
                </wp:positionV>
                <wp:extent cx="1028700" cy="180975"/>
                <wp:effectExtent l="19050" t="19050" r="19050" b="2857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80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01D27" id="Rectangle 37" o:spid="_x0000_s1026" style="position:absolute;margin-left:38.25pt;margin-top:69.4pt;width:81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8JGnAIAAJEFAAAOAAAAZHJzL2Uyb0RvYy54bWysVE1v2zAMvQ/YfxB0X21nzZIGdYqgRYYB&#10;RVv0Az0rshQbkEVNUuJkv36UZLtBV+wwLAdHFMlH8onk5dWhVWQvrGtAl7Q4yykRmkPV6G1JX57X&#10;X+aUOM90xRRoUdKjcPRq+fnTZWcWYgI1qEpYgiDaLTpT0tp7s8gyx2vRMncGRmhUSrAt8yjabVZZ&#10;1iF6q7JJnn/LOrCVscCFc3h7k5R0GfGlFNzfS+mEJ6qkmJuPXxu/m/DNlpdssbXM1A3v02D/kEXL&#10;Go1BR6gb5hnZ2eYPqLbhFhxIf8ahzUDKhotYA1ZT5O+qeaqZEbEWJMeZkSb3/2D53f7BkqYq6dcZ&#10;JZq1+EaPyBrTWyUI3iFBnXELtHsyD7aXHB5DtQdp2/CPdZBDJPU4kioOnnC8LPLJfJYj9xx1xTy/&#10;mE0DaPbmbazz3wW0JBxKajF85JLtb51PpoNJCKZh3SiF92yhNOlKOplPETPIDlRTBW0U7HZzrSzZ&#10;M3z79TrHXx/4xAzTUBqzCTWmquLJH5VIAR6FRHqwjkmKEBpTjLCMc6F9kVQ1q0SKNj0NNnjEmpVG&#10;wIAsMcsRuwcYLBPIgJ0Y6O2Dq4h9PTrnf0ssOY8eMTJoPzq3jQb7EYDCqvrIyX4gKVETWNpAdcTm&#10;sZCmyhm+bvAFb5nzD8ziGOGj42rw9/iRCvCloD9RUoP99dF9sMfuRi0lHY5lSd3PHbOCEvVDY99f&#10;FOfnYY6jcD6dTVCwp5rNqUbv2mvA1y9wCRkej8Heq+EoLbSvuEFWISqqmOYYu6Tc20G49mld4A7i&#10;YrWKZji7hvlb/WR4AA+shg59Prwya/o29jgAdzCMMFu86+ZkGzw1rHYeZBNb/Y3Xnm+c+9g4/Y4K&#10;i+VUjlZvm3T5GwAA//8DAFBLAwQUAAYACAAAACEAZ707J94AAAAKAQAADwAAAGRycy9kb3ducmV2&#10;LnhtbEyPwU7DMBBE70j8g7VIXBB1aEQahTgVokLcKhFQuW5iN4mw11HstqFf3+UEx50dzbwp17Oz&#10;4mimMHhS8LBIQBhqvR6oU/D58XqfgwgRSaP1ZBT8mADr6vqqxEL7E72bYx07wSEUClTQxzgWUoa2&#10;Nw7Dwo+G+Lf3k8PI59RJPeGJw52VyyTJpMOBuKHH0bz0pv2uD05Bsxvteb9xX/Ouzgi3b1ukzZ1S&#10;tzfz8xOIaOb4Z4ZffEaHipkafyAdhFWwyh7ZyXqa8wQ2LNOclYaVbJWCrEr5f0J1AQAA//8DAFBL&#10;AQItABQABgAIAAAAIQC2gziS/gAAAOEBAAATAAAAAAAAAAAAAAAAAAAAAABbQ29udGVudF9UeXBl&#10;c10ueG1sUEsBAi0AFAAGAAgAAAAhADj9If/WAAAAlAEAAAsAAAAAAAAAAAAAAAAALwEAAF9yZWxz&#10;Ly5yZWxzUEsBAi0AFAAGAAgAAAAhALwXwkacAgAAkQUAAA4AAAAAAAAAAAAAAAAALgIAAGRycy9l&#10;Mm9Eb2MueG1sUEsBAi0AFAAGAAgAAAAhAGe9OyfeAAAACgEAAA8AAAAAAAAAAAAAAAAA9gQAAGRy&#10;cy9kb3ducmV2LnhtbFBLBQYAAAAABAAEAPMAAAABBgAAAAA=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501A4999" wp14:editId="62E0CB4A">
            <wp:extent cx="4972050" cy="1151760"/>
            <wp:effectExtent l="19050" t="19050" r="19050" b="1079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0545" cy="1158361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A249F85" w14:textId="561B62B7" w:rsidR="00B96254" w:rsidRDefault="00802374" w:rsidP="001654A2">
      <w:pPr>
        <w:ind w:left="720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3E5787" wp14:editId="0408BCCD">
                <wp:simplePos x="0" y="0"/>
                <wp:positionH relativeFrom="column">
                  <wp:posOffset>695325</wp:posOffset>
                </wp:positionH>
                <wp:positionV relativeFrom="paragraph">
                  <wp:posOffset>203199</wp:posOffset>
                </wp:positionV>
                <wp:extent cx="552450" cy="23812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B8FE48" w14:textId="27120C46" w:rsidR="00802374" w:rsidRDefault="00802374"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E5787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30" type="#_x0000_t202" style="position:absolute;left:0;text-align:left;margin-left:54.75pt;margin-top:16pt;width:43.5pt;height:18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7NLwIAAFkEAAAOAAAAZHJzL2Uyb0RvYy54bWysVFFv2jAQfp+0/2D5fQQCdC0iVKwV0yTU&#10;VoKpz8axSSTb59mGhP36nR1CWbenaS/mfHd8d/d958zvW63IUThfgynoaDCkRBgOZW32Bf2+XX26&#10;pcQHZkqmwIiCnoSn94uPH+aNnYkcKlClcARBjJ81tqBVCHaWZZ5XQjM/ACsMBiU4zQJe3T4rHWsQ&#10;XassHw5vsgZcaR1w4T16H7sgXSR8KQUPz1J6EYgqKPYW0unSuYtntpiz2d4xW9X83Ab7hy40qw0W&#10;vUA9ssDIwdV/QOmaO/Agw4CDzkDKmos0A04zGr6bZlMxK9IsSI63F5r8/4PlT8cXR+qyoOM7SgzT&#10;qNFWtIF8gZagC/lprJ9h2sZiYmjRjzr3fo/OOHYrnY6/OBDBODJ9urAb0Tg6p9N8MsUIx1A+vh3l&#10;04iSvf3ZOh++CtAkGgV1KF7ilB3XPnSpfUqsZWBVK5UEVIY0Bb0ZI/xvEQRXBmvEEbpWoxXaXZtG&#10;nvRj7KA84XQOuv3wlq9q7GHNfHhhDhcC28YlD894SAVYC84WJRW4n3/zx3zUCaOUNLhgBfU/DswJ&#10;StQ3gwrejSaTuJHpMpl+zvHiriO764g56AfAHR7hc7I8mTE/qN6UDvQrvoVlrIohZjjWLmjozYfQ&#10;rT2+JS6Wy5SEO2hZWJuN5RE6chcZ3ravzNmzDAH1e4J+FdnsnRpdbsf68hBA1kmqyHPH6pl+3N8k&#10;9vmtxQdyfU9Zb1+ExS8AAAD//wMAUEsDBBQABgAIAAAAIQA7ivmY3wAAAAkBAAAPAAAAZHJzL2Rv&#10;d25yZXYueG1sTI/BTsMwEETvSPyDtUjcqENQozbEqapIFRKCQ0sv3Jx4m0TY6xC7beDr2Z7ocXZG&#10;s2+K1eSsOOEYek8KHmcJCKTGm55aBfuPzcMCRIiajLaeUMEPBliVtzeFzo0/0xZPu9gKLqGQawVd&#10;jEMuZWg6dDrM/IDE3sGPTkeWYyvNqM9c7qxMkySTTvfEHzo9YNVh87U7OgWv1eZdb+vULX5t9fJ2&#10;WA/f+8+5Uvd30/oZRMQp/ofhgs/oUDJT7Y9kgrCsk+WcowqeUt50CSwzPtQKMjZkWcjrBeUfAAAA&#10;//8DAFBLAQItABQABgAIAAAAIQC2gziS/gAAAOEBAAATAAAAAAAAAAAAAAAAAAAAAABbQ29udGVu&#10;dF9UeXBlc10ueG1sUEsBAi0AFAAGAAgAAAAhADj9If/WAAAAlAEAAAsAAAAAAAAAAAAAAAAALwEA&#10;AF9yZWxzLy5yZWxzUEsBAi0AFAAGAAgAAAAhAMJo7s0vAgAAWQQAAA4AAAAAAAAAAAAAAAAALgIA&#10;AGRycy9lMm9Eb2MueG1sUEsBAi0AFAAGAAgAAAAhADuK+ZjfAAAACQEAAA8AAAAAAAAAAAAAAAAA&#10;iQQAAGRycy9kb3ducmV2LnhtbFBLBQYAAAAABAAEAPMAAACVBQAAAAA=&#10;" filled="f" stroked="f" strokeweight=".5pt">
                <v:textbox>
                  <w:txbxContent>
                    <w:p w14:paraId="5FB8FE48" w14:textId="27120C46" w:rsidR="00802374" w:rsidRDefault="00802374">
                      <w:r>
                        <w:rPr>
                          <w:rFonts w:ascii="Segoe UI Symbol" w:hAnsi="Segoe UI Symbol" w:cs="Segoe UI Symbol"/>
                          <w:b/>
                          <w:bCs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B96254">
        <w:rPr>
          <w:noProof/>
        </w:rPr>
        <w:drawing>
          <wp:inline distT="0" distB="0" distL="0" distR="0" wp14:anchorId="49A5E68C" wp14:editId="42CA34B4">
            <wp:extent cx="4552950" cy="450327"/>
            <wp:effectExtent l="19050" t="19050" r="19050" b="260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78541" cy="46274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C13C008" w14:textId="5C7C1137" w:rsidR="00470F49" w:rsidRDefault="00470F49" w:rsidP="00470F49">
      <w:pPr>
        <w:pStyle w:val="ListParagraph"/>
        <w:numPr>
          <w:ilvl w:val="0"/>
          <w:numId w:val="8"/>
        </w:numPr>
        <w:spacing w:after="240"/>
        <w:rPr>
          <w:bCs/>
          <w:sz w:val="20"/>
          <w:szCs w:val="20"/>
        </w:rPr>
      </w:pPr>
      <w:r w:rsidRPr="00CD68BD">
        <w:rPr>
          <w:bCs/>
          <w:sz w:val="20"/>
          <w:szCs w:val="20"/>
        </w:rPr>
        <w:t xml:space="preserve">Remember to enter the date </w:t>
      </w:r>
      <w:r>
        <w:rPr>
          <w:bCs/>
          <w:sz w:val="20"/>
          <w:szCs w:val="20"/>
        </w:rPr>
        <w:t>a referral was made</w:t>
      </w:r>
      <w:r w:rsidRPr="00CD68BD">
        <w:rPr>
          <w:bCs/>
          <w:sz w:val="20"/>
          <w:szCs w:val="20"/>
        </w:rPr>
        <w:t>.</w:t>
      </w:r>
    </w:p>
    <w:p w14:paraId="5841698F" w14:textId="5DF88A5F" w:rsidR="00470F49" w:rsidRDefault="00470F49" w:rsidP="00470F49">
      <w:pPr>
        <w:pStyle w:val="ListParagraph"/>
        <w:numPr>
          <w:ilvl w:val="0"/>
          <w:numId w:val="8"/>
        </w:numPr>
        <w:spacing w:after="240"/>
        <w:rPr>
          <w:bCs/>
          <w:sz w:val="20"/>
          <w:szCs w:val="20"/>
        </w:rPr>
      </w:pPr>
      <w:r>
        <w:rPr>
          <w:bCs/>
          <w:sz w:val="20"/>
          <w:szCs w:val="20"/>
        </w:rPr>
        <w:t>Date of the referral needs to be on or after the date of positive screen.</w:t>
      </w:r>
    </w:p>
    <w:p w14:paraId="536A3BA3" w14:textId="57678BC6" w:rsidR="00802374" w:rsidRDefault="00802374" w:rsidP="00470F49">
      <w:pPr>
        <w:pStyle w:val="ListParagraph"/>
        <w:numPr>
          <w:ilvl w:val="0"/>
          <w:numId w:val="8"/>
        </w:numPr>
        <w:spacing w:after="240"/>
        <w:rPr>
          <w:bCs/>
          <w:sz w:val="20"/>
          <w:szCs w:val="20"/>
        </w:rPr>
      </w:pPr>
      <w:r>
        <w:rPr>
          <w:bCs/>
          <w:sz w:val="20"/>
          <w:szCs w:val="20"/>
        </w:rPr>
        <w:t>Check #9. Mental health treatment or therapy for referred.</w:t>
      </w:r>
    </w:p>
    <w:p w14:paraId="5CBAD3DD" w14:textId="26C7DE57" w:rsidR="00470F49" w:rsidRDefault="00B96254" w:rsidP="00470F49">
      <w:pPr>
        <w:pStyle w:val="ListParagraph"/>
        <w:numPr>
          <w:ilvl w:val="0"/>
          <w:numId w:val="8"/>
        </w:numPr>
        <w:spacing w:after="240"/>
        <w:rPr>
          <w:bCs/>
          <w:sz w:val="20"/>
          <w:szCs w:val="20"/>
        </w:rPr>
      </w:pPr>
      <w:r>
        <w:rPr>
          <w:bCs/>
          <w:sz w:val="20"/>
          <w:szCs w:val="20"/>
        </w:rPr>
        <w:t>If a nurse home visitor provided the mental health intervention, this form still needs to be filled out per NSO guidance.</w:t>
      </w:r>
      <w:r w:rsidR="00470F49">
        <w:rPr>
          <w:bCs/>
          <w:sz w:val="20"/>
          <w:szCs w:val="20"/>
        </w:rPr>
        <w:t xml:space="preserve"> </w:t>
      </w:r>
    </w:p>
    <w:p w14:paraId="065EA0C7" w14:textId="296C0FAE" w:rsidR="00470F49" w:rsidRPr="00CD68BD" w:rsidRDefault="00470F49" w:rsidP="00470F49">
      <w:pPr>
        <w:pStyle w:val="ListParagraph"/>
        <w:spacing w:after="240"/>
        <w:ind w:left="1440"/>
        <w:rPr>
          <w:bCs/>
          <w:sz w:val="20"/>
          <w:szCs w:val="20"/>
        </w:rPr>
      </w:pPr>
    </w:p>
    <w:p w14:paraId="46EFCC2D" w14:textId="0CDED30E" w:rsidR="00B96254" w:rsidRPr="005841E7" w:rsidRDefault="00B96254" w:rsidP="00B96254">
      <w:pPr>
        <w:pStyle w:val="ListParagraph"/>
        <w:numPr>
          <w:ilvl w:val="0"/>
          <w:numId w:val="9"/>
        </w:numPr>
        <w:rPr>
          <w:b/>
          <w:sz w:val="20"/>
          <w:szCs w:val="20"/>
        </w:rPr>
      </w:pPr>
      <w:r w:rsidRPr="005841E7">
        <w:rPr>
          <w:b/>
          <w:sz w:val="20"/>
          <w:szCs w:val="20"/>
        </w:rPr>
        <w:t xml:space="preserve">Use the </w:t>
      </w:r>
      <w:r w:rsidR="00802374" w:rsidRPr="005841E7">
        <w:rPr>
          <w:b/>
          <w:sz w:val="20"/>
          <w:szCs w:val="20"/>
        </w:rPr>
        <w:t>Use of Government &amp; Community Services</w:t>
      </w:r>
      <w:r w:rsidRPr="005841E7">
        <w:rPr>
          <w:b/>
          <w:sz w:val="20"/>
          <w:szCs w:val="20"/>
        </w:rPr>
        <w:t xml:space="preserve"> Form</w:t>
      </w:r>
      <w:r w:rsidR="00802374" w:rsidRPr="005841E7">
        <w:rPr>
          <w:b/>
          <w:sz w:val="20"/>
          <w:szCs w:val="20"/>
        </w:rPr>
        <w:t xml:space="preserve"> to document referral </w:t>
      </w:r>
      <w:r w:rsidR="00E50FDB" w:rsidRPr="005841E7">
        <w:rPr>
          <w:b/>
          <w:sz w:val="20"/>
          <w:szCs w:val="20"/>
        </w:rPr>
        <w:t>completion</w:t>
      </w:r>
      <w:r w:rsidRPr="005841E7">
        <w:rPr>
          <w:b/>
          <w:sz w:val="20"/>
          <w:szCs w:val="20"/>
        </w:rPr>
        <w:t xml:space="preserve">.  </w:t>
      </w:r>
    </w:p>
    <w:p w14:paraId="10687835" w14:textId="1D02F15A" w:rsidR="00470F49" w:rsidRDefault="00802374" w:rsidP="001654A2">
      <w:pPr>
        <w:ind w:left="720"/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22BD86" wp14:editId="184988AD">
                <wp:simplePos x="0" y="0"/>
                <wp:positionH relativeFrom="column">
                  <wp:posOffset>476250</wp:posOffset>
                </wp:positionH>
                <wp:positionV relativeFrom="paragraph">
                  <wp:posOffset>966470</wp:posOffset>
                </wp:positionV>
                <wp:extent cx="1028700" cy="180975"/>
                <wp:effectExtent l="19050" t="19050" r="19050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80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1B2FD" id="Rectangle 41" o:spid="_x0000_s1026" style="position:absolute;margin-left:37.5pt;margin-top:76.1pt;width:81pt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o9FmwIAAJEFAAAOAAAAZHJzL2Uyb0RvYy54bWysVE1v2zAMvQ/YfxB0X20HyZoadYqgRYYB&#10;RVs0HXpWZCk2IIuapHzt14+SbDfoih2G5eCIIvlIPpG8vjl2iuyFdS3oihYXOSVCc6hbva3oj5fV&#10;lzklzjNdMwVaVPQkHL1ZfP50fTClmEADqhaWIIh25cFUtPHelFnmeCM65i7ACI1KCbZjHkW7zWrL&#10;DojeqWyS51+zA9jaWODCOby9S0q6iPhSCu4fpXTCE1VRzM3Hr43fTfhmi2tWbi0zTcv7NNg/ZNGx&#10;VmPQEeqOeUZ2tv0Dqmu5BQfSX3DoMpCy5SLWgNUU+btq1g0zItaC5Dgz0uT+Hyx/2D9Z0tYVnRaU&#10;aNbhGz0ja0xvlSB4hwQdjCvRbm2ebC85PIZqj9J24R/rIMdI6mkkVRw94XhZ5JP5ZY7cc9QV8/zq&#10;chZAszdvY53/JqAj4VBRi+Ejl2x/73wyHUxCMA2rVim8Z6XS5FDRyXyGmEF2oNo6aKNgt5tbZcme&#10;4duvVjn++sBnZpiG0phNqDFVFU/+pEQK8Cwk0oN1TFKE0JhihGWcC+2LpGpYLVK02XmwwSPWrDQC&#10;BmSJWY7YPcBgmUAG7MRAbx9cRezr0Tn/W2LJefSIkUH70blrNdiPABRW1UdO9gNJiZrA0gbqEzaP&#10;hTRVzvBViy94z5x/YhbHCB8dV4N/xI9UgC8F/YmSBuyvj+6DPXY3aik54FhW1P3cMSsoUd819v1V&#10;MZ2GOY7CdHY5QcGeazbnGr3rbgFfH1sbs4vHYO/VcJQWulfcIMsQFVVMc4xdUe7tINz6tC5wB3Gx&#10;XEYznF3D/L1eGx7AA6uhQ1+Or8yavo09DsADDCPMynfdnGyDp4blzoNsY6u/8drzjXMfG6ffUWGx&#10;nMvR6m2TLn4DAAD//wMAUEsDBBQABgAIAAAAIQBEjGRK3gAAAAoBAAAPAAAAZHJzL2Rvd25yZXYu&#10;eG1sTI9BS8NAEIXvgv9hGcGL2I2RNiVmU8Qi3gpGqddJdpoEs7Mhu22jv97xpMd583jve8VmdoM6&#10;0RR6zwbuFgko4sbbnlsD72/Pt2tQISJbHDyTgS8KsCkvLwrMrT/zK52q2CoJ4ZCjgS7GMdc6NB05&#10;DAs/Esvv4CeHUc6p1XbCs4S7QadJstIOe5aGDkd66qj5rI7OQL0fh+/D1n3M+2rFuHvZIW9vjLm+&#10;mh8fQEWa458ZfvEFHUphqv2RbVCDgWwpU6LoyzQFJYb0PhOlFmWdZKDLQv+fUP4AAAD//wMAUEsB&#10;Ai0AFAAGAAgAAAAhALaDOJL+AAAA4QEAABMAAAAAAAAAAAAAAAAAAAAAAFtDb250ZW50X1R5cGVz&#10;XS54bWxQSwECLQAUAAYACAAAACEAOP0h/9YAAACUAQAACwAAAAAAAAAAAAAAAAAvAQAAX3JlbHMv&#10;LnJlbHNQSwECLQAUAAYACAAAACEAfiqPRZsCAACRBQAADgAAAAAAAAAAAAAAAAAuAgAAZHJzL2Uy&#10;b0RvYy54bWxQSwECLQAUAAYACAAAACEARIxkSt4AAAAKAQAADwAAAAAAAAAAAAAAAAD1BAAAZHJz&#10;L2Rvd25yZXYueG1sUEsFBgAAAAAEAAQA8wAAAAAGAAAAAA==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397BB727" wp14:editId="4DB19B8B">
            <wp:extent cx="5267325" cy="1797057"/>
            <wp:effectExtent l="19050" t="19050" r="9525" b="1270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85181" cy="180314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4558FAE" w14:textId="73A6F602" w:rsidR="00802374" w:rsidRDefault="00802374" w:rsidP="001654A2">
      <w:pPr>
        <w:ind w:left="720"/>
        <w:rPr>
          <w:b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599C2D" wp14:editId="5312A975">
                <wp:simplePos x="0" y="0"/>
                <wp:positionH relativeFrom="column">
                  <wp:posOffset>600075</wp:posOffset>
                </wp:positionH>
                <wp:positionV relativeFrom="paragraph">
                  <wp:posOffset>202565</wp:posOffset>
                </wp:positionV>
                <wp:extent cx="552450" cy="23812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3B0CF6" w14:textId="77777777" w:rsidR="00802374" w:rsidRDefault="00802374" w:rsidP="00802374"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99C2D" id="Text Box 43" o:spid="_x0000_s1031" type="#_x0000_t202" style="position:absolute;left:0;text-align:left;margin-left:47.25pt;margin-top:15.95pt;width:43.5pt;height:18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w6CLQIAAFkEAAAOAAAAZHJzL2Uyb0RvYy54bWysVFFv2jAQfp+0/2D5fQQCdG1EqFgrpkmo&#10;rQRTn41jk0i2z7MNCfv1OztQWLenaS/mfHd8d/d958zuO63IQTjfgCnpaDCkRBgOVWN2Jf2+WX66&#10;pcQHZiqmwIiSHoWn9/OPH2atLUQONahKOIIgxhetLWkdgi2yzPNaaOYHYIXBoASnWcCr22WVYy2i&#10;a5Xlw+FN1oKrrAMuvEfvYx+k84QvpeDhWUovAlElxd5COl06t/HM5jNW7ByzdcNPbbB/6EKzxmDR&#10;N6hHFhjZu+YPKN1wBx5kGHDQGUjZcJFmwGlGw3fTrGtmRZoFyfH2jSb//2D50+HFkaYq6WRMiWEa&#10;NdqILpAv0BF0IT+t9QWmrS0mhg79qPPZ79EZx+6k0/EXByIYR6aPb+xGNI7O6TSfTDHCMZSPb0f5&#10;NKJklz9b58NXAZpEo6QOxUucssPKhz71nBJrGVg2SiUBlSFtSW/GCP9bBMGVwRpxhL7VaIVu26WR&#10;UwPRs4XqiNM56PfDW75ssIcV8+GFOVwIbBuXPDzjIRVgLThZlNTgfv7NH/NRJ4xS0uKCldT/2DMn&#10;KFHfDCp4N5pM4kamy2T6OceLu45sryNmrx8Ad3iEz8nyZMb8oM6mdKBf8S0sYlUMMcOxdknD2XwI&#10;/drjW+JisUhJuIOWhZVZWx6hI3eR4U33ypw9yRBQvyc4ryIr3qnR5/asL/YBZJOkurB6oh/3N4l9&#10;emvxgVzfU9blizD/BQAA//8DAFBLAwQUAAYACAAAACEAh2x4xuAAAAAIAQAADwAAAGRycy9kb3du&#10;cmV2LnhtbEyPwU7DMBBE70j8g7VI3KiT0lZJyKaqIlVICA4tvXDbxG4SEa9D7LaBr8c9wXF2RjNv&#10;8/VkenHWo+ssI8SzCITm2qqOG4TD+/YhAeE8saLeskb41g7Wxe1NTpmyF97p8943IpSwywih9X7I&#10;pHR1qw25mR00B+9oR0M+yLGRaqRLKDe9nEfRShrqOCy0NOiy1fXn/mQQXsrtG+2quUl++vL59bgZ&#10;vg4fS8T7u2nzBMLryf+F4Yof0KEITJU9sXKiR0gXy5BEeIxTEFc/icOhQlilC5BFLv8/UPwCAAD/&#10;/wMAUEsBAi0AFAAGAAgAAAAhALaDOJL+AAAA4QEAABMAAAAAAAAAAAAAAAAAAAAAAFtDb250ZW50&#10;X1R5cGVzXS54bWxQSwECLQAUAAYACAAAACEAOP0h/9YAAACUAQAACwAAAAAAAAAAAAAAAAAvAQAA&#10;X3JlbHMvLnJlbHNQSwECLQAUAAYACAAAACEA6Y8Ogi0CAABZBAAADgAAAAAAAAAAAAAAAAAuAgAA&#10;ZHJzL2Uyb0RvYy54bWxQSwECLQAUAAYACAAAACEAh2x4xuAAAAAIAQAADwAAAAAAAAAAAAAAAACH&#10;BAAAZHJzL2Rvd25yZXYueG1sUEsFBgAAAAAEAAQA8wAAAJQFAAAAAA==&#10;" filled="f" stroked="f" strokeweight=".5pt">
                <v:textbox>
                  <w:txbxContent>
                    <w:p w14:paraId="063B0CF6" w14:textId="77777777" w:rsidR="00802374" w:rsidRDefault="00802374" w:rsidP="00802374">
                      <w:r>
                        <w:rPr>
                          <w:rFonts w:ascii="Segoe UI Symbol" w:hAnsi="Segoe UI Symbol" w:cs="Segoe UI Symbol"/>
                          <w:b/>
                          <w:bCs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DF3EA6B" wp14:editId="34E49EB8">
            <wp:extent cx="4552950" cy="441293"/>
            <wp:effectExtent l="19050" t="19050" r="19050" b="1651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45220" cy="45023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C17ECCF" w14:textId="1CD7B14D" w:rsidR="00802374" w:rsidRDefault="00802374" w:rsidP="00802374">
      <w:pPr>
        <w:pStyle w:val="ListParagraph"/>
        <w:numPr>
          <w:ilvl w:val="0"/>
          <w:numId w:val="8"/>
        </w:numPr>
        <w:spacing w:after="240"/>
        <w:rPr>
          <w:bCs/>
          <w:sz w:val="20"/>
          <w:szCs w:val="20"/>
        </w:rPr>
      </w:pPr>
      <w:r w:rsidRPr="00CD68BD">
        <w:rPr>
          <w:bCs/>
          <w:sz w:val="20"/>
          <w:szCs w:val="20"/>
        </w:rPr>
        <w:t xml:space="preserve">Remember to enter the date </w:t>
      </w:r>
      <w:r>
        <w:rPr>
          <w:bCs/>
          <w:sz w:val="20"/>
          <w:szCs w:val="20"/>
        </w:rPr>
        <w:t>this form was filled out</w:t>
      </w:r>
      <w:r w:rsidRPr="00CD68BD">
        <w:rPr>
          <w:bCs/>
          <w:sz w:val="20"/>
          <w:szCs w:val="20"/>
        </w:rPr>
        <w:t>.</w:t>
      </w:r>
    </w:p>
    <w:p w14:paraId="3CE4B244" w14:textId="7F2DBDDB" w:rsidR="00802374" w:rsidRDefault="00802374" w:rsidP="00802374">
      <w:pPr>
        <w:pStyle w:val="ListParagraph"/>
        <w:numPr>
          <w:ilvl w:val="0"/>
          <w:numId w:val="8"/>
        </w:numPr>
        <w:spacing w:after="24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Date of referral </w:t>
      </w:r>
      <w:r w:rsidR="00E50FDB">
        <w:rPr>
          <w:bCs/>
          <w:sz w:val="20"/>
          <w:szCs w:val="20"/>
        </w:rPr>
        <w:t>completion</w:t>
      </w:r>
      <w:r>
        <w:rPr>
          <w:bCs/>
          <w:sz w:val="20"/>
          <w:szCs w:val="20"/>
        </w:rPr>
        <w:t xml:space="preserve"> needs </w:t>
      </w:r>
      <w:r>
        <w:rPr>
          <w:bCs/>
          <w:sz w:val="20"/>
          <w:szCs w:val="20"/>
        </w:rPr>
        <w:t xml:space="preserve">to be on or after the date of </w:t>
      </w:r>
      <w:r>
        <w:rPr>
          <w:bCs/>
          <w:sz w:val="20"/>
          <w:szCs w:val="20"/>
        </w:rPr>
        <w:t>a</w:t>
      </w:r>
      <w:r>
        <w:rPr>
          <w:bCs/>
          <w:sz w:val="20"/>
          <w:szCs w:val="20"/>
        </w:rPr>
        <w:t xml:space="preserve"> positive screening</w:t>
      </w:r>
      <w:r>
        <w:rPr>
          <w:bCs/>
          <w:sz w:val="20"/>
          <w:szCs w:val="20"/>
        </w:rPr>
        <w:t>, and on or after the date of referral made</w:t>
      </w:r>
      <w:r>
        <w:rPr>
          <w:bCs/>
          <w:sz w:val="20"/>
          <w:szCs w:val="20"/>
        </w:rPr>
        <w:t>.</w:t>
      </w:r>
    </w:p>
    <w:p w14:paraId="7953A844" w14:textId="323481B0" w:rsidR="00802374" w:rsidRDefault="00E50FDB" w:rsidP="00802374">
      <w:pPr>
        <w:pStyle w:val="ListParagraph"/>
        <w:numPr>
          <w:ilvl w:val="0"/>
          <w:numId w:val="8"/>
        </w:numPr>
        <w:spacing w:after="24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If the nurse home visitor </w:t>
      </w:r>
      <w:r w:rsidR="005841E7">
        <w:rPr>
          <w:bCs/>
          <w:sz w:val="20"/>
          <w:szCs w:val="20"/>
        </w:rPr>
        <w:t>provides the mental health intervention or a client receives outside counseling or therapy, nurse home visitor needs to appropriately document in the Use of Governm</w:t>
      </w:r>
      <w:bookmarkStart w:id="0" w:name="_GoBack"/>
      <w:bookmarkEnd w:id="0"/>
      <w:r w:rsidR="005841E7">
        <w:rPr>
          <w:bCs/>
          <w:sz w:val="20"/>
          <w:szCs w:val="20"/>
        </w:rPr>
        <w:t>ent &amp; Community Services Form.</w:t>
      </w:r>
    </w:p>
    <w:p w14:paraId="66581036" w14:textId="77777777" w:rsidR="005841E7" w:rsidRDefault="005841E7" w:rsidP="005841E7">
      <w:pPr>
        <w:spacing w:after="240"/>
        <w:rPr>
          <w:b/>
          <w:sz w:val="20"/>
          <w:szCs w:val="20"/>
        </w:rPr>
      </w:pPr>
    </w:p>
    <w:p w14:paraId="18BF754F" w14:textId="28628369" w:rsidR="005841E7" w:rsidRPr="005841E7" w:rsidRDefault="005841E7" w:rsidP="005841E7">
      <w:pPr>
        <w:pStyle w:val="ListParagraph"/>
        <w:numPr>
          <w:ilvl w:val="0"/>
          <w:numId w:val="9"/>
        </w:numPr>
        <w:spacing w:after="240"/>
        <w:rPr>
          <w:b/>
          <w:sz w:val="20"/>
          <w:szCs w:val="20"/>
        </w:rPr>
      </w:pPr>
      <w:r w:rsidRPr="005841E7">
        <w:rPr>
          <w:b/>
          <w:sz w:val="20"/>
          <w:szCs w:val="20"/>
        </w:rPr>
        <w:t>Enter the information on the Form into FLO.</w:t>
      </w:r>
    </w:p>
    <w:p w14:paraId="1096967D" w14:textId="77777777" w:rsidR="00802374" w:rsidRDefault="00802374" w:rsidP="001654A2">
      <w:pPr>
        <w:ind w:left="720"/>
        <w:rPr>
          <w:b/>
          <w:sz w:val="20"/>
          <w:szCs w:val="20"/>
        </w:rPr>
      </w:pPr>
    </w:p>
    <w:sectPr w:rsidR="00802374" w:rsidSect="00CF23F9">
      <w:footerReference w:type="default" r:id="rId14"/>
      <w:pgSz w:w="12240" w:h="15840"/>
      <w:pgMar w:top="1080" w:right="1080" w:bottom="12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3E3FB" w14:textId="77777777" w:rsidR="00C32EE1" w:rsidRDefault="00C32EE1" w:rsidP="00C32EE1">
      <w:pPr>
        <w:spacing w:after="0" w:line="240" w:lineRule="auto"/>
      </w:pPr>
      <w:r>
        <w:separator/>
      </w:r>
    </w:p>
  </w:endnote>
  <w:endnote w:type="continuationSeparator" w:id="0">
    <w:p w14:paraId="1C1E466C" w14:textId="77777777" w:rsidR="00C32EE1" w:rsidRDefault="00C32EE1" w:rsidP="00C3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3697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85AD9" w14:textId="1902B21C" w:rsidR="00C32EE1" w:rsidRDefault="00C32EE1" w:rsidP="00C32E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6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7E535" w14:textId="77777777" w:rsidR="00C32EE1" w:rsidRDefault="00C32EE1" w:rsidP="00C32EE1">
      <w:pPr>
        <w:spacing w:after="0" w:line="240" w:lineRule="auto"/>
      </w:pPr>
      <w:r>
        <w:separator/>
      </w:r>
    </w:p>
  </w:footnote>
  <w:footnote w:type="continuationSeparator" w:id="0">
    <w:p w14:paraId="52F8B9D2" w14:textId="77777777" w:rsidR="00C32EE1" w:rsidRDefault="00C32EE1" w:rsidP="00C32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3044"/>
    <w:multiLevelType w:val="hybridMultilevel"/>
    <w:tmpl w:val="DBDAE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8657E"/>
    <w:multiLevelType w:val="hybridMultilevel"/>
    <w:tmpl w:val="B8DC6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04B69"/>
    <w:multiLevelType w:val="hybridMultilevel"/>
    <w:tmpl w:val="9FF4E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3401A3"/>
    <w:multiLevelType w:val="hybridMultilevel"/>
    <w:tmpl w:val="CD480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6722D"/>
    <w:multiLevelType w:val="hybridMultilevel"/>
    <w:tmpl w:val="B6E4B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95BB6"/>
    <w:multiLevelType w:val="hybridMultilevel"/>
    <w:tmpl w:val="67406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427E5"/>
    <w:multiLevelType w:val="hybridMultilevel"/>
    <w:tmpl w:val="71181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91343"/>
    <w:multiLevelType w:val="hybridMultilevel"/>
    <w:tmpl w:val="24CC2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048DB"/>
    <w:multiLevelType w:val="hybridMultilevel"/>
    <w:tmpl w:val="CD480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41"/>
    <w:rsid w:val="00050CAE"/>
    <w:rsid w:val="00060F81"/>
    <w:rsid w:val="000E55CA"/>
    <w:rsid w:val="001547B7"/>
    <w:rsid w:val="001654A2"/>
    <w:rsid w:val="001A20B2"/>
    <w:rsid w:val="00233DF9"/>
    <w:rsid w:val="0027599B"/>
    <w:rsid w:val="002A7AF7"/>
    <w:rsid w:val="002C2C7A"/>
    <w:rsid w:val="00365034"/>
    <w:rsid w:val="00374DA5"/>
    <w:rsid w:val="00410834"/>
    <w:rsid w:val="0041718C"/>
    <w:rsid w:val="00456291"/>
    <w:rsid w:val="00463929"/>
    <w:rsid w:val="00470F49"/>
    <w:rsid w:val="004F08AC"/>
    <w:rsid w:val="005300ED"/>
    <w:rsid w:val="00572543"/>
    <w:rsid w:val="005841E7"/>
    <w:rsid w:val="006B0489"/>
    <w:rsid w:val="006B7018"/>
    <w:rsid w:val="0076434F"/>
    <w:rsid w:val="007C097A"/>
    <w:rsid w:val="007C50CE"/>
    <w:rsid w:val="007D7D88"/>
    <w:rsid w:val="00802374"/>
    <w:rsid w:val="008077FB"/>
    <w:rsid w:val="008F1B7C"/>
    <w:rsid w:val="00964071"/>
    <w:rsid w:val="00980C4A"/>
    <w:rsid w:val="009A19A2"/>
    <w:rsid w:val="009B3B31"/>
    <w:rsid w:val="009F567F"/>
    <w:rsid w:val="00A25441"/>
    <w:rsid w:val="00AA327D"/>
    <w:rsid w:val="00AD629D"/>
    <w:rsid w:val="00B0071A"/>
    <w:rsid w:val="00B96254"/>
    <w:rsid w:val="00BB7DF1"/>
    <w:rsid w:val="00C139AE"/>
    <w:rsid w:val="00C32EE1"/>
    <w:rsid w:val="00CD68BD"/>
    <w:rsid w:val="00CF23F9"/>
    <w:rsid w:val="00D16A02"/>
    <w:rsid w:val="00D34563"/>
    <w:rsid w:val="00D4271D"/>
    <w:rsid w:val="00DE7EAC"/>
    <w:rsid w:val="00E25D75"/>
    <w:rsid w:val="00E50FDB"/>
    <w:rsid w:val="00EA06F6"/>
    <w:rsid w:val="00F43651"/>
    <w:rsid w:val="00F57D0E"/>
    <w:rsid w:val="00F76B5A"/>
    <w:rsid w:val="00FE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77C2D"/>
  <w15:chartTrackingRefBased/>
  <w15:docId w15:val="{C776F88D-45BF-4A72-A993-42515A23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71D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271D"/>
    <w:pPr>
      <w:keepNext/>
      <w:keepLines/>
      <w:spacing w:before="240" w:after="0"/>
      <w:outlineLvl w:val="0"/>
    </w:pPr>
    <w:rPr>
      <w:rFonts w:eastAsiaTheme="majorEastAsia" w:cstheme="majorBidi"/>
      <w:color w:val="27757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271D"/>
    <w:pPr>
      <w:keepNext/>
      <w:keepLines/>
      <w:spacing w:before="40" w:after="0"/>
      <w:outlineLvl w:val="1"/>
    </w:pPr>
    <w:rPr>
      <w:rFonts w:eastAsiaTheme="majorEastAsia" w:cstheme="majorBidi"/>
      <w:color w:val="27757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09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A4E4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56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7757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71D"/>
    <w:rPr>
      <w:rFonts w:ascii="Segoe UI" w:eastAsiaTheme="majorEastAsia" w:hAnsi="Segoe UI" w:cstheme="majorBidi"/>
      <w:color w:val="27757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271D"/>
    <w:rPr>
      <w:rFonts w:ascii="Segoe UI" w:eastAsiaTheme="majorEastAsia" w:hAnsi="Segoe UI" w:cstheme="majorBidi"/>
      <w:color w:val="277570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4271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71D"/>
    <w:rPr>
      <w:rFonts w:ascii="Segoe UI" w:eastAsiaTheme="majorEastAsia" w:hAnsi="Segoe U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71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4271D"/>
    <w:rPr>
      <w:rFonts w:ascii="Segoe UI" w:eastAsiaTheme="minorEastAsia" w:hAnsi="Segoe UI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D4271D"/>
    <w:rPr>
      <w:rFonts w:ascii="Segoe UI Black" w:hAnsi="Segoe UI Black"/>
      <w:b/>
      <w:bCs/>
    </w:rPr>
  </w:style>
  <w:style w:type="character" w:styleId="Emphasis">
    <w:name w:val="Emphasis"/>
    <w:basedOn w:val="DefaultParagraphFont"/>
    <w:uiPriority w:val="20"/>
    <w:qFormat/>
    <w:rsid w:val="00D4271D"/>
    <w:rPr>
      <w:rFonts w:ascii="Segoe UI" w:hAnsi="Segoe UI"/>
      <w:b/>
      <w:i/>
      <w:iCs/>
    </w:rPr>
  </w:style>
  <w:style w:type="paragraph" w:styleId="ListParagraph">
    <w:name w:val="List Paragraph"/>
    <w:basedOn w:val="Normal"/>
    <w:uiPriority w:val="34"/>
    <w:qFormat/>
    <w:rsid w:val="00D4271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4271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71D"/>
    <w:rPr>
      <w:rFonts w:ascii="Segoe UI" w:hAnsi="Segoe U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71D"/>
    <w:pPr>
      <w:pBdr>
        <w:top w:val="single" w:sz="4" w:space="10" w:color="349D96" w:themeColor="accent1"/>
        <w:bottom w:val="single" w:sz="4" w:space="10" w:color="349D96" w:themeColor="accent1"/>
      </w:pBdr>
      <w:spacing w:before="360" w:after="360"/>
      <w:ind w:left="864" w:right="864"/>
      <w:jc w:val="center"/>
    </w:pPr>
    <w:rPr>
      <w:i/>
      <w:iCs/>
      <w:color w:val="349D9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71D"/>
    <w:rPr>
      <w:rFonts w:ascii="Segoe UI" w:hAnsi="Segoe UI"/>
      <w:i/>
      <w:iCs/>
      <w:color w:val="349D96" w:themeColor="accent1"/>
    </w:rPr>
  </w:style>
  <w:style w:type="character" w:styleId="SubtleEmphasis">
    <w:name w:val="Subtle Emphasis"/>
    <w:basedOn w:val="DefaultParagraphFont"/>
    <w:uiPriority w:val="19"/>
    <w:qFormat/>
    <w:rsid w:val="00D4271D"/>
    <w:rPr>
      <w:rFonts w:ascii="Segoe UI" w:hAnsi="Segoe U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4271D"/>
    <w:rPr>
      <w:rFonts w:ascii="Segoe UI" w:hAnsi="Segoe UI"/>
      <w:i/>
      <w:iCs/>
      <w:color w:val="349D96" w:themeColor="accent1"/>
    </w:rPr>
  </w:style>
  <w:style w:type="character" w:styleId="SubtleReference">
    <w:name w:val="Subtle Reference"/>
    <w:basedOn w:val="DefaultParagraphFont"/>
    <w:uiPriority w:val="31"/>
    <w:qFormat/>
    <w:rsid w:val="00D4271D"/>
    <w:rPr>
      <w:rFonts w:ascii="Segoe UI" w:hAnsi="Segoe UI"/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D4271D"/>
    <w:rPr>
      <w:rFonts w:ascii="Segoe UI" w:hAnsi="Segoe UI"/>
      <w:b/>
      <w:bCs/>
      <w:i/>
      <w:iCs/>
      <w:spacing w:val="5"/>
    </w:rPr>
  </w:style>
  <w:style w:type="paragraph" w:styleId="NormalWeb">
    <w:name w:val="Normal (Web)"/>
    <w:basedOn w:val="Normal"/>
    <w:uiPriority w:val="99"/>
    <w:semiHidden/>
    <w:unhideWhenUsed/>
    <w:rsid w:val="001547B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C097A"/>
    <w:rPr>
      <w:rFonts w:asciiTheme="majorHAnsi" w:eastAsiaTheme="majorEastAsia" w:hAnsiTheme="majorHAnsi" w:cstheme="majorBidi"/>
      <w:color w:val="1A4E4A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F567F"/>
    <w:rPr>
      <w:rFonts w:asciiTheme="majorHAnsi" w:eastAsiaTheme="majorEastAsia" w:hAnsiTheme="majorHAnsi" w:cstheme="majorBidi"/>
      <w:i/>
      <w:iCs/>
      <w:color w:val="277570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171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1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18C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1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18C"/>
    <w:rPr>
      <w:rFonts w:ascii="Segoe UI" w:hAnsi="Segoe U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18C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2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EE1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C32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EE1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DOH Colors">
      <a:dk1>
        <a:sysClr val="windowText" lastClr="000000"/>
      </a:dk1>
      <a:lt1>
        <a:sysClr val="window" lastClr="FFFFFF"/>
      </a:lt1>
      <a:dk2>
        <a:srgbClr val="3F3F3F"/>
      </a:dk2>
      <a:lt2>
        <a:srgbClr val="FFFFFF"/>
      </a:lt2>
      <a:accent1>
        <a:srgbClr val="349D96"/>
      </a:accent1>
      <a:accent2>
        <a:srgbClr val="D8E36E"/>
      </a:accent2>
      <a:accent3>
        <a:srgbClr val="E8E8E8"/>
      </a:accent3>
      <a:accent4>
        <a:srgbClr val="999999"/>
      </a:accent4>
      <a:accent5>
        <a:srgbClr val="9BDAD9"/>
      </a:accent5>
      <a:accent6>
        <a:srgbClr val="3F3F3F"/>
      </a:accent6>
      <a:hlink>
        <a:srgbClr val="349D96"/>
      </a:hlink>
      <a:folHlink>
        <a:srgbClr val="9BDAD9"/>
      </a:folHlink>
    </a:clrScheme>
    <a:fontScheme name="DOH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4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Department of Health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Sarah (DOH)</dc:creator>
  <cp:keywords/>
  <dc:description/>
  <cp:lastModifiedBy>Chihara, Izumi (DOH)</cp:lastModifiedBy>
  <cp:revision>23</cp:revision>
  <dcterms:created xsi:type="dcterms:W3CDTF">2019-03-28T23:21:00Z</dcterms:created>
  <dcterms:modified xsi:type="dcterms:W3CDTF">2022-03-16T06:03:00Z</dcterms:modified>
</cp:coreProperties>
</file>