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8646" w14:textId="4958304B" w:rsidR="00666522" w:rsidRDefault="00666522" w:rsidP="00666522">
      <w:pPr>
        <w:pStyle w:val="xxmsonormal"/>
        <w:jc w:val="center"/>
      </w:pPr>
      <w:r>
        <w:rPr>
          <w:noProof/>
        </w:rPr>
        <w:drawing>
          <wp:inline distT="0" distB="0" distL="0" distR="0" wp14:anchorId="5CE99254" wp14:editId="1F98F0BC">
            <wp:extent cx="2705100" cy="1333500"/>
            <wp:effectExtent l="0" t="0" r="0" b="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3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6522" w14:paraId="1E0191F1" w14:textId="77777777" w:rsidTr="00666522">
        <w:trPr>
          <w:tblCellSpacing w:w="0" w:type="dxa"/>
        </w:trPr>
        <w:tc>
          <w:tcPr>
            <w:tcW w:w="18640" w:type="dxa"/>
            <w:hideMark/>
          </w:tcPr>
          <w:p w14:paraId="0DEED22C" w14:textId="77777777" w:rsidR="00666522" w:rsidRDefault="00666522">
            <w:pPr>
              <w:pStyle w:val="xxmsonormal"/>
            </w:pPr>
            <w:r>
              <w:t> </w:t>
            </w:r>
          </w:p>
        </w:tc>
      </w:tr>
    </w:tbl>
    <w:p w14:paraId="3D48879E" w14:textId="77777777" w:rsidR="00666522" w:rsidRDefault="00666522" w:rsidP="00666522">
      <w:pPr>
        <w:pStyle w:val="xxmsonormal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6522" w14:paraId="7D819EDB" w14:textId="77777777" w:rsidTr="00666522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6522" w14:paraId="709603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28793AA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Fairfax Prevention Coalition members,</w:t>
                  </w:r>
                </w:p>
                <w:p w14:paraId="46389D60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04FA43B2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Please find the details for the DEA Drug Take Back Day, scheduled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for April 27, 2024</w:t>
                  </w:r>
                  <w:r>
                    <w:rPr>
                      <w:rFonts w:ascii="Arial" w:hAnsi="Arial" w:cs="Arial"/>
                      <w:color w:val="000000"/>
                    </w:rPr>
                    <w:t>. Take advantage of a free, convenient, and confidential safe disposal of unused and expired medications. The event will take place at 9 drop off sites in Fairfax County:</w:t>
                  </w:r>
                </w:p>
                <w:p w14:paraId="1003B2A6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606D78"/>
                      <w:sz w:val="33"/>
                      <w:szCs w:val="33"/>
                    </w:rPr>
                    <w:t> </w:t>
                  </w:r>
                </w:p>
                <w:p w14:paraId="78E93982" w14:textId="77777777" w:rsidR="00666522" w:rsidRDefault="00666522">
                  <w:pPr>
                    <w:pStyle w:val="xxmsonormal"/>
                    <w:jc w:val="center"/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Fair Oaks District Station</w:t>
                    </w:r>
                  </w:hyperlink>
                </w:p>
                <w:p w14:paraId="26501AB4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12300 Lee Jackson Memorial Highway, Fairfax, VA 22033</w:t>
                  </w:r>
                </w:p>
                <w:p w14:paraId="6A1D2336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7ADCB4D1" w14:textId="77777777" w:rsidR="00666522" w:rsidRDefault="00666522">
                  <w:pPr>
                    <w:pStyle w:val="xxmsonormal"/>
                    <w:jc w:val="center"/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Franconia District Station</w:t>
                    </w:r>
                  </w:hyperlink>
                </w:p>
                <w:p w14:paraId="0011ACD7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6121 Franconia Road, Alexandria, VA 22310</w:t>
                  </w:r>
                </w:p>
                <w:p w14:paraId="412071C6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14B97F37" w14:textId="77777777" w:rsidR="00666522" w:rsidRDefault="00666522">
                  <w:pPr>
                    <w:pStyle w:val="xxmsonormal"/>
                    <w:jc w:val="center"/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Mason District Station</w:t>
                    </w:r>
                  </w:hyperlink>
                </w:p>
                <w:p w14:paraId="2B5230A1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6507 Columbia Pike, Annandale, VA 22003</w:t>
                  </w:r>
                </w:p>
                <w:p w14:paraId="0B206D8E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761784A0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u w:val="single"/>
                    </w:rPr>
                    <w:t>Tysons Emergency</w:t>
                  </w:r>
                </w:p>
                <w:p w14:paraId="7F47D61F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333333"/>
                      <w:sz w:val="23"/>
                      <w:szCs w:val="23"/>
                    </w:rPr>
                    <w:t>8240 Leesburg Pike, Vienna, VA 22182</w:t>
                  </w:r>
                </w:p>
                <w:p w14:paraId="01EE67F7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32171638" w14:textId="77777777" w:rsidR="00666522" w:rsidRDefault="00666522">
                  <w:pPr>
                    <w:pStyle w:val="xxmsonormal"/>
                    <w:jc w:val="center"/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Mount Vernon District Station</w:t>
                    </w:r>
                  </w:hyperlink>
                </w:p>
                <w:p w14:paraId="3ABC319F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2511 Parkers Lane, Alexandria, VA 22306</w:t>
                  </w:r>
                </w:p>
                <w:p w14:paraId="60C871FB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04C9A67E" w14:textId="77777777" w:rsidR="00666522" w:rsidRDefault="00666522">
                  <w:pPr>
                    <w:pStyle w:val="xxmsonormal"/>
                    <w:jc w:val="center"/>
                  </w:pP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Reston Hospital Center</w:t>
                    </w:r>
                  </w:hyperlink>
                </w:p>
                <w:p w14:paraId="4704F05D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1850 Town Center Parkway, Reston, VA 20190</w:t>
                  </w:r>
                </w:p>
                <w:p w14:paraId="2385E94B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Outside Pavilion 1, across from Parking Garage B</w:t>
                  </w:r>
                </w:p>
                <w:p w14:paraId="63539CFD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19BA7F56" w14:textId="77777777" w:rsidR="00666522" w:rsidRDefault="00666522">
                  <w:pPr>
                    <w:pStyle w:val="xxmsonormal"/>
                    <w:jc w:val="center"/>
                  </w:pP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Sully District Station</w:t>
                    </w:r>
                  </w:hyperlink>
                </w:p>
                <w:p w14:paraId="22B3CF86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4900 Stonecroft Boulevard, Chantilly, VA 20151</w:t>
                  </w:r>
                </w:p>
                <w:p w14:paraId="672D13E1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47609487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  <w:t>Town of Vienna Police Department</w:t>
                  </w:r>
                </w:p>
                <w:p w14:paraId="5F2EC733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215 Center Street S, Vienna, Virginia 22180</w:t>
                  </w:r>
                </w:p>
                <w:p w14:paraId="209CC64C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39701220" w14:textId="77777777" w:rsidR="00666522" w:rsidRDefault="00666522">
                  <w:pPr>
                    <w:pStyle w:val="xxmsonormal"/>
                    <w:jc w:val="center"/>
                  </w:pP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3"/>
                        <w:szCs w:val="23"/>
                      </w:rPr>
                      <w:t>West Springfield District Station</w:t>
                    </w:r>
                  </w:hyperlink>
                </w:p>
                <w:p w14:paraId="1B74182A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6140 Rolling Road, Springfield, VA 22152</w:t>
                  </w:r>
                </w:p>
                <w:p w14:paraId="4FCFC21F" w14:textId="77777777" w:rsidR="00666522" w:rsidRDefault="00666522">
                  <w:pPr>
                    <w:pStyle w:val="xxmsonormal"/>
                    <w:jc w:val="center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7057084F" w14:textId="77777777" w:rsidR="00666522" w:rsidRDefault="00666522">
                  <w:pPr>
                    <w:pStyle w:val="xxmsonormal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55E6B1DD" w14:textId="77777777" w:rsidR="00666522" w:rsidRDefault="00666522">
                  <w:pPr>
                    <w:pStyle w:val="xxmsonormal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Please spread the word to your community partners and share the flyers widely.   Flyers are available in 6 different languages. You can share the flyers on social media or print for </w:t>
                  </w: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dissemination.  Additionally, you can continue to share the </w:t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</w:rPr>
                      <w:t>Safe Disposal flyer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, which provides community members with year-round options for safe disposal.</w:t>
                  </w:r>
                </w:p>
                <w:p w14:paraId="0E424C2C" w14:textId="77777777" w:rsidR="00666522" w:rsidRDefault="00666522">
                  <w:pPr>
                    <w:pStyle w:val="xxmsonormal"/>
                  </w:pPr>
                  <w:r>
                    <w:t> </w:t>
                  </w:r>
                </w:p>
                <w:p w14:paraId="2070E224" w14:textId="77777777" w:rsidR="00666522" w:rsidRDefault="00666522">
                  <w:pPr>
                    <w:pStyle w:val="xxmsonormal"/>
                  </w:pPr>
                  <w:r>
                    <w:rPr>
                      <w:color w:val="000000"/>
                    </w:rPr>
                    <w:t>Link to CSB webpage:</w:t>
                  </w:r>
                </w:p>
                <w:p w14:paraId="25A054B9" w14:textId="77777777" w:rsidR="00666522" w:rsidRDefault="00666522">
                  <w:pPr>
                    <w:pStyle w:val="xxmsonormal"/>
                  </w:pPr>
                  <w:hyperlink r:id="rId14" w:history="1">
                    <w:r>
                      <w:rPr>
                        <w:rStyle w:val="Hyperlink"/>
                        <w:sz w:val="24"/>
                        <w:szCs w:val="24"/>
                      </w:rPr>
                      <w:t xml:space="preserve">Safely dispose of unwanted medications at Drug Take Back Day - April 27, </w:t>
                    </w:r>
                    <w:proofErr w:type="gramStart"/>
                    <w:r>
                      <w:rPr>
                        <w:rStyle w:val="Hyperlink"/>
                        <w:sz w:val="24"/>
                        <w:szCs w:val="24"/>
                      </w:rPr>
                      <w:t>2024</w:t>
                    </w:r>
                    <w:proofErr w:type="gramEnd"/>
                    <w:r>
                      <w:rPr>
                        <w:rStyle w:val="Hyperlink"/>
                        <w:sz w:val="24"/>
                        <w:szCs w:val="24"/>
                      </w:rPr>
                      <w:t xml:space="preserve"> | Community Services Board (fairfaxcounty.gov)</w:t>
                    </w:r>
                  </w:hyperlink>
                </w:p>
                <w:p w14:paraId="12DF084A" w14:textId="77777777" w:rsidR="00666522" w:rsidRDefault="00666522">
                  <w:pPr>
                    <w:pStyle w:val="xxmsonormal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114DB283" w14:textId="77777777" w:rsidR="00666522" w:rsidRDefault="00666522">
                  <w:pPr>
                    <w:pStyle w:val="xxmsonormal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If you are interested in volunteering, any amount of your time, at one of the nine drop off sites, please contact Lori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Naveda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at 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</w:rPr>
                      <w:t>Lori.Naveda@fairfaxcounty.gov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. We will be disseminating resources to the community and helping the Fairfax County Police Officers at each site.</w:t>
                  </w:r>
                </w:p>
                <w:p w14:paraId="6CC604D5" w14:textId="77777777" w:rsidR="00666522" w:rsidRDefault="00666522">
                  <w:pPr>
                    <w:pStyle w:val="xxmsonormal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03B456E5" w14:textId="77777777" w:rsidR="00666522" w:rsidRDefault="00666522">
                  <w:pPr>
                    <w:pStyle w:val="xxmsonormal"/>
                  </w:pPr>
                  <w:r>
                    <w:rPr>
                      <w:rFonts w:ascii="Helvetica" w:hAnsi="Helvetica" w:cs="Helvetica"/>
                      <w:color w:val="606D78"/>
                    </w:rPr>
                    <w:t> </w:t>
                  </w:r>
                </w:p>
                <w:p w14:paraId="387637E1" w14:textId="77777777" w:rsidR="00666522" w:rsidRDefault="00666522">
                  <w:pPr>
                    <w:pStyle w:val="xxmsonormal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Thanks, Lori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Naveda</w:t>
                  </w:r>
                  <w:proofErr w:type="spellEnd"/>
                </w:p>
                <w:p w14:paraId="2A4A7E6B" w14:textId="77777777" w:rsidR="00666522" w:rsidRDefault="00666522">
                  <w:pPr>
                    <w:pStyle w:val="xxmsonormal"/>
                  </w:pPr>
                  <w:r>
                    <w:rPr>
                      <w:rFonts w:ascii="Arial" w:hAnsi="Arial" w:cs="Arial"/>
                      <w:color w:val="000000"/>
                    </w:rPr>
                    <w:t>Fairfax Prevention Coalition Coordinator </w:t>
                  </w:r>
                </w:p>
                <w:p w14:paraId="06E093E2" w14:textId="77777777" w:rsidR="00666522" w:rsidRDefault="00666522">
                  <w:pPr>
                    <w:pStyle w:val="xxmsonormal"/>
                  </w:pPr>
                  <w:hyperlink r:id="rId16" w:history="1">
                    <w:r>
                      <w:rPr>
                        <w:rStyle w:val="Hyperlink"/>
                        <w:rFonts w:ascii="Arial" w:hAnsi="Arial" w:cs="Arial"/>
                      </w:rPr>
                      <w:t>Fairfax Prevention Coalition website</w:t>
                    </w:r>
                  </w:hyperlink>
                </w:p>
              </w:tc>
            </w:tr>
          </w:tbl>
          <w:p w14:paraId="461A642B" w14:textId="77777777" w:rsidR="00666522" w:rsidRDefault="00666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56C878" w14:textId="77777777" w:rsidR="00E33475" w:rsidRDefault="00E33475"/>
    <w:sectPr w:rsidR="00E3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22"/>
    <w:rsid w:val="00587014"/>
    <w:rsid w:val="00666522"/>
    <w:rsid w:val="007026C0"/>
    <w:rsid w:val="00E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86E6"/>
  <w15:chartTrackingRefBased/>
  <w15:docId w15:val="{5F48B6E7-3F69-4978-9058-D68775D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2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522"/>
    <w:rPr>
      <w:color w:val="467886"/>
      <w:u w:val="single"/>
    </w:rPr>
  </w:style>
  <w:style w:type="paragraph" w:customStyle="1" w:styleId="xxmsonormal">
    <w:name w:val="x_x_msonormal"/>
    <w:basedOn w:val="Normal"/>
    <w:rsid w:val="00666522"/>
    <w:rPr>
      <w:rFonts w:ascii="Aptos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faxcounty.gov/police/District/Mason" TargetMode="External"/><Relationship Id="rId13" Type="http://schemas.openxmlformats.org/officeDocument/2006/relationships/hyperlink" Target="https://www.fairfaxcounty.gov/health/drug-dispos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irfaxcounty.gov/police/district/franconia" TargetMode="External"/><Relationship Id="rId12" Type="http://schemas.openxmlformats.org/officeDocument/2006/relationships/hyperlink" Target="https://www.fairfaxcounty.gov/police/district/westspringfiel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www.fairfaxpreventioncoalition.com/__;!!Pwvz7ORF!NYeo-Xej-Eljq6DPsg1Wxk2FBRm4BbEZaxOrvHLAbop6pyt_TwfrciHbpMHYYx_vQTKp_wTcUCNpGkscepQn4TG3uRqaFag$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irfaxcounty.gov/police/District/FairOaks" TargetMode="External"/><Relationship Id="rId11" Type="http://schemas.openxmlformats.org/officeDocument/2006/relationships/hyperlink" Target="https://www.fairfaxcounty.gov/police/District/Sully" TargetMode="External"/><Relationship Id="rId5" Type="http://schemas.openxmlformats.org/officeDocument/2006/relationships/image" Target="cid:image003.png@01DA8A89.240B8BA0" TargetMode="External"/><Relationship Id="rId15" Type="http://schemas.openxmlformats.org/officeDocument/2006/relationships/hyperlink" Target="mailto:Lori.Naveda@fairfaxcounty.gov" TargetMode="External"/><Relationship Id="rId10" Type="http://schemas.openxmlformats.org/officeDocument/2006/relationships/hyperlink" Target="https://urldefense.com/v3/__https:/restonhospital.com/__;!!Pwvz7ORF!NYeo-Xej-Eljq6DPsg1Wxk2FBRm4BbEZaxOrvHLAbop6pyt_TwfrciHbpMHYYx_vQTKp_wTcUCNpGkscepQn4TG3dzm2MbM$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irfaxcounty.gov/police/District/MountVernon" TargetMode="External"/><Relationship Id="rId14" Type="http://schemas.openxmlformats.org/officeDocument/2006/relationships/hyperlink" Target="https://www.fairfaxcounty.gov/community-services-board/news/2024/april-27-take-back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Flores-Granados, Cindy J</dc:creator>
  <cp:keywords/>
  <dc:description/>
  <cp:lastModifiedBy>Flores-Granados, Cindy J</cp:lastModifiedBy>
  <cp:revision>1</cp:revision>
  <dcterms:created xsi:type="dcterms:W3CDTF">2024-04-15T17:43:00Z</dcterms:created>
  <dcterms:modified xsi:type="dcterms:W3CDTF">2024-04-15T17:44:00Z</dcterms:modified>
</cp:coreProperties>
</file>