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6F6B" w14:textId="77777777" w:rsidR="0010282C" w:rsidRPr="005E5515" w:rsidRDefault="0010282C" w:rsidP="0010282C">
      <w:pPr>
        <w:pStyle w:val="NormalWeb"/>
        <w:rPr>
          <w:rFonts w:asciiTheme="minorHAnsi" w:hAnsiTheme="minorHAnsi" w:cstheme="minorHAnsi"/>
          <w:color w:val="000000"/>
          <w:sz w:val="24"/>
          <w:szCs w:val="24"/>
        </w:rPr>
      </w:pPr>
      <w:r w:rsidRPr="005E5515">
        <w:rPr>
          <w:rFonts w:asciiTheme="minorHAnsi" w:hAnsiTheme="minorHAnsi" w:cstheme="minorHAnsi"/>
          <w:color w:val="000000"/>
          <w:sz w:val="24"/>
          <w:szCs w:val="24"/>
        </w:rPr>
        <w:t>Dear Parents and Guardians of Rising 7</w:t>
      </w:r>
      <w:r w:rsidRPr="005E5515">
        <w:rPr>
          <w:rFonts w:asciiTheme="minorHAnsi" w:hAnsiTheme="minorHAnsi" w:cstheme="minorHAnsi"/>
          <w:color w:val="000000"/>
          <w:sz w:val="24"/>
          <w:szCs w:val="24"/>
          <w:vertAlign w:val="superscript"/>
        </w:rPr>
        <w:t>th</w:t>
      </w:r>
      <w:r w:rsidRPr="005E5515">
        <w:rPr>
          <w:rFonts w:asciiTheme="minorHAnsi" w:hAnsiTheme="minorHAnsi" w:cstheme="minorHAnsi"/>
          <w:color w:val="000000"/>
          <w:sz w:val="24"/>
          <w:szCs w:val="24"/>
        </w:rPr>
        <w:t xml:space="preserve"> Graders,</w:t>
      </w:r>
    </w:p>
    <w:p w14:paraId="13805C73" w14:textId="77777777" w:rsidR="0010282C" w:rsidRPr="005E5515" w:rsidRDefault="0010282C" w:rsidP="0010282C">
      <w:pPr>
        <w:pStyle w:val="NormalWeb"/>
        <w:rPr>
          <w:rFonts w:asciiTheme="minorHAnsi" w:hAnsiTheme="minorHAnsi" w:cstheme="minorHAnsi"/>
          <w:color w:val="000000"/>
          <w:sz w:val="24"/>
          <w:szCs w:val="24"/>
        </w:rPr>
      </w:pPr>
      <w:r w:rsidRPr="005E5515">
        <w:rPr>
          <w:rFonts w:asciiTheme="minorHAnsi" w:hAnsiTheme="minorHAnsi" w:cstheme="minorHAnsi"/>
          <w:color w:val="000000"/>
          <w:sz w:val="24"/>
          <w:szCs w:val="24"/>
        </w:rPr>
        <w:t>It’s that time of year where your children start the transition process for Middle School! You may have received the following information via post mail or e-notify from Kilmer and Thoreau too, but just in case we are putting it in Hive Happenings for your convenience. Below are the Rising 7</w:t>
      </w:r>
      <w:r w:rsidRPr="005E5515">
        <w:rPr>
          <w:rFonts w:asciiTheme="minorHAnsi" w:hAnsiTheme="minorHAnsi" w:cstheme="minorHAnsi"/>
          <w:color w:val="000000"/>
          <w:sz w:val="24"/>
          <w:szCs w:val="24"/>
          <w:vertAlign w:val="superscript"/>
        </w:rPr>
        <w:t>th</w:t>
      </w:r>
      <w:r w:rsidRPr="005E5515">
        <w:rPr>
          <w:rFonts w:asciiTheme="minorHAnsi" w:hAnsiTheme="minorHAnsi" w:cstheme="minorHAnsi"/>
          <w:color w:val="000000"/>
          <w:sz w:val="24"/>
          <w:szCs w:val="24"/>
        </w:rPr>
        <w:t xml:space="preserve"> grade events that are happening at Kilmer and Thoreau soon.</w:t>
      </w:r>
    </w:p>
    <w:p w14:paraId="3E6775EE" w14:textId="77777777" w:rsidR="0010282C" w:rsidRPr="005E5515" w:rsidRDefault="0010282C" w:rsidP="0010282C">
      <w:pPr>
        <w:pStyle w:val="NormalWeb"/>
        <w:rPr>
          <w:rFonts w:asciiTheme="minorHAnsi" w:hAnsiTheme="minorHAnsi" w:cstheme="minorHAnsi"/>
          <w:i/>
          <w:iCs/>
          <w:color w:val="000000"/>
          <w:sz w:val="24"/>
          <w:szCs w:val="24"/>
        </w:rPr>
      </w:pPr>
      <w:r w:rsidRPr="005E5515">
        <w:rPr>
          <w:rFonts w:asciiTheme="minorHAnsi" w:hAnsiTheme="minorHAnsi" w:cstheme="minorHAnsi"/>
          <w:i/>
          <w:iCs/>
          <w:color w:val="000000"/>
          <w:sz w:val="24"/>
          <w:szCs w:val="24"/>
        </w:rPr>
        <w:t xml:space="preserve">Note: Parents of students eligible for Level IV services:  If you are living in the Thoreau boundaries, your child is eligible to attend Kilmer as their assigned center school.  You may also send your child to Thoreau for Local Level IV services. You may want to attend the Kilmer and Thoreau events as you make your decision. They will provide information on this process. </w:t>
      </w:r>
    </w:p>
    <w:p w14:paraId="2223F03F" w14:textId="77777777" w:rsidR="0010282C" w:rsidRPr="005E5515" w:rsidRDefault="0010282C" w:rsidP="0010282C">
      <w:pPr>
        <w:pStyle w:val="NormalWeb"/>
        <w:rPr>
          <w:rFonts w:asciiTheme="minorHAnsi" w:hAnsiTheme="minorHAnsi" w:cstheme="minorHAnsi"/>
          <w:color w:val="000000"/>
          <w:sz w:val="24"/>
          <w:szCs w:val="24"/>
        </w:rPr>
      </w:pPr>
      <w:r w:rsidRPr="005E5515">
        <w:rPr>
          <w:rFonts w:asciiTheme="minorHAnsi" w:hAnsiTheme="minorHAnsi" w:cstheme="minorHAnsi"/>
          <w:color w:val="000000"/>
          <w:sz w:val="24"/>
          <w:szCs w:val="24"/>
        </w:rPr>
        <w:t xml:space="preserve">Should you have any questions don’t’ hesitate to contact Ms. Hapangama at </w:t>
      </w:r>
      <w:hyperlink r:id="rId7" w:history="1">
        <w:r w:rsidRPr="005E5515">
          <w:rPr>
            <w:rStyle w:val="Hyperlink"/>
            <w:rFonts w:asciiTheme="minorHAnsi" w:hAnsiTheme="minorHAnsi" w:cstheme="minorHAnsi"/>
            <w:sz w:val="24"/>
            <w:szCs w:val="24"/>
          </w:rPr>
          <w:t>ashapangama@fcps.edu</w:t>
        </w:r>
      </w:hyperlink>
      <w:r w:rsidRPr="005E5515">
        <w:rPr>
          <w:rFonts w:asciiTheme="minorHAnsi" w:hAnsiTheme="minorHAnsi" w:cstheme="minorHAnsi"/>
          <w:color w:val="000000"/>
          <w:sz w:val="24"/>
          <w:szCs w:val="24"/>
        </w:rPr>
        <w:t xml:space="preserve"> </w:t>
      </w:r>
    </w:p>
    <w:p w14:paraId="57C470FC" w14:textId="77777777" w:rsidR="0010282C" w:rsidRPr="005E5515" w:rsidRDefault="0010282C" w:rsidP="0010282C">
      <w:pPr>
        <w:pStyle w:val="NormalWeb"/>
        <w:rPr>
          <w:rFonts w:asciiTheme="minorHAnsi" w:hAnsiTheme="minorHAnsi" w:cstheme="minorHAnsi"/>
          <w:b/>
          <w:bCs/>
          <w:color w:val="000000"/>
          <w:sz w:val="24"/>
          <w:szCs w:val="24"/>
          <w:u w:val="single"/>
        </w:rPr>
      </w:pPr>
      <w:r w:rsidRPr="005E5515">
        <w:rPr>
          <w:rFonts w:asciiTheme="minorHAnsi" w:hAnsiTheme="minorHAnsi" w:cstheme="minorHAnsi"/>
          <w:b/>
          <w:bCs/>
          <w:color w:val="000000"/>
          <w:sz w:val="24"/>
          <w:szCs w:val="24"/>
          <w:u w:val="single"/>
        </w:rPr>
        <w:t>Thoreau MS Rising 7th Grade Spring Transition Plan </w:t>
      </w:r>
    </w:p>
    <w:p w14:paraId="262F540E" w14:textId="77777777" w:rsidR="0010282C" w:rsidRDefault="0010282C" w:rsidP="0010282C">
      <w:pPr>
        <w:rPr>
          <w:rFonts w:ascii="Arial" w:hAnsi="Arial" w:cs="Arial"/>
          <w:b/>
          <w:sz w:val="20"/>
          <w:szCs w:val="20"/>
        </w:rPr>
      </w:pPr>
      <w:r w:rsidRPr="00C77C7F">
        <w:rPr>
          <w:rFonts w:ascii="Arial" w:hAnsi="Arial" w:cs="Arial"/>
          <w:b/>
          <w:sz w:val="20"/>
          <w:szCs w:val="20"/>
        </w:rPr>
        <w:t>Rising 7</w:t>
      </w:r>
      <w:r w:rsidRPr="00C77C7F">
        <w:rPr>
          <w:rFonts w:ascii="Arial" w:hAnsi="Arial" w:cs="Arial"/>
          <w:b/>
          <w:sz w:val="20"/>
          <w:szCs w:val="20"/>
          <w:vertAlign w:val="superscript"/>
        </w:rPr>
        <w:t>th</w:t>
      </w:r>
      <w:r w:rsidRPr="00C77C7F">
        <w:rPr>
          <w:rFonts w:ascii="Arial" w:hAnsi="Arial" w:cs="Arial"/>
          <w:b/>
          <w:sz w:val="20"/>
          <w:szCs w:val="20"/>
        </w:rPr>
        <w:t xml:space="preserve"> Grade</w:t>
      </w:r>
      <w:r>
        <w:rPr>
          <w:rFonts w:ascii="Arial" w:hAnsi="Arial" w:cs="Arial"/>
          <w:b/>
          <w:sz w:val="20"/>
          <w:szCs w:val="20"/>
        </w:rPr>
        <w:t xml:space="preserve"> Curriculum Night &amp; </w:t>
      </w:r>
      <w:r w:rsidRPr="00C77C7F">
        <w:rPr>
          <w:rFonts w:ascii="Arial" w:hAnsi="Arial" w:cs="Arial"/>
          <w:b/>
          <w:sz w:val="20"/>
          <w:szCs w:val="20"/>
        </w:rPr>
        <w:t>Elective Open House</w:t>
      </w:r>
      <w:r>
        <w:rPr>
          <w:rFonts w:ascii="Arial" w:hAnsi="Arial" w:cs="Arial"/>
          <w:b/>
          <w:sz w:val="20"/>
          <w:szCs w:val="20"/>
        </w:rPr>
        <w:t xml:space="preserve"> Community Based Level IV AAP Information Session:</w:t>
      </w:r>
    </w:p>
    <w:p w14:paraId="00B87522" w14:textId="77777777" w:rsidR="0010282C" w:rsidRPr="009C565B" w:rsidRDefault="0010282C" w:rsidP="0010282C">
      <w:pPr>
        <w:rPr>
          <w:rFonts w:ascii="Arial" w:hAnsi="Arial" w:cs="Arial"/>
          <w:i/>
          <w:sz w:val="16"/>
          <w:szCs w:val="16"/>
        </w:rPr>
      </w:pPr>
      <w:r>
        <w:rPr>
          <w:rFonts w:ascii="Arial" w:hAnsi="Arial" w:cs="Arial"/>
          <w:b/>
          <w:sz w:val="20"/>
          <w:szCs w:val="20"/>
        </w:rPr>
        <w:t xml:space="preserve">*Thursday, February 2, </w:t>
      </w:r>
      <w:proofErr w:type="gramStart"/>
      <w:r>
        <w:rPr>
          <w:rFonts w:ascii="Arial" w:hAnsi="Arial" w:cs="Arial"/>
          <w:b/>
          <w:sz w:val="20"/>
          <w:szCs w:val="20"/>
        </w:rPr>
        <w:t>2023</w:t>
      </w:r>
      <w:proofErr w:type="gramEnd"/>
      <w:r>
        <w:rPr>
          <w:rFonts w:ascii="Arial" w:hAnsi="Arial" w:cs="Arial"/>
          <w:b/>
          <w:sz w:val="20"/>
          <w:szCs w:val="20"/>
        </w:rPr>
        <w:t xml:space="preserve"> 5:00 PM- 8:00 PM (</w:t>
      </w:r>
      <w:r>
        <w:rPr>
          <w:rFonts w:ascii="Arial" w:hAnsi="Arial" w:cs="Arial"/>
          <w:i/>
          <w:sz w:val="16"/>
          <w:szCs w:val="16"/>
        </w:rPr>
        <w:t>Snow date is February 9, 2023)</w:t>
      </w:r>
    </w:p>
    <w:p w14:paraId="3F7236E0" w14:textId="77777777" w:rsidR="0010282C" w:rsidRDefault="0010282C" w:rsidP="0010282C">
      <w:pPr>
        <w:rPr>
          <w:rFonts w:asciiTheme="minorHAnsi" w:hAnsiTheme="minorHAnsi" w:cstheme="minorHAnsi"/>
          <w:b/>
          <w:bCs/>
          <w:color w:val="000000"/>
          <w:sz w:val="24"/>
          <w:szCs w:val="24"/>
        </w:rPr>
      </w:pPr>
    </w:p>
    <w:p w14:paraId="1BAFF895" w14:textId="77777777" w:rsidR="0010282C" w:rsidRPr="005E5515" w:rsidRDefault="0010282C" w:rsidP="0010282C">
      <w:pPr>
        <w:rPr>
          <w:rFonts w:asciiTheme="minorHAnsi" w:hAnsiTheme="minorHAnsi" w:cstheme="minorHAnsi"/>
          <w:sz w:val="24"/>
          <w:szCs w:val="24"/>
        </w:rPr>
      </w:pPr>
      <w:r w:rsidRPr="005E5515">
        <w:rPr>
          <w:rFonts w:asciiTheme="minorHAnsi" w:hAnsiTheme="minorHAnsi" w:cstheme="minorHAnsi"/>
          <w:b/>
          <w:bCs/>
          <w:color w:val="000000"/>
          <w:sz w:val="24"/>
          <w:szCs w:val="24"/>
        </w:rPr>
        <w:t>6th Grade Course Registration Lessons</w:t>
      </w:r>
      <w:r>
        <w:rPr>
          <w:rFonts w:asciiTheme="minorHAnsi" w:hAnsiTheme="minorHAnsi" w:cstheme="minorHAnsi"/>
          <w:b/>
          <w:bCs/>
          <w:color w:val="000000"/>
          <w:sz w:val="24"/>
          <w:szCs w:val="24"/>
        </w:rPr>
        <w:t>:</w:t>
      </w:r>
    </w:p>
    <w:p w14:paraId="48E03CD4" w14:textId="37FCCCB1" w:rsidR="0010282C" w:rsidRPr="009C565B" w:rsidRDefault="005A6D8B" w:rsidP="0010282C">
      <w:pPr>
        <w:pStyle w:val="NormalWeb"/>
        <w:spacing w:before="0" w:beforeAutospacing="0" w:after="0" w:afterAutospacing="0"/>
        <w:rPr>
          <w:rFonts w:asciiTheme="minorHAnsi" w:hAnsiTheme="minorHAnsi" w:cstheme="minorHAnsi"/>
          <w:i/>
          <w:iCs/>
          <w:color w:val="000000"/>
          <w:sz w:val="24"/>
          <w:szCs w:val="24"/>
        </w:rPr>
      </w:pPr>
      <w:r>
        <w:rPr>
          <w:rFonts w:asciiTheme="minorHAnsi" w:hAnsiTheme="minorHAnsi" w:cstheme="minorHAnsi"/>
          <w:i/>
          <w:iCs/>
          <w:color w:val="000000"/>
          <w:sz w:val="24"/>
          <w:szCs w:val="24"/>
        </w:rPr>
        <w:t>February 10, 9:00-9:45</w:t>
      </w:r>
    </w:p>
    <w:p w14:paraId="5D8A5C8B" w14:textId="2F610D57" w:rsidR="0010282C" w:rsidRDefault="0010282C" w:rsidP="0010282C">
      <w:pPr>
        <w:rPr>
          <w:rFonts w:asciiTheme="minorHAnsi" w:hAnsiTheme="minorHAnsi" w:cstheme="minorHAnsi"/>
          <w:sz w:val="24"/>
          <w:szCs w:val="24"/>
        </w:rPr>
      </w:pPr>
      <w:r w:rsidRPr="005E5515">
        <w:rPr>
          <w:rFonts w:asciiTheme="minorHAnsi" w:hAnsiTheme="minorHAnsi" w:cstheme="minorHAnsi"/>
          <w:sz w:val="24"/>
          <w:szCs w:val="24"/>
        </w:rPr>
        <w:t xml:space="preserve">After the curriculum night, </w:t>
      </w:r>
      <w:r>
        <w:rPr>
          <w:rFonts w:asciiTheme="minorHAnsi" w:hAnsiTheme="minorHAnsi" w:cstheme="minorHAnsi"/>
          <w:sz w:val="24"/>
          <w:szCs w:val="24"/>
        </w:rPr>
        <w:t>Thoreau</w:t>
      </w:r>
      <w:r w:rsidRPr="005E5515">
        <w:rPr>
          <w:rFonts w:asciiTheme="minorHAnsi" w:hAnsiTheme="minorHAnsi" w:cstheme="minorHAnsi"/>
          <w:sz w:val="24"/>
          <w:szCs w:val="24"/>
        </w:rPr>
        <w:t xml:space="preserve"> Middle School counselors will visit all feeder elementary schools between Feb 1 - 1</w:t>
      </w:r>
      <w:r>
        <w:rPr>
          <w:rFonts w:asciiTheme="minorHAnsi" w:hAnsiTheme="minorHAnsi" w:cstheme="minorHAnsi"/>
          <w:sz w:val="24"/>
          <w:szCs w:val="24"/>
        </w:rPr>
        <w:t>4</w:t>
      </w:r>
      <w:r w:rsidRPr="005E5515">
        <w:rPr>
          <w:rFonts w:asciiTheme="minorHAnsi" w:hAnsiTheme="minorHAnsi" w:cstheme="minorHAnsi"/>
          <w:sz w:val="24"/>
          <w:szCs w:val="24"/>
        </w:rPr>
        <w:t xml:space="preserve"> to assist sixth grade students with selecting courses for seventh grade and provide the opportunity for students to ask questions about their upcoming transition to middle school. </w:t>
      </w:r>
      <w:r w:rsidR="005A6D8B">
        <w:rPr>
          <w:rFonts w:asciiTheme="minorHAnsi" w:hAnsiTheme="minorHAnsi" w:cstheme="minorHAnsi"/>
          <w:sz w:val="24"/>
          <w:szCs w:val="24"/>
        </w:rPr>
        <w:t xml:space="preserve">Please try not to schedule outside appointments </w:t>
      </w:r>
      <w:proofErr w:type="gramStart"/>
      <w:r w:rsidR="005A6D8B">
        <w:rPr>
          <w:rFonts w:asciiTheme="minorHAnsi" w:hAnsiTheme="minorHAnsi" w:cstheme="minorHAnsi"/>
          <w:sz w:val="24"/>
          <w:szCs w:val="24"/>
        </w:rPr>
        <w:t>at this time</w:t>
      </w:r>
      <w:proofErr w:type="gramEnd"/>
      <w:r w:rsidR="005A6D8B">
        <w:rPr>
          <w:rFonts w:asciiTheme="minorHAnsi" w:hAnsiTheme="minorHAnsi" w:cstheme="minorHAnsi"/>
          <w:sz w:val="24"/>
          <w:szCs w:val="24"/>
        </w:rPr>
        <w:t xml:space="preserve"> and date.</w:t>
      </w:r>
    </w:p>
    <w:p w14:paraId="200D1DEF" w14:textId="77777777" w:rsidR="0010282C" w:rsidRDefault="0010282C" w:rsidP="0010282C">
      <w:pPr>
        <w:rPr>
          <w:rFonts w:asciiTheme="minorHAnsi" w:hAnsiTheme="minorHAnsi" w:cstheme="minorHAnsi"/>
          <w:sz w:val="24"/>
          <w:szCs w:val="24"/>
        </w:rPr>
      </w:pPr>
    </w:p>
    <w:p w14:paraId="324220B5" w14:textId="77777777" w:rsidR="0010282C" w:rsidRDefault="0010282C" w:rsidP="0010282C">
      <w:pPr>
        <w:rPr>
          <w:rFonts w:eastAsia="Times New Roman"/>
          <w:sz w:val="24"/>
          <w:szCs w:val="24"/>
        </w:rPr>
      </w:pPr>
      <w:r>
        <w:rPr>
          <w:rFonts w:eastAsia="Times New Roman"/>
          <w:b/>
          <w:bCs/>
          <w:sz w:val="24"/>
          <w:szCs w:val="24"/>
        </w:rPr>
        <w:t>*</w:t>
      </w:r>
      <w:r w:rsidRPr="00EC2C42">
        <w:rPr>
          <w:rFonts w:eastAsia="Times New Roman"/>
          <w:b/>
          <w:bCs/>
          <w:sz w:val="24"/>
          <w:szCs w:val="24"/>
        </w:rPr>
        <w:t>Rising Seventh Grade Student Tours</w:t>
      </w:r>
      <w:r>
        <w:rPr>
          <w:rFonts w:eastAsia="Times New Roman"/>
          <w:sz w:val="24"/>
          <w:szCs w:val="24"/>
        </w:rPr>
        <w:t>: Stenwood 6th graders will visit Thoreau Middle School</w:t>
      </w:r>
    </w:p>
    <w:p w14:paraId="2DED9327" w14:textId="77777777" w:rsidR="0010282C" w:rsidRPr="00317652" w:rsidRDefault="0010282C" w:rsidP="0010282C">
      <w:pPr>
        <w:rPr>
          <w:rFonts w:eastAsia="Times New Roman"/>
          <w:b/>
          <w:bCs/>
          <w:sz w:val="24"/>
          <w:szCs w:val="24"/>
        </w:rPr>
      </w:pPr>
      <w:r>
        <w:rPr>
          <w:rFonts w:eastAsia="Times New Roman"/>
          <w:b/>
          <w:bCs/>
          <w:sz w:val="24"/>
          <w:szCs w:val="24"/>
        </w:rPr>
        <w:t xml:space="preserve">Thursday, </w:t>
      </w:r>
      <w:r w:rsidRPr="00317652">
        <w:rPr>
          <w:rFonts w:eastAsia="Times New Roman"/>
          <w:b/>
          <w:bCs/>
          <w:sz w:val="24"/>
          <w:szCs w:val="24"/>
        </w:rPr>
        <w:t>February 2</w:t>
      </w:r>
      <w:r>
        <w:rPr>
          <w:rFonts w:eastAsia="Times New Roman"/>
          <w:b/>
          <w:bCs/>
          <w:sz w:val="24"/>
          <w:szCs w:val="24"/>
        </w:rPr>
        <w:t xml:space="preserve">, </w:t>
      </w:r>
      <w:proofErr w:type="gramStart"/>
      <w:r>
        <w:rPr>
          <w:rFonts w:eastAsia="Times New Roman"/>
          <w:b/>
          <w:bCs/>
          <w:sz w:val="24"/>
          <w:szCs w:val="24"/>
        </w:rPr>
        <w:t>2023</w:t>
      </w:r>
      <w:proofErr w:type="gramEnd"/>
      <w:r>
        <w:rPr>
          <w:rFonts w:eastAsia="Times New Roman"/>
          <w:sz w:val="24"/>
          <w:szCs w:val="24"/>
        </w:rPr>
        <w:t xml:space="preserve"> </w:t>
      </w:r>
      <w:r w:rsidRPr="00317652">
        <w:rPr>
          <w:rFonts w:eastAsia="Times New Roman"/>
          <w:b/>
          <w:bCs/>
          <w:sz w:val="24"/>
          <w:szCs w:val="24"/>
        </w:rPr>
        <w:t>10:00 AM- 12:00 PM</w:t>
      </w:r>
    </w:p>
    <w:p w14:paraId="0E32F904" w14:textId="77777777" w:rsidR="0010282C" w:rsidRPr="009C565B" w:rsidRDefault="0010282C" w:rsidP="0010282C">
      <w:pPr>
        <w:rPr>
          <w:rFonts w:asciiTheme="minorHAnsi" w:hAnsiTheme="minorHAnsi" w:cstheme="minorHAnsi"/>
          <w:i/>
          <w:iCs/>
          <w:color w:val="000000"/>
          <w:sz w:val="24"/>
          <w:szCs w:val="24"/>
        </w:rPr>
      </w:pPr>
    </w:p>
    <w:p w14:paraId="5487CA9F" w14:textId="77777777" w:rsidR="0010282C" w:rsidRPr="005E5515" w:rsidRDefault="0010282C" w:rsidP="0010282C">
      <w:pPr>
        <w:pStyle w:val="NormalWeb"/>
        <w:spacing w:before="0" w:beforeAutospacing="0" w:after="0" w:afterAutospacing="0"/>
        <w:rPr>
          <w:rFonts w:asciiTheme="minorHAnsi" w:hAnsiTheme="minorHAnsi" w:cstheme="minorHAnsi"/>
          <w:i/>
          <w:iCs/>
          <w:color w:val="000000"/>
          <w:sz w:val="24"/>
          <w:szCs w:val="24"/>
        </w:rPr>
      </w:pPr>
    </w:p>
    <w:p w14:paraId="78750A21" w14:textId="77777777" w:rsidR="0010282C" w:rsidRDefault="0010282C" w:rsidP="0010282C">
      <w:pPr>
        <w:rPr>
          <w:rStyle w:val="Hyperlink"/>
          <w:rFonts w:asciiTheme="minorHAnsi" w:hAnsiTheme="minorHAnsi" w:cstheme="minorHAnsi"/>
          <w:sz w:val="24"/>
          <w:szCs w:val="24"/>
        </w:rPr>
      </w:pPr>
      <w:r w:rsidRPr="005E5515">
        <w:rPr>
          <w:rFonts w:asciiTheme="minorHAnsi" w:hAnsiTheme="minorHAnsi" w:cstheme="minorHAnsi"/>
          <w:color w:val="000000"/>
          <w:sz w:val="24"/>
          <w:szCs w:val="24"/>
        </w:rPr>
        <w:t xml:space="preserve">If you have further questions about the course registration process and events, please contact Rebecca Aguilar, Director of Student Services at </w:t>
      </w:r>
      <w:hyperlink r:id="rId8" w:history="1">
        <w:r w:rsidRPr="005E5515">
          <w:rPr>
            <w:rStyle w:val="Hyperlink"/>
            <w:rFonts w:asciiTheme="minorHAnsi" w:hAnsiTheme="minorHAnsi" w:cstheme="minorHAnsi"/>
            <w:sz w:val="24"/>
            <w:szCs w:val="24"/>
          </w:rPr>
          <w:t>RJAguilar1@fcps.edu</w:t>
        </w:r>
      </w:hyperlink>
    </w:p>
    <w:p w14:paraId="3D12820F" w14:textId="77777777" w:rsidR="0010282C" w:rsidRDefault="0010282C" w:rsidP="0010282C">
      <w:pPr>
        <w:rPr>
          <w:rStyle w:val="Hyperlink"/>
          <w:rFonts w:asciiTheme="minorHAnsi" w:hAnsiTheme="minorHAnsi" w:cstheme="minorHAnsi"/>
          <w:sz w:val="24"/>
          <w:szCs w:val="24"/>
        </w:rPr>
      </w:pPr>
    </w:p>
    <w:p w14:paraId="0A144CD9" w14:textId="77777777" w:rsidR="0010282C" w:rsidRPr="00317652" w:rsidRDefault="0010282C" w:rsidP="0010282C">
      <w:pPr>
        <w:rPr>
          <w:rFonts w:asciiTheme="minorHAnsi" w:eastAsia="Times New Roman" w:hAnsiTheme="minorHAnsi" w:cstheme="minorHAnsi"/>
          <w:b/>
          <w:bCs/>
          <w:sz w:val="24"/>
          <w:szCs w:val="24"/>
        </w:rPr>
      </w:pPr>
      <w:r w:rsidRPr="00317652">
        <w:rPr>
          <w:rStyle w:val="Hyperlink"/>
          <w:rFonts w:asciiTheme="minorHAnsi" w:hAnsiTheme="minorHAnsi" w:cstheme="minorHAnsi"/>
          <w:b/>
          <w:bCs/>
          <w:color w:val="auto"/>
          <w:sz w:val="24"/>
          <w:szCs w:val="24"/>
          <w:u w:val="none"/>
        </w:rPr>
        <w:t>*Note Same Date</w:t>
      </w:r>
    </w:p>
    <w:p w14:paraId="47D4DAAD" w14:textId="77777777" w:rsidR="0010282C" w:rsidRPr="005E5515" w:rsidRDefault="0010282C" w:rsidP="0010282C">
      <w:pPr>
        <w:pStyle w:val="NormalWeb"/>
        <w:spacing w:before="0" w:beforeAutospacing="0" w:after="0" w:afterAutospacing="0"/>
        <w:rPr>
          <w:rFonts w:asciiTheme="minorHAnsi" w:hAnsiTheme="minorHAnsi" w:cstheme="minorHAnsi"/>
          <w:b/>
          <w:bCs/>
          <w:color w:val="000000"/>
          <w:sz w:val="24"/>
          <w:szCs w:val="24"/>
        </w:rPr>
      </w:pPr>
    </w:p>
    <w:p w14:paraId="3348EEA2" w14:textId="77777777" w:rsidR="0010282C" w:rsidRPr="005E5515" w:rsidRDefault="0010282C" w:rsidP="0010282C">
      <w:pPr>
        <w:pStyle w:val="NormalWeb"/>
        <w:rPr>
          <w:rFonts w:asciiTheme="minorHAnsi" w:hAnsiTheme="minorHAnsi" w:cstheme="minorHAnsi"/>
          <w:color w:val="000000"/>
          <w:sz w:val="24"/>
          <w:szCs w:val="24"/>
        </w:rPr>
      </w:pPr>
    </w:p>
    <w:p w14:paraId="0FF79D10" w14:textId="77777777" w:rsidR="0010282C" w:rsidRPr="005E5515" w:rsidRDefault="0010282C" w:rsidP="0010282C">
      <w:pPr>
        <w:autoSpaceDE w:val="0"/>
        <w:autoSpaceDN w:val="0"/>
        <w:adjustRightInd w:val="0"/>
        <w:rPr>
          <w:rFonts w:asciiTheme="minorHAnsi" w:hAnsiTheme="minorHAnsi"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03"/>
      </w:tblGrid>
      <w:tr w:rsidR="0010282C" w:rsidRPr="005E5515" w14:paraId="29EAB38E" w14:textId="77777777" w:rsidTr="00A06E20">
        <w:trPr>
          <w:trHeight w:val="312"/>
        </w:trPr>
        <w:tc>
          <w:tcPr>
            <w:tcW w:w="2703" w:type="dxa"/>
          </w:tcPr>
          <w:p w14:paraId="29512AFB" w14:textId="77777777" w:rsidR="0010282C" w:rsidRPr="005E5515" w:rsidRDefault="0010282C" w:rsidP="00A06E20">
            <w:pPr>
              <w:autoSpaceDE w:val="0"/>
              <w:autoSpaceDN w:val="0"/>
              <w:adjustRightInd w:val="0"/>
              <w:rPr>
                <w:rFonts w:asciiTheme="minorHAnsi" w:hAnsiTheme="minorHAnsi" w:cstheme="minorHAnsi"/>
                <w:color w:val="000000"/>
                <w:sz w:val="24"/>
                <w:szCs w:val="24"/>
              </w:rPr>
            </w:pPr>
            <w:r w:rsidRPr="005E5515">
              <w:rPr>
                <w:rFonts w:asciiTheme="minorHAnsi" w:hAnsiTheme="minorHAnsi" w:cstheme="minorHAnsi"/>
                <w:color w:val="000000"/>
                <w:sz w:val="24"/>
                <w:szCs w:val="24"/>
              </w:rPr>
              <w:t xml:space="preserve"> </w:t>
            </w:r>
          </w:p>
        </w:tc>
      </w:tr>
    </w:tbl>
    <w:p w14:paraId="09556A12" w14:textId="49472E8E" w:rsidR="000712B9" w:rsidRPr="005E5515" w:rsidRDefault="00EB3E75" w:rsidP="00EB3E75">
      <w:pPr>
        <w:rPr>
          <w:rFonts w:asciiTheme="minorHAnsi" w:hAnsiTheme="minorHAnsi" w:cstheme="minorHAnsi"/>
          <w:color w:val="000000"/>
          <w:sz w:val="24"/>
          <w:szCs w:val="24"/>
        </w:rPr>
      </w:pPr>
      <w:r w:rsidRPr="005E5515">
        <w:rPr>
          <w:rFonts w:asciiTheme="minorHAnsi" w:hAnsiTheme="minorHAnsi" w:cstheme="minorHAnsi"/>
          <w:color w:val="000000"/>
          <w:sz w:val="24"/>
          <w:szCs w:val="24"/>
        </w:rPr>
        <w:t xml:space="preserve"> </w:t>
      </w:r>
    </w:p>
    <w:sectPr w:rsidR="000712B9" w:rsidRPr="005E551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4233" w14:textId="77777777" w:rsidR="00EC4E15" w:rsidRDefault="00EC4E15" w:rsidP="005E5515">
      <w:r>
        <w:separator/>
      </w:r>
    </w:p>
  </w:endnote>
  <w:endnote w:type="continuationSeparator" w:id="0">
    <w:p w14:paraId="7ED1320D" w14:textId="77777777" w:rsidR="00EC4E15" w:rsidRDefault="00EC4E15" w:rsidP="005E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647A" w14:textId="77777777" w:rsidR="00EC4E15" w:rsidRDefault="00EC4E15" w:rsidP="005E5515">
      <w:r>
        <w:separator/>
      </w:r>
    </w:p>
  </w:footnote>
  <w:footnote w:type="continuationSeparator" w:id="0">
    <w:p w14:paraId="4668F4B2" w14:textId="77777777" w:rsidR="00EC4E15" w:rsidRDefault="00EC4E15" w:rsidP="005E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517F" w14:textId="7F6E0C4B" w:rsidR="002260FC" w:rsidRDefault="0010282C">
    <w:pPr>
      <w:pStyle w:val="Header"/>
    </w:pPr>
    <w:r>
      <w:t>THOREAU MIDDLE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E6A"/>
    <w:multiLevelType w:val="multilevel"/>
    <w:tmpl w:val="3EDCE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C5E90"/>
    <w:multiLevelType w:val="multilevel"/>
    <w:tmpl w:val="ECD0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12EDE"/>
    <w:multiLevelType w:val="multilevel"/>
    <w:tmpl w:val="8AA67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94F4A"/>
    <w:multiLevelType w:val="multilevel"/>
    <w:tmpl w:val="26C8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F374F"/>
    <w:multiLevelType w:val="hybridMultilevel"/>
    <w:tmpl w:val="339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42875"/>
    <w:multiLevelType w:val="hybridMultilevel"/>
    <w:tmpl w:val="B1ACC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683A5E"/>
    <w:multiLevelType w:val="multilevel"/>
    <w:tmpl w:val="E2A0A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514A7"/>
    <w:multiLevelType w:val="multilevel"/>
    <w:tmpl w:val="21D8A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83E41"/>
    <w:multiLevelType w:val="multilevel"/>
    <w:tmpl w:val="2850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B9"/>
    <w:rsid w:val="000712B9"/>
    <w:rsid w:val="000B5E1C"/>
    <w:rsid w:val="0010282C"/>
    <w:rsid w:val="001411E0"/>
    <w:rsid w:val="001F5FC2"/>
    <w:rsid w:val="002260FC"/>
    <w:rsid w:val="002518DC"/>
    <w:rsid w:val="00290A0B"/>
    <w:rsid w:val="002F3337"/>
    <w:rsid w:val="00317652"/>
    <w:rsid w:val="00374673"/>
    <w:rsid w:val="0038146B"/>
    <w:rsid w:val="005972B4"/>
    <w:rsid w:val="005A6D8B"/>
    <w:rsid w:val="005E5515"/>
    <w:rsid w:val="006269D1"/>
    <w:rsid w:val="006769EA"/>
    <w:rsid w:val="008A40EE"/>
    <w:rsid w:val="009A42F6"/>
    <w:rsid w:val="009B08D3"/>
    <w:rsid w:val="009B68DD"/>
    <w:rsid w:val="009C565B"/>
    <w:rsid w:val="009F1812"/>
    <w:rsid w:val="00A03AC9"/>
    <w:rsid w:val="00A1497A"/>
    <w:rsid w:val="00AA156C"/>
    <w:rsid w:val="00B02729"/>
    <w:rsid w:val="00D50E86"/>
    <w:rsid w:val="00EB3E75"/>
    <w:rsid w:val="00EC2C42"/>
    <w:rsid w:val="00EC4E15"/>
    <w:rsid w:val="00F4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802F"/>
  <w15:chartTrackingRefBased/>
  <w15:docId w15:val="{FD08C804-FBD4-480F-AC37-CBE8B14A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2B9"/>
    <w:pPr>
      <w:spacing w:before="100" w:beforeAutospacing="1" w:after="100" w:afterAutospacing="1"/>
    </w:pPr>
  </w:style>
  <w:style w:type="character" w:styleId="Hyperlink">
    <w:name w:val="Hyperlink"/>
    <w:basedOn w:val="DefaultParagraphFont"/>
    <w:uiPriority w:val="99"/>
    <w:unhideWhenUsed/>
    <w:rsid w:val="00A1497A"/>
    <w:rPr>
      <w:color w:val="0563C1" w:themeColor="hyperlink"/>
      <w:u w:val="single"/>
    </w:rPr>
  </w:style>
  <w:style w:type="character" w:styleId="UnresolvedMention">
    <w:name w:val="Unresolved Mention"/>
    <w:basedOn w:val="DefaultParagraphFont"/>
    <w:uiPriority w:val="99"/>
    <w:semiHidden/>
    <w:unhideWhenUsed/>
    <w:rsid w:val="00A1497A"/>
    <w:rPr>
      <w:color w:val="605E5C"/>
      <w:shd w:val="clear" w:color="auto" w:fill="E1DFDD"/>
    </w:rPr>
  </w:style>
  <w:style w:type="paragraph" w:styleId="ListParagraph">
    <w:name w:val="List Paragraph"/>
    <w:basedOn w:val="Normal"/>
    <w:uiPriority w:val="34"/>
    <w:qFormat/>
    <w:rsid w:val="00A1497A"/>
    <w:pPr>
      <w:ind w:left="720"/>
      <w:contextualSpacing/>
    </w:pPr>
  </w:style>
  <w:style w:type="paragraph" w:customStyle="1" w:styleId="Default">
    <w:name w:val="Default"/>
    <w:rsid w:val="00EB3E7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E5515"/>
    <w:rPr>
      <w:i/>
      <w:iCs/>
    </w:rPr>
  </w:style>
  <w:style w:type="paragraph" w:styleId="Header">
    <w:name w:val="header"/>
    <w:basedOn w:val="Normal"/>
    <w:link w:val="HeaderChar"/>
    <w:uiPriority w:val="99"/>
    <w:unhideWhenUsed/>
    <w:rsid w:val="005E5515"/>
    <w:pPr>
      <w:tabs>
        <w:tab w:val="center" w:pos="4680"/>
        <w:tab w:val="right" w:pos="9360"/>
      </w:tabs>
    </w:pPr>
  </w:style>
  <w:style w:type="character" w:customStyle="1" w:styleId="HeaderChar">
    <w:name w:val="Header Char"/>
    <w:basedOn w:val="DefaultParagraphFont"/>
    <w:link w:val="Header"/>
    <w:uiPriority w:val="99"/>
    <w:rsid w:val="005E5515"/>
    <w:rPr>
      <w:rFonts w:ascii="Calibri" w:hAnsi="Calibri" w:cs="Calibri"/>
    </w:rPr>
  </w:style>
  <w:style w:type="paragraph" w:styleId="Footer">
    <w:name w:val="footer"/>
    <w:basedOn w:val="Normal"/>
    <w:link w:val="FooterChar"/>
    <w:uiPriority w:val="99"/>
    <w:unhideWhenUsed/>
    <w:rsid w:val="005E5515"/>
    <w:pPr>
      <w:tabs>
        <w:tab w:val="center" w:pos="4680"/>
        <w:tab w:val="right" w:pos="9360"/>
      </w:tabs>
    </w:pPr>
  </w:style>
  <w:style w:type="character" w:customStyle="1" w:styleId="FooterChar">
    <w:name w:val="Footer Char"/>
    <w:basedOn w:val="DefaultParagraphFont"/>
    <w:link w:val="Footer"/>
    <w:uiPriority w:val="99"/>
    <w:rsid w:val="005E551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4312">
      <w:bodyDiv w:val="1"/>
      <w:marLeft w:val="0"/>
      <w:marRight w:val="0"/>
      <w:marTop w:val="0"/>
      <w:marBottom w:val="0"/>
      <w:divBdr>
        <w:top w:val="none" w:sz="0" w:space="0" w:color="auto"/>
        <w:left w:val="none" w:sz="0" w:space="0" w:color="auto"/>
        <w:bottom w:val="none" w:sz="0" w:space="0" w:color="auto"/>
        <w:right w:val="none" w:sz="0" w:space="0" w:color="auto"/>
      </w:divBdr>
    </w:div>
    <w:div w:id="324864751">
      <w:bodyDiv w:val="1"/>
      <w:marLeft w:val="0"/>
      <w:marRight w:val="0"/>
      <w:marTop w:val="0"/>
      <w:marBottom w:val="0"/>
      <w:divBdr>
        <w:top w:val="none" w:sz="0" w:space="0" w:color="auto"/>
        <w:left w:val="none" w:sz="0" w:space="0" w:color="auto"/>
        <w:bottom w:val="none" w:sz="0" w:space="0" w:color="auto"/>
        <w:right w:val="none" w:sz="0" w:space="0" w:color="auto"/>
      </w:divBdr>
    </w:div>
    <w:div w:id="943921889">
      <w:bodyDiv w:val="1"/>
      <w:marLeft w:val="0"/>
      <w:marRight w:val="0"/>
      <w:marTop w:val="0"/>
      <w:marBottom w:val="0"/>
      <w:divBdr>
        <w:top w:val="none" w:sz="0" w:space="0" w:color="auto"/>
        <w:left w:val="none" w:sz="0" w:space="0" w:color="auto"/>
        <w:bottom w:val="none" w:sz="0" w:space="0" w:color="auto"/>
        <w:right w:val="none" w:sz="0" w:space="0" w:color="auto"/>
      </w:divBdr>
    </w:div>
    <w:div w:id="1098910446">
      <w:bodyDiv w:val="1"/>
      <w:marLeft w:val="0"/>
      <w:marRight w:val="0"/>
      <w:marTop w:val="0"/>
      <w:marBottom w:val="0"/>
      <w:divBdr>
        <w:top w:val="none" w:sz="0" w:space="0" w:color="auto"/>
        <w:left w:val="none" w:sz="0" w:space="0" w:color="auto"/>
        <w:bottom w:val="none" w:sz="0" w:space="0" w:color="auto"/>
        <w:right w:val="none" w:sz="0" w:space="0" w:color="auto"/>
      </w:divBdr>
    </w:div>
    <w:div w:id="1151097297">
      <w:bodyDiv w:val="1"/>
      <w:marLeft w:val="0"/>
      <w:marRight w:val="0"/>
      <w:marTop w:val="0"/>
      <w:marBottom w:val="0"/>
      <w:divBdr>
        <w:top w:val="none" w:sz="0" w:space="0" w:color="auto"/>
        <w:left w:val="none" w:sz="0" w:space="0" w:color="auto"/>
        <w:bottom w:val="none" w:sz="0" w:space="0" w:color="auto"/>
        <w:right w:val="none" w:sz="0" w:space="0" w:color="auto"/>
      </w:divBdr>
    </w:div>
    <w:div w:id="1205681820">
      <w:bodyDiv w:val="1"/>
      <w:marLeft w:val="0"/>
      <w:marRight w:val="0"/>
      <w:marTop w:val="0"/>
      <w:marBottom w:val="0"/>
      <w:divBdr>
        <w:top w:val="none" w:sz="0" w:space="0" w:color="auto"/>
        <w:left w:val="none" w:sz="0" w:space="0" w:color="auto"/>
        <w:bottom w:val="none" w:sz="0" w:space="0" w:color="auto"/>
        <w:right w:val="none" w:sz="0" w:space="0" w:color="auto"/>
      </w:divBdr>
    </w:div>
    <w:div w:id="1429814997">
      <w:bodyDiv w:val="1"/>
      <w:marLeft w:val="0"/>
      <w:marRight w:val="0"/>
      <w:marTop w:val="0"/>
      <w:marBottom w:val="0"/>
      <w:divBdr>
        <w:top w:val="none" w:sz="0" w:space="0" w:color="auto"/>
        <w:left w:val="none" w:sz="0" w:space="0" w:color="auto"/>
        <w:bottom w:val="none" w:sz="0" w:space="0" w:color="auto"/>
        <w:right w:val="none" w:sz="0" w:space="0" w:color="auto"/>
      </w:divBdr>
    </w:div>
    <w:div w:id="17313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Aguilar1@fcps.edu" TargetMode="External"/><Relationship Id="rId3" Type="http://schemas.openxmlformats.org/officeDocument/2006/relationships/settings" Target="settings.xml"/><Relationship Id="rId7" Type="http://schemas.openxmlformats.org/officeDocument/2006/relationships/hyperlink" Target="mailto:ashapangama@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Hapangama, Anoma</dc:creator>
  <cp:keywords/>
  <dc:description/>
  <cp:lastModifiedBy>Hapangama, Anoma</cp:lastModifiedBy>
  <cp:revision>5</cp:revision>
  <dcterms:created xsi:type="dcterms:W3CDTF">2023-01-05T19:27:00Z</dcterms:created>
  <dcterms:modified xsi:type="dcterms:W3CDTF">2023-01-10T13:49:00Z</dcterms:modified>
</cp:coreProperties>
</file>