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7E15" w14:textId="77777777" w:rsidR="00533EBC" w:rsidRDefault="00533EBC">
      <w:pPr>
        <w:rPr>
          <w:sz w:val="21"/>
          <w:szCs w:val="21"/>
        </w:rPr>
      </w:pPr>
    </w:p>
    <w:p w14:paraId="06E5C852" w14:textId="1D80EEA9" w:rsidR="0032358E" w:rsidRPr="00163D8F" w:rsidRDefault="00F2526F" w:rsidP="00CB2DB8">
      <w:pPr>
        <w:rPr>
          <w:rFonts w:ascii="Calibri" w:hAnsi="Calibri" w:cs="Calibri"/>
          <w:sz w:val="21"/>
          <w:szCs w:val="21"/>
        </w:rPr>
      </w:pPr>
      <w:r>
        <w:rPr>
          <w:rFonts w:ascii="Calibri" w:hAnsi="Calibri" w:cs="Calibri"/>
          <w:sz w:val="21"/>
          <w:szCs w:val="21"/>
        </w:rPr>
        <w:t>December</w:t>
      </w:r>
      <w:r w:rsidRPr="00163D8F">
        <w:rPr>
          <w:rFonts w:ascii="Calibri" w:hAnsi="Calibri" w:cs="Calibri"/>
          <w:sz w:val="21"/>
          <w:szCs w:val="21"/>
        </w:rPr>
        <w:t xml:space="preserve"> </w:t>
      </w:r>
      <w:r w:rsidR="005028A1" w:rsidRPr="00163D8F">
        <w:rPr>
          <w:rFonts w:ascii="Calibri" w:hAnsi="Calibri" w:cs="Calibri"/>
          <w:sz w:val="21"/>
          <w:szCs w:val="21"/>
        </w:rPr>
        <w:t>2022</w:t>
      </w:r>
    </w:p>
    <w:p w14:paraId="7A27BC23" w14:textId="77777777" w:rsidR="00085CB9" w:rsidRPr="00163D8F" w:rsidRDefault="00085CB9">
      <w:pPr>
        <w:rPr>
          <w:rFonts w:ascii="Calibri" w:hAnsi="Calibri" w:cs="Calibri"/>
          <w:sz w:val="21"/>
          <w:szCs w:val="21"/>
        </w:rPr>
      </w:pPr>
    </w:p>
    <w:p w14:paraId="6E01E7EF" w14:textId="77777777" w:rsidR="0044444B" w:rsidRPr="00163D8F" w:rsidRDefault="0044444B">
      <w:pPr>
        <w:rPr>
          <w:rFonts w:ascii="Calibri" w:hAnsi="Calibri" w:cs="Calibri"/>
          <w:sz w:val="21"/>
          <w:szCs w:val="21"/>
        </w:rPr>
      </w:pPr>
      <w:r w:rsidRPr="00163D8F">
        <w:rPr>
          <w:rFonts w:ascii="Calibri" w:hAnsi="Calibri" w:cs="Calibri"/>
          <w:sz w:val="21"/>
          <w:szCs w:val="21"/>
        </w:rPr>
        <w:t xml:space="preserve">Dear Parent or Guardian, </w:t>
      </w:r>
    </w:p>
    <w:p w14:paraId="5A2BBEA6" w14:textId="77777777" w:rsidR="0044444B" w:rsidRPr="00163D8F" w:rsidRDefault="0044444B">
      <w:pPr>
        <w:rPr>
          <w:rFonts w:ascii="Calibri" w:hAnsi="Calibri" w:cs="Calibri"/>
          <w:sz w:val="21"/>
          <w:szCs w:val="21"/>
        </w:rPr>
      </w:pPr>
    </w:p>
    <w:p w14:paraId="5B3DC5D6" w14:textId="4C5217D7" w:rsidR="0044444B" w:rsidRPr="00163D8F" w:rsidRDefault="00CB2DB8">
      <w:pPr>
        <w:rPr>
          <w:rFonts w:ascii="Calibri" w:hAnsi="Calibri" w:cs="Calibri"/>
          <w:sz w:val="21"/>
          <w:szCs w:val="21"/>
        </w:rPr>
      </w:pPr>
      <w:r w:rsidRPr="00163D8F">
        <w:rPr>
          <w:rFonts w:ascii="Calibri" w:hAnsi="Calibri" w:cs="Calibri"/>
          <w:sz w:val="21"/>
          <w:szCs w:val="21"/>
        </w:rPr>
        <w:t>Fairfax County is already experiencing elevated levels of respiratory illness in our community</w:t>
      </w:r>
      <w:r w:rsidR="00725422" w:rsidRPr="00163D8F">
        <w:rPr>
          <w:rFonts w:ascii="Calibri" w:hAnsi="Calibri" w:cs="Calibri"/>
          <w:sz w:val="21"/>
          <w:szCs w:val="21"/>
        </w:rPr>
        <w:t>,</w:t>
      </w:r>
      <w:r w:rsidR="002E41AC" w:rsidRPr="00163D8F">
        <w:rPr>
          <w:rFonts w:ascii="Calibri" w:hAnsi="Calibri" w:cs="Calibri"/>
          <w:sz w:val="21"/>
          <w:szCs w:val="21"/>
        </w:rPr>
        <w:t xml:space="preserve"> including </w:t>
      </w:r>
      <w:r w:rsidR="006C3C6B" w:rsidRPr="00163D8F">
        <w:rPr>
          <w:rFonts w:ascii="Calibri" w:hAnsi="Calibri" w:cs="Calibri"/>
          <w:sz w:val="21"/>
          <w:szCs w:val="21"/>
        </w:rPr>
        <w:t>coughs, colds, sore throats</w:t>
      </w:r>
      <w:r w:rsidR="00B87302" w:rsidRPr="00163D8F">
        <w:rPr>
          <w:rFonts w:ascii="Calibri" w:hAnsi="Calibri" w:cs="Calibri"/>
          <w:sz w:val="21"/>
          <w:szCs w:val="21"/>
        </w:rPr>
        <w:t>,</w:t>
      </w:r>
      <w:r w:rsidR="006C3C6B" w:rsidRPr="00163D8F">
        <w:rPr>
          <w:rFonts w:ascii="Calibri" w:hAnsi="Calibri" w:cs="Calibri"/>
          <w:sz w:val="21"/>
          <w:szCs w:val="21"/>
        </w:rPr>
        <w:t xml:space="preserve"> </w:t>
      </w:r>
      <w:r w:rsidR="00F87732" w:rsidRPr="00163D8F">
        <w:rPr>
          <w:rFonts w:ascii="Calibri" w:hAnsi="Calibri" w:cs="Calibri"/>
          <w:sz w:val="21"/>
          <w:szCs w:val="21"/>
        </w:rPr>
        <w:t xml:space="preserve">COVID-19, </w:t>
      </w:r>
      <w:r w:rsidR="006C3C6B" w:rsidRPr="00163D8F">
        <w:rPr>
          <w:rFonts w:ascii="Calibri" w:hAnsi="Calibri" w:cs="Calibri"/>
          <w:sz w:val="21"/>
          <w:szCs w:val="21"/>
        </w:rPr>
        <w:t xml:space="preserve">and </w:t>
      </w:r>
      <w:r w:rsidR="00163D8F">
        <w:rPr>
          <w:rFonts w:ascii="Calibri" w:hAnsi="Calibri" w:cs="Calibri"/>
          <w:sz w:val="21"/>
          <w:szCs w:val="21"/>
        </w:rPr>
        <w:t>influenza (“flu”)</w:t>
      </w:r>
      <w:r w:rsidR="0044444B" w:rsidRPr="00163D8F">
        <w:rPr>
          <w:rFonts w:ascii="Calibri" w:hAnsi="Calibri" w:cs="Calibri"/>
          <w:sz w:val="21"/>
          <w:szCs w:val="21"/>
        </w:rPr>
        <w:t xml:space="preserve">. While </w:t>
      </w:r>
      <w:r w:rsidR="00C70944" w:rsidRPr="00163D8F">
        <w:rPr>
          <w:rFonts w:ascii="Calibri" w:hAnsi="Calibri" w:cs="Calibri"/>
          <w:sz w:val="21"/>
          <w:szCs w:val="21"/>
        </w:rPr>
        <w:t xml:space="preserve">these </w:t>
      </w:r>
      <w:r w:rsidR="006C3C6B" w:rsidRPr="00163D8F">
        <w:rPr>
          <w:rFonts w:ascii="Calibri" w:hAnsi="Calibri" w:cs="Calibri"/>
          <w:sz w:val="21"/>
          <w:szCs w:val="21"/>
        </w:rPr>
        <w:t>illnesses</w:t>
      </w:r>
      <w:r w:rsidR="00C70944" w:rsidRPr="00163D8F">
        <w:rPr>
          <w:rFonts w:ascii="Calibri" w:hAnsi="Calibri" w:cs="Calibri"/>
          <w:sz w:val="21"/>
          <w:szCs w:val="21"/>
        </w:rPr>
        <w:t xml:space="preserve"> are</w:t>
      </w:r>
      <w:r w:rsidR="0044444B" w:rsidRPr="00163D8F">
        <w:rPr>
          <w:rFonts w:ascii="Calibri" w:hAnsi="Calibri" w:cs="Calibri"/>
          <w:sz w:val="21"/>
          <w:szCs w:val="21"/>
        </w:rPr>
        <w:t xml:space="preserve"> not unusual for this time of year, there are </w:t>
      </w:r>
      <w:r w:rsidR="00A82609" w:rsidRPr="00163D8F">
        <w:rPr>
          <w:rFonts w:ascii="Calibri" w:hAnsi="Calibri" w:cs="Calibri"/>
          <w:sz w:val="21"/>
          <w:szCs w:val="21"/>
        </w:rPr>
        <w:t>several</w:t>
      </w:r>
      <w:r w:rsidR="0044444B" w:rsidRPr="00163D8F">
        <w:rPr>
          <w:rFonts w:ascii="Calibri" w:hAnsi="Calibri" w:cs="Calibri"/>
          <w:sz w:val="21"/>
          <w:szCs w:val="21"/>
        </w:rPr>
        <w:t xml:space="preserve"> things that you can do to protect your child and others.</w:t>
      </w:r>
    </w:p>
    <w:p w14:paraId="2677ED84" w14:textId="77777777" w:rsidR="00A82609" w:rsidRPr="00163D8F" w:rsidRDefault="00A82609" w:rsidP="0044444B">
      <w:pPr>
        <w:rPr>
          <w:rFonts w:ascii="Calibri" w:hAnsi="Calibri" w:cs="Calibri"/>
          <w:sz w:val="21"/>
          <w:szCs w:val="21"/>
        </w:rPr>
      </w:pPr>
    </w:p>
    <w:p w14:paraId="3241EEC7" w14:textId="55605F20" w:rsidR="00F44F6B" w:rsidRPr="00163D8F" w:rsidRDefault="0044444B" w:rsidP="00D10744">
      <w:pPr>
        <w:spacing w:after="120"/>
        <w:rPr>
          <w:rFonts w:ascii="Calibri" w:hAnsi="Calibri" w:cs="Calibri"/>
          <w:sz w:val="21"/>
          <w:szCs w:val="21"/>
        </w:rPr>
      </w:pPr>
      <w:r w:rsidRPr="00163D8F">
        <w:rPr>
          <w:rFonts w:ascii="Calibri" w:hAnsi="Calibri" w:cs="Calibri"/>
          <w:sz w:val="21"/>
          <w:szCs w:val="21"/>
        </w:rPr>
        <w:t>To help control the spread of respiratory illnesses:</w:t>
      </w:r>
    </w:p>
    <w:p w14:paraId="717E6E62" w14:textId="5082E918" w:rsidR="001B06D6" w:rsidRPr="00163D8F" w:rsidRDefault="001B06D6" w:rsidP="00D10744">
      <w:pPr>
        <w:numPr>
          <w:ilvl w:val="0"/>
          <w:numId w:val="3"/>
        </w:numPr>
        <w:spacing w:after="120"/>
        <w:rPr>
          <w:rFonts w:ascii="Calibri" w:hAnsi="Calibri" w:cs="Calibri"/>
          <w:sz w:val="21"/>
          <w:szCs w:val="21"/>
        </w:rPr>
      </w:pPr>
      <w:r w:rsidRPr="00163D8F">
        <w:rPr>
          <w:rFonts w:ascii="Calibri" w:hAnsi="Calibri" w:cs="Calibri"/>
          <w:b/>
          <w:sz w:val="21"/>
          <w:szCs w:val="21"/>
        </w:rPr>
        <w:t>Look for signs of illness in your child</w:t>
      </w:r>
      <w:r w:rsidR="00163D8F">
        <w:rPr>
          <w:rFonts w:ascii="Calibri" w:hAnsi="Calibri" w:cs="Calibri"/>
          <w:b/>
          <w:sz w:val="21"/>
          <w:szCs w:val="21"/>
        </w:rPr>
        <w:t>.</w:t>
      </w:r>
      <w:r w:rsidRPr="00163D8F">
        <w:rPr>
          <w:rFonts w:ascii="Calibri" w:hAnsi="Calibri" w:cs="Calibri"/>
          <w:sz w:val="21"/>
          <w:szCs w:val="21"/>
        </w:rPr>
        <w:t xml:space="preserve"> Symptoms of flu and COVID-19 are similar and can include fever</w:t>
      </w:r>
      <w:r w:rsidR="00E93818">
        <w:rPr>
          <w:rFonts w:ascii="Calibri" w:hAnsi="Calibri" w:cs="Calibri"/>
          <w:sz w:val="21"/>
          <w:szCs w:val="21"/>
        </w:rPr>
        <w:t xml:space="preserve"> (100.4°F or higher)</w:t>
      </w:r>
      <w:r w:rsidRPr="00163D8F">
        <w:rPr>
          <w:rFonts w:ascii="Calibri" w:hAnsi="Calibri" w:cs="Calibri"/>
          <w:sz w:val="21"/>
          <w:szCs w:val="21"/>
        </w:rPr>
        <w:t xml:space="preserve">, headache, tiredness, cough, sore throat, runny or stuffy nose, and muscle aches. Nausea, vomiting, and diarrhea may also occur. Symptoms of throat infections commonly include fever and sore throat without the stuffy nose and cough. The common cold usually does </w:t>
      </w:r>
      <w:r w:rsidR="00592BA1">
        <w:rPr>
          <w:rFonts w:ascii="Calibri" w:hAnsi="Calibri" w:cs="Calibri"/>
          <w:sz w:val="21"/>
          <w:szCs w:val="21"/>
        </w:rPr>
        <w:t>not cause a fever.</w:t>
      </w:r>
    </w:p>
    <w:p w14:paraId="7F63B331" w14:textId="18FFB59C" w:rsidR="00E93818" w:rsidRPr="00163D8F" w:rsidRDefault="00E93818" w:rsidP="00E93818">
      <w:pPr>
        <w:numPr>
          <w:ilvl w:val="0"/>
          <w:numId w:val="3"/>
        </w:numPr>
        <w:spacing w:after="120"/>
        <w:rPr>
          <w:rFonts w:ascii="Calibri" w:hAnsi="Calibri" w:cs="Calibri"/>
          <w:sz w:val="21"/>
          <w:szCs w:val="21"/>
        </w:rPr>
      </w:pPr>
      <w:r w:rsidRPr="00163D8F">
        <w:rPr>
          <w:rFonts w:ascii="Calibri" w:hAnsi="Calibri" w:cs="Calibri"/>
          <w:b/>
          <w:sz w:val="21"/>
          <w:szCs w:val="21"/>
        </w:rPr>
        <w:t xml:space="preserve">Contact your doctor or healthcare provider if your child </w:t>
      </w:r>
      <w:r w:rsidR="00592BA1">
        <w:rPr>
          <w:rFonts w:ascii="Calibri" w:hAnsi="Calibri" w:cs="Calibri"/>
          <w:b/>
          <w:sz w:val="21"/>
          <w:szCs w:val="21"/>
        </w:rPr>
        <w:t xml:space="preserve">has </w:t>
      </w:r>
      <w:r w:rsidRPr="00163D8F">
        <w:rPr>
          <w:rFonts w:ascii="Calibri" w:hAnsi="Calibri" w:cs="Calibri"/>
          <w:b/>
          <w:sz w:val="21"/>
          <w:szCs w:val="21"/>
        </w:rPr>
        <w:t>symptoms of a respiratory illness</w:t>
      </w:r>
      <w:r>
        <w:rPr>
          <w:rFonts w:ascii="Calibri" w:hAnsi="Calibri" w:cs="Calibri"/>
          <w:b/>
          <w:sz w:val="21"/>
          <w:szCs w:val="21"/>
        </w:rPr>
        <w:t>.</w:t>
      </w:r>
    </w:p>
    <w:p w14:paraId="687452DE" w14:textId="18406B75" w:rsidR="001B06D6" w:rsidRPr="00163D8F" w:rsidRDefault="001B06D6" w:rsidP="00D10744">
      <w:pPr>
        <w:pStyle w:val="ListParagraph"/>
        <w:numPr>
          <w:ilvl w:val="0"/>
          <w:numId w:val="3"/>
        </w:numPr>
        <w:spacing w:after="120"/>
        <w:rPr>
          <w:rFonts w:ascii="Calibri" w:hAnsi="Calibri" w:cs="Calibri"/>
          <w:sz w:val="21"/>
          <w:szCs w:val="21"/>
        </w:rPr>
      </w:pPr>
      <w:r w:rsidRPr="00163D8F">
        <w:rPr>
          <w:rFonts w:ascii="Calibri" w:hAnsi="Calibri" w:cs="Calibri"/>
          <w:b/>
          <w:bCs/>
          <w:sz w:val="21"/>
          <w:szCs w:val="21"/>
        </w:rPr>
        <w:t xml:space="preserve">Keep children home when they are ill to </w:t>
      </w:r>
      <w:r w:rsidR="003B045A">
        <w:rPr>
          <w:rFonts w:ascii="Calibri" w:hAnsi="Calibri" w:cs="Calibri"/>
          <w:b/>
          <w:bCs/>
          <w:sz w:val="21"/>
          <w:szCs w:val="21"/>
        </w:rPr>
        <w:t>prevent the illness from spreading to</w:t>
      </w:r>
      <w:r w:rsidRPr="00163D8F">
        <w:rPr>
          <w:rFonts w:ascii="Calibri" w:hAnsi="Calibri" w:cs="Calibri"/>
          <w:b/>
          <w:bCs/>
          <w:sz w:val="21"/>
          <w:szCs w:val="21"/>
        </w:rPr>
        <w:t xml:space="preserve"> others</w:t>
      </w:r>
      <w:r w:rsidRPr="00163D8F">
        <w:rPr>
          <w:rFonts w:ascii="Calibri" w:hAnsi="Calibri" w:cs="Calibri"/>
          <w:sz w:val="21"/>
          <w:szCs w:val="21"/>
        </w:rPr>
        <w:t>. If your child has symptoms of respiratory illness, they should remain home and away from others until the fever has been gone for 24 hours (without fever</w:t>
      </w:r>
      <w:r w:rsidR="00E93818">
        <w:rPr>
          <w:rFonts w:ascii="Calibri" w:hAnsi="Calibri" w:cs="Calibri"/>
          <w:sz w:val="21"/>
          <w:szCs w:val="21"/>
        </w:rPr>
        <w:t>-</w:t>
      </w:r>
      <w:r w:rsidRPr="00163D8F">
        <w:rPr>
          <w:rFonts w:ascii="Calibri" w:hAnsi="Calibri" w:cs="Calibri"/>
          <w:sz w:val="21"/>
          <w:szCs w:val="21"/>
        </w:rPr>
        <w:t>reducing medication such as</w:t>
      </w:r>
      <w:r w:rsidRPr="00163D8F">
        <w:rPr>
          <w:rFonts w:ascii="Calibri" w:hAnsi="Calibri" w:cs="Calibri"/>
          <w:color w:val="000000" w:themeColor="text1"/>
          <w:sz w:val="22"/>
          <w:szCs w:val="22"/>
        </w:rPr>
        <w:t xml:space="preserve"> Tylenol®</w:t>
      </w:r>
      <w:r w:rsidRPr="00163D8F">
        <w:rPr>
          <w:rFonts w:ascii="Calibri" w:hAnsi="Calibri" w:cs="Calibri"/>
          <w:sz w:val="21"/>
          <w:szCs w:val="21"/>
        </w:rPr>
        <w:t xml:space="preserve">) and symptoms are improving. If your child has COVID-19 symptoms or tests positive for COVID-19, they should stay home for a full </w:t>
      </w:r>
      <w:r w:rsidR="00F2526F">
        <w:rPr>
          <w:rFonts w:ascii="Calibri" w:hAnsi="Calibri" w:cs="Calibri"/>
          <w:sz w:val="21"/>
          <w:szCs w:val="21"/>
        </w:rPr>
        <w:t xml:space="preserve">five </w:t>
      </w:r>
      <w:r w:rsidR="00F2526F" w:rsidRPr="00163D8F">
        <w:rPr>
          <w:rFonts w:ascii="Calibri" w:hAnsi="Calibri" w:cs="Calibri"/>
          <w:sz w:val="21"/>
          <w:szCs w:val="21"/>
        </w:rPr>
        <w:t>days</w:t>
      </w:r>
      <w:r w:rsidRPr="00163D8F">
        <w:rPr>
          <w:rFonts w:ascii="Calibri" w:hAnsi="Calibri" w:cs="Calibri"/>
          <w:sz w:val="21"/>
          <w:szCs w:val="21"/>
        </w:rPr>
        <w:t xml:space="preserve"> after the first day they began to experience symptoms</w:t>
      </w:r>
      <w:r w:rsidR="003670CE">
        <w:rPr>
          <w:rFonts w:ascii="Calibri" w:hAnsi="Calibri" w:cs="Calibri"/>
          <w:sz w:val="21"/>
          <w:szCs w:val="21"/>
        </w:rPr>
        <w:t xml:space="preserve">. They should </w:t>
      </w:r>
      <w:r w:rsidRPr="00163D8F">
        <w:rPr>
          <w:rFonts w:ascii="Calibri" w:hAnsi="Calibri" w:cs="Calibri"/>
          <w:sz w:val="21"/>
          <w:szCs w:val="21"/>
        </w:rPr>
        <w:t xml:space="preserve">wear a </w:t>
      </w:r>
      <w:hyperlink r:id="rId8" w:history="1">
        <w:r w:rsidRPr="007D0C5C">
          <w:rPr>
            <w:rStyle w:val="Hyperlink"/>
            <w:rFonts w:ascii="Calibri" w:hAnsi="Calibri" w:cs="Calibri"/>
            <w:sz w:val="21"/>
            <w:szCs w:val="21"/>
          </w:rPr>
          <w:t>well-fitted mask</w:t>
        </w:r>
      </w:hyperlink>
      <w:r w:rsidRPr="00163D8F">
        <w:rPr>
          <w:rFonts w:ascii="Calibri" w:hAnsi="Calibri" w:cs="Calibri"/>
          <w:sz w:val="21"/>
          <w:szCs w:val="21"/>
        </w:rPr>
        <w:t xml:space="preserve"> when around others for Days 6-</w:t>
      </w:r>
      <w:r w:rsidR="00F2526F" w:rsidRPr="00163D8F">
        <w:rPr>
          <w:rFonts w:ascii="Calibri" w:hAnsi="Calibri" w:cs="Calibri"/>
          <w:sz w:val="21"/>
          <w:szCs w:val="21"/>
        </w:rPr>
        <w:t>10.</w:t>
      </w:r>
      <w:r w:rsidRPr="00163D8F">
        <w:rPr>
          <w:rFonts w:ascii="Calibri" w:hAnsi="Calibri" w:cs="Calibri"/>
          <w:sz w:val="21"/>
          <w:szCs w:val="21"/>
        </w:rPr>
        <w:t xml:space="preserve"> </w:t>
      </w:r>
      <w:r w:rsidR="00592BA1">
        <w:rPr>
          <w:rFonts w:ascii="Calibri" w:hAnsi="Calibri" w:cs="Calibri"/>
          <w:sz w:val="21"/>
          <w:szCs w:val="21"/>
        </w:rPr>
        <w:t>Children who have tested positive for COVID can remove their mask sooner if they take two home tests with negative results 48 hours apart. The first test can be given on Day 6</w:t>
      </w:r>
      <w:r w:rsidR="00F2526F">
        <w:rPr>
          <w:rFonts w:ascii="Calibri" w:hAnsi="Calibri" w:cs="Calibri"/>
          <w:sz w:val="21"/>
          <w:szCs w:val="21"/>
        </w:rPr>
        <w:t xml:space="preserve">. </w:t>
      </w:r>
      <w:r w:rsidRPr="00163D8F">
        <w:rPr>
          <w:rFonts w:ascii="Calibri" w:hAnsi="Calibri" w:cs="Calibri"/>
          <w:sz w:val="21"/>
          <w:szCs w:val="21"/>
        </w:rPr>
        <w:t xml:space="preserve">If your doctor or healthcare provider prescribes treatment for your child, follow all </w:t>
      </w:r>
      <w:r w:rsidR="003670CE">
        <w:rPr>
          <w:rFonts w:ascii="Calibri" w:hAnsi="Calibri" w:cs="Calibri"/>
          <w:sz w:val="21"/>
          <w:szCs w:val="21"/>
        </w:rPr>
        <w:t xml:space="preserve">the </w:t>
      </w:r>
      <w:r w:rsidRPr="00163D8F">
        <w:rPr>
          <w:rFonts w:ascii="Calibri" w:hAnsi="Calibri" w:cs="Calibri"/>
          <w:sz w:val="21"/>
          <w:szCs w:val="21"/>
        </w:rPr>
        <w:t xml:space="preserve">directions for taking the medicine. If your child has been diagnosed with bacterial pharyngitis (“strep throat”), </w:t>
      </w:r>
      <w:r w:rsidR="00592BA1">
        <w:rPr>
          <w:rFonts w:ascii="Calibri" w:hAnsi="Calibri" w:cs="Calibri"/>
          <w:sz w:val="21"/>
          <w:szCs w:val="21"/>
        </w:rPr>
        <w:t xml:space="preserve">they </w:t>
      </w:r>
      <w:r w:rsidRPr="00163D8F">
        <w:rPr>
          <w:rFonts w:ascii="Calibri" w:hAnsi="Calibri" w:cs="Calibri"/>
          <w:sz w:val="21"/>
          <w:szCs w:val="21"/>
        </w:rPr>
        <w:t>should remain home for at least 24 hours after starting antibiotics so as not to spread disease to others.</w:t>
      </w:r>
    </w:p>
    <w:p w14:paraId="15ABC1CA" w14:textId="01909F4C" w:rsidR="001B06D6" w:rsidRPr="00163D8F" w:rsidRDefault="001B06D6" w:rsidP="00D10744">
      <w:pPr>
        <w:numPr>
          <w:ilvl w:val="0"/>
          <w:numId w:val="3"/>
        </w:numPr>
        <w:spacing w:after="120"/>
        <w:rPr>
          <w:rFonts w:ascii="Calibri" w:hAnsi="Calibri" w:cs="Calibri"/>
          <w:sz w:val="21"/>
          <w:szCs w:val="21"/>
        </w:rPr>
      </w:pPr>
      <w:r w:rsidRPr="00163D8F">
        <w:rPr>
          <w:rFonts w:ascii="Calibri" w:hAnsi="Calibri" w:cs="Calibri"/>
          <w:b/>
          <w:sz w:val="21"/>
          <w:szCs w:val="21"/>
        </w:rPr>
        <w:t>Get tested for COVID</w:t>
      </w:r>
      <w:r w:rsidRPr="00163D8F">
        <w:rPr>
          <w:rFonts w:ascii="Calibri" w:hAnsi="Calibri" w:cs="Calibri"/>
          <w:b/>
          <w:bCs/>
          <w:sz w:val="21"/>
          <w:szCs w:val="21"/>
        </w:rPr>
        <w:t>-1</w:t>
      </w:r>
      <w:r w:rsidR="00163D8F">
        <w:rPr>
          <w:rFonts w:ascii="Calibri" w:hAnsi="Calibri" w:cs="Calibri"/>
          <w:b/>
          <w:bCs/>
          <w:sz w:val="21"/>
          <w:szCs w:val="21"/>
        </w:rPr>
        <w:t>9.</w:t>
      </w:r>
      <w:r w:rsidRPr="00163D8F">
        <w:rPr>
          <w:rFonts w:ascii="Calibri" w:hAnsi="Calibri" w:cs="Calibri"/>
          <w:sz w:val="21"/>
          <w:szCs w:val="21"/>
        </w:rPr>
        <w:t xml:space="preserve"> If your child is experiencing respiratory symptoms, you can get them tested for COVID-19 at a pharmacy or doctors’ office</w:t>
      </w:r>
      <w:r w:rsidR="00592BA1">
        <w:rPr>
          <w:rFonts w:ascii="Calibri" w:hAnsi="Calibri" w:cs="Calibri"/>
          <w:sz w:val="21"/>
          <w:szCs w:val="21"/>
        </w:rPr>
        <w:t>,</w:t>
      </w:r>
      <w:r w:rsidRPr="00163D8F">
        <w:rPr>
          <w:rFonts w:ascii="Calibri" w:hAnsi="Calibri" w:cs="Calibri"/>
          <w:sz w:val="21"/>
          <w:szCs w:val="21"/>
        </w:rPr>
        <w:t xml:space="preserve"> or you can test children ages 2 and older for COVID-19 using an at-home antigen test kit. At-home testing kits are widely available and are highly reliable when done correctly. You can request an at-home test kit from your school </w:t>
      </w:r>
      <w:r w:rsidR="00592BA1">
        <w:rPr>
          <w:rFonts w:ascii="Calibri" w:hAnsi="Calibri" w:cs="Calibri"/>
          <w:sz w:val="21"/>
          <w:szCs w:val="21"/>
        </w:rPr>
        <w:t xml:space="preserve">office </w:t>
      </w:r>
      <w:r w:rsidRPr="00163D8F">
        <w:rPr>
          <w:rFonts w:ascii="Calibri" w:hAnsi="Calibri" w:cs="Calibri"/>
          <w:sz w:val="21"/>
          <w:szCs w:val="21"/>
        </w:rPr>
        <w:t>if you do not have access to one.</w:t>
      </w:r>
    </w:p>
    <w:p w14:paraId="12963102" w14:textId="19A503C9" w:rsidR="001B06D6" w:rsidRPr="005942CD" w:rsidRDefault="001B06D6" w:rsidP="005942CD">
      <w:pPr>
        <w:numPr>
          <w:ilvl w:val="0"/>
          <w:numId w:val="3"/>
        </w:numPr>
        <w:rPr>
          <w:rFonts w:ascii="Calibri" w:hAnsi="Calibri" w:cs="Calibri"/>
          <w:sz w:val="21"/>
          <w:szCs w:val="21"/>
        </w:rPr>
        <w:sectPr w:rsidR="001B06D6" w:rsidRPr="005942CD" w:rsidSect="001B06D6">
          <w:headerReference w:type="default" r:id="rId9"/>
          <w:headerReference w:type="first" r:id="rId10"/>
          <w:footerReference w:type="first" r:id="rId11"/>
          <w:type w:val="continuous"/>
          <w:pgSz w:w="12240" w:h="15840" w:code="1"/>
          <w:pgMar w:top="1440" w:right="1440" w:bottom="1440" w:left="1440" w:header="720" w:footer="446" w:gutter="0"/>
          <w:cols w:space="720"/>
          <w:titlePg/>
          <w:docGrid w:linePitch="360"/>
        </w:sectPr>
      </w:pPr>
      <w:r w:rsidRPr="00163D8F">
        <w:rPr>
          <w:rFonts w:ascii="Calibri" w:hAnsi="Calibri" w:cs="Calibri"/>
          <w:b/>
          <w:sz w:val="21"/>
          <w:szCs w:val="21"/>
        </w:rPr>
        <w:t>Teach your child how to stop the spread of illness:</w:t>
      </w:r>
      <w:r w:rsidRPr="00163D8F">
        <w:rPr>
          <w:rFonts w:ascii="Calibri" w:hAnsi="Calibri" w:cs="Calibri"/>
          <w:sz w:val="21"/>
          <w:szCs w:val="21"/>
        </w:rPr>
        <w:t xml:space="preserve">  </w:t>
      </w:r>
    </w:p>
    <w:p w14:paraId="26E2DAB1" w14:textId="77777777" w:rsidR="001B06D6" w:rsidRPr="00163D8F" w:rsidRDefault="001B06D6" w:rsidP="001B06D6">
      <w:pPr>
        <w:pStyle w:val="ListParagraph"/>
        <w:numPr>
          <w:ilvl w:val="0"/>
          <w:numId w:val="6"/>
        </w:numPr>
        <w:rPr>
          <w:rFonts w:ascii="Calibri" w:hAnsi="Calibri" w:cs="Calibri"/>
          <w:sz w:val="21"/>
          <w:szCs w:val="21"/>
        </w:rPr>
      </w:pPr>
      <w:r w:rsidRPr="00163D8F">
        <w:rPr>
          <w:rFonts w:ascii="Calibri" w:hAnsi="Calibri" w:cs="Calibri"/>
          <w:sz w:val="21"/>
          <w:szCs w:val="21"/>
        </w:rPr>
        <w:t>Use tissues and dispose of them properly.</w:t>
      </w:r>
    </w:p>
    <w:p w14:paraId="67EC7E48" w14:textId="77777777" w:rsidR="001B06D6" w:rsidRPr="00163D8F" w:rsidRDefault="001B06D6" w:rsidP="001B06D6">
      <w:pPr>
        <w:pStyle w:val="ListParagraph"/>
        <w:numPr>
          <w:ilvl w:val="0"/>
          <w:numId w:val="6"/>
        </w:numPr>
        <w:rPr>
          <w:rFonts w:ascii="Calibri" w:hAnsi="Calibri" w:cs="Calibri"/>
          <w:sz w:val="21"/>
          <w:szCs w:val="21"/>
        </w:rPr>
      </w:pPr>
      <w:r w:rsidRPr="00163D8F">
        <w:rPr>
          <w:rFonts w:ascii="Calibri" w:hAnsi="Calibri" w:cs="Calibri"/>
          <w:sz w:val="21"/>
          <w:szCs w:val="21"/>
        </w:rPr>
        <w:t>Cover your mouth with a tissue when coughing or sneezing, or cough into your upper sleeve.</w:t>
      </w:r>
    </w:p>
    <w:p w14:paraId="76B58305" w14:textId="77777777" w:rsidR="001B06D6" w:rsidRPr="00163D8F" w:rsidRDefault="001B06D6" w:rsidP="001B06D6">
      <w:pPr>
        <w:pStyle w:val="ListParagraph"/>
        <w:numPr>
          <w:ilvl w:val="0"/>
          <w:numId w:val="6"/>
        </w:numPr>
        <w:rPr>
          <w:rFonts w:ascii="Calibri" w:hAnsi="Calibri" w:cs="Calibri"/>
          <w:sz w:val="21"/>
          <w:szCs w:val="21"/>
        </w:rPr>
      </w:pPr>
      <w:r w:rsidRPr="00163D8F">
        <w:rPr>
          <w:rFonts w:ascii="Calibri" w:hAnsi="Calibri" w:cs="Calibri"/>
          <w:sz w:val="21"/>
          <w:szCs w:val="21"/>
        </w:rPr>
        <w:t>Do not cough or sneeze into your hands.</w:t>
      </w:r>
    </w:p>
    <w:p w14:paraId="2C70421E" w14:textId="17466A87" w:rsidR="001B06D6" w:rsidRPr="00163D8F" w:rsidRDefault="001B06D6" w:rsidP="001B06D6">
      <w:pPr>
        <w:pStyle w:val="ListParagraph"/>
        <w:numPr>
          <w:ilvl w:val="0"/>
          <w:numId w:val="6"/>
        </w:numPr>
        <w:rPr>
          <w:rFonts w:ascii="Calibri" w:hAnsi="Calibri" w:cs="Calibri"/>
          <w:sz w:val="21"/>
          <w:szCs w:val="21"/>
        </w:rPr>
      </w:pPr>
      <w:r w:rsidRPr="00163D8F">
        <w:rPr>
          <w:rFonts w:ascii="Calibri" w:hAnsi="Calibri" w:cs="Calibri"/>
          <w:sz w:val="21"/>
          <w:szCs w:val="21"/>
        </w:rPr>
        <w:t xml:space="preserve">Avoid touching your eyes, </w:t>
      </w:r>
      <w:r w:rsidR="00163D8F" w:rsidRPr="00163D8F">
        <w:rPr>
          <w:rFonts w:ascii="Calibri" w:hAnsi="Calibri" w:cs="Calibri"/>
          <w:sz w:val="21"/>
          <w:szCs w:val="21"/>
        </w:rPr>
        <w:t>nose,</w:t>
      </w:r>
      <w:r w:rsidRPr="00163D8F">
        <w:rPr>
          <w:rFonts w:ascii="Calibri" w:hAnsi="Calibri" w:cs="Calibri"/>
          <w:sz w:val="21"/>
          <w:szCs w:val="21"/>
        </w:rPr>
        <w:t xml:space="preserve"> and mouth to prevent the spread of germs.</w:t>
      </w:r>
    </w:p>
    <w:p w14:paraId="20DA4439" w14:textId="77777777" w:rsidR="00D10744" w:rsidRPr="00D10744" w:rsidRDefault="00D10744" w:rsidP="00D10744">
      <w:pPr>
        <w:rPr>
          <w:rFonts w:ascii="Calibri" w:hAnsi="Calibri" w:cs="Calibri"/>
          <w:sz w:val="21"/>
          <w:szCs w:val="21"/>
        </w:rPr>
      </w:pPr>
    </w:p>
    <w:p w14:paraId="69A53091" w14:textId="4509B7BA" w:rsidR="001B06D6" w:rsidRPr="00163D8F" w:rsidRDefault="001B06D6" w:rsidP="001B06D6">
      <w:pPr>
        <w:pStyle w:val="ListParagraph"/>
        <w:numPr>
          <w:ilvl w:val="0"/>
          <w:numId w:val="6"/>
        </w:numPr>
        <w:rPr>
          <w:rFonts w:ascii="Calibri" w:hAnsi="Calibri" w:cs="Calibri"/>
          <w:sz w:val="21"/>
          <w:szCs w:val="21"/>
        </w:rPr>
      </w:pPr>
      <w:r w:rsidRPr="00163D8F">
        <w:rPr>
          <w:rFonts w:ascii="Calibri" w:hAnsi="Calibri" w:cs="Calibri"/>
          <w:sz w:val="21"/>
          <w:szCs w:val="21"/>
        </w:rPr>
        <w:t xml:space="preserve">Wash hands regularly with soap and water for 20 seconds. </w:t>
      </w:r>
    </w:p>
    <w:p w14:paraId="0145294F" w14:textId="77777777" w:rsidR="001B06D6" w:rsidRPr="00163D8F" w:rsidRDefault="001B06D6" w:rsidP="001B06D6">
      <w:pPr>
        <w:pStyle w:val="ListParagraph"/>
        <w:numPr>
          <w:ilvl w:val="0"/>
          <w:numId w:val="6"/>
        </w:numPr>
        <w:rPr>
          <w:rFonts w:ascii="Calibri" w:hAnsi="Calibri" w:cs="Calibri"/>
          <w:b/>
          <w:sz w:val="21"/>
          <w:szCs w:val="21"/>
        </w:rPr>
      </w:pPr>
      <w:r w:rsidRPr="00163D8F">
        <w:rPr>
          <w:rFonts w:ascii="Calibri" w:hAnsi="Calibri" w:cs="Calibri"/>
          <w:sz w:val="21"/>
          <w:szCs w:val="21"/>
        </w:rPr>
        <w:t>Use alcohol-based hand sanitizers when soap and water are not available (with supervision for younger children).</w:t>
      </w:r>
    </w:p>
    <w:p w14:paraId="554E6E20" w14:textId="77777777" w:rsidR="001B06D6" w:rsidRPr="00163D8F" w:rsidRDefault="001B06D6" w:rsidP="00D10744">
      <w:pPr>
        <w:pStyle w:val="ListParagraph"/>
        <w:numPr>
          <w:ilvl w:val="0"/>
          <w:numId w:val="6"/>
        </w:numPr>
        <w:spacing w:after="120"/>
        <w:rPr>
          <w:rFonts w:ascii="Calibri" w:hAnsi="Calibri" w:cs="Calibri"/>
          <w:b/>
          <w:sz w:val="21"/>
          <w:szCs w:val="21"/>
        </w:rPr>
      </w:pPr>
      <w:r w:rsidRPr="00163D8F">
        <w:rPr>
          <w:rFonts w:ascii="Calibri" w:hAnsi="Calibri" w:cs="Calibri"/>
          <w:sz w:val="21"/>
          <w:szCs w:val="21"/>
        </w:rPr>
        <w:t>Do not share drinking glasses or eating utensils.</w:t>
      </w:r>
    </w:p>
    <w:p w14:paraId="3CE3A4D5" w14:textId="77777777" w:rsidR="001B06D6" w:rsidRPr="00163D8F" w:rsidRDefault="001B06D6" w:rsidP="001B06D6">
      <w:pPr>
        <w:rPr>
          <w:rFonts w:ascii="Calibri" w:hAnsi="Calibri" w:cs="Calibri"/>
          <w:b/>
          <w:sz w:val="21"/>
          <w:szCs w:val="21"/>
        </w:rPr>
      </w:pPr>
    </w:p>
    <w:p w14:paraId="04375134" w14:textId="77777777" w:rsidR="001B06D6" w:rsidRPr="00163D8F" w:rsidRDefault="001B06D6" w:rsidP="001B06D6">
      <w:pPr>
        <w:rPr>
          <w:rFonts w:ascii="Calibri" w:hAnsi="Calibri" w:cs="Calibri"/>
          <w:b/>
          <w:sz w:val="21"/>
          <w:szCs w:val="21"/>
        </w:rPr>
        <w:sectPr w:rsidR="001B06D6" w:rsidRPr="00163D8F" w:rsidSect="000A28DD">
          <w:type w:val="continuous"/>
          <w:pgSz w:w="12240" w:h="15840" w:code="1"/>
          <w:pgMar w:top="1440" w:right="1440" w:bottom="1440" w:left="1440" w:header="720" w:footer="446" w:gutter="0"/>
          <w:cols w:num="2" w:space="720"/>
          <w:titlePg/>
          <w:docGrid w:linePitch="360"/>
        </w:sectPr>
      </w:pPr>
    </w:p>
    <w:p w14:paraId="5932F8DA" w14:textId="0A9B405D" w:rsidR="001B06D6" w:rsidRPr="00163D8F" w:rsidRDefault="001B06D6" w:rsidP="00D10744">
      <w:pPr>
        <w:numPr>
          <w:ilvl w:val="0"/>
          <w:numId w:val="3"/>
        </w:numPr>
        <w:spacing w:after="120"/>
        <w:rPr>
          <w:rFonts w:ascii="Calibri" w:hAnsi="Calibri" w:cs="Calibri"/>
          <w:sz w:val="21"/>
          <w:szCs w:val="21"/>
        </w:rPr>
      </w:pPr>
      <w:r w:rsidRPr="00163D8F">
        <w:rPr>
          <w:rFonts w:ascii="Calibri" w:hAnsi="Calibri" w:cs="Calibri"/>
          <w:b/>
          <w:sz w:val="21"/>
          <w:szCs w:val="21"/>
        </w:rPr>
        <w:t>Clean and disinfect surfaces at home that people often touch</w:t>
      </w:r>
      <w:r w:rsidR="00163D8F">
        <w:rPr>
          <w:rFonts w:ascii="Calibri" w:hAnsi="Calibri" w:cs="Calibri"/>
          <w:b/>
          <w:sz w:val="21"/>
          <w:szCs w:val="21"/>
        </w:rPr>
        <w:t>.</w:t>
      </w:r>
      <w:r w:rsidRPr="00163D8F">
        <w:rPr>
          <w:rFonts w:ascii="Calibri" w:hAnsi="Calibri" w:cs="Calibri"/>
          <w:sz w:val="21"/>
          <w:szCs w:val="21"/>
        </w:rPr>
        <w:t xml:space="preserve"> Use regular household cleaning products or mix ¼ cup chlorine bleach with </w:t>
      </w:r>
      <w:r w:rsidR="00F2526F" w:rsidRPr="00163D8F">
        <w:rPr>
          <w:rFonts w:ascii="Calibri" w:hAnsi="Calibri" w:cs="Calibri"/>
          <w:sz w:val="21"/>
          <w:szCs w:val="21"/>
        </w:rPr>
        <w:t>one</w:t>
      </w:r>
      <w:r w:rsidRPr="00163D8F">
        <w:rPr>
          <w:rFonts w:ascii="Calibri" w:hAnsi="Calibri" w:cs="Calibri"/>
          <w:sz w:val="21"/>
          <w:szCs w:val="21"/>
        </w:rPr>
        <w:t xml:space="preserve"> gallon of cool water to wipe down often touched areas. Always follow label instructions for any disinfectant.</w:t>
      </w:r>
    </w:p>
    <w:p w14:paraId="70F18A83" w14:textId="561ED7E4" w:rsidR="00185D74" w:rsidRPr="005942CD" w:rsidRDefault="006C3C6B" w:rsidP="005942CD">
      <w:pPr>
        <w:numPr>
          <w:ilvl w:val="0"/>
          <w:numId w:val="3"/>
        </w:numPr>
        <w:rPr>
          <w:rFonts w:ascii="Calibri" w:hAnsi="Calibri" w:cs="Calibri"/>
          <w:sz w:val="21"/>
          <w:szCs w:val="21"/>
        </w:rPr>
      </w:pPr>
      <w:r w:rsidRPr="00163D8F">
        <w:rPr>
          <w:rFonts w:ascii="Calibri" w:hAnsi="Calibri" w:cs="Calibri"/>
          <w:b/>
          <w:sz w:val="21"/>
          <w:szCs w:val="21"/>
        </w:rPr>
        <w:t xml:space="preserve">Have your child vaccinated against </w:t>
      </w:r>
      <w:r w:rsidR="00163D8F">
        <w:rPr>
          <w:rFonts w:ascii="Calibri" w:hAnsi="Calibri" w:cs="Calibri"/>
          <w:b/>
          <w:sz w:val="21"/>
          <w:szCs w:val="21"/>
        </w:rPr>
        <w:t>flu and COVID-19.</w:t>
      </w:r>
      <w:r w:rsidR="00533EBC" w:rsidRPr="00163D8F">
        <w:rPr>
          <w:rFonts w:ascii="Calibri" w:hAnsi="Calibri" w:cs="Calibri"/>
          <w:b/>
          <w:sz w:val="21"/>
          <w:szCs w:val="21"/>
        </w:rPr>
        <w:t xml:space="preserve"> </w:t>
      </w:r>
      <w:r w:rsidR="00533EBC" w:rsidRPr="00163D8F">
        <w:rPr>
          <w:rFonts w:ascii="Calibri" w:hAnsi="Calibri" w:cs="Calibri"/>
          <w:sz w:val="21"/>
          <w:szCs w:val="21"/>
        </w:rPr>
        <w:t>Vaccination is the single best way to protect against the flu</w:t>
      </w:r>
      <w:r w:rsidR="00163D8F">
        <w:rPr>
          <w:rFonts w:ascii="Calibri" w:hAnsi="Calibri" w:cs="Calibri"/>
          <w:sz w:val="21"/>
          <w:szCs w:val="21"/>
        </w:rPr>
        <w:t xml:space="preserve"> and COVID-19</w:t>
      </w:r>
      <w:r w:rsidR="00533EBC" w:rsidRPr="00163D8F">
        <w:rPr>
          <w:rFonts w:ascii="Calibri" w:hAnsi="Calibri" w:cs="Calibri"/>
          <w:sz w:val="21"/>
          <w:szCs w:val="21"/>
        </w:rPr>
        <w:t xml:space="preserve">. </w:t>
      </w:r>
      <w:r w:rsidR="005942CD" w:rsidRPr="00163D8F">
        <w:rPr>
          <w:rFonts w:ascii="Calibri" w:hAnsi="Calibri" w:cs="Calibri"/>
          <w:sz w:val="21"/>
          <w:szCs w:val="21"/>
        </w:rPr>
        <w:t>Flu</w:t>
      </w:r>
      <w:r w:rsidR="005942CD">
        <w:rPr>
          <w:rFonts w:ascii="Calibri" w:hAnsi="Calibri" w:cs="Calibri"/>
          <w:sz w:val="21"/>
          <w:szCs w:val="21"/>
        </w:rPr>
        <w:t xml:space="preserve"> and COVID-19</w:t>
      </w:r>
      <w:r w:rsidR="005942CD" w:rsidRPr="00163D8F">
        <w:rPr>
          <w:rFonts w:ascii="Calibri" w:hAnsi="Calibri" w:cs="Calibri"/>
          <w:sz w:val="21"/>
          <w:szCs w:val="21"/>
        </w:rPr>
        <w:t xml:space="preserve"> vaccine</w:t>
      </w:r>
      <w:r w:rsidR="005942CD">
        <w:rPr>
          <w:rFonts w:ascii="Calibri" w:hAnsi="Calibri" w:cs="Calibri"/>
          <w:sz w:val="21"/>
          <w:szCs w:val="21"/>
        </w:rPr>
        <w:t>s</w:t>
      </w:r>
      <w:r w:rsidR="005942CD" w:rsidRPr="00163D8F">
        <w:rPr>
          <w:rFonts w:ascii="Calibri" w:hAnsi="Calibri" w:cs="Calibri"/>
          <w:sz w:val="21"/>
          <w:szCs w:val="21"/>
        </w:rPr>
        <w:t xml:space="preserve"> </w:t>
      </w:r>
      <w:r w:rsidR="005942CD">
        <w:rPr>
          <w:rFonts w:ascii="Calibri" w:hAnsi="Calibri" w:cs="Calibri"/>
          <w:sz w:val="21"/>
          <w:szCs w:val="21"/>
        </w:rPr>
        <w:t>are</w:t>
      </w:r>
      <w:r w:rsidR="005942CD" w:rsidRPr="00163D8F">
        <w:rPr>
          <w:rFonts w:ascii="Calibri" w:hAnsi="Calibri" w:cs="Calibri"/>
          <w:sz w:val="21"/>
          <w:szCs w:val="21"/>
        </w:rPr>
        <w:t xml:space="preserve"> available at doctors’ offices and pharmacie</w:t>
      </w:r>
      <w:r w:rsidR="005942CD">
        <w:rPr>
          <w:rFonts w:ascii="Calibri" w:hAnsi="Calibri" w:cs="Calibri"/>
          <w:sz w:val="21"/>
          <w:szCs w:val="21"/>
        </w:rPr>
        <w:t xml:space="preserve">s, and </w:t>
      </w:r>
      <w:r w:rsidR="003B045A">
        <w:rPr>
          <w:rFonts w:ascii="Calibri" w:hAnsi="Calibri" w:cs="Calibri"/>
          <w:sz w:val="21"/>
          <w:szCs w:val="21"/>
        </w:rPr>
        <w:t xml:space="preserve">both vaccines can </w:t>
      </w:r>
      <w:r w:rsidR="00F2526F">
        <w:rPr>
          <w:rFonts w:ascii="Calibri" w:hAnsi="Calibri" w:cs="Calibri"/>
          <w:sz w:val="21"/>
          <w:szCs w:val="21"/>
        </w:rPr>
        <w:t>be given</w:t>
      </w:r>
      <w:r w:rsidR="00592BA1">
        <w:rPr>
          <w:rFonts w:ascii="Calibri" w:hAnsi="Calibri" w:cs="Calibri"/>
          <w:sz w:val="21"/>
          <w:szCs w:val="21"/>
        </w:rPr>
        <w:t xml:space="preserve"> </w:t>
      </w:r>
      <w:r w:rsidR="003B045A">
        <w:rPr>
          <w:rFonts w:ascii="Calibri" w:hAnsi="Calibri" w:cs="Calibri"/>
          <w:sz w:val="21"/>
          <w:szCs w:val="21"/>
        </w:rPr>
        <w:t>at the same visit</w:t>
      </w:r>
      <w:r w:rsidR="005942CD">
        <w:rPr>
          <w:rFonts w:ascii="Calibri" w:hAnsi="Calibri" w:cs="Calibri"/>
          <w:sz w:val="21"/>
          <w:szCs w:val="21"/>
        </w:rPr>
        <w:t xml:space="preserve">. </w:t>
      </w:r>
      <w:r w:rsidR="00592BA1">
        <w:rPr>
          <w:rFonts w:ascii="Calibri" w:hAnsi="Calibri" w:cs="Calibri"/>
          <w:sz w:val="21"/>
          <w:szCs w:val="21"/>
        </w:rPr>
        <w:t>The Centers for Disease Control and Prevention (</w:t>
      </w:r>
      <w:r w:rsidRPr="00163D8F">
        <w:rPr>
          <w:rFonts w:ascii="Calibri" w:hAnsi="Calibri" w:cs="Calibri"/>
          <w:i/>
          <w:sz w:val="21"/>
          <w:szCs w:val="21"/>
        </w:rPr>
        <w:t>CDC</w:t>
      </w:r>
      <w:r w:rsidR="00592BA1">
        <w:rPr>
          <w:rFonts w:ascii="Calibri" w:hAnsi="Calibri" w:cs="Calibri"/>
          <w:i/>
          <w:sz w:val="21"/>
          <w:szCs w:val="21"/>
        </w:rPr>
        <w:t>)</w:t>
      </w:r>
      <w:r w:rsidR="00533EBC" w:rsidRPr="00163D8F">
        <w:rPr>
          <w:rFonts w:ascii="Calibri" w:hAnsi="Calibri" w:cs="Calibri"/>
          <w:i/>
          <w:sz w:val="21"/>
          <w:szCs w:val="21"/>
        </w:rPr>
        <w:t xml:space="preserve"> </w:t>
      </w:r>
      <w:r w:rsidRPr="00163D8F">
        <w:rPr>
          <w:rFonts w:ascii="Calibri" w:hAnsi="Calibri" w:cs="Calibri"/>
          <w:i/>
          <w:sz w:val="21"/>
          <w:szCs w:val="21"/>
        </w:rPr>
        <w:t xml:space="preserve">recommends </w:t>
      </w:r>
      <w:r w:rsidR="00592BA1">
        <w:rPr>
          <w:rFonts w:ascii="Calibri" w:hAnsi="Calibri" w:cs="Calibri"/>
          <w:i/>
          <w:sz w:val="21"/>
          <w:szCs w:val="21"/>
        </w:rPr>
        <w:t xml:space="preserve">everyone </w:t>
      </w:r>
      <w:r w:rsidR="00533EBC" w:rsidRPr="00163D8F">
        <w:rPr>
          <w:rFonts w:ascii="Calibri" w:hAnsi="Calibri" w:cs="Calibri"/>
          <w:i/>
          <w:sz w:val="21"/>
          <w:szCs w:val="21"/>
        </w:rPr>
        <w:t xml:space="preserve">aged 6 months </w:t>
      </w:r>
      <w:r w:rsidR="00E55370" w:rsidRPr="00163D8F">
        <w:rPr>
          <w:rFonts w:ascii="Calibri" w:hAnsi="Calibri" w:cs="Calibri"/>
          <w:i/>
          <w:sz w:val="21"/>
          <w:szCs w:val="21"/>
        </w:rPr>
        <w:t>and older</w:t>
      </w:r>
      <w:r w:rsidR="00533EBC" w:rsidRPr="00163D8F">
        <w:rPr>
          <w:rFonts w:ascii="Calibri" w:hAnsi="Calibri" w:cs="Calibri"/>
          <w:i/>
          <w:sz w:val="21"/>
          <w:szCs w:val="21"/>
        </w:rPr>
        <w:t xml:space="preserve"> receive the flu vaccine each yea</w:t>
      </w:r>
      <w:r w:rsidR="00163D8F">
        <w:rPr>
          <w:rFonts w:ascii="Calibri" w:hAnsi="Calibri" w:cs="Calibri"/>
          <w:i/>
          <w:sz w:val="21"/>
          <w:szCs w:val="21"/>
        </w:rPr>
        <w:t xml:space="preserve">r and </w:t>
      </w:r>
      <w:r w:rsidR="00163D8F" w:rsidRPr="00163D8F">
        <w:rPr>
          <w:rFonts w:ascii="Calibri" w:hAnsi="Calibri" w:cs="Calibri"/>
          <w:i/>
          <w:iCs/>
          <w:sz w:val="21"/>
          <w:szCs w:val="21"/>
        </w:rPr>
        <w:t xml:space="preserve">stay </w:t>
      </w:r>
      <w:r w:rsidR="00163D8F" w:rsidRPr="00F77CC9">
        <w:rPr>
          <w:rFonts w:ascii="Calibri" w:hAnsi="Calibri" w:cs="Calibri"/>
          <w:i/>
          <w:iCs/>
          <w:sz w:val="21"/>
          <w:szCs w:val="21"/>
        </w:rPr>
        <w:t>up-to-date</w:t>
      </w:r>
      <w:r w:rsidR="00163D8F" w:rsidRPr="00163D8F">
        <w:rPr>
          <w:rFonts w:ascii="Calibri" w:hAnsi="Calibri" w:cs="Calibri"/>
          <w:i/>
          <w:iCs/>
          <w:sz w:val="21"/>
          <w:szCs w:val="21"/>
        </w:rPr>
        <w:t xml:space="preserve"> </w:t>
      </w:r>
      <w:r w:rsidR="00163D8F" w:rsidRPr="00163D8F">
        <w:rPr>
          <w:rFonts w:ascii="Calibri" w:hAnsi="Calibri" w:cs="Calibri"/>
          <w:i/>
          <w:iCs/>
          <w:sz w:val="21"/>
          <w:szCs w:val="21"/>
        </w:rPr>
        <w:lastRenderedPageBreak/>
        <w:t>with COVID-19 vaccines for their age group</w:t>
      </w:r>
      <w:r w:rsidR="00533EBC" w:rsidRPr="00163D8F">
        <w:rPr>
          <w:rFonts w:ascii="Calibri" w:hAnsi="Calibri" w:cs="Calibri"/>
          <w:i/>
          <w:sz w:val="21"/>
          <w:szCs w:val="21"/>
        </w:rPr>
        <w:t>.</w:t>
      </w:r>
      <w:r w:rsidR="00533EBC" w:rsidRPr="00163D8F">
        <w:rPr>
          <w:rFonts w:ascii="Calibri" w:hAnsi="Calibri" w:cs="Calibri"/>
          <w:sz w:val="21"/>
          <w:szCs w:val="21"/>
        </w:rPr>
        <w:t xml:space="preserve"> </w:t>
      </w:r>
      <w:r w:rsidR="005942CD">
        <w:rPr>
          <w:rFonts w:ascii="Calibri" w:hAnsi="Calibri" w:cs="Calibri"/>
          <w:sz w:val="21"/>
          <w:szCs w:val="21"/>
        </w:rPr>
        <w:t>Staying up-to-date on COVID-19 vaccines means completing the initial dose series and all booster doses for which your child is eligible. The recently-approved bivalent booster dose for ages 5 and older offers an improved level of protection against the Omicron variant currently circulating.</w:t>
      </w:r>
    </w:p>
    <w:p w14:paraId="5338E15F" w14:textId="48E1C0A8" w:rsidR="001A1BCA" w:rsidRPr="00163D8F" w:rsidRDefault="001A1BCA" w:rsidP="00F7571C">
      <w:pPr>
        <w:pStyle w:val="ListParagraph"/>
        <w:numPr>
          <w:ilvl w:val="0"/>
          <w:numId w:val="10"/>
        </w:numPr>
        <w:rPr>
          <w:rFonts w:ascii="Calibri" w:hAnsi="Calibri" w:cs="Calibri"/>
          <w:sz w:val="21"/>
          <w:szCs w:val="21"/>
        </w:rPr>
        <w:sectPr w:rsidR="001A1BCA" w:rsidRPr="00163D8F" w:rsidSect="00E93818">
          <w:headerReference w:type="default" r:id="rId12"/>
          <w:headerReference w:type="first" r:id="rId13"/>
          <w:footerReference w:type="first" r:id="rId14"/>
          <w:type w:val="continuous"/>
          <w:pgSz w:w="12240" w:h="15840" w:code="1"/>
          <w:pgMar w:top="1440" w:right="1440" w:bottom="2160" w:left="1440" w:header="720" w:footer="446" w:gutter="0"/>
          <w:cols w:space="720"/>
          <w:titlePg/>
          <w:docGrid w:linePitch="360"/>
        </w:sectPr>
      </w:pPr>
    </w:p>
    <w:p w14:paraId="482AD67F" w14:textId="77777777" w:rsidR="000D4F43" w:rsidRPr="00163D8F" w:rsidRDefault="000D4F43" w:rsidP="00121337">
      <w:pPr>
        <w:rPr>
          <w:rFonts w:ascii="Calibri" w:hAnsi="Calibri" w:cs="Calibri"/>
          <w:b/>
          <w:sz w:val="21"/>
          <w:szCs w:val="21"/>
        </w:rPr>
      </w:pPr>
    </w:p>
    <w:p w14:paraId="29D4D4E0" w14:textId="0A337827" w:rsidR="00A26A9E" w:rsidRPr="00163D8F" w:rsidRDefault="00163D8F">
      <w:pPr>
        <w:rPr>
          <w:rFonts w:ascii="Calibri" w:hAnsi="Calibri" w:cs="Calibri"/>
          <w:sz w:val="21"/>
          <w:szCs w:val="21"/>
        </w:rPr>
      </w:pPr>
      <w:r>
        <w:rPr>
          <w:rFonts w:ascii="Calibri" w:hAnsi="Calibri" w:cs="Calibri"/>
          <w:sz w:val="21"/>
          <w:szCs w:val="21"/>
        </w:rPr>
        <w:t>Fact sheets</w:t>
      </w:r>
      <w:r w:rsidR="00A26A9E" w:rsidRPr="00163D8F">
        <w:rPr>
          <w:rFonts w:ascii="Calibri" w:hAnsi="Calibri" w:cs="Calibri"/>
          <w:sz w:val="21"/>
          <w:szCs w:val="21"/>
        </w:rPr>
        <w:t xml:space="preserve"> on influenza</w:t>
      </w:r>
      <w:r>
        <w:rPr>
          <w:rFonts w:ascii="Calibri" w:hAnsi="Calibri" w:cs="Calibri"/>
          <w:sz w:val="21"/>
          <w:szCs w:val="21"/>
        </w:rPr>
        <w:t xml:space="preserve"> and COVID-19 are</w:t>
      </w:r>
      <w:r w:rsidR="008D3DDD" w:rsidRPr="00163D8F">
        <w:rPr>
          <w:rFonts w:ascii="Calibri" w:hAnsi="Calibri" w:cs="Calibri"/>
          <w:sz w:val="21"/>
          <w:szCs w:val="21"/>
        </w:rPr>
        <w:t xml:space="preserve"> </w:t>
      </w:r>
      <w:r w:rsidR="00A26A9E" w:rsidRPr="00163D8F">
        <w:rPr>
          <w:rFonts w:ascii="Calibri" w:hAnsi="Calibri" w:cs="Calibri"/>
          <w:sz w:val="21"/>
          <w:szCs w:val="21"/>
        </w:rPr>
        <w:t xml:space="preserve">attached for </w:t>
      </w:r>
      <w:r w:rsidR="008D3DDD" w:rsidRPr="00163D8F">
        <w:rPr>
          <w:rFonts w:ascii="Calibri" w:hAnsi="Calibri" w:cs="Calibri"/>
          <w:sz w:val="21"/>
          <w:szCs w:val="21"/>
        </w:rPr>
        <w:t xml:space="preserve">more </w:t>
      </w:r>
      <w:r w:rsidR="00A26A9E" w:rsidRPr="00163D8F">
        <w:rPr>
          <w:rFonts w:ascii="Calibri" w:hAnsi="Calibri" w:cs="Calibri"/>
          <w:sz w:val="21"/>
          <w:szCs w:val="21"/>
        </w:rPr>
        <w:t xml:space="preserve">information. If you have any questions, please contact your school </w:t>
      </w:r>
      <w:r w:rsidR="0026079E" w:rsidRPr="00163D8F">
        <w:rPr>
          <w:rFonts w:ascii="Calibri" w:hAnsi="Calibri" w:cs="Calibri"/>
          <w:sz w:val="21"/>
          <w:szCs w:val="21"/>
        </w:rPr>
        <w:t xml:space="preserve">public health </w:t>
      </w:r>
      <w:r w:rsidR="00A26A9E" w:rsidRPr="00163D8F">
        <w:rPr>
          <w:rFonts w:ascii="Calibri" w:hAnsi="Calibri" w:cs="Calibri"/>
          <w:sz w:val="21"/>
          <w:szCs w:val="21"/>
        </w:rPr>
        <w:t>nurse</w:t>
      </w:r>
      <w:r w:rsidR="00CB2DB8" w:rsidRPr="00163D8F">
        <w:rPr>
          <w:rFonts w:ascii="Calibri" w:hAnsi="Calibri" w:cs="Calibri"/>
          <w:sz w:val="21"/>
          <w:szCs w:val="21"/>
        </w:rPr>
        <w:t>.</w:t>
      </w:r>
    </w:p>
    <w:p w14:paraId="64F766AC" w14:textId="77777777" w:rsidR="00B67423" w:rsidRPr="00163D8F" w:rsidRDefault="00B67423">
      <w:pPr>
        <w:rPr>
          <w:rFonts w:ascii="Calibri" w:hAnsi="Calibri" w:cs="Calibri"/>
          <w:sz w:val="21"/>
          <w:szCs w:val="21"/>
        </w:rPr>
      </w:pPr>
    </w:p>
    <w:p w14:paraId="022AB166" w14:textId="77777777" w:rsidR="00BE72A2" w:rsidRPr="00163D8F" w:rsidRDefault="00CE5FD4" w:rsidP="000A28DD">
      <w:pPr>
        <w:outlineLvl w:val="0"/>
        <w:rPr>
          <w:rFonts w:ascii="Calibri" w:eastAsia="Times" w:hAnsi="Calibri" w:cs="Calibri"/>
          <w:sz w:val="21"/>
          <w:szCs w:val="21"/>
        </w:rPr>
      </w:pPr>
      <w:r w:rsidRPr="00163D8F">
        <w:rPr>
          <w:rFonts w:ascii="Calibri" w:eastAsia="Times" w:hAnsi="Calibri" w:cs="Calibri"/>
          <w:sz w:val="21"/>
          <w:szCs w:val="21"/>
        </w:rPr>
        <w:t>Sincerely,</w:t>
      </w:r>
    </w:p>
    <w:p w14:paraId="3AE45286" w14:textId="77777777" w:rsidR="000A28DD" w:rsidRPr="00163D8F" w:rsidRDefault="000A28DD" w:rsidP="000A28DD">
      <w:pPr>
        <w:outlineLvl w:val="0"/>
        <w:rPr>
          <w:rFonts w:ascii="Calibri" w:eastAsia="Times" w:hAnsi="Calibri" w:cs="Calibri"/>
          <w:sz w:val="21"/>
          <w:szCs w:val="21"/>
        </w:rPr>
      </w:pPr>
    </w:p>
    <w:p w14:paraId="643EA88F" w14:textId="77777777" w:rsidR="000A28DD" w:rsidRPr="00163D8F" w:rsidRDefault="0032358E" w:rsidP="00CE5FD4">
      <w:pPr>
        <w:rPr>
          <w:rFonts w:ascii="Calibri" w:hAnsi="Calibri" w:cs="Calibri"/>
          <w:sz w:val="22"/>
          <w:szCs w:val="22"/>
        </w:rPr>
      </w:pPr>
      <w:r w:rsidRPr="00163D8F">
        <w:rPr>
          <w:rFonts w:ascii="Calibri" w:hAnsi="Calibri" w:cs="Calibri"/>
          <w:noProof/>
          <w:sz w:val="22"/>
          <w:szCs w:val="22"/>
        </w:rPr>
        <w:drawing>
          <wp:inline distT="0" distB="0" distL="0" distR="0" wp14:anchorId="3BA7C9B1" wp14:editId="1B868037">
            <wp:extent cx="828675" cy="2762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3922" t="30400" r="42320" b="26033"/>
                    <a:stretch>
                      <a:fillRect/>
                    </a:stretch>
                  </pic:blipFill>
                  <pic:spPr bwMode="auto">
                    <a:xfrm>
                      <a:off x="0" y="0"/>
                      <a:ext cx="828675" cy="276225"/>
                    </a:xfrm>
                    <a:prstGeom prst="rect">
                      <a:avLst/>
                    </a:prstGeom>
                    <a:noFill/>
                    <a:ln>
                      <a:noFill/>
                    </a:ln>
                  </pic:spPr>
                </pic:pic>
              </a:graphicData>
            </a:graphic>
          </wp:inline>
        </w:drawing>
      </w:r>
    </w:p>
    <w:p w14:paraId="52D56A89" w14:textId="77777777" w:rsidR="00CE5FD4" w:rsidRPr="00163D8F" w:rsidRDefault="00CE5FD4" w:rsidP="005811AF">
      <w:pPr>
        <w:outlineLvl w:val="0"/>
        <w:rPr>
          <w:rFonts w:ascii="Calibri" w:eastAsia="Times" w:hAnsi="Calibri" w:cs="Calibri"/>
          <w:sz w:val="21"/>
          <w:szCs w:val="21"/>
          <w:lang w:val="es-BO"/>
        </w:rPr>
      </w:pPr>
      <w:r w:rsidRPr="00163D8F">
        <w:rPr>
          <w:rFonts w:ascii="Calibri" w:eastAsia="Times" w:hAnsi="Calibri" w:cs="Calibri"/>
          <w:sz w:val="21"/>
          <w:szCs w:val="21"/>
          <w:lang w:val="es-BO"/>
        </w:rPr>
        <w:t>Gloria Addo-Ayensu, MD, MPH</w:t>
      </w:r>
    </w:p>
    <w:p w14:paraId="6064FBE2" w14:textId="77777777" w:rsidR="00CE5FD4" w:rsidRPr="00163D8F" w:rsidRDefault="00CE5FD4" w:rsidP="00CE5FD4">
      <w:pPr>
        <w:rPr>
          <w:rFonts w:ascii="Calibri" w:eastAsia="Times" w:hAnsi="Calibri" w:cs="Calibri"/>
          <w:sz w:val="21"/>
          <w:szCs w:val="21"/>
        </w:rPr>
      </w:pPr>
      <w:r w:rsidRPr="00163D8F">
        <w:rPr>
          <w:rFonts w:ascii="Calibri" w:eastAsia="Times" w:hAnsi="Calibri" w:cs="Calibri"/>
          <w:sz w:val="21"/>
          <w:szCs w:val="21"/>
        </w:rPr>
        <w:t>Director of Health</w:t>
      </w:r>
    </w:p>
    <w:p w14:paraId="1D1FFF72" w14:textId="77777777" w:rsidR="00B67423" w:rsidRPr="00B67423" w:rsidRDefault="00B67423" w:rsidP="00CE5FD4">
      <w:pPr>
        <w:rPr>
          <w:sz w:val="22"/>
          <w:szCs w:val="22"/>
        </w:rPr>
        <w:sectPr w:rsidR="00B67423" w:rsidRPr="00B67423" w:rsidSect="000A28DD">
          <w:type w:val="continuous"/>
          <w:pgSz w:w="12240" w:h="15840" w:code="1"/>
          <w:pgMar w:top="1440" w:right="1440" w:bottom="1440" w:left="1440" w:header="720" w:footer="446" w:gutter="0"/>
          <w:cols w:space="720"/>
          <w:titlePg/>
          <w:docGrid w:linePitch="360"/>
        </w:sectPr>
      </w:pPr>
    </w:p>
    <w:p w14:paraId="20210F58" w14:textId="31EFC7A7" w:rsidR="00B67423" w:rsidRPr="00163D8F" w:rsidRDefault="00B67423" w:rsidP="00A82609">
      <w:pPr>
        <w:autoSpaceDE w:val="0"/>
        <w:autoSpaceDN w:val="0"/>
        <w:adjustRightInd w:val="0"/>
        <w:jc w:val="center"/>
        <w:outlineLvl w:val="0"/>
        <w:rPr>
          <w:rFonts w:asciiTheme="minorHAnsi" w:hAnsiTheme="minorHAnsi" w:cstheme="minorHAnsi"/>
          <w:b/>
          <w:bCs/>
          <w:color w:val="000000"/>
          <w:sz w:val="28"/>
          <w:szCs w:val="28"/>
          <w:u w:val="single"/>
        </w:rPr>
      </w:pPr>
      <w:r w:rsidRPr="00163D8F">
        <w:rPr>
          <w:rFonts w:asciiTheme="minorHAnsi" w:hAnsiTheme="minorHAnsi" w:cstheme="minorHAnsi"/>
          <w:b/>
          <w:bCs/>
          <w:color w:val="000000"/>
          <w:sz w:val="28"/>
          <w:szCs w:val="28"/>
          <w:u w:val="single"/>
        </w:rPr>
        <w:lastRenderedPageBreak/>
        <w:t>Influenza Fact Sheet</w:t>
      </w:r>
    </w:p>
    <w:p w14:paraId="2F56789D" w14:textId="77777777"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What is influenza?</w:t>
      </w:r>
    </w:p>
    <w:p w14:paraId="235DEA1E" w14:textId="3DA93520" w:rsidR="00B67423"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Influenza is commonly referred to as "the flu." It is </w:t>
      </w:r>
      <w:r w:rsidR="00C70508" w:rsidRPr="00163D8F">
        <w:rPr>
          <w:rFonts w:asciiTheme="minorHAnsi" w:hAnsiTheme="minorHAnsi" w:cstheme="minorHAnsi"/>
          <w:color w:val="000000"/>
          <w:sz w:val="21"/>
          <w:szCs w:val="21"/>
        </w:rPr>
        <w:t>caused by a virus</w:t>
      </w:r>
      <w:r w:rsidRPr="00163D8F">
        <w:rPr>
          <w:rFonts w:asciiTheme="minorHAnsi" w:hAnsiTheme="minorHAnsi" w:cstheme="minorHAnsi"/>
          <w:color w:val="000000"/>
          <w:sz w:val="21"/>
          <w:szCs w:val="21"/>
        </w:rPr>
        <w:t xml:space="preserve">. There are two main types of influenza virus: A and B. </w:t>
      </w:r>
    </w:p>
    <w:p w14:paraId="64EB3486"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2E4AD84A" w14:textId="77777777"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When does influenza occur?</w:t>
      </w:r>
    </w:p>
    <w:p w14:paraId="08586009" w14:textId="13268B9E" w:rsidR="00B67423" w:rsidRPr="00163D8F" w:rsidRDefault="00B67423" w:rsidP="005811AF">
      <w:pPr>
        <w:autoSpaceDE w:val="0"/>
        <w:autoSpaceDN w:val="0"/>
        <w:adjustRightInd w:val="0"/>
        <w:outlineLvl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Influenza </w:t>
      </w:r>
      <w:r w:rsidR="00F77CC9">
        <w:rPr>
          <w:rFonts w:asciiTheme="minorHAnsi" w:hAnsiTheme="minorHAnsi" w:cstheme="minorHAnsi"/>
          <w:color w:val="000000"/>
          <w:sz w:val="21"/>
          <w:szCs w:val="21"/>
        </w:rPr>
        <w:t>typically occurs</w:t>
      </w:r>
      <w:r w:rsidRPr="00163D8F">
        <w:rPr>
          <w:rFonts w:asciiTheme="minorHAnsi" w:hAnsiTheme="minorHAnsi" w:cstheme="minorHAnsi"/>
          <w:color w:val="000000"/>
          <w:sz w:val="21"/>
          <w:szCs w:val="21"/>
        </w:rPr>
        <w:t xml:space="preserve"> in the late fall and winter months in the United States</w:t>
      </w:r>
      <w:r w:rsidR="00C70508" w:rsidRPr="00163D8F">
        <w:rPr>
          <w:rFonts w:asciiTheme="minorHAnsi" w:hAnsiTheme="minorHAnsi" w:cstheme="minorHAnsi"/>
          <w:color w:val="000000"/>
          <w:sz w:val="21"/>
          <w:szCs w:val="21"/>
        </w:rPr>
        <w:t xml:space="preserve"> and sometimes continues into the spring</w:t>
      </w:r>
      <w:r w:rsidRPr="00163D8F">
        <w:rPr>
          <w:rFonts w:asciiTheme="minorHAnsi" w:hAnsiTheme="minorHAnsi" w:cstheme="minorHAnsi"/>
          <w:color w:val="000000"/>
          <w:sz w:val="21"/>
          <w:szCs w:val="21"/>
        </w:rPr>
        <w:t>.</w:t>
      </w:r>
    </w:p>
    <w:p w14:paraId="4168E1E2"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6FAE5FCF" w14:textId="7716F8BC"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 xml:space="preserve">Who gets influenza? </w:t>
      </w:r>
    </w:p>
    <w:p w14:paraId="1740D6D5" w14:textId="3674E856" w:rsidR="00C70508"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Anyone can get influenza</w:t>
      </w:r>
      <w:r w:rsidR="00C70508" w:rsidRPr="00163D8F">
        <w:rPr>
          <w:rFonts w:asciiTheme="minorHAnsi" w:hAnsiTheme="minorHAnsi" w:cstheme="minorHAnsi"/>
          <w:color w:val="000000"/>
          <w:sz w:val="21"/>
          <w:szCs w:val="21"/>
        </w:rPr>
        <w:t>. Illness</w:t>
      </w:r>
      <w:r w:rsidRPr="00163D8F">
        <w:rPr>
          <w:rFonts w:asciiTheme="minorHAnsi" w:hAnsiTheme="minorHAnsi" w:cstheme="minorHAnsi"/>
          <w:color w:val="000000"/>
          <w:sz w:val="21"/>
          <w:szCs w:val="21"/>
        </w:rPr>
        <w:t xml:space="preserve"> is most serious in young children, </w:t>
      </w:r>
      <w:r w:rsidR="00C70508" w:rsidRPr="00163D8F">
        <w:rPr>
          <w:rFonts w:asciiTheme="minorHAnsi" w:hAnsiTheme="minorHAnsi" w:cstheme="minorHAnsi"/>
          <w:color w:val="000000"/>
          <w:sz w:val="21"/>
          <w:szCs w:val="21"/>
        </w:rPr>
        <w:t>older adults</w:t>
      </w:r>
      <w:r w:rsidRPr="00163D8F">
        <w:rPr>
          <w:rFonts w:asciiTheme="minorHAnsi" w:hAnsiTheme="minorHAnsi" w:cstheme="minorHAnsi"/>
          <w:color w:val="000000"/>
          <w:sz w:val="21"/>
          <w:szCs w:val="21"/>
        </w:rPr>
        <w:t xml:space="preserve">, people with chronic illnesses (e.g., lung disease, heart disease, cancer, or diabetes) or those with weak immune systems. </w:t>
      </w:r>
    </w:p>
    <w:p w14:paraId="672F8786" w14:textId="77777777" w:rsidR="00C70508" w:rsidRPr="00163D8F" w:rsidRDefault="00C70508" w:rsidP="00B67423">
      <w:pPr>
        <w:autoSpaceDE w:val="0"/>
        <w:autoSpaceDN w:val="0"/>
        <w:adjustRightInd w:val="0"/>
        <w:rPr>
          <w:rFonts w:asciiTheme="minorHAnsi" w:hAnsiTheme="minorHAnsi" w:cstheme="minorHAnsi"/>
          <w:color w:val="000000"/>
          <w:sz w:val="21"/>
          <w:szCs w:val="21"/>
        </w:rPr>
      </w:pPr>
    </w:p>
    <w:p w14:paraId="3DD01468" w14:textId="70984823" w:rsidR="00C70508" w:rsidRPr="00163D8F" w:rsidRDefault="00C70508"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b/>
          <w:bCs/>
          <w:color w:val="000000"/>
          <w:sz w:val="21"/>
          <w:szCs w:val="21"/>
        </w:rPr>
        <w:t>How is it spread?</w:t>
      </w:r>
    </w:p>
    <w:p w14:paraId="0F9E77B2" w14:textId="3E4E8B5A" w:rsidR="00B67423"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Influenza spreads easily in </w:t>
      </w:r>
      <w:r w:rsidR="006008A3" w:rsidRPr="00163D8F">
        <w:rPr>
          <w:rFonts w:asciiTheme="minorHAnsi" w:hAnsiTheme="minorHAnsi" w:cstheme="minorHAnsi"/>
          <w:color w:val="000000"/>
          <w:sz w:val="21"/>
          <w:szCs w:val="21"/>
        </w:rPr>
        <w:t xml:space="preserve">secretions </w:t>
      </w:r>
      <w:r w:rsidRPr="00163D8F">
        <w:rPr>
          <w:rFonts w:asciiTheme="minorHAnsi" w:hAnsiTheme="minorHAnsi" w:cstheme="minorHAnsi"/>
          <w:color w:val="000000"/>
          <w:sz w:val="21"/>
          <w:szCs w:val="21"/>
        </w:rPr>
        <w:t xml:space="preserve">from the nose or throat, usually when an </w:t>
      </w:r>
      <w:r w:rsidR="00C70508" w:rsidRPr="00163D8F">
        <w:rPr>
          <w:rFonts w:asciiTheme="minorHAnsi" w:hAnsiTheme="minorHAnsi" w:cstheme="minorHAnsi"/>
          <w:color w:val="000000"/>
          <w:sz w:val="21"/>
          <w:szCs w:val="21"/>
        </w:rPr>
        <w:t xml:space="preserve">ill </w:t>
      </w:r>
      <w:r w:rsidRPr="00163D8F">
        <w:rPr>
          <w:rFonts w:asciiTheme="minorHAnsi" w:hAnsiTheme="minorHAnsi" w:cstheme="minorHAnsi"/>
          <w:color w:val="000000"/>
          <w:sz w:val="21"/>
          <w:szCs w:val="21"/>
        </w:rPr>
        <w:t>person coughs or sneezes.</w:t>
      </w:r>
      <w:r w:rsidR="00C70508" w:rsidRPr="00163D8F">
        <w:rPr>
          <w:rFonts w:asciiTheme="minorHAnsi" w:hAnsiTheme="minorHAnsi" w:cstheme="minorHAnsi"/>
          <w:color w:val="000000"/>
          <w:sz w:val="21"/>
          <w:szCs w:val="21"/>
        </w:rPr>
        <w:t xml:space="preserve"> One also can get influenza from touching a surface</w:t>
      </w:r>
      <w:r w:rsidR="006008A3" w:rsidRPr="00163D8F">
        <w:rPr>
          <w:rFonts w:asciiTheme="minorHAnsi" w:hAnsiTheme="minorHAnsi" w:cstheme="minorHAnsi"/>
          <w:color w:val="000000"/>
          <w:sz w:val="21"/>
          <w:szCs w:val="21"/>
        </w:rPr>
        <w:t>,</w:t>
      </w:r>
      <w:r w:rsidR="00C70508" w:rsidRPr="00163D8F">
        <w:rPr>
          <w:rFonts w:asciiTheme="minorHAnsi" w:hAnsiTheme="minorHAnsi" w:cstheme="minorHAnsi"/>
          <w:color w:val="000000"/>
          <w:sz w:val="21"/>
          <w:szCs w:val="21"/>
        </w:rPr>
        <w:t xml:space="preserve"> </w:t>
      </w:r>
      <w:r w:rsidR="006008A3" w:rsidRPr="00163D8F">
        <w:rPr>
          <w:rFonts w:asciiTheme="minorHAnsi" w:hAnsiTheme="minorHAnsi" w:cstheme="minorHAnsi"/>
          <w:color w:val="000000"/>
          <w:sz w:val="21"/>
          <w:szCs w:val="21"/>
        </w:rPr>
        <w:t xml:space="preserve">like a table or doorknob, </w:t>
      </w:r>
      <w:r w:rsidR="00C70508" w:rsidRPr="00163D8F">
        <w:rPr>
          <w:rFonts w:asciiTheme="minorHAnsi" w:hAnsiTheme="minorHAnsi" w:cstheme="minorHAnsi"/>
          <w:color w:val="000000"/>
          <w:sz w:val="21"/>
          <w:szCs w:val="21"/>
        </w:rPr>
        <w:t xml:space="preserve">that </w:t>
      </w:r>
      <w:r w:rsidR="006008A3" w:rsidRPr="00163D8F">
        <w:rPr>
          <w:rFonts w:asciiTheme="minorHAnsi" w:hAnsiTheme="minorHAnsi" w:cstheme="minorHAnsi"/>
          <w:color w:val="000000"/>
          <w:sz w:val="21"/>
          <w:szCs w:val="21"/>
        </w:rPr>
        <w:t xml:space="preserve">is contaminated with the secretions of someone who is ill and then touching their mouth, </w:t>
      </w:r>
      <w:r w:rsidR="00891F12" w:rsidRPr="00163D8F">
        <w:rPr>
          <w:rFonts w:asciiTheme="minorHAnsi" w:hAnsiTheme="minorHAnsi" w:cstheme="minorHAnsi"/>
          <w:color w:val="000000"/>
          <w:sz w:val="21"/>
          <w:szCs w:val="21"/>
        </w:rPr>
        <w:t>nose,</w:t>
      </w:r>
      <w:r w:rsidR="006008A3" w:rsidRPr="00163D8F">
        <w:rPr>
          <w:rFonts w:asciiTheme="minorHAnsi" w:hAnsiTheme="minorHAnsi" w:cstheme="minorHAnsi"/>
          <w:color w:val="000000"/>
          <w:sz w:val="21"/>
          <w:szCs w:val="21"/>
        </w:rPr>
        <w:t xml:space="preserve"> or eye. </w:t>
      </w:r>
    </w:p>
    <w:p w14:paraId="4D62A5EE"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5C847320" w14:textId="77777777"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How soon after exposure do symptoms appear? What are the symptoms of influenza?</w:t>
      </w:r>
    </w:p>
    <w:p w14:paraId="60418065" w14:textId="0F1E07E4" w:rsidR="00B67423"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Symptoms usually appear 1 to 3 days after exposure. Influenza symptoms can include fever, headache, chills, cough, sore </w:t>
      </w:r>
      <w:r w:rsidR="00F2526F" w:rsidRPr="00163D8F">
        <w:rPr>
          <w:rFonts w:asciiTheme="minorHAnsi" w:hAnsiTheme="minorHAnsi" w:cstheme="minorHAnsi"/>
          <w:color w:val="000000"/>
          <w:sz w:val="21"/>
          <w:szCs w:val="21"/>
        </w:rPr>
        <w:t>throat,</w:t>
      </w:r>
      <w:r w:rsidRPr="00163D8F">
        <w:rPr>
          <w:rFonts w:asciiTheme="minorHAnsi" w:hAnsiTheme="minorHAnsi" w:cstheme="minorHAnsi"/>
          <w:color w:val="000000"/>
          <w:sz w:val="21"/>
          <w:szCs w:val="21"/>
        </w:rPr>
        <w:t xml:space="preserve"> and body aches. Diarrhea is not common. Although most people are ill for less than a week, some people have </w:t>
      </w:r>
      <w:r w:rsidR="006008A3" w:rsidRPr="00163D8F">
        <w:rPr>
          <w:rFonts w:asciiTheme="minorHAnsi" w:hAnsiTheme="minorHAnsi" w:cstheme="minorHAnsi"/>
          <w:color w:val="000000"/>
          <w:sz w:val="21"/>
          <w:szCs w:val="21"/>
        </w:rPr>
        <w:t xml:space="preserve">serious illness </w:t>
      </w:r>
      <w:r w:rsidRPr="00163D8F">
        <w:rPr>
          <w:rFonts w:asciiTheme="minorHAnsi" w:hAnsiTheme="minorHAnsi" w:cstheme="minorHAnsi"/>
          <w:color w:val="000000"/>
          <w:sz w:val="21"/>
          <w:szCs w:val="21"/>
        </w:rPr>
        <w:t>and may need to be hospitalized.</w:t>
      </w:r>
    </w:p>
    <w:p w14:paraId="4BE78080"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0B39983A" w14:textId="77777777"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How is influenza diagnosed and treated?</w:t>
      </w:r>
    </w:p>
    <w:p w14:paraId="3B91A7DC" w14:textId="5835E957" w:rsidR="00B67423" w:rsidRPr="00163D8F" w:rsidRDefault="006008A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themeColor="text1"/>
          <w:sz w:val="21"/>
          <w:szCs w:val="21"/>
        </w:rPr>
        <w:t>Lab</w:t>
      </w:r>
      <w:r w:rsidR="00B67423" w:rsidRPr="00163D8F">
        <w:rPr>
          <w:rFonts w:asciiTheme="minorHAnsi" w:hAnsiTheme="minorHAnsi" w:cstheme="minorHAnsi"/>
          <w:color w:val="000000" w:themeColor="text1"/>
          <w:sz w:val="21"/>
          <w:szCs w:val="21"/>
        </w:rPr>
        <w:t xml:space="preserve"> tests are available to diagnose influenza. Rest, liquids, and over-the-counter medicine (e.g., acetaminophen [Tylenol®]) are the usual treatments. Some prescription drugs may reduce the severity of influenza. Aspirin should not be given to children with </w:t>
      </w:r>
      <w:r w:rsidRPr="00163D8F">
        <w:rPr>
          <w:rFonts w:asciiTheme="minorHAnsi" w:hAnsiTheme="minorHAnsi" w:cstheme="minorHAnsi"/>
          <w:color w:val="000000" w:themeColor="text1"/>
          <w:sz w:val="21"/>
          <w:szCs w:val="21"/>
        </w:rPr>
        <w:t>flu-like</w:t>
      </w:r>
      <w:r w:rsidR="00B67423" w:rsidRPr="00163D8F">
        <w:rPr>
          <w:rFonts w:asciiTheme="minorHAnsi" w:hAnsiTheme="minorHAnsi" w:cstheme="minorHAnsi"/>
          <w:color w:val="000000" w:themeColor="text1"/>
          <w:sz w:val="21"/>
          <w:szCs w:val="21"/>
        </w:rPr>
        <w:t xml:space="preserve"> illnesses because of the possibility of a </w:t>
      </w:r>
      <w:r w:rsidRPr="00163D8F">
        <w:rPr>
          <w:rFonts w:asciiTheme="minorHAnsi" w:hAnsiTheme="minorHAnsi" w:cstheme="minorHAnsi"/>
          <w:color w:val="000000" w:themeColor="text1"/>
          <w:sz w:val="21"/>
          <w:szCs w:val="21"/>
        </w:rPr>
        <w:t xml:space="preserve">serious </w:t>
      </w:r>
      <w:r w:rsidR="00B67423" w:rsidRPr="00163D8F">
        <w:rPr>
          <w:rFonts w:asciiTheme="minorHAnsi" w:hAnsiTheme="minorHAnsi" w:cstheme="minorHAnsi"/>
          <w:color w:val="000000" w:themeColor="text1"/>
          <w:sz w:val="21"/>
          <w:szCs w:val="21"/>
        </w:rPr>
        <w:t>complication called Reye’s syndrome.</w:t>
      </w:r>
      <w:r w:rsidR="69D89746" w:rsidRPr="00163D8F">
        <w:rPr>
          <w:rFonts w:asciiTheme="minorHAnsi" w:hAnsiTheme="minorHAnsi" w:cstheme="minorHAnsi"/>
          <w:color w:val="000000" w:themeColor="text1"/>
          <w:sz w:val="21"/>
          <w:szCs w:val="21"/>
        </w:rPr>
        <w:t xml:space="preserve"> Since influenza is a virus, antibiotics are not effective in treating the flu.</w:t>
      </w:r>
    </w:p>
    <w:p w14:paraId="5DE18500"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2FB8484A" w14:textId="77777777"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How long can a person spread influenza?</w:t>
      </w:r>
    </w:p>
    <w:p w14:paraId="4BB9F8F4" w14:textId="19C2C889" w:rsidR="00B67423"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Influenza can spread from one person to another beginning about one day before </w:t>
      </w:r>
      <w:r w:rsidR="006008A3" w:rsidRPr="00163D8F">
        <w:rPr>
          <w:rFonts w:asciiTheme="minorHAnsi" w:hAnsiTheme="minorHAnsi" w:cstheme="minorHAnsi"/>
          <w:color w:val="000000"/>
          <w:sz w:val="21"/>
          <w:szCs w:val="21"/>
        </w:rPr>
        <w:t xml:space="preserve">to </w:t>
      </w:r>
      <w:r w:rsidRPr="00163D8F">
        <w:rPr>
          <w:rFonts w:asciiTheme="minorHAnsi" w:hAnsiTheme="minorHAnsi" w:cstheme="minorHAnsi"/>
          <w:color w:val="000000"/>
          <w:sz w:val="21"/>
          <w:szCs w:val="21"/>
        </w:rPr>
        <w:t xml:space="preserve">about a week after </w:t>
      </w:r>
      <w:r w:rsidR="006008A3" w:rsidRPr="00163D8F">
        <w:rPr>
          <w:rFonts w:asciiTheme="minorHAnsi" w:hAnsiTheme="minorHAnsi" w:cstheme="minorHAnsi"/>
          <w:color w:val="000000"/>
          <w:sz w:val="21"/>
          <w:szCs w:val="21"/>
        </w:rPr>
        <w:t>the illness starts</w:t>
      </w:r>
      <w:r w:rsidRPr="00163D8F">
        <w:rPr>
          <w:rFonts w:asciiTheme="minorHAnsi" w:hAnsiTheme="minorHAnsi" w:cstheme="minorHAnsi"/>
          <w:color w:val="000000"/>
          <w:sz w:val="21"/>
          <w:szCs w:val="21"/>
        </w:rPr>
        <w:t>.</w:t>
      </w:r>
    </w:p>
    <w:p w14:paraId="389079B7"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199A297D" w14:textId="77777777" w:rsidR="00B67423" w:rsidRPr="00163D8F" w:rsidRDefault="00B6742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Who should be vaccinated against influenza?</w:t>
      </w:r>
    </w:p>
    <w:p w14:paraId="4A36693D" w14:textId="1AAD739D" w:rsidR="00B67423"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All </w:t>
      </w:r>
      <w:r w:rsidR="006008A3" w:rsidRPr="00163D8F">
        <w:rPr>
          <w:rFonts w:asciiTheme="minorHAnsi" w:hAnsiTheme="minorHAnsi" w:cstheme="minorHAnsi"/>
          <w:color w:val="000000"/>
          <w:sz w:val="21"/>
          <w:szCs w:val="21"/>
        </w:rPr>
        <w:t xml:space="preserve">children </w:t>
      </w:r>
      <w:r w:rsidR="00F77CC9">
        <w:rPr>
          <w:rFonts w:asciiTheme="minorHAnsi" w:hAnsiTheme="minorHAnsi" w:cstheme="minorHAnsi"/>
          <w:color w:val="000000"/>
          <w:sz w:val="21"/>
          <w:szCs w:val="21"/>
        </w:rPr>
        <w:t>ages</w:t>
      </w:r>
      <w:r w:rsidR="006008A3" w:rsidRPr="00163D8F">
        <w:rPr>
          <w:rFonts w:asciiTheme="minorHAnsi" w:hAnsiTheme="minorHAnsi" w:cstheme="minorHAnsi"/>
          <w:color w:val="000000"/>
          <w:sz w:val="21"/>
          <w:szCs w:val="21"/>
        </w:rPr>
        <w:t xml:space="preserve"> 6 months </w:t>
      </w:r>
      <w:r w:rsidR="00F77CC9">
        <w:rPr>
          <w:rFonts w:asciiTheme="minorHAnsi" w:hAnsiTheme="minorHAnsi" w:cstheme="minorHAnsi"/>
          <w:color w:val="000000"/>
          <w:sz w:val="21"/>
          <w:szCs w:val="21"/>
        </w:rPr>
        <w:t>and older</w:t>
      </w:r>
      <w:r w:rsidR="006008A3" w:rsidRPr="00163D8F">
        <w:rPr>
          <w:rFonts w:asciiTheme="minorHAnsi" w:hAnsiTheme="minorHAnsi" w:cstheme="minorHAnsi"/>
          <w:color w:val="000000"/>
          <w:sz w:val="21"/>
          <w:szCs w:val="21"/>
        </w:rPr>
        <w:t xml:space="preserve"> and all adults are recommended by CDC for influenza vaccination (except for those who have a specific reason not to get the vaccine such as an allergy)</w:t>
      </w:r>
      <w:r w:rsidRPr="00163D8F">
        <w:rPr>
          <w:rFonts w:asciiTheme="minorHAnsi" w:hAnsiTheme="minorHAnsi" w:cstheme="minorHAnsi"/>
          <w:color w:val="000000"/>
          <w:sz w:val="21"/>
          <w:szCs w:val="21"/>
        </w:rPr>
        <w:t xml:space="preserve">. </w:t>
      </w:r>
      <w:r w:rsidR="006008A3" w:rsidRPr="00163D8F">
        <w:rPr>
          <w:rFonts w:asciiTheme="minorHAnsi" w:hAnsiTheme="minorHAnsi" w:cstheme="minorHAnsi"/>
          <w:color w:val="000000"/>
          <w:sz w:val="21"/>
          <w:szCs w:val="21"/>
        </w:rPr>
        <w:t>V</w:t>
      </w:r>
      <w:r w:rsidRPr="00163D8F">
        <w:rPr>
          <w:rFonts w:asciiTheme="minorHAnsi" w:hAnsiTheme="minorHAnsi" w:cstheme="minorHAnsi"/>
          <w:color w:val="000000"/>
          <w:sz w:val="21"/>
          <w:szCs w:val="21"/>
        </w:rPr>
        <w:t xml:space="preserve">accination </w:t>
      </w:r>
      <w:r w:rsidR="006008A3" w:rsidRPr="00163D8F">
        <w:rPr>
          <w:rFonts w:asciiTheme="minorHAnsi" w:hAnsiTheme="minorHAnsi" w:cstheme="minorHAnsi"/>
          <w:color w:val="000000"/>
          <w:sz w:val="21"/>
          <w:szCs w:val="21"/>
        </w:rPr>
        <w:t xml:space="preserve">every year </w:t>
      </w:r>
      <w:r w:rsidRPr="00163D8F">
        <w:rPr>
          <w:rFonts w:asciiTheme="minorHAnsi" w:hAnsiTheme="minorHAnsi" w:cstheme="minorHAnsi"/>
          <w:color w:val="000000"/>
          <w:sz w:val="21"/>
          <w:szCs w:val="21"/>
        </w:rPr>
        <w:t xml:space="preserve">is important because: 1) influenza </w:t>
      </w:r>
      <w:r w:rsidR="006008A3" w:rsidRPr="00163D8F">
        <w:rPr>
          <w:rFonts w:asciiTheme="minorHAnsi" w:hAnsiTheme="minorHAnsi" w:cstheme="minorHAnsi"/>
          <w:color w:val="000000"/>
          <w:sz w:val="21"/>
          <w:szCs w:val="21"/>
        </w:rPr>
        <w:t xml:space="preserve">viruses </w:t>
      </w:r>
      <w:r w:rsidRPr="00163D8F">
        <w:rPr>
          <w:rFonts w:asciiTheme="minorHAnsi" w:hAnsiTheme="minorHAnsi" w:cstheme="minorHAnsi"/>
          <w:color w:val="000000"/>
          <w:sz w:val="21"/>
          <w:szCs w:val="21"/>
        </w:rPr>
        <w:t xml:space="preserve">change from year to year, and 2) </w:t>
      </w:r>
      <w:r w:rsidR="006008A3" w:rsidRPr="00163D8F">
        <w:rPr>
          <w:rFonts w:asciiTheme="minorHAnsi" w:hAnsiTheme="minorHAnsi" w:cstheme="minorHAnsi"/>
          <w:color w:val="000000"/>
          <w:sz w:val="21"/>
          <w:szCs w:val="21"/>
        </w:rPr>
        <w:t xml:space="preserve">protection </w:t>
      </w:r>
      <w:r w:rsidRPr="00163D8F">
        <w:rPr>
          <w:rFonts w:asciiTheme="minorHAnsi" w:hAnsiTheme="minorHAnsi" w:cstheme="minorHAnsi"/>
          <w:color w:val="000000"/>
          <w:sz w:val="21"/>
          <w:szCs w:val="21"/>
        </w:rPr>
        <w:t xml:space="preserve">from the vaccine decreases over time. </w:t>
      </w:r>
    </w:p>
    <w:p w14:paraId="24703848" w14:textId="77777777" w:rsidR="00B67423" w:rsidRPr="00163D8F" w:rsidRDefault="00B67423" w:rsidP="00B67423">
      <w:pPr>
        <w:autoSpaceDE w:val="0"/>
        <w:autoSpaceDN w:val="0"/>
        <w:adjustRightInd w:val="0"/>
        <w:rPr>
          <w:rFonts w:asciiTheme="minorHAnsi" w:hAnsiTheme="minorHAnsi" w:cstheme="minorHAnsi"/>
          <w:color w:val="000000"/>
          <w:sz w:val="21"/>
          <w:szCs w:val="21"/>
        </w:rPr>
      </w:pPr>
    </w:p>
    <w:p w14:paraId="002BE3F3" w14:textId="18470317" w:rsidR="00B67423" w:rsidRPr="00163D8F" w:rsidRDefault="00B6742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Particular effort should be made to </w:t>
      </w:r>
      <w:r w:rsidR="006008A3" w:rsidRPr="00163D8F">
        <w:rPr>
          <w:rFonts w:asciiTheme="minorHAnsi" w:hAnsiTheme="minorHAnsi" w:cstheme="minorHAnsi"/>
          <w:color w:val="000000"/>
          <w:sz w:val="21"/>
          <w:szCs w:val="21"/>
        </w:rPr>
        <w:t xml:space="preserve">vaccinate </w:t>
      </w:r>
      <w:r w:rsidRPr="00163D8F">
        <w:rPr>
          <w:rFonts w:asciiTheme="minorHAnsi" w:hAnsiTheme="minorHAnsi" w:cstheme="minorHAnsi"/>
          <w:color w:val="000000"/>
          <w:sz w:val="21"/>
          <w:szCs w:val="21"/>
        </w:rPr>
        <w:t>people at higher risk for influenza infection or complications. This includes all children aged 6 months</w:t>
      </w:r>
      <w:r w:rsidR="00F77CC9">
        <w:rPr>
          <w:rFonts w:asciiTheme="minorHAnsi" w:hAnsiTheme="minorHAnsi" w:cstheme="minorHAnsi"/>
          <w:color w:val="000000"/>
          <w:sz w:val="21"/>
          <w:szCs w:val="21"/>
        </w:rPr>
        <w:t xml:space="preserve"> to </w:t>
      </w:r>
      <w:r w:rsidRPr="00163D8F">
        <w:rPr>
          <w:rFonts w:asciiTheme="minorHAnsi" w:hAnsiTheme="minorHAnsi" w:cstheme="minorHAnsi"/>
          <w:color w:val="000000"/>
          <w:sz w:val="21"/>
          <w:szCs w:val="21"/>
        </w:rPr>
        <w:t>18 years, all persons aged &gt;50 years, and:</w:t>
      </w:r>
    </w:p>
    <w:p w14:paraId="2ED480D3" w14:textId="77777777" w:rsidR="00B67423" w:rsidRPr="00163D8F" w:rsidRDefault="00B67423" w:rsidP="00B67423">
      <w:pPr>
        <w:tabs>
          <w:tab w:val="left" w:pos="720"/>
        </w:tabs>
        <w:autoSpaceDE w:val="0"/>
        <w:autoSpaceDN w:val="0"/>
        <w:adjustRightInd w:val="0"/>
        <w:ind w:left="720" w:hanging="36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 </w:t>
      </w:r>
      <w:r w:rsidRPr="00163D8F">
        <w:rPr>
          <w:rFonts w:asciiTheme="minorHAnsi" w:hAnsiTheme="minorHAnsi" w:cstheme="minorHAnsi"/>
          <w:color w:val="000000"/>
          <w:sz w:val="21"/>
          <w:szCs w:val="21"/>
        </w:rPr>
        <w:tab/>
        <w:t>Women who will be pregnant during the influenza season;</w:t>
      </w:r>
    </w:p>
    <w:p w14:paraId="295EE430" w14:textId="77777777" w:rsidR="00B67423" w:rsidRPr="00163D8F" w:rsidRDefault="00B67423" w:rsidP="00B67423">
      <w:pPr>
        <w:tabs>
          <w:tab w:val="left" w:pos="720"/>
        </w:tabs>
        <w:autoSpaceDE w:val="0"/>
        <w:autoSpaceDN w:val="0"/>
        <w:adjustRightInd w:val="0"/>
        <w:ind w:left="720" w:hanging="36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 </w:t>
      </w:r>
      <w:r w:rsidRPr="00163D8F">
        <w:rPr>
          <w:rFonts w:asciiTheme="minorHAnsi" w:hAnsiTheme="minorHAnsi" w:cstheme="minorHAnsi"/>
          <w:color w:val="000000"/>
          <w:sz w:val="21"/>
          <w:szCs w:val="21"/>
        </w:rPr>
        <w:tab/>
        <w:t>Residents of nursing homes and long-term care facilities;</w:t>
      </w:r>
    </w:p>
    <w:p w14:paraId="3864DCE1" w14:textId="77777777" w:rsidR="00B67423" w:rsidRPr="00163D8F" w:rsidRDefault="00B67423" w:rsidP="00B67423">
      <w:pPr>
        <w:tabs>
          <w:tab w:val="left" w:pos="720"/>
        </w:tabs>
        <w:autoSpaceDE w:val="0"/>
        <w:autoSpaceDN w:val="0"/>
        <w:adjustRightInd w:val="0"/>
        <w:ind w:left="720" w:hanging="36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 </w:t>
      </w:r>
      <w:r w:rsidRPr="00163D8F">
        <w:rPr>
          <w:rFonts w:asciiTheme="minorHAnsi" w:hAnsiTheme="minorHAnsi" w:cstheme="minorHAnsi"/>
          <w:color w:val="000000"/>
          <w:sz w:val="21"/>
          <w:szCs w:val="21"/>
        </w:rPr>
        <w:tab/>
        <w:t>People who have long-term heart or lung problems, including asthma; and,</w:t>
      </w:r>
    </w:p>
    <w:p w14:paraId="107A7C9B" w14:textId="77777777" w:rsidR="00B67423" w:rsidRPr="00163D8F" w:rsidRDefault="00B67423" w:rsidP="00B67423">
      <w:pPr>
        <w:tabs>
          <w:tab w:val="left" w:pos="720"/>
        </w:tabs>
        <w:autoSpaceDE w:val="0"/>
        <w:autoSpaceDN w:val="0"/>
        <w:adjustRightInd w:val="0"/>
        <w:ind w:left="720" w:hanging="36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 </w:t>
      </w:r>
      <w:r w:rsidRPr="00163D8F">
        <w:rPr>
          <w:rFonts w:asciiTheme="minorHAnsi" w:hAnsiTheme="minorHAnsi" w:cstheme="minorHAnsi"/>
          <w:color w:val="000000"/>
          <w:sz w:val="21"/>
          <w:szCs w:val="21"/>
        </w:rPr>
        <w:tab/>
        <w:t>People who have other serious medical conditions, such as kidney disease, cystic fibrosis, diabetes, anemia, cancer, weak immune systems (including those with HIV), or a seizure disorder.</w:t>
      </w:r>
    </w:p>
    <w:p w14:paraId="460B0A1E" w14:textId="774E46DE" w:rsidR="00B67423" w:rsidRPr="00163D8F" w:rsidRDefault="00D263A3" w:rsidP="00B67423">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People in these higher risk groups also can be protected if those around them are vaccinated against influenza. </w:t>
      </w:r>
    </w:p>
    <w:p w14:paraId="30900980" w14:textId="77777777" w:rsidR="00B67423" w:rsidRPr="00163D8F" w:rsidRDefault="00B67423" w:rsidP="00B67423">
      <w:pPr>
        <w:autoSpaceDE w:val="0"/>
        <w:autoSpaceDN w:val="0"/>
        <w:adjustRightInd w:val="0"/>
        <w:rPr>
          <w:rFonts w:asciiTheme="minorHAnsi" w:hAnsiTheme="minorHAnsi" w:cstheme="minorHAnsi"/>
          <w:b/>
          <w:bCs/>
          <w:color w:val="000000"/>
          <w:sz w:val="21"/>
          <w:szCs w:val="21"/>
        </w:rPr>
      </w:pPr>
    </w:p>
    <w:p w14:paraId="20C93CDB" w14:textId="6FDCE797" w:rsidR="00B67423" w:rsidRPr="00163D8F" w:rsidRDefault="00D263A3" w:rsidP="005811AF">
      <w:pPr>
        <w:autoSpaceDE w:val="0"/>
        <w:autoSpaceDN w:val="0"/>
        <w:adjustRightInd w:val="0"/>
        <w:outlineLvl w:val="0"/>
        <w:rPr>
          <w:rFonts w:asciiTheme="minorHAnsi" w:hAnsiTheme="minorHAnsi" w:cstheme="minorHAnsi"/>
          <w:b/>
          <w:bCs/>
          <w:color w:val="000000"/>
          <w:sz w:val="21"/>
          <w:szCs w:val="21"/>
        </w:rPr>
      </w:pPr>
      <w:r w:rsidRPr="00163D8F">
        <w:rPr>
          <w:rFonts w:asciiTheme="minorHAnsi" w:hAnsiTheme="minorHAnsi" w:cstheme="minorHAnsi"/>
          <w:b/>
          <w:bCs/>
          <w:color w:val="000000"/>
          <w:sz w:val="21"/>
          <w:szCs w:val="21"/>
        </w:rPr>
        <w:t>What else can one do to stop the</w:t>
      </w:r>
      <w:r w:rsidR="00B67423" w:rsidRPr="00163D8F">
        <w:rPr>
          <w:rFonts w:asciiTheme="minorHAnsi" w:hAnsiTheme="minorHAnsi" w:cstheme="minorHAnsi"/>
          <w:b/>
          <w:bCs/>
          <w:color w:val="000000"/>
          <w:sz w:val="21"/>
          <w:szCs w:val="21"/>
        </w:rPr>
        <w:t xml:space="preserve"> spread of influenza?</w:t>
      </w:r>
    </w:p>
    <w:p w14:paraId="68E0AA15" w14:textId="1BC4C569" w:rsidR="00582F21" w:rsidRDefault="00B67423" w:rsidP="00163D8F">
      <w:pPr>
        <w:autoSpaceDE w:val="0"/>
        <w:autoSpaceDN w:val="0"/>
        <w:adjustRightInd w:val="0"/>
        <w:rPr>
          <w:rFonts w:asciiTheme="minorHAnsi" w:hAnsiTheme="minorHAnsi" w:cstheme="minorHAnsi"/>
          <w:color w:val="000000"/>
          <w:sz w:val="21"/>
          <w:szCs w:val="21"/>
        </w:rPr>
      </w:pPr>
      <w:r w:rsidRPr="00163D8F">
        <w:rPr>
          <w:rFonts w:asciiTheme="minorHAnsi" w:hAnsiTheme="minorHAnsi" w:cstheme="minorHAnsi"/>
          <w:color w:val="000000"/>
          <w:sz w:val="21"/>
          <w:szCs w:val="21"/>
        </w:rPr>
        <w:t xml:space="preserve">Good health habits can help prevent influenza. These include covering your mouth and nose with a tissue when coughing or sneezing; washing your hands often; avoiding touching your eyes, </w:t>
      </w:r>
      <w:r w:rsidR="00F2526F" w:rsidRPr="00163D8F">
        <w:rPr>
          <w:rFonts w:asciiTheme="minorHAnsi" w:hAnsiTheme="minorHAnsi" w:cstheme="minorHAnsi"/>
          <w:color w:val="000000"/>
          <w:sz w:val="21"/>
          <w:szCs w:val="21"/>
        </w:rPr>
        <w:t>nose,</w:t>
      </w:r>
      <w:r w:rsidRPr="00163D8F">
        <w:rPr>
          <w:rFonts w:asciiTheme="minorHAnsi" w:hAnsiTheme="minorHAnsi" w:cstheme="minorHAnsi"/>
          <w:color w:val="000000"/>
          <w:sz w:val="21"/>
          <w:szCs w:val="21"/>
        </w:rPr>
        <w:t xml:space="preserve"> or mouth; staying home from work, school, and errands when you are sick; and avoiding close contact with people who are sick. Antiviral medications may also be used to prevent or treat </w:t>
      </w:r>
      <w:r w:rsidR="00F77CC9" w:rsidRPr="00163D8F">
        <w:rPr>
          <w:rFonts w:asciiTheme="minorHAnsi" w:hAnsiTheme="minorHAnsi" w:cstheme="minorHAnsi"/>
          <w:color w:val="000000"/>
          <w:sz w:val="21"/>
          <w:szCs w:val="21"/>
        </w:rPr>
        <w:t>influenza but</w:t>
      </w:r>
      <w:r w:rsidRPr="00163D8F">
        <w:rPr>
          <w:rFonts w:asciiTheme="minorHAnsi" w:hAnsiTheme="minorHAnsi" w:cstheme="minorHAnsi"/>
          <w:color w:val="000000"/>
          <w:sz w:val="21"/>
          <w:szCs w:val="21"/>
        </w:rPr>
        <w:t xml:space="preserve"> are not a substitute for vaccination. For more information, visit the Centers for Disease Control and Prevention website (</w:t>
      </w:r>
      <w:r w:rsidRPr="00891F12">
        <w:rPr>
          <w:rFonts w:asciiTheme="minorHAnsi" w:hAnsiTheme="minorHAnsi" w:cstheme="minorHAnsi"/>
          <w:color w:val="0000FF"/>
          <w:sz w:val="21"/>
          <w:szCs w:val="21"/>
          <w:u w:val="single"/>
        </w:rPr>
        <w:t>www.cdc.gov/flu/</w:t>
      </w:r>
      <w:r w:rsidRPr="00163D8F">
        <w:rPr>
          <w:rFonts w:asciiTheme="minorHAnsi" w:hAnsiTheme="minorHAnsi" w:cstheme="minorHAnsi"/>
          <w:color w:val="000000"/>
          <w:sz w:val="21"/>
          <w:szCs w:val="21"/>
        </w:rPr>
        <w:t>) or talk to a healthcare professional.</w:t>
      </w:r>
    </w:p>
    <w:p w14:paraId="2695EF1F" w14:textId="77777777" w:rsidR="00F77CC9" w:rsidRPr="00C11C9F" w:rsidRDefault="00F77CC9" w:rsidP="00F77CC9">
      <w:pPr>
        <w:autoSpaceDE w:val="0"/>
        <w:autoSpaceDN w:val="0"/>
        <w:adjustRightInd w:val="0"/>
        <w:jc w:val="center"/>
        <w:outlineLvl w:val="0"/>
        <w:rPr>
          <w:rFonts w:asciiTheme="minorHAnsi" w:hAnsiTheme="minorHAnsi" w:cstheme="minorHAnsi"/>
          <w:b/>
          <w:bCs/>
          <w:color w:val="000000"/>
          <w:sz w:val="28"/>
          <w:szCs w:val="28"/>
          <w:u w:val="single"/>
        </w:rPr>
      </w:pPr>
      <w:r w:rsidRPr="00C11C9F">
        <w:rPr>
          <w:rFonts w:asciiTheme="minorHAnsi" w:hAnsiTheme="minorHAnsi" w:cstheme="minorHAnsi"/>
          <w:b/>
          <w:bCs/>
          <w:color w:val="000000"/>
          <w:sz w:val="28"/>
          <w:szCs w:val="28"/>
          <w:u w:val="single"/>
        </w:rPr>
        <w:lastRenderedPageBreak/>
        <w:t>COVID-19 Fact Sheet</w:t>
      </w:r>
    </w:p>
    <w:p w14:paraId="61033CE5"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What is COVID-19?</w:t>
      </w:r>
    </w:p>
    <w:p w14:paraId="544405B7" w14:textId="1FCC1A80"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COVID-19</w:t>
      </w:r>
      <w:r w:rsidR="00BA1AB6">
        <w:rPr>
          <w:rFonts w:asciiTheme="minorHAnsi" w:hAnsiTheme="minorHAnsi" w:cstheme="minorHAnsi"/>
          <w:color w:val="000000"/>
          <w:sz w:val="21"/>
          <w:szCs w:val="21"/>
        </w:rPr>
        <w:t>,</w:t>
      </w:r>
      <w:r w:rsidRPr="00C11C9F">
        <w:rPr>
          <w:rFonts w:asciiTheme="minorHAnsi" w:hAnsiTheme="minorHAnsi" w:cstheme="minorHAnsi"/>
          <w:color w:val="000000"/>
          <w:sz w:val="21"/>
          <w:szCs w:val="21"/>
        </w:rPr>
        <w:t xml:space="preserve"> also known as </w:t>
      </w:r>
      <w:bookmarkStart w:id="0" w:name="_Hlk117850159"/>
      <w:r w:rsidRPr="00C11C9F">
        <w:rPr>
          <w:rFonts w:asciiTheme="minorHAnsi" w:hAnsiTheme="minorHAnsi" w:cstheme="minorHAnsi"/>
          <w:color w:val="000000"/>
          <w:sz w:val="21"/>
          <w:szCs w:val="21"/>
        </w:rPr>
        <w:t>coronavirus</w:t>
      </w:r>
      <w:r w:rsidR="00BA1AB6">
        <w:rPr>
          <w:rFonts w:asciiTheme="minorHAnsi" w:hAnsiTheme="minorHAnsi" w:cstheme="minorHAnsi"/>
          <w:color w:val="000000"/>
          <w:sz w:val="21"/>
          <w:szCs w:val="21"/>
        </w:rPr>
        <w:t>,</w:t>
      </w:r>
      <w:r w:rsidRPr="00C11C9F">
        <w:rPr>
          <w:rFonts w:asciiTheme="minorHAnsi" w:hAnsiTheme="minorHAnsi" w:cstheme="minorHAnsi"/>
          <w:color w:val="000000"/>
          <w:sz w:val="21"/>
          <w:szCs w:val="21"/>
        </w:rPr>
        <w:t xml:space="preserve"> </w:t>
      </w:r>
      <w:bookmarkEnd w:id="0"/>
      <w:r w:rsidRPr="00C11C9F">
        <w:rPr>
          <w:rFonts w:asciiTheme="minorHAnsi" w:hAnsiTheme="minorHAnsi" w:cstheme="minorHAnsi"/>
          <w:color w:val="000000"/>
          <w:sz w:val="21"/>
          <w:szCs w:val="21"/>
        </w:rPr>
        <w:t>is an infectious disease caused by the SARS-CoV-2 virus.</w:t>
      </w:r>
    </w:p>
    <w:p w14:paraId="509C263B" w14:textId="77777777" w:rsidR="00F77CC9" w:rsidRPr="00C11C9F" w:rsidRDefault="00F77CC9" w:rsidP="00F77CC9">
      <w:pPr>
        <w:autoSpaceDE w:val="0"/>
        <w:autoSpaceDN w:val="0"/>
        <w:adjustRightInd w:val="0"/>
        <w:rPr>
          <w:rFonts w:asciiTheme="minorHAnsi" w:hAnsiTheme="minorHAnsi" w:cstheme="minorHAnsi"/>
          <w:b/>
          <w:bCs/>
          <w:color w:val="000000"/>
          <w:sz w:val="21"/>
          <w:szCs w:val="21"/>
        </w:rPr>
      </w:pPr>
    </w:p>
    <w:p w14:paraId="11737CBA"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When does COVID-19 occur?</w:t>
      </w:r>
    </w:p>
    <w:p w14:paraId="1684B680" w14:textId="02F4CD1F" w:rsidR="00F77CC9" w:rsidRPr="00C11C9F" w:rsidRDefault="00BA1AB6" w:rsidP="00F77CC9">
      <w:pPr>
        <w:autoSpaceDE w:val="0"/>
        <w:autoSpaceDN w:val="0"/>
        <w:adjustRightInd w:val="0"/>
        <w:outlineLvl w:val="0"/>
        <w:rPr>
          <w:rFonts w:asciiTheme="minorHAnsi" w:hAnsiTheme="minorHAnsi" w:cstheme="minorHAnsi"/>
          <w:color w:val="000000"/>
          <w:sz w:val="21"/>
          <w:szCs w:val="21"/>
        </w:rPr>
      </w:pPr>
      <w:r>
        <w:rPr>
          <w:rFonts w:asciiTheme="minorHAnsi" w:hAnsiTheme="minorHAnsi" w:cstheme="minorHAnsi"/>
          <w:color w:val="000000"/>
          <w:sz w:val="21"/>
          <w:szCs w:val="21"/>
        </w:rPr>
        <w:t xml:space="preserve">COVID-19 infection can happen at any time during the year but </w:t>
      </w:r>
      <w:r w:rsidR="00891F12">
        <w:rPr>
          <w:rFonts w:asciiTheme="minorHAnsi" w:hAnsiTheme="minorHAnsi" w:cstheme="minorHAnsi"/>
          <w:color w:val="000000"/>
          <w:sz w:val="21"/>
          <w:szCs w:val="21"/>
        </w:rPr>
        <w:t>often occurs in the late fall and winter months.</w:t>
      </w:r>
    </w:p>
    <w:p w14:paraId="7C5A188D" w14:textId="77777777" w:rsidR="00F77CC9" w:rsidRPr="00C11C9F" w:rsidRDefault="00F77CC9" w:rsidP="00F77CC9">
      <w:pPr>
        <w:autoSpaceDE w:val="0"/>
        <w:autoSpaceDN w:val="0"/>
        <w:adjustRightInd w:val="0"/>
        <w:rPr>
          <w:rFonts w:asciiTheme="minorHAnsi" w:hAnsiTheme="minorHAnsi" w:cstheme="minorHAnsi"/>
          <w:b/>
          <w:bCs/>
          <w:color w:val="000000"/>
          <w:sz w:val="21"/>
          <w:szCs w:val="21"/>
        </w:rPr>
      </w:pPr>
    </w:p>
    <w:p w14:paraId="276CC113"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Who gets</w:t>
      </w:r>
      <w:r w:rsidRPr="00C11C9F">
        <w:rPr>
          <w:rFonts w:asciiTheme="minorHAnsi" w:hAnsiTheme="minorHAnsi" w:cstheme="minorHAnsi"/>
          <w:sz w:val="21"/>
          <w:szCs w:val="21"/>
        </w:rPr>
        <w:t xml:space="preserve"> </w:t>
      </w:r>
      <w:r w:rsidRPr="00C11C9F">
        <w:rPr>
          <w:rFonts w:asciiTheme="minorHAnsi" w:hAnsiTheme="minorHAnsi" w:cstheme="minorHAnsi"/>
          <w:b/>
          <w:bCs/>
          <w:color w:val="000000"/>
          <w:sz w:val="21"/>
          <w:szCs w:val="21"/>
        </w:rPr>
        <w:t xml:space="preserve">COVID-19? </w:t>
      </w:r>
    </w:p>
    <w:p w14:paraId="1237C674" w14:textId="0085B71A"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Anyone can get</w:t>
      </w:r>
      <w:r w:rsidRPr="00C11C9F">
        <w:rPr>
          <w:rFonts w:asciiTheme="minorHAnsi" w:hAnsiTheme="minorHAnsi" w:cstheme="minorHAnsi"/>
          <w:sz w:val="21"/>
          <w:szCs w:val="21"/>
        </w:rPr>
        <w:t xml:space="preserve"> </w:t>
      </w:r>
      <w:r w:rsidRPr="00C11C9F">
        <w:rPr>
          <w:rFonts w:asciiTheme="minorHAnsi" w:hAnsiTheme="minorHAnsi" w:cstheme="minorHAnsi"/>
          <w:color w:val="000000"/>
          <w:sz w:val="21"/>
          <w:szCs w:val="21"/>
        </w:rPr>
        <w:t xml:space="preserve">COVID-19. Most people infected with the virus will experience mild to moderate respiratory symptoms and recover without needing special treatment. However, some will become seriously ill and require medical attention. Older </w:t>
      </w:r>
      <w:r w:rsidR="00891F12">
        <w:rPr>
          <w:rFonts w:asciiTheme="minorHAnsi" w:hAnsiTheme="minorHAnsi" w:cstheme="minorHAnsi"/>
          <w:color w:val="000000"/>
          <w:sz w:val="21"/>
          <w:szCs w:val="21"/>
        </w:rPr>
        <w:t>adults</w:t>
      </w:r>
      <w:r w:rsidRPr="00C11C9F">
        <w:rPr>
          <w:rFonts w:asciiTheme="minorHAnsi" w:hAnsiTheme="minorHAnsi" w:cstheme="minorHAnsi"/>
          <w:color w:val="000000"/>
          <w:sz w:val="21"/>
          <w:szCs w:val="21"/>
        </w:rPr>
        <w:t xml:space="preserve"> and those with underlying medical conditions like cardiovascular disease, diabetes, chronic respiratory disease, or cancer are more likely to develop serious illness.</w:t>
      </w:r>
    </w:p>
    <w:p w14:paraId="00C50DBC"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p>
    <w:p w14:paraId="22ACA49D"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b/>
          <w:bCs/>
          <w:color w:val="000000"/>
          <w:sz w:val="21"/>
          <w:szCs w:val="21"/>
        </w:rPr>
        <w:t>How is it spread?</w:t>
      </w:r>
    </w:p>
    <w:p w14:paraId="5433E12B"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 xml:space="preserve">COVID-19 spreads easily in secretions from the nose or throat of an infected person in the form respiratory droplets or aerosols when they cough, sneeze, talk, sing, or breathe. </w:t>
      </w:r>
    </w:p>
    <w:p w14:paraId="6552148F" w14:textId="77777777" w:rsidR="00F77CC9" w:rsidRPr="00C11C9F" w:rsidRDefault="00F77CC9" w:rsidP="00F77CC9">
      <w:pPr>
        <w:autoSpaceDE w:val="0"/>
        <w:autoSpaceDN w:val="0"/>
        <w:adjustRightInd w:val="0"/>
        <w:rPr>
          <w:rFonts w:asciiTheme="minorHAnsi" w:hAnsiTheme="minorHAnsi" w:cstheme="minorHAnsi"/>
          <w:b/>
          <w:bCs/>
          <w:color w:val="000000"/>
          <w:sz w:val="21"/>
          <w:szCs w:val="21"/>
        </w:rPr>
      </w:pPr>
    </w:p>
    <w:p w14:paraId="18EBA3B1"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How soon after exposure do symptoms appear? What are the symptoms of COVID-19?</w:t>
      </w:r>
    </w:p>
    <w:p w14:paraId="22F38CCD" w14:textId="6644C9E2"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 xml:space="preserve">Symptoms can appear 2-14 days after exposure to the virus. COVID-19 symptoms can include fever, chills, cough, shortness of breath, fatigue, muscle aches, headache, new loss or taste or smell, sore throat, runny nose, nausea, and diarrhea. Contact your healthcare provider if any symptoms are severe or concerning to you. </w:t>
      </w:r>
    </w:p>
    <w:p w14:paraId="746D6398" w14:textId="77777777" w:rsidR="00F77CC9" w:rsidRPr="00C11C9F" w:rsidRDefault="00F77CC9" w:rsidP="00F77CC9">
      <w:pPr>
        <w:autoSpaceDE w:val="0"/>
        <w:autoSpaceDN w:val="0"/>
        <w:adjustRightInd w:val="0"/>
        <w:rPr>
          <w:rFonts w:asciiTheme="minorHAnsi" w:hAnsiTheme="minorHAnsi" w:cstheme="minorHAnsi"/>
          <w:b/>
          <w:bCs/>
          <w:color w:val="000000"/>
          <w:sz w:val="21"/>
          <w:szCs w:val="21"/>
        </w:rPr>
      </w:pPr>
    </w:p>
    <w:p w14:paraId="2392B73B"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How is COVID-19 diagnosed and treated?</w:t>
      </w:r>
    </w:p>
    <w:p w14:paraId="4E8C1365" w14:textId="75F69881" w:rsidR="00F77CC9" w:rsidRPr="00C11C9F" w:rsidRDefault="00F77CC9" w:rsidP="00F77CC9">
      <w:pPr>
        <w:autoSpaceDE w:val="0"/>
        <w:autoSpaceDN w:val="0"/>
        <w:adjustRightInd w:val="0"/>
        <w:rPr>
          <w:rFonts w:asciiTheme="minorHAnsi" w:hAnsiTheme="minorHAnsi" w:cstheme="minorHAnsi"/>
          <w:color w:val="000000" w:themeColor="text1"/>
          <w:sz w:val="21"/>
          <w:szCs w:val="21"/>
        </w:rPr>
      </w:pPr>
      <w:r w:rsidRPr="00C11C9F">
        <w:rPr>
          <w:rFonts w:asciiTheme="minorHAnsi" w:hAnsiTheme="minorHAnsi" w:cstheme="minorHAnsi"/>
          <w:color w:val="000000" w:themeColor="text1"/>
          <w:sz w:val="21"/>
          <w:szCs w:val="21"/>
        </w:rPr>
        <w:t>Viral tests look for a current infection with SARS-CoV-2, the virus that causes COVID-19, by testing specimens from your nose or mouth. There are two main types of viral tests: nucleic acid amplification tests (NAATs) and antigen tests. In certain circumstances, one test type may be recommended over the other.</w:t>
      </w:r>
    </w:p>
    <w:p w14:paraId="6ED0F609" w14:textId="77777777" w:rsidR="00F77CC9" w:rsidRPr="00C11C9F" w:rsidRDefault="00F77CC9" w:rsidP="00F77CC9">
      <w:pPr>
        <w:autoSpaceDE w:val="0"/>
        <w:autoSpaceDN w:val="0"/>
        <w:adjustRightInd w:val="0"/>
        <w:rPr>
          <w:rFonts w:asciiTheme="minorHAnsi" w:hAnsiTheme="minorHAnsi" w:cstheme="minorHAnsi"/>
          <w:color w:val="000000" w:themeColor="text1"/>
          <w:sz w:val="21"/>
          <w:szCs w:val="21"/>
        </w:rPr>
      </w:pPr>
    </w:p>
    <w:p w14:paraId="617BAA22" w14:textId="77777777" w:rsidR="00F77CC9" w:rsidRPr="00C11C9F" w:rsidRDefault="00F77CC9" w:rsidP="00F77CC9">
      <w:pPr>
        <w:pStyle w:val="ListParagraph"/>
        <w:numPr>
          <w:ilvl w:val="0"/>
          <w:numId w:val="11"/>
        </w:numPr>
        <w:autoSpaceDE w:val="0"/>
        <w:autoSpaceDN w:val="0"/>
        <w:adjustRightInd w:val="0"/>
        <w:rPr>
          <w:rFonts w:asciiTheme="minorHAnsi" w:hAnsiTheme="minorHAnsi" w:cstheme="minorHAnsi"/>
          <w:color w:val="000000" w:themeColor="text1"/>
          <w:sz w:val="21"/>
          <w:szCs w:val="21"/>
        </w:rPr>
      </w:pPr>
      <w:r w:rsidRPr="00C11C9F">
        <w:rPr>
          <w:rFonts w:asciiTheme="minorHAnsi" w:hAnsiTheme="minorHAnsi" w:cstheme="minorHAnsi"/>
          <w:color w:val="000000" w:themeColor="text1"/>
          <w:sz w:val="21"/>
          <w:szCs w:val="21"/>
        </w:rPr>
        <w:t>NAATs, such as PCR-based tests, are most often performed in a laboratory. They are typically the most reliable tests for people with or without symptoms. These tests detect viral genetic material, which may stay in your body for up to 90 days after you test positive. Therefore, you should not use a NAAT if you have tested positive in the last 90 days.</w:t>
      </w:r>
    </w:p>
    <w:p w14:paraId="603AC5B9" w14:textId="7112B505" w:rsidR="00F77CC9" w:rsidRDefault="00F77CC9" w:rsidP="00F77CC9">
      <w:pPr>
        <w:pStyle w:val="ListParagraph"/>
        <w:numPr>
          <w:ilvl w:val="0"/>
          <w:numId w:val="11"/>
        </w:numPr>
        <w:autoSpaceDE w:val="0"/>
        <w:autoSpaceDN w:val="0"/>
        <w:adjustRightInd w:val="0"/>
        <w:rPr>
          <w:rFonts w:asciiTheme="minorHAnsi" w:hAnsiTheme="minorHAnsi" w:cstheme="minorHAnsi"/>
          <w:color w:val="000000" w:themeColor="text1"/>
          <w:sz w:val="21"/>
          <w:szCs w:val="21"/>
        </w:rPr>
      </w:pPr>
      <w:r w:rsidRPr="00C11C9F">
        <w:rPr>
          <w:rFonts w:asciiTheme="minorHAnsi" w:hAnsiTheme="minorHAnsi" w:cstheme="minorHAnsi"/>
          <w:color w:val="000000" w:themeColor="text1"/>
          <w:sz w:val="21"/>
          <w:szCs w:val="21"/>
        </w:rPr>
        <w:t>Antigen tests are rapid tests which produce results in 15-30 minutes. They are less reliable than NAATs, especially for people who do not have symptoms. A single, negative antigen test result does not rule out infection</w:t>
      </w:r>
      <w:r w:rsidR="00F2526F" w:rsidRPr="00C11C9F">
        <w:rPr>
          <w:rFonts w:asciiTheme="minorHAnsi" w:hAnsiTheme="minorHAnsi" w:cstheme="minorHAnsi"/>
          <w:color w:val="000000" w:themeColor="text1"/>
          <w:sz w:val="21"/>
          <w:szCs w:val="21"/>
        </w:rPr>
        <w:t xml:space="preserve">. </w:t>
      </w:r>
      <w:r w:rsidRPr="00C11C9F">
        <w:rPr>
          <w:rFonts w:asciiTheme="minorHAnsi" w:hAnsiTheme="minorHAnsi" w:cstheme="minorHAnsi"/>
          <w:color w:val="000000" w:themeColor="text1"/>
          <w:sz w:val="21"/>
          <w:szCs w:val="21"/>
        </w:rPr>
        <w:t>To best detect infection, a negative antigen test should be repeated at least 48 hours apart (known as serial testing). Sometimes a follow-up NAAT may be recommended to confirm an antigen test result.</w:t>
      </w:r>
    </w:p>
    <w:p w14:paraId="0396F1EF" w14:textId="77777777" w:rsidR="00891F12" w:rsidRPr="00C11C9F" w:rsidRDefault="00891F12" w:rsidP="00891F12">
      <w:pPr>
        <w:pStyle w:val="ListParagraph"/>
        <w:autoSpaceDE w:val="0"/>
        <w:autoSpaceDN w:val="0"/>
        <w:adjustRightInd w:val="0"/>
        <w:rPr>
          <w:rFonts w:asciiTheme="minorHAnsi" w:hAnsiTheme="minorHAnsi" w:cstheme="minorHAnsi"/>
          <w:color w:val="000000" w:themeColor="text1"/>
          <w:sz w:val="21"/>
          <w:szCs w:val="21"/>
        </w:rPr>
      </w:pPr>
    </w:p>
    <w:p w14:paraId="6CDFFEC2" w14:textId="1F7E40F1" w:rsidR="00F77CC9" w:rsidRPr="004F66BF" w:rsidRDefault="00F77CC9" w:rsidP="004F66BF">
      <w:pPr>
        <w:autoSpaceDE w:val="0"/>
        <w:autoSpaceDN w:val="0"/>
        <w:adjustRightInd w:val="0"/>
        <w:rPr>
          <w:rFonts w:asciiTheme="minorHAnsi" w:hAnsiTheme="minorHAnsi" w:cstheme="minorHAnsi"/>
          <w:color w:val="000000" w:themeColor="text1"/>
          <w:sz w:val="21"/>
          <w:szCs w:val="21"/>
        </w:rPr>
      </w:pPr>
      <w:r w:rsidRPr="004F66BF">
        <w:rPr>
          <w:rFonts w:asciiTheme="minorHAnsi" w:hAnsiTheme="minorHAnsi" w:cstheme="minorHAnsi"/>
          <w:color w:val="000000" w:themeColor="text1"/>
          <w:sz w:val="21"/>
          <w:szCs w:val="21"/>
        </w:rPr>
        <w:t xml:space="preserve">Self-tests, or at-home tests, are usually antigen tests that can be taken anywhere without having to go to a specific testing site. </w:t>
      </w:r>
      <w:r w:rsidR="004F66BF" w:rsidRPr="004F66BF">
        <w:rPr>
          <w:rFonts w:asciiTheme="minorHAnsi" w:hAnsiTheme="minorHAnsi" w:cstheme="minorHAnsi"/>
          <w:color w:val="000000" w:themeColor="text1"/>
          <w:sz w:val="21"/>
          <w:szCs w:val="21"/>
        </w:rPr>
        <w:t xml:space="preserve">You can order free self-test kits at </w:t>
      </w:r>
      <w:hyperlink r:id="rId16" w:history="1">
        <w:r w:rsidR="004F66BF" w:rsidRPr="004F66BF">
          <w:rPr>
            <w:rStyle w:val="Hyperlink"/>
            <w:rFonts w:asciiTheme="minorHAnsi" w:hAnsiTheme="minorHAnsi" w:cstheme="minorHAnsi"/>
            <w:sz w:val="21"/>
            <w:szCs w:val="21"/>
          </w:rPr>
          <w:t>www.covid.gov/tests</w:t>
        </w:r>
      </w:hyperlink>
      <w:r w:rsidR="004F66BF" w:rsidRPr="004F66BF">
        <w:rPr>
          <w:rFonts w:asciiTheme="minorHAnsi" w:hAnsiTheme="minorHAnsi" w:cstheme="minorHAnsi"/>
          <w:color w:val="000000" w:themeColor="text1"/>
          <w:sz w:val="21"/>
          <w:szCs w:val="21"/>
        </w:rPr>
        <w:t xml:space="preserve"> or purchase tests online, in pharmacies, and retail stores. </w:t>
      </w:r>
      <w:r w:rsidRPr="004F66BF">
        <w:rPr>
          <w:rFonts w:asciiTheme="minorHAnsi" w:hAnsiTheme="minorHAnsi" w:cstheme="minorHAnsi"/>
          <w:color w:val="000000" w:themeColor="text1"/>
          <w:sz w:val="21"/>
          <w:szCs w:val="21"/>
        </w:rPr>
        <w:t xml:space="preserve">Follow FDA and manufacturer’s instructions, including </w:t>
      </w:r>
      <w:r w:rsidR="004F66BF">
        <w:rPr>
          <w:rFonts w:asciiTheme="minorHAnsi" w:hAnsiTheme="minorHAnsi" w:cstheme="minorHAnsi"/>
          <w:color w:val="000000" w:themeColor="text1"/>
          <w:sz w:val="21"/>
          <w:szCs w:val="21"/>
        </w:rPr>
        <w:t>any instructions on serial testing</w:t>
      </w:r>
      <w:r w:rsidRPr="004F66BF">
        <w:rPr>
          <w:rFonts w:asciiTheme="minorHAnsi" w:hAnsiTheme="minorHAnsi" w:cstheme="minorHAnsi"/>
          <w:color w:val="000000" w:themeColor="text1"/>
          <w:sz w:val="21"/>
          <w:szCs w:val="21"/>
        </w:rPr>
        <w:t>.</w:t>
      </w:r>
      <w:r w:rsidR="004F66BF" w:rsidRPr="004F66BF">
        <w:rPr>
          <w:rFonts w:asciiTheme="minorHAnsi" w:hAnsiTheme="minorHAnsi" w:cstheme="minorHAnsi"/>
          <w:color w:val="000000" w:themeColor="text1"/>
          <w:sz w:val="21"/>
          <w:szCs w:val="21"/>
        </w:rPr>
        <w:t xml:space="preserve"> You can also visit FDA’s website to see a list of authorized tests.</w:t>
      </w:r>
    </w:p>
    <w:p w14:paraId="4AEFE8F4" w14:textId="77777777" w:rsidR="00F77CC9" w:rsidRPr="00C11C9F" w:rsidRDefault="00F77CC9" w:rsidP="00F77CC9">
      <w:pPr>
        <w:autoSpaceDE w:val="0"/>
        <w:autoSpaceDN w:val="0"/>
        <w:adjustRightInd w:val="0"/>
        <w:ind w:left="360"/>
        <w:rPr>
          <w:rFonts w:asciiTheme="minorHAnsi" w:hAnsiTheme="minorHAnsi" w:cstheme="minorHAnsi"/>
          <w:color w:val="000000" w:themeColor="text1"/>
          <w:sz w:val="21"/>
          <w:szCs w:val="21"/>
        </w:rPr>
      </w:pPr>
    </w:p>
    <w:p w14:paraId="70C8C4D6" w14:textId="77777777" w:rsidR="00F77CC9" w:rsidRPr="00C11C9F" w:rsidRDefault="00F77CC9" w:rsidP="00F77CC9">
      <w:pPr>
        <w:autoSpaceDE w:val="0"/>
        <w:autoSpaceDN w:val="0"/>
        <w:adjustRightInd w:val="0"/>
        <w:rPr>
          <w:rFonts w:asciiTheme="minorHAnsi" w:hAnsiTheme="minorHAnsi" w:cstheme="minorHAnsi"/>
          <w:color w:val="000000" w:themeColor="text1"/>
          <w:sz w:val="21"/>
          <w:szCs w:val="21"/>
        </w:rPr>
      </w:pPr>
      <w:r w:rsidRPr="00C11C9F">
        <w:rPr>
          <w:rFonts w:asciiTheme="minorHAnsi" w:hAnsiTheme="minorHAnsi" w:cstheme="minorHAnsi"/>
          <w:color w:val="000000" w:themeColor="text1"/>
          <w:sz w:val="21"/>
          <w:szCs w:val="21"/>
        </w:rPr>
        <w:t>Mild to moderate symptoms can be improved with the use of over-the-counter medications. Contact your healthcare provider to determine if you are eligible for treatment, even if your symptoms are mild.</w:t>
      </w:r>
    </w:p>
    <w:p w14:paraId="61342AAB" w14:textId="77777777" w:rsidR="00F77CC9" w:rsidRPr="00C11C9F" w:rsidRDefault="00F77CC9" w:rsidP="00F77CC9">
      <w:pPr>
        <w:autoSpaceDE w:val="0"/>
        <w:autoSpaceDN w:val="0"/>
        <w:adjustRightInd w:val="0"/>
        <w:rPr>
          <w:rFonts w:asciiTheme="minorHAnsi" w:hAnsiTheme="minorHAnsi" w:cstheme="minorHAnsi"/>
          <w:b/>
          <w:bCs/>
          <w:color w:val="000000"/>
          <w:sz w:val="21"/>
          <w:szCs w:val="21"/>
        </w:rPr>
      </w:pPr>
    </w:p>
    <w:p w14:paraId="2955D5BD"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How long should someone isolate after testing positive with</w:t>
      </w:r>
      <w:r w:rsidRPr="00C11C9F">
        <w:rPr>
          <w:rFonts w:asciiTheme="minorHAnsi" w:hAnsiTheme="minorHAnsi" w:cstheme="minorHAnsi"/>
          <w:sz w:val="21"/>
          <w:szCs w:val="21"/>
        </w:rPr>
        <w:t xml:space="preserve"> </w:t>
      </w:r>
      <w:r w:rsidRPr="00C11C9F">
        <w:rPr>
          <w:rFonts w:asciiTheme="minorHAnsi" w:hAnsiTheme="minorHAnsi" w:cstheme="minorHAnsi"/>
          <w:b/>
          <w:bCs/>
          <w:color w:val="000000"/>
          <w:sz w:val="21"/>
          <w:szCs w:val="21"/>
        </w:rPr>
        <w:t>COVID-19?</w:t>
      </w:r>
    </w:p>
    <w:p w14:paraId="4F120969" w14:textId="3C7D133F" w:rsidR="00F77CC9"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color w:val="000000"/>
          <w:sz w:val="21"/>
          <w:szCs w:val="21"/>
        </w:rPr>
        <w:t xml:space="preserve">People who are asymptomatic and people with mild symptoms of COVID-19 should isolate away from others for at least 5 days from symptom onset or the positive COVID-19 test date. </w:t>
      </w:r>
      <w:r w:rsidR="00891F12" w:rsidRPr="00C11C9F">
        <w:rPr>
          <w:rFonts w:asciiTheme="minorHAnsi" w:hAnsiTheme="minorHAnsi" w:cstheme="minorHAnsi"/>
          <w:color w:val="000000"/>
          <w:sz w:val="21"/>
          <w:szCs w:val="21"/>
        </w:rPr>
        <w:t>Well-fitting</w:t>
      </w:r>
      <w:r w:rsidRPr="00C11C9F">
        <w:rPr>
          <w:rFonts w:asciiTheme="minorHAnsi" w:hAnsiTheme="minorHAnsi" w:cstheme="minorHAnsi"/>
          <w:color w:val="000000"/>
          <w:sz w:val="21"/>
          <w:szCs w:val="21"/>
        </w:rPr>
        <w:t xml:space="preserve"> masks should be worn through day 10. People with moderate or severe symptoms should remain in isolation through at least day 10.</w:t>
      </w:r>
    </w:p>
    <w:p w14:paraId="255836AC" w14:textId="77777777" w:rsidR="00891F12" w:rsidRPr="00891F12" w:rsidRDefault="00891F12" w:rsidP="00F77CC9">
      <w:pPr>
        <w:autoSpaceDE w:val="0"/>
        <w:autoSpaceDN w:val="0"/>
        <w:adjustRightInd w:val="0"/>
        <w:outlineLvl w:val="0"/>
        <w:rPr>
          <w:rFonts w:asciiTheme="minorHAnsi" w:hAnsiTheme="minorHAnsi" w:cstheme="minorHAnsi"/>
          <w:color w:val="000000"/>
          <w:sz w:val="21"/>
          <w:szCs w:val="21"/>
        </w:rPr>
      </w:pPr>
    </w:p>
    <w:p w14:paraId="01FFDD29"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Who should be vaccinated against COVID-19?</w:t>
      </w:r>
    </w:p>
    <w:p w14:paraId="4FD42378" w14:textId="2EEF586C"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 xml:space="preserve">All people 6 months and older should get a COVID-19 vaccine. </w:t>
      </w:r>
      <w:r w:rsidR="004F66BF">
        <w:rPr>
          <w:rFonts w:asciiTheme="minorHAnsi" w:hAnsiTheme="minorHAnsi" w:cstheme="minorHAnsi"/>
          <w:color w:val="000000"/>
          <w:sz w:val="21"/>
          <w:szCs w:val="21"/>
        </w:rPr>
        <w:t>Contact</w:t>
      </w:r>
      <w:r w:rsidRPr="00C11C9F">
        <w:rPr>
          <w:rFonts w:asciiTheme="minorHAnsi" w:hAnsiTheme="minorHAnsi" w:cstheme="minorHAnsi"/>
          <w:color w:val="000000"/>
          <w:sz w:val="21"/>
          <w:szCs w:val="21"/>
        </w:rPr>
        <w:t xml:space="preserve"> your primary healthcare provider </w:t>
      </w:r>
      <w:r w:rsidR="00891F12">
        <w:rPr>
          <w:rFonts w:asciiTheme="minorHAnsi" w:hAnsiTheme="minorHAnsi" w:cstheme="minorHAnsi"/>
          <w:color w:val="000000"/>
          <w:sz w:val="21"/>
          <w:szCs w:val="21"/>
        </w:rPr>
        <w:t>if you are allergic to the vaccine’s ingredients.</w:t>
      </w:r>
    </w:p>
    <w:p w14:paraId="18618791"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p>
    <w:p w14:paraId="709A8F67"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Four COVID-19 vaccines are approved or authorized in the United States:</w:t>
      </w:r>
    </w:p>
    <w:p w14:paraId="747C586D"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p>
    <w:p w14:paraId="61595118" w14:textId="77777777" w:rsidR="00F77CC9" w:rsidRPr="00C11C9F" w:rsidRDefault="00F77CC9" w:rsidP="00F77CC9">
      <w:pPr>
        <w:pStyle w:val="ListParagraph"/>
        <w:numPr>
          <w:ilvl w:val="0"/>
          <w:numId w:val="13"/>
        </w:num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Pfizer-BioNTech</w:t>
      </w:r>
    </w:p>
    <w:p w14:paraId="3A88FD88" w14:textId="77777777" w:rsidR="00F77CC9" w:rsidRPr="00C11C9F" w:rsidRDefault="00F77CC9" w:rsidP="00F77CC9">
      <w:pPr>
        <w:pStyle w:val="ListParagraph"/>
        <w:numPr>
          <w:ilvl w:val="0"/>
          <w:numId w:val="13"/>
        </w:num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Moderna</w:t>
      </w:r>
    </w:p>
    <w:p w14:paraId="34730EE4" w14:textId="77777777" w:rsidR="00F77CC9" w:rsidRPr="00C11C9F" w:rsidRDefault="00F77CC9" w:rsidP="00F77CC9">
      <w:pPr>
        <w:pStyle w:val="ListParagraph"/>
        <w:numPr>
          <w:ilvl w:val="0"/>
          <w:numId w:val="13"/>
        </w:num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Novavax</w:t>
      </w:r>
    </w:p>
    <w:p w14:paraId="2C9B484E" w14:textId="77777777" w:rsidR="00891F12" w:rsidRDefault="00F77CC9" w:rsidP="00F77CC9">
      <w:pPr>
        <w:pStyle w:val="ListParagraph"/>
        <w:numPr>
          <w:ilvl w:val="0"/>
          <w:numId w:val="13"/>
        </w:num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Johnson &amp; Johnson’s Janssen (J&amp;J/Janssen)</w:t>
      </w:r>
    </w:p>
    <w:p w14:paraId="79F2009F" w14:textId="77777777" w:rsidR="00891F12" w:rsidRDefault="00891F12" w:rsidP="00891F12">
      <w:pPr>
        <w:autoSpaceDE w:val="0"/>
        <w:autoSpaceDN w:val="0"/>
        <w:adjustRightInd w:val="0"/>
        <w:rPr>
          <w:rFonts w:asciiTheme="minorHAnsi" w:hAnsiTheme="minorHAnsi" w:cstheme="minorHAnsi"/>
          <w:color w:val="000000"/>
          <w:sz w:val="21"/>
          <w:szCs w:val="21"/>
        </w:rPr>
      </w:pPr>
    </w:p>
    <w:p w14:paraId="3D0F1B6B" w14:textId="0204B869" w:rsidR="00F77CC9" w:rsidRPr="00891F12" w:rsidRDefault="00891F12" w:rsidP="00891F12">
      <w:pPr>
        <w:autoSpaceDE w:val="0"/>
        <w:autoSpaceDN w:val="0"/>
        <w:adjustRightInd w:val="0"/>
        <w:rPr>
          <w:rFonts w:asciiTheme="minorHAnsi" w:hAnsiTheme="minorHAnsi" w:cstheme="minorHAnsi"/>
          <w:color w:val="000000"/>
          <w:sz w:val="21"/>
          <w:szCs w:val="21"/>
        </w:rPr>
      </w:pPr>
      <w:r>
        <w:rPr>
          <w:rFonts w:asciiTheme="minorHAnsi" w:hAnsiTheme="minorHAnsi" w:cstheme="minorHAnsi"/>
          <w:color w:val="000000"/>
          <w:sz w:val="21"/>
          <w:szCs w:val="21"/>
        </w:rPr>
        <w:t>Please note</w:t>
      </w:r>
      <w:r w:rsidR="00F77CC9" w:rsidRPr="00891F12">
        <w:rPr>
          <w:rFonts w:asciiTheme="minorHAnsi" w:hAnsiTheme="minorHAnsi" w:cstheme="minorHAnsi"/>
          <w:color w:val="000000"/>
          <w:sz w:val="21"/>
          <w:szCs w:val="21"/>
        </w:rPr>
        <w:t>, CDC recommends that the J&amp;J/Janssen COVID-19 vaccine only be considered in certain situations, due to safety concerns.</w:t>
      </w:r>
    </w:p>
    <w:p w14:paraId="079BA281" w14:textId="77777777" w:rsidR="00F77CC9" w:rsidRPr="00C11C9F" w:rsidRDefault="00F77CC9" w:rsidP="00F77CC9">
      <w:pPr>
        <w:autoSpaceDE w:val="0"/>
        <w:autoSpaceDN w:val="0"/>
        <w:adjustRightInd w:val="0"/>
        <w:rPr>
          <w:rFonts w:asciiTheme="minorHAnsi" w:hAnsiTheme="minorHAnsi" w:cstheme="minorHAnsi"/>
          <w:color w:val="000000"/>
          <w:sz w:val="21"/>
          <w:szCs w:val="21"/>
        </w:rPr>
      </w:pPr>
    </w:p>
    <w:p w14:paraId="78B5DF0A" w14:textId="77777777" w:rsidR="00F77CC9" w:rsidRPr="00C11C9F" w:rsidRDefault="00F77CC9" w:rsidP="00F77CC9">
      <w:pPr>
        <w:autoSpaceDE w:val="0"/>
        <w:autoSpaceDN w:val="0"/>
        <w:adjustRightInd w:val="0"/>
        <w:outlineLvl w:val="0"/>
        <w:rPr>
          <w:rFonts w:asciiTheme="minorHAnsi" w:hAnsiTheme="minorHAnsi" w:cstheme="minorHAnsi"/>
          <w:b/>
          <w:bCs/>
          <w:color w:val="000000"/>
          <w:sz w:val="21"/>
          <w:szCs w:val="21"/>
        </w:rPr>
      </w:pPr>
      <w:r w:rsidRPr="00C11C9F">
        <w:rPr>
          <w:rFonts w:asciiTheme="minorHAnsi" w:hAnsiTheme="minorHAnsi" w:cstheme="minorHAnsi"/>
          <w:b/>
          <w:bCs/>
          <w:color w:val="000000"/>
          <w:sz w:val="21"/>
          <w:szCs w:val="21"/>
        </w:rPr>
        <w:t>What else can one do to stop the spread of COVID-19?</w:t>
      </w:r>
    </w:p>
    <w:p w14:paraId="09F1FE77" w14:textId="7FA9B1A0" w:rsidR="00F77CC9" w:rsidRPr="00163D8F" w:rsidRDefault="00F77CC9" w:rsidP="00163D8F">
      <w:pPr>
        <w:autoSpaceDE w:val="0"/>
        <w:autoSpaceDN w:val="0"/>
        <w:adjustRightInd w:val="0"/>
        <w:rPr>
          <w:rFonts w:asciiTheme="minorHAnsi" w:hAnsiTheme="minorHAnsi" w:cstheme="minorHAnsi"/>
          <w:color w:val="000000"/>
          <w:sz w:val="21"/>
          <w:szCs w:val="21"/>
        </w:rPr>
      </w:pPr>
      <w:r w:rsidRPr="00C11C9F">
        <w:rPr>
          <w:rFonts w:asciiTheme="minorHAnsi" w:hAnsiTheme="minorHAnsi" w:cstheme="minorHAnsi"/>
          <w:color w:val="000000"/>
          <w:sz w:val="21"/>
          <w:szCs w:val="21"/>
        </w:rPr>
        <w:t>Becoming educated about COVID-19 and how it spreads is an important step in slowing the transmission. Good hygiene practices such as covering your mouth and nose with a tissue when coughing or sneezing; washing your hands often; avoiding touching your eyes, nose, or mouth; staying home from work, school, and errands when you are sick; and avoiding close contact with people who are sick. The COVID-19 vaccine can reduce the risk of serious illness, hospitalization, and death. It is important to stay up to date with all recommended vaccine doses, including boosters.</w:t>
      </w:r>
    </w:p>
    <w:sectPr w:rsidR="00F77CC9" w:rsidRPr="00163D8F" w:rsidSect="00B67423">
      <w:headerReference w:type="first" r:id="rId17"/>
      <w:footerReference w:type="first" r:id="rId18"/>
      <w:pgSz w:w="12240" w:h="15840" w:code="1"/>
      <w:pgMar w:top="540" w:right="1080" w:bottom="720" w:left="108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041E" w14:textId="77777777" w:rsidR="00E53A8D" w:rsidRDefault="00E53A8D">
      <w:r>
        <w:separator/>
      </w:r>
    </w:p>
  </w:endnote>
  <w:endnote w:type="continuationSeparator" w:id="0">
    <w:p w14:paraId="620CAE6A" w14:textId="77777777" w:rsidR="00E53A8D" w:rsidRDefault="00E53A8D">
      <w:r>
        <w:continuationSeparator/>
      </w:r>
    </w:p>
  </w:endnote>
  <w:endnote w:type="continuationNotice" w:id="1">
    <w:p w14:paraId="633BEDBC" w14:textId="77777777" w:rsidR="00E53A8D" w:rsidRDefault="00E53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605" w14:textId="77777777" w:rsidR="001B06D6" w:rsidRPr="00163D8F" w:rsidRDefault="001B06D6" w:rsidP="00210E40">
    <w:pPr>
      <w:tabs>
        <w:tab w:val="left" w:pos="540"/>
      </w:tabs>
      <w:ind w:right="720"/>
      <w:jc w:val="right"/>
      <w:rPr>
        <w:rFonts w:asciiTheme="minorHAnsi" w:hAnsiTheme="minorHAnsi" w:cstheme="minorHAnsi"/>
        <w:b/>
        <w:sz w:val="20"/>
        <w:szCs w:val="20"/>
      </w:rPr>
    </w:pPr>
    <w:r w:rsidRPr="00163D8F">
      <w:rPr>
        <w:rFonts w:asciiTheme="minorHAnsi" w:hAnsiTheme="minorHAnsi" w:cstheme="minorHAnsi"/>
        <w:b/>
        <w:noProof/>
        <w:sz w:val="20"/>
        <w:szCs w:val="20"/>
      </w:rPr>
      <mc:AlternateContent>
        <mc:Choice Requires="wps">
          <w:drawing>
            <wp:anchor distT="0" distB="0" distL="114300" distR="114300" simplePos="0" relativeHeight="251662338" behindDoc="0" locked="0" layoutInCell="1" allowOverlap="1" wp14:anchorId="03535830" wp14:editId="2F6ACF81">
              <wp:simplePos x="0" y="0"/>
              <wp:positionH relativeFrom="column">
                <wp:posOffset>0</wp:posOffset>
              </wp:positionH>
              <wp:positionV relativeFrom="paragraph">
                <wp:posOffset>-635</wp:posOffset>
              </wp:positionV>
              <wp:extent cx="61722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2A46" id="Line 3"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Wrw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" strokeweight="1.5pt"/>
          </w:pict>
        </mc:Fallback>
      </mc:AlternateContent>
    </w:r>
    <w:r w:rsidRPr="00163D8F">
      <w:rPr>
        <w:rFonts w:asciiTheme="minorHAnsi" w:hAnsiTheme="minorHAnsi" w:cstheme="minorHAnsi"/>
        <w:b/>
        <w:noProof/>
        <w:sz w:val="20"/>
        <w:szCs w:val="20"/>
      </w:rPr>
      <mc:AlternateContent>
        <mc:Choice Requires="wps">
          <w:drawing>
            <wp:anchor distT="0" distB="0" distL="114300" distR="114300" simplePos="0" relativeHeight="251661314" behindDoc="0" locked="0" layoutInCell="1" allowOverlap="1" wp14:anchorId="2FA745D5" wp14:editId="3F2ECF2D">
              <wp:simplePos x="0" y="0"/>
              <wp:positionH relativeFrom="column">
                <wp:posOffset>5486400</wp:posOffset>
              </wp:positionH>
              <wp:positionV relativeFrom="paragraph">
                <wp:posOffset>-635</wp:posOffset>
              </wp:positionV>
              <wp:extent cx="868680" cy="80581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AF8B" w14:textId="77777777" w:rsidR="001B06D6" w:rsidRDefault="001B06D6" w:rsidP="00210E40">
                          <w:pPr>
                            <w:pStyle w:val="Footer"/>
                            <w:tabs>
                              <w:tab w:val="right" w:pos="9720"/>
                            </w:tabs>
                            <w:rPr>
                              <w:noProof/>
                            </w:rPr>
                          </w:pPr>
                          <w:r>
                            <w:rPr>
                              <w:noProof/>
                            </w:rPr>
                            <w:drawing>
                              <wp:inline distT="0" distB="0" distL="0" distR="0" wp14:anchorId="142FA8F0" wp14:editId="0370B6DD">
                                <wp:extent cx="685800" cy="676275"/>
                                <wp:effectExtent l="0" t="0" r="0" b="9525"/>
                                <wp:docPr id="16" name="Picture 3" descr="Health Dept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Dept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745D5" id="_x0000_t202" coordsize="21600,21600" o:spt="202" path="m,l,21600r21600,l21600,xe">
              <v:stroke joinstyle="miter"/>
              <v:path gradientshapeok="t" o:connecttype="rect"/>
            </v:shapetype>
            <v:shape id="Text Box 4" o:spid="_x0000_s1026" type="#_x0000_t202" style="position:absolute;left:0;text-align:left;margin-left:6in;margin-top:-.05pt;width:68.4pt;height:63.45pt;z-index:25166131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" filled="f" stroked="f">
              <v:textbox>
                <w:txbxContent>
                  <w:p w14:paraId="1381AF8B" w14:textId="77777777" w:rsidR="001B06D6" w:rsidRDefault="001B06D6" w:rsidP="00210E40">
                    <w:pPr>
                      <w:pStyle w:val="Footer"/>
                      <w:tabs>
                        <w:tab w:val="right" w:pos="9720"/>
                      </w:tabs>
                      <w:rPr>
                        <w:noProof/>
                      </w:rPr>
                    </w:pPr>
                    <w:r>
                      <w:rPr>
                        <w:noProof/>
                      </w:rPr>
                      <w:drawing>
                        <wp:inline distT="0" distB="0" distL="0" distR="0" wp14:anchorId="142FA8F0" wp14:editId="0370B6DD">
                          <wp:extent cx="685800" cy="676275"/>
                          <wp:effectExtent l="0" t="0" r="0" b="9525"/>
                          <wp:docPr id="16" name="Picture 3" descr="Health Dept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Dept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xbxContent>
              </v:textbox>
            </v:shape>
          </w:pict>
        </mc:Fallback>
      </mc:AlternateContent>
    </w:r>
    <w:r w:rsidRPr="00163D8F">
      <w:rPr>
        <w:rFonts w:asciiTheme="minorHAnsi" w:hAnsiTheme="minorHAnsi" w:cstheme="minorHAnsi"/>
        <w:b/>
        <w:sz w:val="20"/>
        <w:szCs w:val="20"/>
      </w:rPr>
      <w:t>Fairfax County Health Department</w:t>
    </w:r>
  </w:p>
  <w:p w14:paraId="251D3C4F" w14:textId="4ECF6550" w:rsidR="001B06D6" w:rsidRPr="00163D8F" w:rsidRDefault="001B06D6" w:rsidP="00210E40">
    <w:pPr>
      <w:ind w:right="720"/>
      <w:jc w:val="right"/>
      <w:rPr>
        <w:rFonts w:asciiTheme="minorHAnsi" w:hAnsiTheme="minorHAnsi" w:cstheme="minorHAnsi"/>
        <w:sz w:val="18"/>
        <w:szCs w:val="18"/>
      </w:rPr>
    </w:pPr>
    <w:r w:rsidRPr="00163D8F">
      <w:rPr>
        <w:rFonts w:asciiTheme="minorHAnsi" w:hAnsiTheme="minorHAnsi" w:cstheme="minorHAnsi"/>
        <w:sz w:val="18"/>
        <w:szCs w:val="18"/>
      </w:rPr>
      <w:t>10777 Main Street, Suite 203, Fairfax, VA 22030</w:t>
    </w:r>
  </w:p>
  <w:p w14:paraId="6D9F68E8" w14:textId="7EE59F96" w:rsidR="001B06D6" w:rsidRPr="00163D8F" w:rsidRDefault="001B06D6" w:rsidP="00210E40">
    <w:pPr>
      <w:ind w:right="720"/>
      <w:jc w:val="right"/>
      <w:rPr>
        <w:rFonts w:asciiTheme="minorHAnsi" w:hAnsiTheme="minorHAnsi" w:cstheme="minorHAnsi"/>
        <w:sz w:val="18"/>
        <w:szCs w:val="18"/>
      </w:rPr>
    </w:pPr>
    <w:r w:rsidRPr="00163D8F">
      <w:rPr>
        <w:rFonts w:asciiTheme="minorHAnsi" w:hAnsiTheme="minorHAnsi" w:cstheme="minorHAnsi"/>
        <w:sz w:val="18"/>
        <w:szCs w:val="18"/>
      </w:rPr>
      <w:t>Phone: 703-246-2433 TTY: 703-591-6435</w:t>
    </w:r>
  </w:p>
  <w:p w14:paraId="17886DB1" w14:textId="77777777" w:rsidR="001B06D6" w:rsidRPr="00163D8F" w:rsidRDefault="001B06D6" w:rsidP="00210E40">
    <w:pPr>
      <w:ind w:right="720"/>
      <w:jc w:val="right"/>
      <w:rPr>
        <w:rFonts w:asciiTheme="minorHAnsi" w:hAnsiTheme="minorHAnsi" w:cstheme="minorHAnsi"/>
        <w:sz w:val="18"/>
        <w:szCs w:val="18"/>
      </w:rPr>
    </w:pPr>
    <w:r w:rsidRPr="00163D8F">
      <w:rPr>
        <w:rFonts w:asciiTheme="minorHAnsi" w:hAnsiTheme="minorHAnsi" w:cstheme="minorHAnsi"/>
        <w:sz w:val="18"/>
        <w:szCs w:val="18"/>
      </w:rPr>
      <w:t>Fax: 703-653-1347</w:t>
    </w:r>
  </w:p>
  <w:p w14:paraId="67E4D7DF" w14:textId="77777777" w:rsidR="001B06D6" w:rsidRPr="00163D8F" w:rsidRDefault="00000000" w:rsidP="008D4C82">
    <w:pPr>
      <w:ind w:right="720"/>
      <w:jc w:val="right"/>
      <w:rPr>
        <w:rFonts w:asciiTheme="minorHAnsi" w:hAnsiTheme="minorHAnsi" w:cstheme="minorHAnsi"/>
        <w:sz w:val="14"/>
        <w:szCs w:val="18"/>
      </w:rPr>
    </w:pPr>
    <w:hyperlink r:id="rId2" w:history="1">
      <w:r w:rsidR="001B06D6" w:rsidRPr="00163D8F">
        <w:rPr>
          <w:rStyle w:val="Hyperlink"/>
          <w:rFonts w:asciiTheme="minorHAnsi" w:hAnsiTheme="minorHAnsi" w:cstheme="minorHAnsi"/>
          <w:sz w:val="18"/>
          <w:szCs w:val="22"/>
        </w:rPr>
        <w:t>www.fairfaxcounty.gov/health</w:t>
      </w:r>
    </w:hyperlink>
    <w:r w:rsidR="001B06D6" w:rsidRPr="00163D8F">
      <w:rPr>
        <w:rFonts w:asciiTheme="minorHAnsi" w:hAnsiTheme="minorHAnsi" w:cstheme="minorHAnsi"/>
        <w:sz w:val="18"/>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25C2" w14:textId="77777777" w:rsidR="00210E40" w:rsidRDefault="0032358E" w:rsidP="00210E40">
    <w:pPr>
      <w:tabs>
        <w:tab w:val="left" w:pos="540"/>
      </w:tabs>
      <w:ind w:right="720"/>
      <w:jc w:val="right"/>
      <w:rPr>
        <w:b/>
        <w:sz w:val="22"/>
        <w:szCs w:val="22"/>
      </w:rPr>
    </w:pPr>
    <w:r>
      <w:rPr>
        <w:b/>
        <w:noProof/>
        <w:sz w:val="22"/>
        <w:szCs w:val="22"/>
      </w:rPr>
      <mc:AlternateContent>
        <mc:Choice Requires="wps">
          <w:drawing>
            <wp:anchor distT="0" distB="0" distL="114300" distR="114300" simplePos="0" relativeHeight="251658242" behindDoc="0" locked="0" layoutInCell="1" allowOverlap="1" wp14:anchorId="14D81DDF" wp14:editId="41FEC370">
              <wp:simplePos x="0" y="0"/>
              <wp:positionH relativeFrom="column">
                <wp:posOffset>0</wp:posOffset>
              </wp:positionH>
              <wp:positionV relativeFrom="paragraph">
                <wp:posOffset>-635</wp:posOffset>
              </wp:positionV>
              <wp:extent cx="6172200" cy="0"/>
              <wp:effectExtent l="9525" t="18415"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58FF"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Wrw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" strokeweight="1.5pt"/>
          </w:pict>
        </mc:Fallback>
      </mc:AlternateContent>
    </w:r>
    <w:r>
      <w:rPr>
        <w:b/>
        <w:noProof/>
        <w:sz w:val="22"/>
        <w:szCs w:val="22"/>
      </w:rPr>
      <mc:AlternateContent>
        <mc:Choice Requires="wps">
          <w:drawing>
            <wp:anchor distT="0" distB="0" distL="114300" distR="114300" simplePos="0" relativeHeight="251658241" behindDoc="0" locked="0" layoutInCell="1" allowOverlap="1" wp14:anchorId="659C67D7" wp14:editId="3C48A03C">
              <wp:simplePos x="0" y="0"/>
              <wp:positionH relativeFrom="column">
                <wp:posOffset>5486400</wp:posOffset>
              </wp:positionH>
              <wp:positionV relativeFrom="paragraph">
                <wp:posOffset>-635</wp:posOffset>
              </wp:positionV>
              <wp:extent cx="868680" cy="80581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04AC" w14:textId="77777777" w:rsidR="00210E40" w:rsidRDefault="0032358E" w:rsidP="00210E40">
                          <w:pPr>
                            <w:pStyle w:val="Footer"/>
                            <w:tabs>
                              <w:tab w:val="right" w:pos="9720"/>
                            </w:tabs>
                            <w:rPr>
                              <w:noProof/>
                            </w:rPr>
                          </w:pPr>
                          <w:r>
                            <w:rPr>
                              <w:noProof/>
                            </w:rPr>
                            <w:drawing>
                              <wp:inline distT="0" distB="0" distL="0" distR="0" wp14:anchorId="7AF3ED10" wp14:editId="7ADA71F9">
                                <wp:extent cx="685800" cy="676275"/>
                                <wp:effectExtent l="0" t="0" r="0" b="9525"/>
                                <wp:docPr id="41" name="Picture 3" descr="Health Dept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Dept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C67D7" id="_x0000_t202" coordsize="21600,21600" o:spt="202" path="m,l,21600r21600,l21600,xe">
              <v:stroke joinstyle="miter"/>
              <v:path gradientshapeok="t" o:connecttype="rect"/>
            </v:shapetype>
            <v:shape id="Text Box 2" o:spid="_x0000_s1027" type="#_x0000_t202" style="position:absolute;left:0;text-align:left;margin-left:6in;margin-top:-.05pt;width:68.4pt;height:63.4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" filled="f" stroked="f">
              <v:textbox>
                <w:txbxContent>
                  <w:p w14:paraId="493804AC" w14:textId="77777777" w:rsidR="00210E40" w:rsidRDefault="0032358E" w:rsidP="00210E40">
                    <w:pPr>
                      <w:pStyle w:val="Footer"/>
                      <w:tabs>
                        <w:tab w:val="right" w:pos="9720"/>
                      </w:tabs>
                      <w:rPr>
                        <w:noProof/>
                      </w:rPr>
                    </w:pPr>
                    <w:r>
                      <w:rPr>
                        <w:noProof/>
                      </w:rPr>
                      <w:drawing>
                        <wp:inline distT="0" distB="0" distL="0" distR="0" wp14:anchorId="7AF3ED10" wp14:editId="7ADA71F9">
                          <wp:extent cx="685800" cy="676275"/>
                          <wp:effectExtent l="0" t="0" r="0" b="9525"/>
                          <wp:docPr id="41" name="Picture 3" descr="Health Dept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Dept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xbxContent>
              </v:textbox>
            </v:shape>
          </w:pict>
        </mc:Fallback>
      </mc:AlternateContent>
    </w:r>
    <w:r w:rsidR="00210E40" w:rsidRPr="00E55EF5">
      <w:rPr>
        <w:b/>
        <w:sz w:val="22"/>
        <w:szCs w:val="22"/>
      </w:rPr>
      <w:t>Fairfax County Health Department</w:t>
    </w:r>
  </w:p>
  <w:p w14:paraId="67F65BAA" w14:textId="77777777" w:rsidR="00210E40" w:rsidRPr="009E1970" w:rsidRDefault="00210E40" w:rsidP="00210E40">
    <w:pPr>
      <w:ind w:right="720"/>
      <w:jc w:val="right"/>
      <w:rPr>
        <w:sz w:val="20"/>
        <w:szCs w:val="20"/>
      </w:rPr>
    </w:pPr>
    <w:r>
      <w:rPr>
        <w:sz w:val="20"/>
        <w:szCs w:val="20"/>
      </w:rPr>
      <w:t>10777 Main Street, Suite 203, Fairfax, VA  22030</w:t>
    </w:r>
  </w:p>
  <w:p w14:paraId="712780F1" w14:textId="1F4E94D3" w:rsidR="00210E40" w:rsidRDefault="00210E40" w:rsidP="00210E40">
    <w:pPr>
      <w:ind w:right="720"/>
      <w:jc w:val="right"/>
      <w:rPr>
        <w:sz w:val="20"/>
        <w:szCs w:val="20"/>
      </w:rPr>
    </w:pPr>
    <w:r>
      <w:rPr>
        <w:sz w:val="20"/>
        <w:szCs w:val="20"/>
      </w:rPr>
      <w:t>Phone: 703-246-24</w:t>
    </w:r>
    <w:r w:rsidR="008D4C82">
      <w:rPr>
        <w:sz w:val="20"/>
        <w:szCs w:val="20"/>
      </w:rPr>
      <w:t>33</w:t>
    </w:r>
    <w:r>
      <w:rPr>
        <w:sz w:val="20"/>
        <w:szCs w:val="20"/>
      </w:rPr>
      <w:t xml:space="preserve">   TTY: 703-591-6435</w:t>
    </w:r>
  </w:p>
  <w:p w14:paraId="138A84E1" w14:textId="7C00509D" w:rsidR="00210E40" w:rsidRPr="002053C8" w:rsidRDefault="00210E40" w:rsidP="00210E40">
    <w:pPr>
      <w:ind w:right="720"/>
      <w:jc w:val="right"/>
      <w:rPr>
        <w:sz w:val="20"/>
        <w:szCs w:val="20"/>
      </w:rPr>
    </w:pPr>
    <w:r>
      <w:rPr>
        <w:sz w:val="20"/>
        <w:szCs w:val="20"/>
      </w:rPr>
      <w:t>Fax: 703-</w:t>
    </w:r>
    <w:r w:rsidR="008D4C82">
      <w:rPr>
        <w:sz w:val="20"/>
        <w:szCs w:val="20"/>
      </w:rPr>
      <w:t>653-1347</w:t>
    </w:r>
  </w:p>
  <w:p w14:paraId="441871CC" w14:textId="052D5620" w:rsidR="00210E40" w:rsidRPr="008D4C82" w:rsidRDefault="00000000" w:rsidP="008D4C82">
    <w:pPr>
      <w:ind w:right="720"/>
      <w:jc w:val="right"/>
      <w:rPr>
        <w:sz w:val="16"/>
        <w:szCs w:val="20"/>
      </w:rPr>
    </w:pPr>
    <w:hyperlink r:id="rId2" w:history="1">
      <w:r w:rsidR="008D4C82" w:rsidRPr="00F71488">
        <w:rPr>
          <w:rStyle w:val="Hyperlink"/>
          <w:sz w:val="20"/>
        </w:rPr>
        <w:t>www.fairfaxcounty.gov/health</w:t>
      </w:r>
    </w:hyperlink>
    <w:r w:rsidR="008D4C82">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AEFC" w14:textId="77777777" w:rsidR="00B67423" w:rsidRDefault="00B67423" w:rsidP="00210E40">
    <w:pPr>
      <w:ind w:right="720"/>
      <w:jc w:val="right"/>
      <w:rPr>
        <w:sz w:val="20"/>
        <w:szCs w:val="20"/>
      </w:rPr>
    </w:pPr>
  </w:p>
  <w:p w14:paraId="0D91B99D" w14:textId="77777777" w:rsidR="00C70944" w:rsidRPr="00210E40" w:rsidRDefault="00C70944" w:rsidP="00210E40">
    <w:pPr>
      <w:ind w:right="7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F19A" w14:textId="77777777" w:rsidR="00E53A8D" w:rsidRDefault="00E53A8D">
      <w:r>
        <w:separator/>
      </w:r>
    </w:p>
  </w:footnote>
  <w:footnote w:type="continuationSeparator" w:id="0">
    <w:p w14:paraId="5A4EC04F" w14:textId="77777777" w:rsidR="00E53A8D" w:rsidRDefault="00E53A8D">
      <w:r>
        <w:continuationSeparator/>
      </w:r>
    </w:p>
  </w:footnote>
  <w:footnote w:type="continuationNotice" w:id="1">
    <w:p w14:paraId="6CAB0350" w14:textId="77777777" w:rsidR="00E53A8D" w:rsidRDefault="00E53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E31" w14:textId="77777777" w:rsidR="001B06D6" w:rsidRDefault="001B06D6">
    <w:pPr>
      <w:pStyle w:val="Head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1446" w14:textId="77777777" w:rsidR="001B06D6" w:rsidRDefault="001B06D6" w:rsidP="00210E40">
    <w:pPr>
      <w:ind w:left="1080"/>
      <w:rPr>
        <w:spacing w:val="60"/>
        <w:sz w:val="40"/>
        <w:szCs w:val="40"/>
      </w:rPr>
    </w:pPr>
    <w:r>
      <w:rPr>
        <w:noProof/>
      </w:rPr>
      <w:drawing>
        <wp:anchor distT="0" distB="0" distL="114300" distR="114300" simplePos="0" relativeHeight="251660290" behindDoc="0" locked="0" layoutInCell="1" allowOverlap="1" wp14:anchorId="484816AF" wp14:editId="109B1F47">
          <wp:simplePos x="0" y="0"/>
          <wp:positionH relativeFrom="column">
            <wp:posOffset>-342900</wp:posOffset>
          </wp:positionH>
          <wp:positionV relativeFrom="paragraph">
            <wp:posOffset>-114300</wp:posOffset>
          </wp:positionV>
          <wp:extent cx="914400" cy="904875"/>
          <wp:effectExtent l="0" t="0" r="0" b="9525"/>
          <wp:wrapNone/>
          <wp:docPr id="12" name="Picture 1" descr="Seal_BW_HighRes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BW_HighRes_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27B">
      <w:rPr>
        <w:spacing w:val="60"/>
        <w:sz w:val="40"/>
        <w:szCs w:val="40"/>
      </w:rPr>
      <w:t>County of Fairfax</w:t>
    </w:r>
    <w:r>
      <w:rPr>
        <w:spacing w:val="60"/>
        <w:sz w:val="40"/>
        <w:szCs w:val="40"/>
      </w:rPr>
      <w:t xml:space="preserve">, </w:t>
    </w:r>
    <w:r w:rsidRPr="00FE227B">
      <w:rPr>
        <w:spacing w:val="60"/>
        <w:sz w:val="40"/>
        <w:szCs w:val="40"/>
      </w:rPr>
      <w:t>Virginia</w:t>
    </w:r>
  </w:p>
  <w:p w14:paraId="54A7AE26" w14:textId="77777777" w:rsidR="001B06D6" w:rsidRPr="00FC46CF" w:rsidRDefault="001B06D6" w:rsidP="00210E40">
    <w:pPr>
      <w:ind w:left="1080"/>
      <w:rPr>
        <w:spacing w:val="60"/>
        <w:sz w:val="16"/>
        <w:szCs w:val="16"/>
      </w:rPr>
    </w:pPr>
    <w:r>
      <w:rPr>
        <w:noProof/>
        <w:spacing w:val="60"/>
        <w:sz w:val="16"/>
        <w:szCs w:val="16"/>
      </w:rPr>
      <w:drawing>
        <wp:inline distT="0" distB="0" distL="0" distR="0" wp14:anchorId="2A0BA942" wp14:editId="1C6900E0">
          <wp:extent cx="5343525" cy="19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3525" cy="19050"/>
                  </a:xfrm>
                  <a:prstGeom prst="rect">
                    <a:avLst/>
                  </a:prstGeom>
                  <a:noFill/>
                  <a:ln>
                    <a:noFill/>
                  </a:ln>
                </pic:spPr>
              </pic:pic>
            </a:graphicData>
          </a:graphic>
        </wp:inline>
      </w:drawing>
    </w:r>
  </w:p>
  <w:p w14:paraId="3FD0D726" w14:textId="6C11FF52" w:rsidR="001B06D6" w:rsidRPr="00210E40" w:rsidRDefault="001B06D6" w:rsidP="00210E40">
    <w:pPr>
      <w:ind w:left="1080" w:right="-720"/>
      <w:rPr>
        <w:rFonts w:ascii="Goudy" w:hAnsi="Goudy"/>
        <w:sz w:val="18"/>
        <w:szCs w:val="18"/>
      </w:rPr>
    </w:pPr>
    <w:r w:rsidRPr="00210E40">
      <w:rPr>
        <w:rFonts w:ascii="Goudy" w:hAnsi="Goudy"/>
        <w:sz w:val="18"/>
        <w:szCs w:val="18"/>
      </w:rPr>
      <w:t xml:space="preserve">To protect and enrich the quality of life for the people, </w:t>
    </w:r>
    <w:r w:rsidR="00F2526F" w:rsidRPr="00210E40">
      <w:rPr>
        <w:rFonts w:ascii="Goudy" w:hAnsi="Goudy"/>
        <w:sz w:val="18"/>
        <w:szCs w:val="18"/>
      </w:rPr>
      <w:t>neighborhoods,</w:t>
    </w:r>
    <w:r w:rsidRPr="00210E40">
      <w:rPr>
        <w:rFonts w:ascii="Goudy" w:hAnsi="Goudy"/>
        <w:sz w:val="18"/>
        <w:szCs w:val="18"/>
      </w:rPr>
      <w:t xml:space="preserve"> and diverse communities of Fairfax County</w:t>
    </w:r>
  </w:p>
  <w:p w14:paraId="49DAA37F" w14:textId="77777777" w:rsidR="001B06D6" w:rsidRDefault="001B06D6" w:rsidP="00210E40">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78E" w14:textId="7CEF8E61" w:rsidR="00210E40" w:rsidRDefault="00210E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A72" w14:textId="77777777" w:rsidR="00210E40" w:rsidRDefault="0032358E" w:rsidP="00210E40">
    <w:pPr>
      <w:ind w:left="1080"/>
      <w:rPr>
        <w:spacing w:val="60"/>
        <w:sz w:val="40"/>
        <w:szCs w:val="40"/>
      </w:rPr>
    </w:pPr>
    <w:r>
      <w:rPr>
        <w:noProof/>
      </w:rPr>
      <w:drawing>
        <wp:anchor distT="0" distB="0" distL="114300" distR="114300" simplePos="0" relativeHeight="251658240" behindDoc="0" locked="0" layoutInCell="1" allowOverlap="1" wp14:anchorId="7738EEC7" wp14:editId="5E2D5096">
          <wp:simplePos x="0" y="0"/>
          <wp:positionH relativeFrom="column">
            <wp:posOffset>-342900</wp:posOffset>
          </wp:positionH>
          <wp:positionV relativeFrom="paragraph">
            <wp:posOffset>-114300</wp:posOffset>
          </wp:positionV>
          <wp:extent cx="914400" cy="904875"/>
          <wp:effectExtent l="0" t="0" r="0" b="9525"/>
          <wp:wrapNone/>
          <wp:docPr id="39" name="Picture 1" descr="Seal_BW_HighRes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BW_HighRes_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E40" w:rsidRPr="00FE227B">
      <w:rPr>
        <w:spacing w:val="60"/>
        <w:sz w:val="40"/>
        <w:szCs w:val="40"/>
      </w:rPr>
      <w:t>County of Fairfax</w:t>
    </w:r>
    <w:r w:rsidR="00210E40">
      <w:rPr>
        <w:spacing w:val="60"/>
        <w:sz w:val="40"/>
        <w:szCs w:val="40"/>
      </w:rPr>
      <w:t xml:space="preserve">, </w:t>
    </w:r>
    <w:r w:rsidR="00210E40" w:rsidRPr="00FE227B">
      <w:rPr>
        <w:spacing w:val="60"/>
        <w:sz w:val="40"/>
        <w:szCs w:val="40"/>
      </w:rPr>
      <w:t>Virginia</w:t>
    </w:r>
  </w:p>
  <w:p w14:paraId="16147739" w14:textId="77777777" w:rsidR="00210E40" w:rsidRPr="00FC46CF" w:rsidRDefault="0032358E" w:rsidP="00210E40">
    <w:pPr>
      <w:ind w:left="1080"/>
      <w:rPr>
        <w:spacing w:val="60"/>
        <w:sz w:val="16"/>
        <w:szCs w:val="16"/>
      </w:rPr>
    </w:pPr>
    <w:r>
      <w:rPr>
        <w:noProof/>
        <w:spacing w:val="60"/>
        <w:sz w:val="16"/>
        <w:szCs w:val="16"/>
      </w:rPr>
      <w:drawing>
        <wp:inline distT="0" distB="0" distL="0" distR="0" wp14:anchorId="0B7973EB" wp14:editId="4D60C7A7">
          <wp:extent cx="5343525" cy="19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3525" cy="19050"/>
                  </a:xfrm>
                  <a:prstGeom prst="rect">
                    <a:avLst/>
                  </a:prstGeom>
                  <a:noFill/>
                  <a:ln>
                    <a:noFill/>
                  </a:ln>
                </pic:spPr>
              </pic:pic>
            </a:graphicData>
          </a:graphic>
        </wp:inline>
      </w:drawing>
    </w:r>
  </w:p>
  <w:p w14:paraId="2A2E74D7" w14:textId="51DF1554" w:rsidR="00210E40" w:rsidRPr="00210E40" w:rsidRDefault="00210E40" w:rsidP="00210E40">
    <w:pPr>
      <w:ind w:left="1080" w:right="-720"/>
      <w:rPr>
        <w:rFonts w:ascii="Goudy" w:hAnsi="Goudy"/>
        <w:sz w:val="18"/>
        <w:szCs w:val="18"/>
      </w:rPr>
    </w:pPr>
    <w:r w:rsidRPr="00210E40">
      <w:rPr>
        <w:rFonts w:ascii="Goudy" w:hAnsi="Goudy"/>
        <w:sz w:val="18"/>
        <w:szCs w:val="18"/>
      </w:rPr>
      <w:t xml:space="preserve">To protect and enrich the quality of life for the people, </w:t>
    </w:r>
    <w:r w:rsidR="00F2526F" w:rsidRPr="00210E40">
      <w:rPr>
        <w:rFonts w:ascii="Goudy" w:hAnsi="Goudy"/>
        <w:sz w:val="18"/>
        <w:szCs w:val="18"/>
      </w:rPr>
      <w:t>neighborhoods,</w:t>
    </w:r>
    <w:r w:rsidRPr="00210E40">
      <w:rPr>
        <w:rFonts w:ascii="Goudy" w:hAnsi="Goudy"/>
        <w:sz w:val="18"/>
        <w:szCs w:val="18"/>
      </w:rPr>
      <w:t xml:space="preserve"> and diverse communities of Fairfax County</w:t>
    </w:r>
  </w:p>
  <w:p w14:paraId="5345193F" w14:textId="77777777" w:rsidR="00210E40" w:rsidRDefault="00210E40" w:rsidP="00210E40">
    <w:pPr>
      <w:pStyle w:val="Header"/>
      <w:ind w:left="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7EF1" w14:textId="77777777" w:rsidR="00B67423" w:rsidRPr="00B67423" w:rsidRDefault="00B67423" w:rsidP="00B6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77D"/>
    <w:multiLevelType w:val="hybridMultilevel"/>
    <w:tmpl w:val="A7D2D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5B9B"/>
    <w:multiLevelType w:val="hybridMultilevel"/>
    <w:tmpl w:val="384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1F0"/>
    <w:multiLevelType w:val="hybridMultilevel"/>
    <w:tmpl w:val="6A6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725D"/>
    <w:multiLevelType w:val="hybridMultilevel"/>
    <w:tmpl w:val="45288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136EC"/>
    <w:multiLevelType w:val="hybridMultilevel"/>
    <w:tmpl w:val="58927580"/>
    <w:lvl w:ilvl="0" w:tplc="3BFA4FF0">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5" w15:restartNumberingAfterBreak="0">
    <w:nsid w:val="2A345714"/>
    <w:multiLevelType w:val="hybridMultilevel"/>
    <w:tmpl w:val="8166B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C4891"/>
    <w:multiLevelType w:val="hybridMultilevel"/>
    <w:tmpl w:val="322AC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C5316"/>
    <w:multiLevelType w:val="hybridMultilevel"/>
    <w:tmpl w:val="524E14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0D70CF"/>
    <w:multiLevelType w:val="hybridMultilevel"/>
    <w:tmpl w:val="20AE2998"/>
    <w:lvl w:ilvl="0" w:tplc="B246B172">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6622636B"/>
    <w:multiLevelType w:val="hybridMultilevel"/>
    <w:tmpl w:val="E0E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3025E"/>
    <w:multiLevelType w:val="hybridMultilevel"/>
    <w:tmpl w:val="2270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AE1F81"/>
    <w:multiLevelType w:val="multilevel"/>
    <w:tmpl w:val="58927580"/>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7B832871"/>
    <w:multiLevelType w:val="hybridMultilevel"/>
    <w:tmpl w:val="6BB46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0141">
    <w:abstractNumId w:val="4"/>
  </w:num>
  <w:num w:numId="2" w16cid:durableId="1197088228">
    <w:abstractNumId w:val="11"/>
  </w:num>
  <w:num w:numId="3" w16cid:durableId="184026381">
    <w:abstractNumId w:val="8"/>
  </w:num>
  <w:num w:numId="4" w16cid:durableId="294602731">
    <w:abstractNumId w:val="7"/>
  </w:num>
  <w:num w:numId="5" w16cid:durableId="390352347">
    <w:abstractNumId w:val="10"/>
  </w:num>
  <w:num w:numId="6" w16cid:durableId="1298102608">
    <w:abstractNumId w:val="5"/>
  </w:num>
  <w:num w:numId="7" w16cid:durableId="415445838">
    <w:abstractNumId w:val="3"/>
  </w:num>
  <w:num w:numId="8" w16cid:durableId="140777687">
    <w:abstractNumId w:val="12"/>
  </w:num>
  <w:num w:numId="9" w16cid:durableId="304816095">
    <w:abstractNumId w:val="6"/>
  </w:num>
  <w:num w:numId="10" w16cid:durableId="1846439875">
    <w:abstractNumId w:val="0"/>
  </w:num>
  <w:num w:numId="11" w16cid:durableId="937182175">
    <w:abstractNumId w:val="1"/>
  </w:num>
  <w:num w:numId="12" w16cid:durableId="1199274445">
    <w:abstractNumId w:val="9"/>
  </w:num>
  <w:num w:numId="13" w16cid:durableId="70128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0"/>
    <w:rsid w:val="00011545"/>
    <w:rsid w:val="00017A56"/>
    <w:rsid w:val="00055C80"/>
    <w:rsid w:val="00064865"/>
    <w:rsid w:val="00080235"/>
    <w:rsid w:val="00082A9B"/>
    <w:rsid w:val="00085CB9"/>
    <w:rsid w:val="000864D2"/>
    <w:rsid w:val="00097FCA"/>
    <w:rsid w:val="000A28DD"/>
    <w:rsid w:val="000B0A92"/>
    <w:rsid w:val="000C5A2A"/>
    <w:rsid w:val="000D4F43"/>
    <w:rsid w:val="000E2138"/>
    <w:rsid w:val="000E36F8"/>
    <w:rsid w:val="00101BC4"/>
    <w:rsid w:val="001059E2"/>
    <w:rsid w:val="00106105"/>
    <w:rsid w:val="00116BD2"/>
    <w:rsid w:val="00121337"/>
    <w:rsid w:val="00131F39"/>
    <w:rsid w:val="001353B0"/>
    <w:rsid w:val="001374BB"/>
    <w:rsid w:val="00163D8F"/>
    <w:rsid w:val="00181E5F"/>
    <w:rsid w:val="00183597"/>
    <w:rsid w:val="00185D74"/>
    <w:rsid w:val="00194C64"/>
    <w:rsid w:val="001A1BCA"/>
    <w:rsid w:val="001A32FF"/>
    <w:rsid w:val="001B06D6"/>
    <w:rsid w:val="001B0F21"/>
    <w:rsid w:val="001B59EF"/>
    <w:rsid w:val="001C0C1D"/>
    <w:rsid w:val="001D08DD"/>
    <w:rsid w:val="001E044E"/>
    <w:rsid w:val="002010FA"/>
    <w:rsid w:val="00210E40"/>
    <w:rsid w:val="0021206F"/>
    <w:rsid w:val="0022688E"/>
    <w:rsid w:val="00231ECD"/>
    <w:rsid w:val="002420EE"/>
    <w:rsid w:val="0026079E"/>
    <w:rsid w:val="00274591"/>
    <w:rsid w:val="00281A8A"/>
    <w:rsid w:val="002A4E83"/>
    <w:rsid w:val="002A66E9"/>
    <w:rsid w:val="002A7482"/>
    <w:rsid w:val="002B50C5"/>
    <w:rsid w:val="002B7580"/>
    <w:rsid w:val="002B7EF6"/>
    <w:rsid w:val="002C111E"/>
    <w:rsid w:val="002E41AC"/>
    <w:rsid w:val="0030162B"/>
    <w:rsid w:val="0031589A"/>
    <w:rsid w:val="00316D09"/>
    <w:rsid w:val="0032358E"/>
    <w:rsid w:val="0033753F"/>
    <w:rsid w:val="003475E4"/>
    <w:rsid w:val="003530CD"/>
    <w:rsid w:val="003670CE"/>
    <w:rsid w:val="00367C3F"/>
    <w:rsid w:val="003B045A"/>
    <w:rsid w:val="003D222D"/>
    <w:rsid w:val="003F2C9B"/>
    <w:rsid w:val="004140B8"/>
    <w:rsid w:val="004147E6"/>
    <w:rsid w:val="00427202"/>
    <w:rsid w:val="00433881"/>
    <w:rsid w:val="0043564F"/>
    <w:rsid w:val="004420F1"/>
    <w:rsid w:val="0044444B"/>
    <w:rsid w:val="004569E4"/>
    <w:rsid w:val="00460C71"/>
    <w:rsid w:val="004B1698"/>
    <w:rsid w:val="004D1A98"/>
    <w:rsid w:val="004E15DB"/>
    <w:rsid w:val="004F2293"/>
    <w:rsid w:val="004F66BF"/>
    <w:rsid w:val="005028A1"/>
    <w:rsid w:val="005168C6"/>
    <w:rsid w:val="005213C9"/>
    <w:rsid w:val="00521E16"/>
    <w:rsid w:val="00533EBC"/>
    <w:rsid w:val="00571700"/>
    <w:rsid w:val="005811AF"/>
    <w:rsid w:val="00582F21"/>
    <w:rsid w:val="00592BA1"/>
    <w:rsid w:val="00593499"/>
    <w:rsid w:val="005942CD"/>
    <w:rsid w:val="005A13DB"/>
    <w:rsid w:val="005A225C"/>
    <w:rsid w:val="005A2477"/>
    <w:rsid w:val="005B15F6"/>
    <w:rsid w:val="005D16E5"/>
    <w:rsid w:val="005E573F"/>
    <w:rsid w:val="005F0C04"/>
    <w:rsid w:val="005F31D1"/>
    <w:rsid w:val="005F3C88"/>
    <w:rsid w:val="006008A3"/>
    <w:rsid w:val="00622F94"/>
    <w:rsid w:val="0065018C"/>
    <w:rsid w:val="006557A1"/>
    <w:rsid w:val="00674991"/>
    <w:rsid w:val="00694A62"/>
    <w:rsid w:val="006A2EB7"/>
    <w:rsid w:val="006C3C6B"/>
    <w:rsid w:val="006D1C5C"/>
    <w:rsid w:val="006E476D"/>
    <w:rsid w:val="006E6654"/>
    <w:rsid w:val="006E7F14"/>
    <w:rsid w:val="00707633"/>
    <w:rsid w:val="007076F9"/>
    <w:rsid w:val="00725422"/>
    <w:rsid w:val="00747D53"/>
    <w:rsid w:val="00757FDB"/>
    <w:rsid w:val="00765202"/>
    <w:rsid w:val="007743E3"/>
    <w:rsid w:val="00797C3A"/>
    <w:rsid w:val="007A2B63"/>
    <w:rsid w:val="007A7026"/>
    <w:rsid w:val="007C2F09"/>
    <w:rsid w:val="007D0C5C"/>
    <w:rsid w:val="007D6858"/>
    <w:rsid w:val="008127B5"/>
    <w:rsid w:val="00824765"/>
    <w:rsid w:val="00875B68"/>
    <w:rsid w:val="00875DC9"/>
    <w:rsid w:val="008800FC"/>
    <w:rsid w:val="00880758"/>
    <w:rsid w:val="00881E1E"/>
    <w:rsid w:val="00882F0B"/>
    <w:rsid w:val="00891F12"/>
    <w:rsid w:val="008B5E7F"/>
    <w:rsid w:val="008C5E18"/>
    <w:rsid w:val="008D3050"/>
    <w:rsid w:val="008D3DDD"/>
    <w:rsid w:val="008D4C82"/>
    <w:rsid w:val="008E2BD2"/>
    <w:rsid w:val="00900874"/>
    <w:rsid w:val="00901A46"/>
    <w:rsid w:val="0090259D"/>
    <w:rsid w:val="009048B2"/>
    <w:rsid w:val="00914724"/>
    <w:rsid w:val="00924010"/>
    <w:rsid w:val="0093412E"/>
    <w:rsid w:val="009341E3"/>
    <w:rsid w:val="009469DE"/>
    <w:rsid w:val="009501AA"/>
    <w:rsid w:val="00951813"/>
    <w:rsid w:val="0095266E"/>
    <w:rsid w:val="00984CC6"/>
    <w:rsid w:val="009C152A"/>
    <w:rsid w:val="009C1C83"/>
    <w:rsid w:val="009C46A0"/>
    <w:rsid w:val="009C6738"/>
    <w:rsid w:val="009D1B23"/>
    <w:rsid w:val="009D270A"/>
    <w:rsid w:val="009D4599"/>
    <w:rsid w:val="009E26FF"/>
    <w:rsid w:val="009F0B8F"/>
    <w:rsid w:val="009F0F35"/>
    <w:rsid w:val="00A26A9E"/>
    <w:rsid w:val="00A410D0"/>
    <w:rsid w:val="00A52DD1"/>
    <w:rsid w:val="00A62D1F"/>
    <w:rsid w:val="00A8135A"/>
    <w:rsid w:val="00A82609"/>
    <w:rsid w:val="00A86A76"/>
    <w:rsid w:val="00A91611"/>
    <w:rsid w:val="00A973C0"/>
    <w:rsid w:val="00AB2BB9"/>
    <w:rsid w:val="00AB31F6"/>
    <w:rsid w:val="00AB7C42"/>
    <w:rsid w:val="00AC58C3"/>
    <w:rsid w:val="00AE7575"/>
    <w:rsid w:val="00AF7832"/>
    <w:rsid w:val="00B0050C"/>
    <w:rsid w:val="00B139C3"/>
    <w:rsid w:val="00B356CF"/>
    <w:rsid w:val="00B42F4B"/>
    <w:rsid w:val="00B53BC0"/>
    <w:rsid w:val="00B64BCF"/>
    <w:rsid w:val="00B65378"/>
    <w:rsid w:val="00B66AE0"/>
    <w:rsid w:val="00B67423"/>
    <w:rsid w:val="00B71E7C"/>
    <w:rsid w:val="00B87302"/>
    <w:rsid w:val="00BA1AB6"/>
    <w:rsid w:val="00BE72A2"/>
    <w:rsid w:val="00BF6D7F"/>
    <w:rsid w:val="00C1714D"/>
    <w:rsid w:val="00C20BAA"/>
    <w:rsid w:val="00C24E69"/>
    <w:rsid w:val="00C372F7"/>
    <w:rsid w:val="00C5579D"/>
    <w:rsid w:val="00C70508"/>
    <w:rsid w:val="00C70944"/>
    <w:rsid w:val="00C76C7F"/>
    <w:rsid w:val="00C774A5"/>
    <w:rsid w:val="00C83B00"/>
    <w:rsid w:val="00C8634F"/>
    <w:rsid w:val="00C90B59"/>
    <w:rsid w:val="00C93470"/>
    <w:rsid w:val="00C9778F"/>
    <w:rsid w:val="00CA0011"/>
    <w:rsid w:val="00CB2DB8"/>
    <w:rsid w:val="00CB576F"/>
    <w:rsid w:val="00CB5D35"/>
    <w:rsid w:val="00CC5C4B"/>
    <w:rsid w:val="00CD568A"/>
    <w:rsid w:val="00CE5FD4"/>
    <w:rsid w:val="00CF11F2"/>
    <w:rsid w:val="00CF6AFF"/>
    <w:rsid w:val="00D02912"/>
    <w:rsid w:val="00D10744"/>
    <w:rsid w:val="00D155D9"/>
    <w:rsid w:val="00D2584B"/>
    <w:rsid w:val="00D263A3"/>
    <w:rsid w:val="00D3216E"/>
    <w:rsid w:val="00D41E77"/>
    <w:rsid w:val="00D432CC"/>
    <w:rsid w:val="00D470F8"/>
    <w:rsid w:val="00D528F3"/>
    <w:rsid w:val="00D55139"/>
    <w:rsid w:val="00D556FE"/>
    <w:rsid w:val="00D65036"/>
    <w:rsid w:val="00D77510"/>
    <w:rsid w:val="00D81A84"/>
    <w:rsid w:val="00D91CFF"/>
    <w:rsid w:val="00DA45DF"/>
    <w:rsid w:val="00DB685D"/>
    <w:rsid w:val="00DC3340"/>
    <w:rsid w:val="00DD691A"/>
    <w:rsid w:val="00DF284E"/>
    <w:rsid w:val="00E159B4"/>
    <w:rsid w:val="00E45038"/>
    <w:rsid w:val="00E53A8D"/>
    <w:rsid w:val="00E55370"/>
    <w:rsid w:val="00E62E99"/>
    <w:rsid w:val="00E80089"/>
    <w:rsid w:val="00E819DA"/>
    <w:rsid w:val="00E820B9"/>
    <w:rsid w:val="00E87F1B"/>
    <w:rsid w:val="00E93818"/>
    <w:rsid w:val="00EB33F6"/>
    <w:rsid w:val="00ED3D16"/>
    <w:rsid w:val="00ED7BBA"/>
    <w:rsid w:val="00EE1DEB"/>
    <w:rsid w:val="00EE5262"/>
    <w:rsid w:val="00EF0D2B"/>
    <w:rsid w:val="00F02E4B"/>
    <w:rsid w:val="00F168D5"/>
    <w:rsid w:val="00F2526F"/>
    <w:rsid w:val="00F40ACD"/>
    <w:rsid w:val="00F44F6B"/>
    <w:rsid w:val="00F512DC"/>
    <w:rsid w:val="00F62489"/>
    <w:rsid w:val="00F71FC5"/>
    <w:rsid w:val="00F73081"/>
    <w:rsid w:val="00F7571C"/>
    <w:rsid w:val="00F75CB8"/>
    <w:rsid w:val="00F77CC9"/>
    <w:rsid w:val="00F87732"/>
    <w:rsid w:val="00F92BFA"/>
    <w:rsid w:val="00F94908"/>
    <w:rsid w:val="00F96E40"/>
    <w:rsid w:val="00FC5299"/>
    <w:rsid w:val="00FD1773"/>
    <w:rsid w:val="01955256"/>
    <w:rsid w:val="0556497E"/>
    <w:rsid w:val="07E2E77A"/>
    <w:rsid w:val="0957172E"/>
    <w:rsid w:val="0BA6A129"/>
    <w:rsid w:val="0BE60872"/>
    <w:rsid w:val="11CA2D28"/>
    <w:rsid w:val="12CD975B"/>
    <w:rsid w:val="188B22F4"/>
    <w:rsid w:val="1AEA5451"/>
    <w:rsid w:val="25FFD6A5"/>
    <w:rsid w:val="2670CEF7"/>
    <w:rsid w:val="290F5600"/>
    <w:rsid w:val="29F40111"/>
    <w:rsid w:val="2ADFC7DA"/>
    <w:rsid w:val="32B9AE58"/>
    <w:rsid w:val="35A32051"/>
    <w:rsid w:val="37231795"/>
    <w:rsid w:val="387D559E"/>
    <w:rsid w:val="3D594AC4"/>
    <w:rsid w:val="3E1EAF6F"/>
    <w:rsid w:val="3F8D1CAC"/>
    <w:rsid w:val="4016413C"/>
    <w:rsid w:val="46059B80"/>
    <w:rsid w:val="4892B01A"/>
    <w:rsid w:val="4E76D4D0"/>
    <w:rsid w:val="5168E72B"/>
    <w:rsid w:val="55C6CD70"/>
    <w:rsid w:val="55DB0837"/>
    <w:rsid w:val="595F59A2"/>
    <w:rsid w:val="5B532231"/>
    <w:rsid w:val="5C34E004"/>
    <w:rsid w:val="5F0D00B4"/>
    <w:rsid w:val="61BF3C87"/>
    <w:rsid w:val="63236054"/>
    <w:rsid w:val="69D89746"/>
    <w:rsid w:val="6C158249"/>
    <w:rsid w:val="7626D11C"/>
    <w:rsid w:val="7C0FB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B21FB"/>
  <w15:docId w15:val="{9C53043B-2405-44AE-AF76-C50D7603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0E40"/>
    <w:pPr>
      <w:tabs>
        <w:tab w:val="center" w:pos="4320"/>
        <w:tab w:val="right" w:pos="8640"/>
      </w:tabs>
    </w:pPr>
  </w:style>
  <w:style w:type="paragraph" w:styleId="Footer">
    <w:name w:val="footer"/>
    <w:basedOn w:val="Normal"/>
    <w:rsid w:val="00210E40"/>
    <w:pPr>
      <w:tabs>
        <w:tab w:val="center" w:pos="4320"/>
        <w:tab w:val="right" w:pos="8640"/>
      </w:tabs>
    </w:pPr>
  </w:style>
  <w:style w:type="character" w:styleId="Hyperlink">
    <w:name w:val="Hyperlink"/>
    <w:rsid w:val="00210E40"/>
    <w:rPr>
      <w:color w:val="0000FF"/>
      <w:u w:val="single"/>
    </w:rPr>
  </w:style>
  <w:style w:type="paragraph" w:styleId="DocumentMap">
    <w:name w:val="Document Map"/>
    <w:basedOn w:val="Normal"/>
    <w:semiHidden/>
    <w:rsid w:val="005811AF"/>
    <w:pPr>
      <w:shd w:val="clear" w:color="auto" w:fill="000080"/>
    </w:pPr>
    <w:rPr>
      <w:rFonts w:ascii="Tahoma" w:hAnsi="Tahoma" w:cs="Tahoma"/>
      <w:sz w:val="20"/>
      <w:szCs w:val="20"/>
    </w:rPr>
  </w:style>
  <w:style w:type="paragraph" w:styleId="BalloonText">
    <w:name w:val="Balloon Text"/>
    <w:basedOn w:val="Normal"/>
    <w:link w:val="BalloonTextChar"/>
    <w:rsid w:val="0032358E"/>
    <w:rPr>
      <w:rFonts w:ascii="Tahoma" w:hAnsi="Tahoma" w:cs="Tahoma"/>
      <w:sz w:val="16"/>
      <w:szCs w:val="16"/>
    </w:rPr>
  </w:style>
  <w:style w:type="character" w:customStyle="1" w:styleId="BalloonTextChar">
    <w:name w:val="Balloon Text Char"/>
    <w:basedOn w:val="DefaultParagraphFont"/>
    <w:link w:val="BalloonText"/>
    <w:rsid w:val="0032358E"/>
    <w:rPr>
      <w:rFonts w:ascii="Tahoma" w:hAnsi="Tahoma" w:cs="Tahoma"/>
      <w:sz w:val="16"/>
      <w:szCs w:val="16"/>
    </w:rPr>
  </w:style>
  <w:style w:type="table" w:styleId="TableGrid">
    <w:name w:val="Table Grid"/>
    <w:basedOn w:val="TableNormal"/>
    <w:uiPriority w:val="59"/>
    <w:rsid w:val="00C709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D7F"/>
    <w:pPr>
      <w:ind w:left="720"/>
      <w:contextualSpacing/>
    </w:pPr>
  </w:style>
  <w:style w:type="character" w:styleId="CommentReference">
    <w:name w:val="annotation reference"/>
    <w:basedOn w:val="DefaultParagraphFont"/>
    <w:semiHidden/>
    <w:unhideWhenUsed/>
    <w:rsid w:val="001A1BCA"/>
    <w:rPr>
      <w:sz w:val="16"/>
      <w:szCs w:val="16"/>
    </w:rPr>
  </w:style>
  <w:style w:type="paragraph" w:styleId="CommentText">
    <w:name w:val="annotation text"/>
    <w:basedOn w:val="Normal"/>
    <w:link w:val="CommentTextChar"/>
    <w:unhideWhenUsed/>
    <w:rsid w:val="001A1BCA"/>
    <w:rPr>
      <w:sz w:val="20"/>
      <w:szCs w:val="20"/>
    </w:rPr>
  </w:style>
  <w:style w:type="character" w:customStyle="1" w:styleId="CommentTextChar">
    <w:name w:val="Comment Text Char"/>
    <w:basedOn w:val="DefaultParagraphFont"/>
    <w:link w:val="CommentText"/>
    <w:rsid w:val="001A1BCA"/>
  </w:style>
  <w:style w:type="paragraph" w:styleId="CommentSubject">
    <w:name w:val="annotation subject"/>
    <w:basedOn w:val="CommentText"/>
    <w:next w:val="CommentText"/>
    <w:link w:val="CommentSubjectChar"/>
    <w:semiHidden/>
    <w:unhideWhenUsed/>
    <w:rsid w:val="001A1BCA"/>
    <w:rPr>
      <w:b/>
      <w:bCs/>
    </w:rPr>
  </w:style>
  <w:style w:type="character" w:customStyle="1" w:styleId="CommentSubjectChar">
    <w:name w:val="Comment Subject Char"/>
    <w:basedOn w:val="CommentTextChar"/>
    <w:link w:val="CommentSubject"/>
    <w:semiHidden/>
    <w:rsid w:val="001A1BCA"/>
    <w:rPr>
      <w:b/>
      <w:bCs/>
    </w:rPr>
  </w:style>
  <w:style w:type="character" w:styleId="FollowedHyperlink">
    <w:name w:val="FollowedHyperlink"/>
    <w:basedOn w:val="DefaultParagraphFont"/>
    <w:semiHidden/>
    <w:unhideWhenUsed/>
    <w:rsid w:val="008D4C82"/>
    <w:rPr>
      <w:color w:val="800080" w:themeColor="followedHyperlink"/>
      <w:u w:val="single"/>
    </w:rPr>
  </w:style>
  <w:style w:type="character" w:styleId="Mention">
    <w:name w:val="Mention"/>
    <w:basedOn w:val="DefaultParagraphFont"/>
    <w:uiPriority w:val="99"/>
    <w:semiHidden/>
    <w:unhideWhenUsed/>
    <w:rsid w:val="008D4C82"/>
    <w:rPr>
      <w:color w:val="2B579A"/>
      <w:shd w:val="clear" w:color="auto" w:fill="E6E6E6"/>
    </w:rPr>
  </w:style>
  <w:style w:type="character" w:styleId="UnresolvedMention">
    <w:name w:val="Unresolved Mention"/>
    <w:basedOn w:val="DefaultParagraphFont"/>
    <w:uiPriority w:val="99"/>
    <w:semiHidden/>
    <w:unhideWhenUsed/>
    <w:rsid w:val="00B87302"/>
    <w:rPr>
      <w:color w:val="605E5C"/>
      <w:shd w:val="clear" w:color="auto" w:fill="E1DFDD"/>
    </w:rPr>
  </w:style>
  <w:style w:type="paragraph" w:styleId="Revision">
    <w:name w:val="Revision"/>
    <w:hidden/>
    <w:uiPriority w:val="99"/>
    <w:semiHidden/>
    <w:rsid w:val="008D3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isolation.html"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vid.gov/te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airfaxcounty.gov/health" TargetMode="External"/><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hyperlink" Target="http://www.fairfaxcounty.gov/health"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6D6D-8D3B-4D75-9F1A-44F93180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Fairfax County Government</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Barbara Downes</dc:creator>
  <cp:lastModifiedBy>Weber, Sheri</cp:lastModifiedBy>
  <cp:revision>2</cp:revision>
  <cp:lastPrinted>2019-11-19T16:28:00Z</cp:lastPrinted>
  <dcterms:created xsi:type="dcterms:W3CDTF">2023-01-04T17:19:00Z</dcterms:created>
  <dcterms:modified xsi:type="dcterms:W3CDTF">2023-01-04T17:19:00Z</dcterms:modified>
</cp:coreProperties>
</file>