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D2B9" w14:textId="18DF20ED" w:rsidR="00A46D06" w:rsidRPr="00A46D06" w:rsidRDefault="00A46D06" w:rsidP="00A46D06">
      <w:pPr>
        <w:tabs>
          <w:tab w:val="right" w:pos="9360"/>
        </w:tabs>
        <w:spacing w:after="40" w:line="240" w:lineRule="auto"/>
        <w:rPr>
          <w:rFonts w:ascii="Arial" w:eastAsia="Calibri" w:hAnsi="Arial" w:cs="Arial"/>
          <w:sz w:val="20"/>
          <w:szCs w:val="20"/>
        </w:rPr>
      </w:pPr>
      <w:r w:rsidRPr="00A46D06">
        <w:rPr>
          <w:rFonts w:ascii="Calibri" w:eastAsia="Calibri" w:hAnsi="Calibri" w:cs="Times New Roman"/>
          <w:noProof/>
        </w:rPr>
        <w:drawing>
          <wp:anchor distT="0" distB="0" distL="114300" distR="114300" simplePos="0" relativeHeight="251659264" behindDoc="1" locked="0" layoutInCell="1" allowOverlap="1" wp14:anchorId="4B0ABF90" wp14:editId="55E6F8AE">
            <wp:simplePos x="0" y="0"/>
            <wp:positionH relativeFrom="column">
              <wp:posOffset>0</wp:posOffset>
            </wp:positionH>
            <wp:positionV relativeFrom="paragraph">
              <wp:posOffset>72390</wp:posOffset>
            </wp:positionV>
            <wp:extent cx="2190750" cy="5137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6D06">
        <w:rPr>
          <w:rFonts w:ascii="Arial" w:eastAsia="Calibri" w:hAnsi="Arial" w:cs="Arial"/>
          <w:sz w:val="20"/>
          <w:szCs w:val="20"/>
        </w:rPr>
        <w:tab/>
      </w:r>
    </w:p>
    <w:p w14:paraId="6E97F41F" w14:textId="77777777" w:rsidR="00A46D06" w:rsidRPr="00A46D06" w:rsidRDefault="00A46D06" w:rsidP="00A46D06">
      <w:pPr>
        <w:tabs>
          <w:tab w:val="right" w:pos="9360"/>
        </w:tabs>
        <w:spacing w:after="40" w:line="240" w:lineRule="auto"/>
        <w:rPr>
          <w:rFonts w:ascii="Arial" w:eastAsia="Calibri" w:hAnsi="Arial" w:cs="Arial"/>
          <w:sz w:val="20"/>
          <w:szCs w:val="20"/>
        </w:rPr>
      </w:pPr>
      <w:r w:rsidRPr="00A46D06">
        <w:rPr>
          <w:rFonts w:ascii="Arial" w:eastAsia="Calibri" w:hAnsi="Arial" w:cs="Arial"/>
          <w:sz w:val="20"/>
          <w:szCs w:val="20"/>
        </w:rPr>
        <w:tab/>
      </w:r>
      <w:r w:rsidRPr="00A46D06">
        <w:rPr>
          <w:rFonts w:ascii="Arial" w:eastAsia="Calibri" w:hAnsi="Arial" w:cs="Times New Roman"/>
          <w:sz w:val="20"/>
        </w:rPr>
        <w:t>Lees Corner Elementary School</w:t>
      </w:r>
    </w:p>
    <w:p w14:paraId="567D3F46" w14:textId="77777777" w:rsidR="00A46D06" w:rsidRPr="00A46D06" w:rsidRDefault="00A46D06" w:rsidP="00A46D06">
      <w:pPr>
        <w:tabs>
          <w:tab w:val="right" w:pos="9360"/>
        </w:tabs>
        <w:spacing w:after="40" w:line="240" w:lineRule="auto"/>
        <w:jc w:val="right"/>
        <w:rPr>
          <w:rFonts w:ascii="Arial" w:eastAsia="Calibri" w:hAnsi="Arial" w:cs="Arial"/>
          <w:sz w:val="20"/>
          <w:szCs w:val="20"/>
        </w:rPr>
      </w:pPr>
      <w:r w:rsidRPr="00A46D06">
        <w:rPr>
          <w:rFonts w:ascii="Arial" w:eastAsia="Calibri" w:hAnsi="Arial" w:cs="Arial"/>
          <w:sz w:val="20"/>
          <w:szCs w:val="20"/>
        </w:rPr>
        <w:tab/>
      </w:r>
      <w:r w:rsidRPr="00A46D06">
        <w:rPr>
          <w:rFonts w:ascii="Arial" w:eastAsia="Calibri" w:hAnsi="Arial" w:cs="Times New Roman"/>
          <w:sz w:val="20"/>
        </w:rPr>
        <w:t>13500 Hollinger Avenue</w:t>
      </w:r>
    </w:p>
    <w:p w14:paraId="1DF13D91" w14:textId="77777777" w:rsidR="00A46D06" w:rsidRPr="00A46D06" w:rsidRDefault="00A46D06" w:rsidP="00A46D06">
      <w:pPr>
        <w:pBdr>
          <w:bottom w:val="single" w:sz="4" w:space="1" w:color="000000"/>
        </w:pBdr>
        <w:tabs>
          <w:tab w:val="right" w:pos="9360"/>
        </w:tabs>
        <w:spacing w:after="0" w:line="240" w:lineRule="auto"/>
        <w:jc w:val="right"/>
        <w:rPr>
          <w:rFonts w:ascii="Arial" w:eastAsia="Calibri" w:hAnsi="Arial" w:cs="Arial"/>
          <w:sz w:val="6"/>
          <w:szCs w:val="6"/>
        </w:rPr>
      </w:pPr>
      <w:r w:rsidRPr="00A46D06">
        <w:rPr>
          <w:rFonts w:ascii="Arial" w:eastAsia="Calibri" w:hAnsi="Arial" w:cs="Times New Roman"/>
          <w:sz w:val="20"/>
        </w:rPr>
        <w:t>Fairfax, Virginia 22033</w:t>
      </w:r>
    </w:p>
    <w:p w14:paraId="1859F778" w14:textId="77777777" w:rsidR="00A46D06" w:rsidRDefault="00A46D06" w:rsidP="00A46D06">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April 29, 2022</w:t>
      </w:r>
    </w:p>
    <w:p w14:paraId="139FBBB3" w14:textId="3805B23B" w:rsidR="00A46D06" w:rsidRDefault="00A46D06" w:rsidP="00A46D06">
      <w:pPr>
        <w:pStyle w:val="NormalWeb"/>
        <w:spacing w:before="240" w:beforeAutospacing="0" w:after="240" w:afterAutospacing="0"/>
      </w:pPr>
      <w:r>
        <w:rPr>
          <w:rFonts w:ascii="Arial" w:hAnsi="Arial" w:cs="Arial"/>
          <w:color w:val="000000"/>
          <w:sz w:val="20"/>
          <w:szCs w:val="20"/>
        </w:rPr>
        <w:t>Dear Parent or Guardian:</w:t>
      </w:r>
    </w:p>
    <w:p w14:paraId="71F07055" w14:textId="77777777" w:rsidR="00A46D06" w:rsidRDefault="00A46D06" w:rsidP="00A46D06">
      <w:pPr>
        <w:pStyle w:val="NormalWeb"/>
        <w:spacing w:before="240" w:beforeAutospacing="0" w:after="240" w:afterAutospacing="0"/>
        <w:jc w:val="both"/>
      </w:pPr>
      <w:r>
        <w:rPr>
          <w:rFonts w:ascii="Arial" w:hAnsi="Arial" w:cs="Arial"/>
          <w:color w:val="000000"/>
          <w:sz w:val="20"/>
          <w:szCs w:val="20"/>
        </w:rPr>
        <w:t xml:space="preserve">In cooperation with the Fairfax County Health Department (FCHD), Fairfax County Public Schools (FCPS) is sending this letter to inform you that given the increasing number of COVID-19 clusters reported school-wide, the FCHD recommends </w:t>
      </w:r>
      <w:r>
        <w:rPr>
          <w:rFonts w:ascii="Arial" w:hAnsi="Arial" w:cs="Arial"/>
          <w:b/>
          <w:bCs/>
          <w:color w:val="000000"/>
          <w:sz w:val="20"/>
          <w:szCs w:val="20"/>
        </w:rPr>
        <w:t>testing</w:t>
      </w:r>
      <w:r>
        <w:rPr>
          <w:rFonts w:ascii="Arial" w:hAnsi="Arial" w:cs="Arial"/>
          <w:color w:val="000000"/>
          <w:sz w:val="20"/>
          <w:szCs w:val="20"/>
        </w:rPr>
        <w:t xml:space="preserve"> as soon as possible. Testing will identify </w:t>
      </w:r>
      <w:r>
        <w:rPr>
          <w:rFonts w:ascii="Arial" w:hAnsi="Arial" w:cs="Arial"/>
          <w:color w:val="FF0000"/>
          <w:sz w:val="20"/>
          <w:szCs w:val="20"/>
        </w:rPr>
        <w:t>those</w:t>
      </w:r>
      <w:r>
        <w:rPr>
          <w:rFonts w:ascii="Arial" w:hAnsi="Arial" w:cs="Arial"/>
          <w:color w:val="000000"/>
          <w:sz w:val="20"/>
          <w:szCs w:val="20"/>
        </w:rPr>
        <w:t xml:space="preserve"> who </w:t>
      </w:r>
      <w:r>
        <w:rPr>
          <w:rFonts w:ascii="Arial" w:hAnsi="Arial" w:cs="Arial"/>
          <w:color w:val="FF0000"/>
          <w:sz w:val="20"/>
          <w:szCs w:val="20"/>
        </w:rPr>
        <w:t>may be</w:t>
      </w:r>
      <w:r>
        <w:rPr>
          <w:rFonts w:ascii="Arial" w:hAnsi="Arial" w:cs="Arial"/>
          <w:color w:val="000000"/>
          <w:sz w:val="20"/>
          <w:szCs w:val="20"/>
        </w:rPr>
        <w:t xml:space="preserve"> infected with COVID-19 but who are not ill or are only mildly ill. It is important that we all do our part to identify who has COVID-19 so steps can be taken to stop the spread of illness and keep children, their families, and the community safe.</w:t>
      </w:r>
    </w:p>
    <w:p w14:paraId="30125076" w14:textId="77777777" w:rsidR="00A46D06" w:rsidRDefault="00A46D06" w:rsidP="00A46D06">
      <w:pPr>
        <w:pStyle w:val="NormalWeb"/>
        <w:spacing w:before="240" w:beforeAutospacing="0" w:after="240" w:afterAutospacing="0"/>
      </w:pPr>
      <w:r>
        <w:rPr>
          <w:rFonts w:ascii="Arial" w:hAnsi="Arial" w:cs="Arial"/>
          <w:b/>
          <w:bCs/>
          <w:color w:val="000000"/>
          <w:sz w:val="20"/>
          <w:szCs w:val="20"/>
        </w:rPr>
        <w:t>To make testing easy for all families, FCPS is providing a testing clinic for ALL Lees Corner Elementary School students (regardless of class) at the location below. Family members may also access this testing resource. </w:t>
      </w:r>
    </w:p>
    <w:p w14:paraId="49A581C7" w14:textId="77777777" w:rsidR="00A46D06" w:rsidRDefault="00A46D06" w:rsidP="00A46D06">
      <w:pPr>
        <w:pStyle w:val="NormalWeb"/>
        <w:spacing w:before="0" w:beforeAutospacing="0" w:after="0" w:afterAutospacing="0"/>
      </w:pPr>
      <w:r>
        <w:rPr>
          <w:rFonts w:ascii="Arial" w:hAnsi="Arial" w:cs="Arial"/>
          <w:b/>
          <w:bCs/>
          <w:color w:val="000000"/>
          <w:sz w:val="20"/>
          <w:szCs w:val="20"/>
        </w:rPr>
        <w:t>DATE:               April 30, 2022 </w:t>
      </w:r>
    </w:p>
    <w:p w14:paraId="6D7090FF" w14:textId="77777777" w:rsidR="00A46D06" w:rsidRDefault="00A46D06" w:rsidP="00A46D06">
      <w:pPr>
        <w:pStyle w:val="NormalWeb"/>
        <w:spacing w:before="0" w:beforeAutospacing="0" w:after="0" w:afterAutospacing="0"/>
      </w:pPr>
      <w:r>
        <w:rPr>
          <w:rFonts w:ascii="Arial" w:hAnsi="Arial" w:cs="Arial"/>
          <w:b/>
          <w:bCs/>
          <w:color w:val="000000"/>
          <w:sz w:val="20"/>
          <w:szCs w:val="20"/>
        </w:rPr>
        <w:t xml:space="preserve">LOCATION:  </w:t>
      </w:r>
      <w:r>
        <w:rPr>
          <w:rStyle w:val="apple-tab-span"/>
          <w:rFonts w:ascii="Arial" w:hAnsi="Arial" w:cs="Arial"/>
          <w:b/>
          <w:bCs/>
          <w:color w:val="000000"/>
          <w:sz w:val="20"/>
          <w:szCs w:val="20"/>
        </w:rPr>
        <w:tab/>
      </w:r>
      <w:r>
        <w:rPr>
          <w:rFonts w:ascii="Arial" w:hAnsi="Arial" w:cs="Arial"/>
          <w:b/>
          <w:bCs/>
          <w:color w:val="000000"/>
          <w:sz w:val="20"/>
          <w:szCs w:val="20"/>
        </w:rPr>
        <w:t>Floris Elementary School Parking Lot</w:t>
      </w:r>
    </w:p>
    <w:p w14:paraId="12778173" w14:textId="77777777" w:rsidR="00A46D06" w:rsidRDefault="00A46D06" w:rsidP="00A46D06">
      <w:pPr>
        <w:pStyle w:val="NormalWeb"/>
        <w:spacing w:before="0" w:beforeAutospacing="0" w:after="0" w:afterAutospacing="0"/>
        <w:ind w:left="720" w:firstLine="720"/>
      </w:pPr>
      <w:r>
        <w:rPr>
          <w:rFonts w:ascii="Arial" w:hAnsi="Arial" w:cs="Arial"/>
          <w:b/>
          <w:bCs/>
          <w:color w:val="000000"/>
          <w:sz w:val="20"/>
          <w:szCs w:val="20"/>
        </w:rPr>
        <w:t>2708 Centerville Road</w:t>
      </w:r>
    </w:p>
    <w:p w14:paraId="0DADC12B" w14:textId="77777777" w:rsidR="00A46D06" w:rsidRDefault="00A46D06" w:rsidP="00A46D06">
      <w:pPr>
        <w:pStyle w:val="NormalWeb"/>
        <w:spacing w:before="0" w:beforeAutospacing="0" w:after="0" w:afterAutospacing="0"/>
        <w:ind w:left="720" w:firstLine="720"/>
      </w:pPr>
      <w:r>
        <w:rPr>
          <w:rFonts w:ascii="Arial" w:hAnsi="Arial" w:cs="Arial"/>
          <w:b/>
          <w:bCs/>
          <w:color w:val="000000"/>
          <w:sz w:val="20"/>
          <w:szCs w:val="20"/>
        </w:rPr>
        <w:t>Herndon, VA 20171</w:t>
      </w:r>
    </w:p>
    <w:p w14:paraId="5DD83E6D" w14:textId="77777777" w:rsidR="00A46D06" w:rsidRDefault="00A46D06" w:rsidP="00A46D06">
      <w:pPr>
        <w:pStyle w:val="NormalWeb"/>
        <w:spacing w:before="0" w:beforeAutospacing="0" w:after="0" w:afterAutospacing="0"/>
      </w:pPr>
      <w:r>
        <w:rPr>
          <w:rFonts w:ascii="Arial" w:hAnsi="Arial" w:cs="Arial"/>
          <w:b/>
          <w:bCs/>
          <w:color w:val="000000"/>
          <w:sz w:val="20"/>
          <w:szCs w:val="20"/>
        </w:rPr>
        <w:t xml:space="preserve"> TIME:               9:00AM-1:00PM       </w:t>
      </w:r>
      <w:r>
        <w:rPr>
          <w:rStyle w:val="apple-tab-span"/>
          <w:rFonts w:ascii="Arial" w:hAnsi="Arial" w:cs="Arial"/>
          <w:b/>
          <w:bCs/>
          <w:color w:val="000000"/>
          <w:sz w:val="20"/>
          <w:szCs w:val="20"/>
        </w:rPr>
        <w:tab/>
      </w:r>
    </w:p>
    <w:p w14:paraId="4BDFB117" w14:textId="77777777" w:rsidR="00A46D06" w:rsidRDefault="00A46D06" w:rsidP="00A46D06">
      <w:pPr>
        <w:pStyle w:val="NormalWeb"/>
        <w:spacing w:before="240" w:beforeAutospacing="0" w:after="240" w:afterAutospacing="0"/>
      </w:pPr>
      <w:r>
        <w:rPr>
          <w:rFonts w:ascii="Arial" w:hAnsi="Arial" w:cs="Arial"/>
          <w:color w:val="FF0000"/>
          <w:sz w:val="20"/>
          <w:szCs w:val="20"/>
        </w:rPr>
        <w:t> </w:t>
      </w:r>
      <w:r>
        <w:rPr>
          <w:rFonts w:ascii="Arial" w:hAnsi="Arial" w:cs="Arial"/>
          <w:color w:val="000000"/>
          <w:sz w:val="20"/>
          <w:szCs w:val="20"/>
        </w:rPr>
        <w:t xml:space="preserve">If your child tests positive, please contact the Lees Corner ES school team to report the positive result and follow the guidance for how long to keep your student home. Your school will also provide information on how your child can continue their education remotely if they are told to remain home because of a positive test. No action is needed for a negative test </w:t>
      </w:r>
      <w:r>
        <w:rPr>
          <w:rFonts w:ascii="Arial" w:hAnsi="Arial" w:cs="Arial"/>
          <w:color w:val="000000"/>
          <w:sz w:val="20"/>
          <w:szCs w:val="20"/>
          <w:shd w:val="clear" w:color="auto" w:fill="FFFF00"/>
        </w:rPr>
        <w:t>or if you have no symptoms and are waiting for your test result.</w:t>
      </w:r>
    </w:p>
    <w:p w14:paraId="5F99A2DC" w14:textId="77777777" w:rsidR="00A46D06" w:rsidRDefault="00A46D06" w:rsidP="00A46D06">
      <w:pPr>
        <w:pStyle w:val="NormalWeb"/>
        <w:spacing w:before="240" w:beforeAutospacing="0" w:after="240" w:afterAutospacing="0"/>
      </w:pPr>
      <w:r>
        <w:rPr>
          <w:rFonts w:ascii="Arial" w:hAnsi="Arial" w:cs="Arial"/>
          <w:color w:val="000000"/>
          <w:sz w:val="20"/>
          <w:szCs w:val="20"/>
        </w:rPr>
        <w:t> Parents should continue to monitor their child’s health and the health of their families for</w:t>
      </w:r>
      <w:hyperlink r:id="rId5" w:history="1">
        <w:r>
          <w:rPr>
            <w:rStyle w:val="Hyperlink"/>
            <w:rFonts w:ascii="Arial" w:hAnsi="Arial" w:cs="Arial"/>
            <w:color w:val="000000"/>
            <w:sz w:val="20"/>
            <w:szCs w:val="20"/>
          </w:rPr>
          <w:t xml:space="preserve"> </w:t>
        </w:r>
        <w:r>
          <w:rPr>
            <w:rStyle w:val="Hyperlink"/>
            <w:rFonts w:ascii="Arial" w:hAnsi="Arial" w:cs="Arial"/>
            <w:color w:val="1155CC"/>
            <w:sz w:val="20"/>
            <w:szCs w:val="20"/>
          </w:rPr>
          <w:t>COVID-19 symptoms</w:t>
        </w:r>
      </w:hyperlink>
      <w:r>
        <w:rPr>
          <w:rFonts w:ascii="Arial" w:hAnsi="Arial" w:cs="Arial"/>
          <w:color w:val="000000"/>
          <w:sz w:val="20"/>
          <w:szCs w:val="20"/>
        </w:rPr>
        <w:t xml:space="preserve">. </w:t>
      </w:r>
      <w:r>
        <w:rPr>
          <w:rFonts w:ascii="Arial" w:hAnsi="Arial" w:cs="Arial"/>
          <w:color w:val="000000"/>
          <w:sz w:val="20"/>
          <w:szCs w:val="20"/>
          <w:shd w:val="clear" w:color="auto" w:fill="FFFFFF"/>
        </w:rPr>
        <w:t>Children with COVID-19 often have mild, cold-like symptoms, such as fever, runny nose, and cough. Vomiting and diarrhea have also been reported in some children. It is important that children with symptoms of COVID-19 stay home from school and get tested to stop further spread from occurring.</w:t>
      </w:r>
    </w:p>
    <w:p w14:paraId="2409B428" w14:textId="77777777" w:rsidR="00A46D06" w:rsidRDefault="00A46D06" w:rsidP="00A46D06">
      <w:pPr>
        <w:pStyle w:val="NormalWeb"/>
        <w:spacing w:before="240" w:beforeAutospacing="0" w:after="240" w:afterAutospacing="0"/>
      </w:pPr>
      <w:r>
        <w:rPr>
          <w:rFonts w:ascii="Arial" w:hAnsi="Arial" w:cs="Arial"/>
          <w:color w:val="000000"/>
          <w:sz w:val="20"/>
          <w:szCs w:val="20"/>
        </w:rPr>
        <w:t>The recent COVID-19 cases in your child’s school are a reminder of how important it is for everyone to take steps to protect themselves and others, whether in school or in public places. Vaccination of students 5 years of age and above is the best way to protect against COVID-19 and reduce the spread of infection in our schools and community. Visit</w:t>
      </w:r>
      <w:hyperlink r:id="rId6"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https://www.vaccines.gov</w:t>
        </w:r>
      </w:hyperlink>
      <w:r>
        <w:rPr>
          <w:rFonts w:ascii="Arial" w:hAnsi="Arial" w:cs="Arial"/>
          <w:color w:val="000000"/>
          <w:sz w:val="20"/>
          <w:szCs w:val="20"/>
        </w:rPr>
        <w:t xml:space="preserve"> to find locations to receive a vaccination. Additional recommendations to prevent COVID-19 are provided</w:t>
      </w:r>
      <w:hyperlink r:id="rId7" w:history="1">
        <w:r>
          <w:rPr>
            <w:rStyle w:val="Hyperlink"/>
            <w:rFonts w:ascii="Arial" w:hAnsi="Arial" w:cs="Arial"/>
            <w:color w:val="000000"/>
            <w:sz w:val="20"/>
            <w:szCs w:val="20"/>
          </w:rPr>
          <w:t xml:space="preserve"> </w:t>
        </w:r>
        <w:r>
          <w:rPr>
            <w:rStyle w:val="Hyperlink"/>
            <w:rFonts w:ascii="Arial" w:hAnsi="Arial" w:cs="Arial"/>
            <w:color w:val="1155CC"/>
            <w:sz w:val="20"/>
            <w:szCs w:val="20"/>
          </w:rPr>
          <w:t>here</w:t>
        </w:r>
      </w:hyperlink>
      <w:r>
        <w:rPr>
          <w:rFonts w:ascii="Arial" w:hAnsi="Arial" w:cs="Arial"/>
          <w:color w:val="000000"/>
          <w:sz w:val="20"/>
          <w:szCs w:val="20"/>
        </w:rPr>
        <w:t>.</w:t>
      </w:r>
    </w:p>
    <w:p w14:paraId="23511B07" w14:textId="4C1FF110" w:rsidR="00A46D06" w:rsidRDefault="00A46D06" w:rsidP="00A46D06">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 If you have questions regarding this information, please contact your health care provider or the School Public Health Nurse, Ms. Yina Lee at </w:t>
      </w:r>
      <w:hyperlink r:id="rId8" w:history="1">
        <w:r w:rsidRPr="00400E65">
          <w:rPr>
            <w:rStyle w:val="Hyperlink"/>
            <w:rFonts w:ascii="Arial" w:hAnsi="Arial" w:cs="Arial"/>
            <w:sz w:val="20"/>
            <w:szCs w:val="20"/>
          </w:rPr>
          <w:t>Yina.Lee@fairfaxcounty.gov</w:t>
        </w:r>
      </w:hyperlink>
      <w:r>
        <w:rPr>
          <w:rFonts w:ascii="Arial" w:hAnsi="Arial" w:cs="Arial"/>
          <w:color w:val="000000"/>
          <w:sz w:val="20"/>
          <w:szCs w:val="20"/>
        </w:rPr>
        <w:t>.</w:t>
      </w:r>
    </w:p>
    <w:p w14:paraId="7902A477" w14:textId="77777777" w:rsidR="00A46D06" w:rsidRDefault="00A46D06" w:rsidP="00A46D06">
      <w:pPr>
        <w:pStyle w:val="NormalWeb"/>
        <w:spacing w:before="240" w:beforeAutospacing="0" w:after="240" w:afterAutospacing="0"/>
        <w:jc w:val="both"/>
      </w:pPr>
      <w:r>
        <w:rPr>
          <w:rFonts w:ascii="Arial" w:hAnsi="Arial" w:cs="Arial"/>
          <w:color w:val="000000"/>
          <w:sz w:val="20"/>
          <w:szCs w:val="20"/>
        </w:rPr>
        <w:t>Sincerely,</w:t>
      </w:r>
    </w:p>
    <w:p w14:paraId="45CC8E75" w14:textId="77777777" w:rsidR="00A46D06" w:rsidRDefault="00A46D06" w:rsidP="00A46D06">
      <w:pPr>
        <w:pStyle w:val="NormalWeb"/>
        <w:spacing w:before="240" w:beforeAutospacing="0" w:after="240" w:afterAutospacing="0"/>
        <w:jc w:val="both"/>
      </w:pPr>
      <w:r>
        <w:rPr>
          <w:rFonts w:ascii="Arial" w:hAnsi="Arial" w:cs="Arial"/>
          <w:color w:val="000000"/>
          <w:sz w:val="20"/>
          <w:szCs w:val="20"/>
        </w:rPr>
        <w:t>VaRonica Sloan</w:t>
      </w:r>
    </w:p>
    <w:p w14:paraId="78933739" w14:textId="5721C698" w:rsidR="00A46D06" w:rsidRDefault="00A46D06" w:rsidP="00A46D06">
      <w:pPr>
        <w:pStyle w:val="NormalWeb"/>
        <w:spacing w:before="240" w:beforeAutospacing="0" w:after="240" w:afterAutospacing="0"/>
        <w:jc w:val="both"/>
      </w:pPr>
      <w:r>
        <w:rPr>
          <w:rFonts w:ascii="Arial" w:hAnsi="Arial" w:cs="Arial"/>
          <w:color w:val="000000"/>
          <w:sz w:val="20"/>
          <w:szCs w:val="20"/>
        </w:rPr>
        <w:t>School Principal</w:t>
      </w:r>
    </w:p>
    <w:p w14:paraId="05B64FBE" w14:textId="2BD57C13" w:rsidR="00A32F48" w:rsidRDefault="00C82890" w:rsidP="00A46D06">
      <w:pPr>
        <w:pStyle w:val="NormalWeb"/>
        <w:spacing w:before="240" w:beforeAutospacing="0" w:after="240" w:afterAutospacing="0"/>
        <w:jc w:val="both"/>
      </w:pPr>
      <w:hyperlink r:id="rId9" w:history="1">
        <w:r w:rsidR="00A46D06">
          <w:rPr>
            <w:rStyle w:val="Hyperlink"/>
            <w:rFonts w:ascii="Arial" w:hAnsi="Arial" w:cs="Arial"/>
            <w:b/>
            <w:bCs/>
            <w:color w:val="1155CC"/>
            <w:sz w:val="20"/>
            <w:szCs w:val="20"/>
          </w:rPr>
          <w:t>Spanish Translation</w:t>
        </w:r>
      </w:hyperlink>
      <w:r w:rsidR="00A46D06">
        <w:rPr>
          <w:rFonts w:ascii="Arial" w:hAnsi="Arial" w:cs="Arial"/>
          <w:b/>
          <w:bCs/>
          <w:color w:val="000000"/>
          <w:sz w:val="20"/>
          <w:szCs w:val="20"/>
          <w:u w:val="single"/>
        </w:rPr>
        <w:t> </w:t>
      </w:r>
    </w:p>
    <w:sectPr w:rsidR="00A3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06"/>
    <w:rsid w:val="00A32F48"/>
    <w:rsid w:val="00A46D06"/>
    <w:rsid w:val="00C8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8BED"/>
  <w15:chartTrackingRefBased/>
  <w15:docId w15:val="{AE512D89-FBE7-445C-B33D-5FF5FA1E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6D06"/>
  </w:style>
  <w:style w:type="character" w:styleId="Hyperlink">
    <w:name w:val="Hyperlink"/>
    <w:basedOn w:val="DefaultParagraphFont"/>
    <w:uiPriority w:val="99"/>
    <w:unhideWhenUsed/>
    <w:rsid w:val="00A46D06"/>
    <w:rPr>
      <w:color w:val="0000FF"/>
      <w:u w:val="single"/>
    </w:rPr>
  </w:style>
  <w:style w:type="character" w:styleId="UnresolvedMention">
    <w:name w:val="Unresolved Mention"/>
    <w:basedOn w:val="DefaultParagraphFont"/>
    <w:uiPriority w:val="99"/>
    <w:semiHidden/>
    <w:unhideWhenUsed/>
    <w:rsid w:val="00A46D06"/>
    <w:rPr>
      <w:color w:val="605E5C"/>
      <w:shd w:val="clear" w:color="auto" w:fill="E1DFDD"/>
    </w:rPr>
  </w:style>
  <w:style w:type="character" w:styleId="FollowedHyperlink">
    <w:name w:val="FollowedHyperlink"/>
    <w:basedOn w:val="DefaultParagraphFont"/>
    <w:uiPriority w:val="99"/>
    <w:semiHidden/>
    <w:unhideWhenUsed/>
    <w:rsid w:val="00A46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a.Lee@fairfaxcounty.gov" TargetMode="External"/><Relationship Id="rId3" Type="http://schemas.openxmlformats.org/officeDocument/2006/relationships/webSettings" Target="webSettings.xml"/><Relationship Id="rId7" Type="http://schemas.openxmlformats.org/officeDocument/2006/relationships/hyperlink" Target="https://www.fairfaxcounty.gov/health/novel-coronavirus/pre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ccines.gov/" TargetMode="External"/><Relationship Id="rId11" Type="http://schemas.openxmlformats.org/officeDocument/2006/relationships/theme" Target="theme/theme1.xml"/><Relationship Id="rId5" Type="http://schemas.openxmlformats.org/officeDocument/2006/relationships/hyperlink" Target="https://www.cdc.gov/coronavirus/2019-ncov/symptoms-testing/symptoms.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ocs.google.com/document/d/1UM3otqVi5gsFJz1Bule5pHVdu2lPf2hd4ylvyj9Id1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Office Word</Application>
  <DocSecurity>4</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Varonica D</dc:creator>
  <cp:keywords/>
  <dc:description/>
  <cp:lastModifiedBy>Tapper, Laura A.</cp:lastModifiedBy>
  <cp:revision>2</cp:revision>
  <dcterms:created xsi:type="dcterms:W3CDTF">2022-04-29T20:16:00Z</dcterms:created>
  <dcterms:modified xsi:type="dcterms:W3CDTF">2022-04-29T20:16:00Z</dcterms:modified>
</cp:coreProperties>
</file>