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A1" w:rsidRDefault="00624578" w:rsidP="00624578">
      <w:pPr>
        <w:jc w:val="center"/>
        <w:rPr>
          <w:rFonts w:ascii="Times New Roman" w:hAnsi="Times New Roman" w:cs="Times New Roman"/>
          <w:b/>
          <w:bCs/>
          <w:iCs/>
          <w:color w:val="080808"/>
          <w:w w:val="105"/>
          <w:sz w:val="28"/>
          <w:szCs w:val="24"/>
        </w:rPr>
      </w:pPr>
      <w:r w:rsidRPr="00624578">
        <w:rPr>
          <w:rFonts w:ascii="Times New Roman" w:hAnsi="Times New Roman" w:cs="Times New Roman"/>
          <w:b/>
          <w:bCs/>
          <w:iCs/>
          <w:color w:val="080808"/>
          <w:w w:val="105"/>
          <w:sz w:val="28"/>
          <w:szCs w:val="24"/>
        </w:rPr>
        <w:t xml:space="preserve">Vocational Rehabilitation Client Earnings Report (VRCER) </w:t>
      </w:r>
    </w:p>
    <w:p w:rsidR="00150ACD" w:rsidRPr="00624578" w:rsidRDefault="00721FA1" w:rsidP="00624578">
      <w:pPr>
        <w:jc w:val="center"/>
        <w:rPr>
          <w:rFonts w:ascii="Times New Roman" w:hAnsi="Times New Roman" w:cs="Times New Roman"/>
          <w:b/>
          <w:bCs/>
          <w:iCs/>
          <w:color w:val="080808"/>
          <w:w w:val="105"/>
          <w:sz w:val="28"/>
          <w:szCs w:val="24"/>
        </w:rPr>
      </w:pPr>
      <w:r>
        <w:rPr>
          <w:rFonts w:ascii="Times New Roman" w:hAnsi="Times New Roman" w:cs="Times New Roman"/>
          <w:b/>
          <w:bCs/>
          <w:iCs/>
          <w:color w:val="080808"/>
          <w:w w:val="105"/>
          <w:sz w:val="28"/>
          <w:szCs w:val="24"/>
        </w:rPr>
        <w:t xml:space="preserve">Contact </w:t>
      </w:r>
      <w:r w:rsidR="006E29CA">
        <w:rPr>
          <w:rFonts w:ascii="Times New Roman" w:hAnsi="Times New Roman" w:cs="Times New Roman"/>
          <w:b/>
          <w:bCs/>
          <w:iCs/>
          <w:color w:val="080808"/>
          <w:w w:val="105"/>
          <w:sz w:val="28"/>
          <w:szCs w:val="24"/>
        </w:rPr>
        <w:t>Authorization Form</w:t>
      </w:r>
      <w:r w:rsidR="00624578" w:rsidRPr="00624578">
        <w:rPr>
          <w:rFonts w:ascii="Times New Roman" w:hAnsi="Times New Roman" w:cs="Times New Roman"/>
          <w:b/>
          <w:bCs/>
          <w:iCs/>
          <w:color w:val="080808"/>
          <w:w w:val="105"/>
          <w:sz w:val="28"/>
          <w:szCs w:val="24"/>
        </w:rPr>
        <w:t xml:space="preserve"> </w:t>
      </w:r>
    </w:p>
    <w:p w:rsidR="001C3478" w:rsidRPr="002843CB" w:rsidRDefault="00365F0C" w:rsidP="001C3478">
      <w:pPr>
        <w:pStyle w:val="BodyText"/>
        <w:kinsoku w:val="0"/>
        <w:overflowPunct w:val="0"/>
        <w:spacing w:before="95"/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</w:pPr>
      <w:r w:rsidRP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 xml:space="preserve">SSA </w:t>
      </w:r>
      <w:r w:rsidR="002843CB" w:rsidRP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>will prov</w:t>
      </w:r>
      <w:r w:rsid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>ide earnings information on a quarterly basis.</w:t>
      </w:r>
      <w:r w:rsidR="00721FA1" w:rsidRP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 xml:space="preserve"> </w:t>
      </w:r>
      <w:r w:rsidRP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 xml:space="preserve">VRs </w:t>
      </w:r>
      <w:r w:rsid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>must destroy each earnings file upon receipt of a new quarterly file</w:t>
      </w:r>
      <w:r w:rsidR="00721FA1" w:rsidRP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 xml:space="preserve">. </w:t>
      </w:r>
      <w:r w:rsidRP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 xml:space="preserve">VRs </w:t>
      </w:r>
      <w:r w:rsid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 xml:space="preserve">shall not retain any earnings file for more than </w:t>
      </w:r>
      <w:r w:rsidR="00721FA1" w:rsidRP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 xml:space="preserve">90 </w:t>
      </w:r>
      <w:r w:rsid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 xml:space="preserve">days under the guidelines of WIOA and </w:t>
      </w:r>
      <w:r w:rsidR="007D0619" w:rsidRP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 xml:space="preserve">RSA, </w:t>
      </w:r>
      <w:r w:rsid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>in order to protect PII</w:t>
      </w:r>
      <w:r w:rsidR="007D0619" w:rsidRP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>.</w:t>
      </w:r>
      <w:r w:rsidR="001C3478" w:rsidRP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 xml:space="preserve">  </w:t>
      </w:r>
      <w:r w:rsid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>There will be no exceptions to this rule</w:t>
      </w:r>
      <w:r w:rsidR="001C3478" w:rsidRPr="002843CB">
        <w:rPr>
          <w:rFonts w:ascii="Times New Roman" w:hAnsi="Times New Roman" w:cs="Times New Roman"/>
          <w:bCs/>
          <w:i w:val="0"/>
          <w:color w:val="1F1F1F"/>
          <w:w w:val="105"/>
          <w:sz w:val="22"/>
          <w:szCs w:val="22"/>
        </w:rPr>
        <w:t>.</w:t>
      </w:r>
    </w:p>
    <w:p w:rsidR="001C3478" w:rsidRDefault="001C3478" w:rsidP="001C3478">
      <w:pPr>
        <w:pStyle w:val="BodyText"/>
        <w:kinsoku w:val="0"/>
        <w:overflowPunct w:val="0"/>
        <w:spacing w:before="95"/>
        <w:rPr>
          <w:b/>
          <w:bCs/>
          <w:color w:val="1F1F1F"/>
          <w:w w:val="105"/>
          <w:sz w:val="16"/>
          <w:szCs w:val="16"/>
          <w:u w:val="thick"/>
        </w:rPr>
      </w:pPr>
    </w:p>
    <w:p w:rsidR="001C3478" w:rsidRPr="00F8340C" w:rsidRDefault="001C3478" w:rsidP="00F8340C">
      <w:pPr>
        <w:pStyle w:val="BodyText"/>
        <w:kinsoku w:val="0"/>
        <w:overflowPunct w:val="0"/>
        <w:spacing w:before="21" w:line="247" w:lineRule="auto"/>
        <w:ind w:left="2196" w:right="2092"/>
        <w:jc w:val="center"/>
        <w:rPr>
          <w:rFonts w:ascii="Times New Roman" w:hAnsi="Times New Roman" w:cs="Times New Roman"/>
          <w:b/>
          <w:i w:val="0"/>
          <w:w w:val="110"/>
          <w:sz w:val="28"/>
          <w:szCs w:val="28"/>
        </w:rPr>
      </w:pPr>
      <w:r w:rsidRPr="001C3478">
        <w:rPr>
          <w:rFonts w:ascii="Times New Roman" w:hAnsi="Times New Roman" w:cs="Times New Roman"/>
          <w:b/>
          <w:i w:val="0"/>
          <w:w w:val="110"/>
          <w:sz w:val="28"/>
          <w:szCs w:val="28"/>
        </w:rPr>
        <w:t>Section I - VR Information</w:t>
      </w:r>
    </w:p>
    <w:p w:rsidR="006E29CA" w:rsidRPr="006E29CA" w:rsidRDefault="006E29CA" w:rsidP="006E29CA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 w:rsidRP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Date of Request: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 ___________</w:t>
      </w:r>
    </w:p>
    <w:p w:rsidR="00103080" w:rsidRPr="00103080" w:rsidRDefault="00103080" w:rsidP="00103080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 w:rsidRPr="00103080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Vocational Rehabilitation Agency Name: 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______________________________________</w:t>
      </w:r>
    </w:p>
    <w:p w:rsidR="00103080" w:rsidRDefault="00103080" w:rsidP="00103080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 w:rsidRPr="00103080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Address: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 _________________________________________________________________</w:t>
      </w:r>
    </w:p>
    <w:p w:rsidR="00103080" w:rsidRPr="00103080" w:rsidRDefault="00103080" w:rsidP="00103080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_________________________________________________________________________</w:t>
      </w:r>
    </w:p>
    <w:p w:rsidR="00103080" w:rsidRDefault="00103080" w:rsidP="00103080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 w:rsidRPr="00103080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DUNS</w:t>
      </w:r>
      <w:r w:rsidR="006E29CA" w:rsidRPr="00103080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:</w:t>
      </w:r>
      <w:r w:rsid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 _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_______________</w:t>
      </w:r>
    </w:p>
    <w:p w:rsidR="00103080" w:rsidRDefault="00103080" w:rsidP="00103080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</w:p>
    <w:p w:rsidR="00103080" w:rsidRPr="001C3478" w:rsidRDefault="00103080" w:rsidP="006E29CA">
      <w:pPr>
        <w:pStyle w:val="BodyText"/>
        <w:kinsoku w:val="0"/>
        <w:overflowPunct w:val="0"/>
        <w:spacing w:before="21" w:line="247" w:lineRule="auto"/>
        <w:jc w:val="center"/>
        <w:rPr>
          <w:rFonts w:ascii="Times New Roman" w:hAnsi="Times New Roman" w:cs="Times New Roman"/>
          <w:b/>
          <w:i w:val="0"/>
          <w:w w:val="110"/>
          <w:sz w:val="28"/>
          <w:szCs w:val="28"/>
        </w:rPr>
      </w:pPr>
      <w:r>
        <w:rPr>
          <w:rFonts w:ascii="Times New Roman" w:hAnsi="Times New Roman" w:cs="Times New Roman"/>
          <w:b/>
          <w:i w:val="0"/>
          <w:w w:val="110"/>
          <w:sz w:val="28"/>
          <w:szCs w:val="28"/>
        </w:rPr>
        <w:t>Section II–</w:t>
      </w:r>
      <w:r w:rsidRPr="001C3478">
        <w:rPr>
          <w:rFonts w:ascii="Times New Roman" w:hAnsi="Times New Roman" w:cs="Times New Roman"/>
          <w:b/>
          <w:i w:val="0"/>
          <w:w w:val="110"/>
          <w:sz w:val="28"/>
          <w:szCs w:val="28"/>
        </w:rPr>
        <w:t xml:space="preserve"> </w:t>
      </w:r>
      <w:r w:rsidR="006E29CA">
        <w:rPr>
          <w:rFonts w:ascii="Times New Roman" w:hAnsi="Times New Roman" w:cs="Times New Roman"/>
          <w:b/>
          <w:i w:val="0"/>
          <w:w w:val="110"/>
          <w:sz w:val="28"/>
          <w:szCs w:val="28"/>
        </w:rPr>
        <w:t xml:space="preserve">Report </w:t>
      </w:r>
      <w:r>
        <w:rPr>
          <w:rFonts w:ascii="Times New Roman" w:hAnsi="Times New Roman" w:cs="Times New Roman"/>
          <w:b/>
          <w:i w:val="0"/>
          <w:w w:val="110"/>
          <w:sz w:val="28"/>
          <w:szCs w:val="28"/>
        </w:rPr>
        <w:t>Contact</w:t>
      </w:r>
      <w:r w:rsidR="00721FA1">
        <w:rPr>
          <w:rFonts w:ascii="Times New Roman" w:hAnsi="Times New Roman" w:cs="Times New Roman"/>
          <w:b/>
          <w:i w:val="0"/>
          <w:w w:val="110"/>
          <w:sz w:val="28"/>
          <w:szCs w:val="28"/>
        </w:rPr>
        <w:t>s</w:t>
      </w:r>
      <w:r>
        <w:rPr>
          <w:rFonts w:ascii="Times New Roman" w:hAnsi="Times New Roman" w:cs="Times New Roman"/>
          <w:b/>
          <w:i w:val="0"/>
          <w:w w:val="110"/>
          <w:sz w:val="28"/>
          <w:szCs w:val="28"/>
        </w:rPr>
        <w:t xml:space="preserve"> </w:t>
      </w:r>
    </w:p>
    <w:p w:rsidR="00682088" w:rsidRDefault="00682088" w:rsidP="001C3478">
      <w:pPr>
        <w:rPr>
          <w:rFonts w:ascii="Times New Roman" w:hAnsi="Times New Roman" w:cs="Times New Roman"/>
          <w:w w:val="105"/>
        </w:rPr>
      </w:pPr>
    </w:p>
    <w:p w:rsidR="00721FA1" w:rsidRDefault="00721FA1" w:rsidP="001C3478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 w:rsidRPr="00E25D2D">
        <w:rPr>
          <w:rFonts w:ascii="Times New Roman" w:hAnsi="Times New Roman" w:cs="Times New Roman"/>
          <w:w w:val="105"/>
        </w:rPr>
        <w:t xml:space="preserve">The contact(s) identified below </w:t>
      </w:r>
      <w:r w:rsidR="005D750B">
        <w:rPr>
          <w:rFonts w:ascii="Times New Roman" w:hAnsi="Times New Roman" w:cs="Times New Roman"/>
          <w:w w:val="105"/>
        </w:rPr>
        <w:t>are responsible for providing SSA with the file criteria by the 1</w:t>
      </w:r>
      <w:r w:rsidR="005D750B" w:rsidRPr="005D750B">
        <w:rPr>
          <w:rFonts w:ascii="Times New Roman" w:hAnsi="Times New Roman" w:cs="Times New Roman"/>
          <w:w w:val="105"/>
          <w:vertAlign w:val="superscript"/>
        </w:rPr>
        <w:t>st</w:t>
      </w:r>
      <w:r w:rsidR="005D750B">
        <w:rPr>
          <w:rFonts w:ascii="Times New Roman" w:hAnsi="Times New Roman" w:cs="Times New Roman"/>
          <w:w w:val="105"/>
        </w:rPr>
        <w:t xml:space="preserve"> day of </w:t>
      </w:r>
      <w:r w:rsidR="00EE63D3">
        <w:rPr>
          <w:rFonts w:ascii="Times New Roman" w:hAnsi="Times New Roman" w:cs="Times New Roman"/>
          <w:w w:val="105"/>
        </w:rPr>
        <w:t>each</w:t>
      </w:r>
      <w:r w:rsidR="005D750B">
        <w:rPr>
          <w:rFonts w:ascii="Times New Roman" w:hAnsi="Times New Roman" w:cs="Times New Roman"/>
          <w:w w:val="105"/>
        </w:rPr>
        <w:t xml:space="preserve"> quarter before </w:t>
      </w:r>
      <w:r w:rsidR="00365F0C">
        <w:rPr>
          <w:rFonts w:ascii="Times New Roman" w:hAnsi="Times New Roman" w:cs="Times New Roman"/>
          <w:w w:val="105"/>
        </w:rPr>
        <w:t xml:space="preserve">SSA will create </w:t>
      </w:r>
      <w:r w:rsidR="005D750B">
        <w:rPr>
          <w:rFonts w:ascii="Times New Roman" w:hAnsi="Times New Roman" w:cs="Times New Roman"/>
          <w:w w:val="105"/>
        </w:rPr>
        <w:t>a file</w:t>
      </w:r>
      <w:r w:rsidR="00EE63D3">
        <w:rPr>
          <w:rFonts w:ascii="Times New Roman" w:hAnsi="Times New Roman" w:cs="Times New Roman"/>
          <w:w w:val="105"/>
        </w:rPr>
        <w:t xml:space="preserve">. </w:t>
      </w:r>
      <w:r w:rsidR="00365F0C">
        <w:rPr>
          <w:rFonts w:ascii="Times New Roman" w:hAnsi="Times New Roman" w:cs="Times New Roman"/>
          <w:w w:val="105"/>
        </w:rPr>
        <w:t>SSA will send t</w:t>
      </w:r>
      <w:r w:rsidR="00EE63D3">
        <w:rPr>
          <w:rFonts w:ascii="Times New Roman" w:hAnsi="Times New Roman" w:cs="Times New Roman"/>
          <w:w w:val="105"/>
        </w:rPr>
        <w:t xml:space="preserve">he </w:t>
      </w:r>
      <w:r w:rsidR="00365F0C">
        <w:rPr>
          <w:rFonts w:ascii="Times New Roman" w:hAnsi="Times New Roman" w:cs="Times New Roman"/>
          <w:w w:val="105"/>
        </w:rPr>
        <w:t xml:space="preserve">file </w:t>
      </w:r>
      <w:r w:rsidR="00EE63D3">
        <w:rPr>
          <w:rFonts w:ascii="Times New Roman" w:hAnsi="Times New Roman" w:cs="Times New Roman"/>
          <w:w w:val="105"/>
        </w:rPr>
        <w:t xml:space="preserve">via secure email. </w:t>
      </w:r>
      <w:r w:rsidR="00365F0C">
        <w:rPr>
          <w:rFonts w:ascii="Times New Roman" w:hAnsi="Times New Roman" w:cs="Times New Roman"/>
          <w:w w:val="105"/>
        </w:rPr>
        <w:t>If there are changes to the contacts listed below at any time, VRs must communicate the</w:t>
      </w:r>
      <w:r w:rsidR="00EE63D3">
        <w:rPr>
          <w:rFonts w:ascii="Times New Roman" w:hAnsi="Times New Roman" w:cs="Times New Roman"/>
          <w:w w:val="105"/>
        </w:rPr>
        <w:t xml:space="preserve"> changes </w:t>
      </w:r>
      <w:r w:rsidR="00967D01">
        <w:rPr>
          <w:rFonts w:ascii="Times New Roman" w:hAnsi="Times New Roman" w:cs="Times New Roman"/>
          <w:w w:val="105"/>
        </w:rPr>
        <w:t>to SSA immediately.</w:t>
      </w:r>
    </w:p>
    <w:p w:rsidR="00EE63D3" w:rsidRDefault="00EE63D3" w:rsidP="001C3478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</w:p>
    <w:p w:rsidR="006E29CA" w:rsidRPr="006E29CA" w:rsidRDefault="005D750B" w:rsidP="001C3478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Primary </w:t>
      </w:r>
      <w:r w:rsidR="006E29CA" w:rsidRP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Contact Name:</w:t>
      </w:r>
      <w:r w:rsid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________________________</w:t>
      </w:r>
    </w:p>
    <w:p w:rsidR="006E29CA" w:rsidRPr="006E29CA" w:rsidRDefault="005D750B" w:rsidP="001C3478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Primary </w:t>
      </w:r>
      <w:r w:rsidR="006E29CA" w:rsidRP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Contact </w:t>
      </w:r>
      <w:r w:rsid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Email</w:t>
      </w:r>
      <w:r w:rsidR="006E29CA" w:rsidRP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:</w:t>
      </w:r>
      <w:r w:rsid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________________________</w:t>
      </w:r>
    </w:p>
    <w:p w:rsidR="00721FA1" w:rsidRDefault="005D750B" w:rsidP="001C3478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Primary </w:t>
      </w:r>
      <w:r w:rsidR="00721FA1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Contact Phone: ____________________________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________________________</w:t>
      </w:r>
    </w:p>
    <w:p w:rsidR="00721FA1" w:rsidRDefault="00721FA1" w:rsidP="001C3478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</w:p>
    <w:p w:rsidR="00682088" w:rsidRPr="006E29CA" w:rsidRDefault="005D750B" w:rsidP="00682088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Secondary </w:t>
      </w:r>
      <w:r w:rsidR="00682088" w:rsidRP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Contact Name:</w:t>
      </w:r>
      <w:r w:rsidR="00682088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_______________________</w:t>
      </w:r>
    </w:p>
    <w:p w:rsidR="00682088" w:rsidRPr="006E29CA" w:rsidRDefault="005D750B" w:rsidP="00682088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Secondary </w:t>
      </w:r>
      <w:r w:rsidR="00682088" w:rsidRP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Contact </w:t>
      </w:r>
      <w:r w:rsidR="00682088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Email</w:t>
      </w:r>
      <w:r w:rsidR="00682088" w:rsidRP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:</w:t>
      </w:r>
      <w:r w:rsidR="00682088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_______________________</w:t>
      </w:r>
    </w:p>
    <w:p w:rsidR="00682088" w:rsidRDefault="005D750B" w:rsidP="00682088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Secondary </w:t>
      </w:r>
      <w:r w:rsidR="00682088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Contact Phone: ____________________________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_______________________</w:t>
      </w:r>
    </w:p>
    <w:p w:rsidR="00967D01" w:rsidRDefault="00967D01" w:rsidP="001C3478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</w:p>
    <w:p w:rsidR="006E29CA" w:rsidRPr="006E29CA" w:rsidRDefault="006E29CA" w:rsidP="001C3478">
      <w:pP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</w:pPr>
      <w:r w:rsidRP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Signatory Authority Printed Name: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 ___________________________________________</w:t>
      </w:r>
    </w:p>
    <w:p w:rsidR="00003613" w:rsidRPr="00D560A7" w:rsidRDefault="006E29CA" w:rsidP="00EE63D3">
      <w:pPr>
        <w:rPr>
          <w:rFonts w:ascii="Times New Roman" w:hAnsi="Times New Roman" w:cs="Times New Roman"/>
          <w:b/>
          <w:i/>
          <w:w w:val="110"/>
          <w:sz w:val="28"/>
          <w:szCs w:val="28"/>
        </w:rPr>
      </w:pPr>
      <w:r w:rsidRPr="006E29CA"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>Signatory Authority Signature:</w:t>
      </w:r>
      <w:r>
        <w:rPr>
          <w:rFonts w:ascii="Times New Roman" w:hAnsi="Times New Roman" w:cs="Times New Roman"/>
          <w:b/>
          <w:bCs/>
          <w:iCs/>
          <w:color w:val="080808"/>
          <w:w w:val="105"/>
          <w:sz w:val="24"/>
          <w:szCs w:val="24"/>
        </w:rPr>
        <w:t xml:space="preserve"> _______________________________________________</w:t>
      </w:r>
    </w:p>
    <w:sectPr w:rsidR="00003613" w:rsidRPr="00D56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78"/>
    <w:rsid w:val="00003613"/>
    <w:rsid w:val="00103080"/>
    <w:rsid w:val="00150ACD"/>
    <w:rsid w:val="001C3478"/>
    <w:rsid w:val="00223803"/>
    <w:rsid w:val="002843CB"/>
    <w:rsid w:val="00365F0C"/>
    <w:rsid w:val="005D750B"/>
    <w:rsid w:val="00624578"/>
    <w:rsid w:val="00682088"/>
    <w:rsid w:val="006E29CA"/>
    <w:rsid w:val="00721FA1"/>
    <w:rsid w:val="007D0619"/>
    <w:rsid w:val="00967D01"/>
    <w:rsid w:val="00C27651"/>
    <w:rsid w:val="00CC258A"/>
    <w:rsid w:val="00D560A7"/>
    <w:rsid w:val="00E25D2D"/>
    <w:rsid w:val="00EE63D3"/>
    <w:rsid w:val="00F8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54AD"/>
  <w15:chartTrackingRefBased/>
  <w15:docId w15:val="{07F1B056-50EB-4D02-A590-F06B3204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C3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i/>
      <w:i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rsid w:val="001C3478"/>
    <w:rPr>
      <w:rFonts w:ascii="Arial" w:eastAsiaTheme="minorEastAsia" w:hAnsi="Arial" w:cs="Arial"/>
      <w:i/>
      <w:iCs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Striebinger</dc:creator>
  <cp:keywords/>
  <dc:description/>
  <cp:lastModifiedBy>Donaldson, Raquel L.</cp:lastModifiedBy>
  <cp:revision>2</cp:revision>
  <dcterms:created xsi:type="dcterms:W3CDTF">2019-08-23T15:06:00Z</dcterms:created>
  <dcterms:modified xsi:type="dcterms:W3CDTF">2019-08-23T15:06:00Z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1636755827</vt:i4>
  </property>
  <property fmtid="{D5CDD505-2E9C-101B-9397-08002B2CF9AE}" pid="3" name="_NewReviewCycle">
    <vt:lpwstr/>
  </property>
  <property fmtid="{D5CDD505-2E9C-101B-9397-08002B2CF9AE}" pid="4" name="_EmailSubject">
    <vt:lpwstr>VRCER gov delivery - please send after All VR call today</vt:lpwstr>
  </property>
  <property fmtid="{D5CDD505-2E9C-101B-9397-08002B2CF9AE}" pid="5" name="_AuthorEmail">
    <vt:lpwstr>Katie.Striebinger@ssa.gov</vt:lpwstr>
  </property>
  <property fmtid="{D5CDD505-2E9C-101B-9397-08002B2CF9AE}" pid="6" name="_AuthorEmailDisplayName">
    <vt:lpwstr>Striebinger, Katie</vt:lpwstr>
  </property>
  <property fmtid="{D5CDD505-2E9C-101B-9397-08002B2CF9AE}" pid="8" name="_PreviousAdHocReviewCycleID">
    <vt:i4>-1441037623</vt:i4>
  </property>
</Properties>
</file>