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13AD" w14:textId="088DEE97" w:rsidR="002E38E7" w:rsidRDefault="003B5089">
      <w:pPr>
        <w:tabs>
          <w:tab w:val="left" w:pos="8730"/>
        </w:tabs>
        <w:ind w:left="2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6B81AF1A" wp14:editId="1298BCC1">
                <wp:simplePos x="0" y="0"/>
                <wp:positionH relativeFrom="page">
                  <wp:posOffset>3121660</wp:posOffset>
                </wp:positionH>
                <wp:positionV relativeFrom="page">
                  <wp:posOffset>5290820</wp:posOffset>
                </wp:positionV>
                <wp:extent cx="1536700" cy="1524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5240"/>
                        </a:xfrm>
                        <a:prstGeom prst="rect">
                          <a:avLst/>
                        </a:prstGeom>
                        <a:solidFill>
                          <a:srgbClr val="2D7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D09088" id="Rectangle 4" o:spid="_x0000_s1026" style="position:absolute;margin-left:245.8pt;margin-top:416.6pt;width:121pt;height:1.2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" fillcolor="#2d75b5" stroked="f">
                <w10:wrap anchorx="page" anchory="page"/>
              </v:rect>
            </w:pict>
          </mc:Fallback>
        </mc:AlternateContent>
      </w:r>
      <w:r w:rsidR="000D12B1">
        <w:rPr>
          <w:noProof/>
        </w:rPr>
        <w:drawing>
          <wp:anchor distT="0" distB="0" distL="0" distR="0" simplePos="0" relativeHeight="487468544" behindDoc="1" locked="0" layoutInCell="1" allowOverlap="1" wp14:anchorId="69277BF1" wp14:editId="2ACAC45D">
            <wp:simplePos x="0" y="0"/>
            <wp:positionH relativeFrom="page">
              <wp:posOffset>1770908</wp:posOffset>
            </wp:positionH>
            <wp:positionV relativeFrom="page">
              <wp:posOffset>7238776</wp:posOffset>
            </wp:positionV>
            <wp:extent cx="1104897" cy="1104900"/>
            <wp:effectExtent l="0" t="0" r="0" b="0"/>
            <wp:wrapNone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2B1">
        <w:rPr>
          <w:noProof/>
        </w:rPr>
        <w:drawing>
          <wp:anchor distT="0" distB="0" distL="0" distR="0" simplePos="0" relativeHeight="487469056" behindDoc="1" locked="0" layoutInCell="1" allowOverlap="1" wp14:anchorId="3FDBE845" wp14:editId="726A79A7">
            <wp:simplePos x="0" y="0"/>
            <wp:positionH relativeFrom="page">
              <wp:posOffset>4992473</wp:posOffset>
            </wp:positionH>
            <wp:positionV relativeFrom="page">
              <wp:posOffset>7239419</wp:posOffset>
            </wp:positionV>
            <wp:extent cx="1091284" cy="1110424"/>
            <wp:effectExtent l="0" t="0" r="0" b="0"/>
            <wp:wrapNone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284" cy="1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2B1">
        <w:rPr>
          <w:rFonts w:ascii="Times New Roman"/>
          <w:noProof/>
          <w:sz w:val="20"/>
        </w:rPr>
        <w:drawing>
          <wp:inline distT="0" distB="0" distL="0" distR="0" wp14:anchorId="79C9ECA8" wp14:editId="5288E5F0">
            <wp:extent cx="1721363" cy="1515618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363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2B1">
        <w:rPr>
          <w:rFonts w:ascii="Times New Roman"/>
          <w:sz w:val="20"/>
        </w:rPr>
        <w:tab/>
      </w:r>
      <w:r w:rsidR="000D12B1">
        <w:rPr>
          <w:rFonts w:ascii="Times New Roman"/>
          <w:noProof/>
          <w:position w:val="7"/>
          <w:sz w:val="20"/>
        </w:rPr>
        <w:drawing>
          <wp:inline distT="0" distB="0" distL="0" distR="0" wp14:anchorId="68E9FA3B" wp14:editId="7331A5A9">
            <wp:extent cx="1510758" cy="1472183"/>
            <wp:effectExtent l="0" t="0" r="0" b="0"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758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8F87" w14:textId="77777777" w:rsidR="002E38E7" w:rsidRDefault="002E38E7">
      <w:pPr>
        <w:pStyle w:val="BodyText"/>
        <w:spacing w:before="3"/>
        <w:rPr>
          <w:sz w:val="9"/>
        </w:rPr>
      </w:pP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2E38E7" w14:paraId="301CB599" w14:textId="77777777">
        <w:trPr>
          <w:trHeight w:val="7953"/>
        </w:trPr>
        <w:tc>
          <w:tcPr>
            <w:tcW w:w="10795" w:type="dxa"/>
          </w:tcPr>
          <w:p w14:paraId="23460EAA" w14:textId="77777777" w:rsidR="002E38E7" w:rsidRDefault="000D12B1">
            <w:pPr>
              <w:pStyle w:val="TableParagraph"/>
              <w:spacing w:line="448" w:lineRule="exact"/>
              <w:ind w:left="200" w:right="223"/>
              <w:jc w:val="center"/>
              <w:rPr>
                <w:rFonts w:ascii="Calibri"/>
                <w:b/>
                <w:sz w:val="44"/>
              </w:rPr>
            </w:pPr>
            <w:r>
              <w:rPr>
                <w:rFonts w:ascii="Calibri"/>
                <w:b/>
                <w:sz w:val="44"/>
              </w:rPr>
              <w:t>Sickle Cell Awareness Month Webinar Series:</w:t>
            </w:r>
          </w:p>
          <w:p w14:paraId="51AD5F08" w14:textId="77777777" w:rsidR="002E38E7" w:rsidRDefault="002E38E7">
            <w:pPr>
              <w:pStyle w:val="TableParagraph"/>
              <w:spacing w:before="4"/>
              <w:rPr>
                <w:rFonts w:ascii="Times New Roman"/>
                <w:b/>
                <w:sz w:val="39"/>
              </w:rPr>
            </w:pPr>
          </w:p>
          <w:p w14:paraId="0323967E" w14:textId="77777777" w:rsidR="002E38E7" w:rsidRDefault="000D12B1">
            <w:pPr>
              <w:pStyle w:val="TableParagraph"/>
              <w:spacing w:before="1" w:line="230" w:lineRule="auto"/>
              <w:ind w:left="200" w:right="230"/>
              <w:jc w:val="center"/>
              <w:rPr>
                <w:rFonts w:ascii="Arial Black"/>
                <w:i/>
                <w:sz w:val="33"/>
              </w:rPr>
            </w:pPr>
            <w:r>
              <w:rPr>
                <w:rFonts w:ascii="Arial Black"/>
                <w:i/>
                <w:sz w:val="33"/>
              </w:rPr>
              <w:t>Innovations</w:t>
            </w:r>
            <w:r>
              <w:rPr>
                <w:rFonts w:ascii="Arial Black"/>
                <w:i/>
                <w:spacing w:val="-50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to</w:t>
            </w:r>
            <w:r>
              <w:rPr>
                <w:rFonts w:ascii="Arial Black"/>
                <w:i/>
                <w:spacing w:val="-50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Improve</w:t>
            </w:r>
            <w:r>
              <w:rPr>
                <w:rFonts w:ascii="Arial Black"/>
                <w:i/>
                <w:spacing w:val="-49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Sickle</w:t>
            </w:r>
            <w:r>
              <w:rPr>
                <w:rFonts w:ascii="Arial Black"/>
                <w:i/>
                <w:spacing w:val="-50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Cell</w:t>
            </w:r>
            <w:r>
              <w:rPr>
                <w:rFonts w:ascii="Arial Black"/>
                <w:i/>
                <w:spacing w:val="-49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Services</w:t>
            </w:r>
            <w:r>
              <w:rPr>
                <w:rFonts w:ascii="Arial Black"/>
                <w:i/>
                <w:spacing w:val="-50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Care,</w:t>
            </w:r>
            <w:r>
              <w:rPr>
                <w:rFonts w:ascii="Arial Black"/>
                <w:i/>
                <w:spacing w:val="-49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Systems, Clinical Workforce, and Address</w:t>
            </w:r>
            <w:r>
              <w:rPr>
                <w:rFonts w:ascii="Arial Black"/>
                <w:i/>
                <w:spacing w:val="-64"/>
                <w:sz w:val="33"/>
              </w:rPr>
              <w:t xml:space="preserve"> </w:t>
            </w:r>
            <w:r>
              <w:rPr>
                <w:rFonts w:ascii="Arial Black"/>
                <w:i/>
                <w:sz w:val="33"/>
              </w:rPr>
              <w:t>Disparities</w:t>
            </w:r>
          </w:p>
          <w:p w14:paraId="0751186C" w14:textId="77777777" w:rsidR="002E38E7" w:rsidRDefault="000D12B1">
            <w:pPr>
              <w:pStyle w:val="TableParagraph"/>
              <w:spacing w:before="398" w:line="389" w:lineRule="exact"/>
              <w:ind w:left="200" w:right="217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Hosted by</w:t>
            </w:r>
          </w:p>
          <w:p w14:paraId="4D22A700" w14:textId="77777777" w:rsidR="002E38E7" w:rsidRDefault="000D12B1">
            <w:pPr>
              <w:pStyle w:val="TableParagraph"/>
              <w:spacing w:line="389" w:lineRule="exact"/>
              <w:ind w:left="200" w:right="222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Pacific Sickle Cell Regional Collaborative &amp;</w:t>
            </w:r>
          </w:p>
          <w:p w14:paraId="456D8B93" w14:textId="77777777" w:rsidR="002E38E7" w:rsidRDefault="000D12B1">
            <w:pPr>
              <w:pStyle w:val="TableParagraph"/>
              <w:spacing w:before="1"/>
              <w:ind w:left="200" w:right="224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HHS Office of the Assistant Secretary for Health, Regions 6, 8, 9 &amp; 10</w:t>
            </w:r>
          </w:p>
          <w:p w14:paraId="16905621" w14:textId="77777777" w:rsidR="002E38E7" w:rsidRDefault="002E38E7">
            <w:pPr>
              <w:pStyle w:val="TableParagraph"/>
              <w:spacing w:before="10"/>
              <w:rPr>
                <w:rFonts w:ascii="Times New Roman"/>
                <w:b/>
                <w:sz w:val="45"/>
              </w:rPr>
            </w:pPr>
          </w:p>
          <w:p w14:paraId="5C27DCB1" w14:textId="67E3BD30" w:rsidR="002C4E4A" w:rsidRPr="00EB27A9" w:rsidRDefault="000D12B1" w:rsidP="002C4E4A">
            <w:pPr>
              <w:pStyle w:val="TableParagraph"/>
              <w:spacing w:before="1"/>
              <w:ind w:left="200" w:right="221"/>
              <w:jc w:val="center"/>
              <w:rPr>
                <w:rFonts w:ascii="Times New Roman"/>
                <w:color w:val="0070C0"/>
                <w:sz w:val="48"/>
                <w:szCs w:val="28"/>
              </w:rPr>
            </w:pPr>
            <w:r w:rsidRPr="00EB27A9">
              <w:rPr>
                <w:rFonts w:ascii="Algerian"/>
                <w:color w:val="0070C0"/>
                <w:sz w:val="48"/>
                <w:szCs w:val="28"/>
              </w:rPr>
              <w:t>WEBINAR</w:t>
            </w:r>
            <w:r w:rsidRPr="00EB27A9">
              <w:rPr>
                <w:rFonts w:ascii="Algerian"/>
                <w:color w:val="0070C0"/>
                <w:spacing w:val="98"/>
                <w:sz w:val="48"/>
                <w:szCs w:val="28"/>
              </w:rPr>
              <w:t xml:space="preserve"> </w:t>
            </w:r>
            <w:r w:rsidRPr="00EB27A9">
              <w:rPr>
                <w:rFonts w:ascii="Algerian"/>
                <w:color w:val="0070C0"/>
                <w:sz w:val="48"/>
                <w:szCs w:val="28"/>
              </w:rPr>
              <w:t>#3</w:t>
            </w:r>
          </w:p>
          <w:p w14:paraId="4D2E11BD" w14:textId="77777777" w:rsidR="00EB27A9" w:rsidRPr="00EB5313" w:rsidRDefault="000D12B1">
            <w:pPr>
              <w:pStyle w:val="TableParagraph"/>
              <w:ind w:left="200" w:right="225"/>
              <w:jc w:val="center"/>
              <w:rPr>
                <w:rFonts w:ascii="Times New Roman"/>
                <w:b/>
                <w:i/>
                <w:iCs/>
                <w:color w:val="2D75B6"/>
                <w:sz w:val="52"/>
                <w:szCs w:val="32"/>
              </w:rPr>
            </w:pPr>
            <w:r w:rsidRPr="00EB5313">
              <w:rPr>
                <w:rFonts w:ascii="Times New Roman"/>
                <w:b/>
                <w:i/>
                <w:iCs/>
                <w:color w:val="2D75B6"/>
                <w:sz w:val="52"/>
                <w:szCs w:val="32"/>
              </w:rPr>
              <w:t xml:space="preserve">Understanding and Addressing </w:t>
            </w:r>
          </w:p>
          <w:p w14:paraId="100B4171" w14:textId="2B8CA1F6" w:rsidR="002E38E7" w:rsidRPr="00EB27A9" w:rsidRDefault="000D12B1">
            <w:pPr>
              <w:pStyle w:val="TableParagraph"/>
              <w:ind w:left="200" w:right="225"/>
              <w:jc w:val="center"/>
              <w:rPr>
                <w:rFonts w:ascii="Times New Roman"/>
                <w:b/>
                <w:sz w:val="52"/>
                <w:szCs w:val="32"/>
              </w:rPr>
            </w:pPr>
            <w:r w:rsidRPr="00EB5313">
              <w:rPr>
                <w:rFonts w:ascii="Times New Roman"/>
                <w:b/>
                <w:i/>
                <w:iCs/>
                <w:color w:val="2D75B6"/>
                <w:sz w:val="52"/>
                <w:szCs w:val="32"/>
              </w:rPr>
              <w:t>Sickle Cell Disease Healthcare Disparities</w:t>
            </w:r>
          </w:p>
          <w:p w14:paraId="1ADA4081" w14:textId="77777777" w:rsidR="002E38E7" w:rsidRPr="002C4E4A" w:rsidRDefault="002E38E7">
            <w:pPr>
              <w:pStyle w:val="TableParagraph"/>
              <w:rPr>
                <w:rFonts w:ascii="Times New Roman"/>
                <w:b/>
                <w:sz w:val="48"/>
                <w:szCs w:val="28"/>
              </w:rPr>
            </w:pPr>
          </w:p>
          <w:p w14:paraId="41E95989" w14:textId="353066AA" w:rsidR="00811965" w:rsidRDefault="000D12B1">
            <w:pPr>
              <w:pStyle w:val="TableParagraph"/>
              <w:ind w:left="200" w:right="219"/>
              <w:jc w:val="center"/>
              <w:rPr>
                <w:rFonts w:ascii="Times New Roman"/>
                <w:b/>
                <w:sz w:val="40"/>
              </w:rPr>
            </w:pPr>
            <w:r w:rsidRPr="002C4E4A">
              <w:rPr>
                <w:rFonts w:ascii="Times New Roman"/>
                <w:b/>
                <w:color w:val="2D75B6"/>
                <w:sz w:val="48"/>
                <w:szCs w:val="28"/>
              </w:rPr>
              <w:t>October 1, 2020 / 11am to 12 noon Pacific</w:t>
            </w:r>
          </w:p>
          <w:p w14:paraId="0B71814C" w14:textId="77777777" w:rsidR="00811965" w:rsidRPr="00811965" w:rsidRDefault="00811965" w:rsidP="00811965"/>
          <w:p w14:paraId="0EFA31A2" w14:textId="77777777" w:rsidR="00811965" w:rsidRPr="00811965" w:rsidRDefault="00811965" w:rsidP="00811965"/>
          <w:p w14:paraId="1CDF566F" w14:textId="2F4EBA97" w:rsidR="00811965" w:rsidRDefault="00811965" w:rsidP="00811965"/>
          <w:p w14:paraId="7A59092B" w14:textId="44C1C06A" w:rsidR="002E38E7" w:rsidRPr="00811965" w:rsidRDefault="00811965" w:rsidP="00811965">
            <w:pPr>
              <w:tabs>
                <w:tab w:val="left" w:pos="2124"/>
              </w:tabs>
            </w:pPr>
            <w:r>
              <w:tab/>
            </w:r>
          </w:p>
        </w:tc>
      </w:tr>
      <w:tr w:rsidR="002E38E7" w14:paraId="11FE639C" w14:textId="77777777">
        <w:trPr>
          <w:trHeight w:val="2063"/>
        </w:trPr>
        <w:tc>
          <w:tcPr>
            <w:tcW w:w="10795" w:type="dxa"/>
          </w:tcPr>
          <w:p w14:paraId="586F820D" w14:textId="77777777" w:rsidR="002E38E7" w:rsidRDefault="002E38E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DD13E6" w14:textId="77777777" w:rsidR="002E38E7" w:rsidRDefault="002E38E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513CF6" w14:textId="77777777" w:rsidR="002E38E7" w:rsidRDefault="002E38E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9CA47A" w14:textId="77777777" w:rsidR="002E38E7" w:rsidRDefault="002E38E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5EA081" w14:textId="77777777" w:rsidR="002E38E7" w:rsidRDefault="002E38E7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404059F1" w14:textId="1CB45C5C" w:rsidR="002E38E7" w:rsidRDefault="000D12B1">
            <w:pPr>
              <w:pStyle w:val="TableParagraph"/>
              <w:tabs>
                <w:tab w:val="left" w:pos="6986"/>
              </w:tabs>
              <w:spacing w:before="1" w:line="205" w:lineRule="exact"/>
              <w:ind w:left="1883"/>
              <w:rPr>
                <w:sz w:val="18"/>
              </w:rPr>
            </w:pPr>
            <w:r>
              <w:rPr>
                <w:b/>
                <w:sz w:val="18"/>
              </w:rPr>
              <w:t>Marsha Treadwell, PhD</w:t>
            </w:r>
            <w:r>
              <w:rPr>
                <w:sz w:val="18"/>
              </w:rPr>
              <w:t>, Professor of</w:t>
            </w:r>
            <w:r w:rsidR="00811965">
              <w:rPr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Psychiatry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Wally Smith, MD</w:t>
            </w:r>
            <w:r>
              <w:rPr>
                <w:sz w:val="18"/>
              </w:rPr>
              <w:t>, Science Director,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Virginia</w:t>
            </w:r>
          </w:p>
          <w:p w14:paraId="7FC74DA9" w14:textId="77777777" w:rsidR="002E38E7" w:rsidRDefault="000D12B1">
            <w:pPr>
              <w:pStyle w:val="TableParagraph"/>
              <w:tabs>
                <w:tab w:val="left" w:pos="6981"/>
              </w:tabs>
              <w:ind w:left="1894" w:right="198"/>
              <w:rPr>
                <w:sz w:val="18"/>
              </w:rPr>
            </w:pPr>
            <w:r>
              <w:rPr>
                <w:sz w:val="18"/>
              </w:rPr>
              <w:t>and Pediatrics, UCSF School of Medicine,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Jordan</w:t>
            </w:r>
            <w:r>
              <w:rPr>
                <w:sz w:val="18"/>
              </w:rPr>
              <w:tab/>
              <w:t>Commonwealth University Center on Health Disparities Fund Endowed Chair, Department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Hematology/Oncology,</w:t>
            </w:r>
            <w:r>
              <w:rPr>
                <w:sz w:val="18"/>
              </w:rPr>
              <w:tab/>
              <w:t>and Director, VCU Adult Sickle Cell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</w:p>
          <w:p w14:paraId="1BFB47CE" w14:textId="5CC654B1" w:rsidR="002100D5" w:rsidRDefault="000D12B1">
            <w:pPr>
              <w:pStyle w:val="TableParagraph"/>
              <w:spacing w:before="1" w:line="187" w:lineRule="exact"/>
              <w:ind w:left="1894"/>
              <w:rPr>
                <w:sz w:val="18"/>
              </w:rPr>
            </w:pPr>
            <w:r>
              <w:rPr>
                <w:sz w:val="18"/>
              </w:rPr>
              <w:t>UCSF Benioff Children's Hospital Oakland</w:t>
            </w:r>
          </w:p>
          <w:p w14:paraId="4AB4A2C8" w14:textId="77777777" w:rsidR="002100D5" w:rsidRPr="002100D5" w:rsidRDefault="002100D5" w:rsidP="002100D5"/>
          <w:p w14:paraId="3558C08B" w14:textId="77777777" w:rsidR="002100D5" w:rsidRPr="002100D5" w:rsidRDefault="002100D5" w:rsidP="002100D5"/>
          <w:p w14:paraId="1E0BD141" w14:textId="77777777" w:rsidR="002100D5" w:rsidRPr="002100D5" w:rsidRDefault="002100D5" w:rsidP="002100D5"/>
          <w:p w14:paraId="3FAC03E9" w14:textId="3025FD3C" w:rsidR="002E38E7" w:rsidRPr="003B5089" w:rsidRDefault="002E38E7" w:rsidP="003B5089">
            <w:pPr>
              <w:spacing w:line="244" w:lineRule="exact"/>
              <w:ind w:left="20"/>
              <w:jc w:val="center"/>
              <w:rPr>
                <w:rFonts w:ascii="Calibri"/>
              </w:rPr>
            </w:pPr>
          </w:p>
        </w:tc>
      </w:tr>
    </w:tbl>
    <w:p w14:paraId="67400CDE" w14:textId="77777777" w:rsidR="002E38E7" w:rsidRDefault="002E38E7">
      <w:pPr>
        <w:spacing w:line="187" w:lineRule="exact"/>
        <w:rPr>
          <w:sz w:val="18"/>
        </w:rPr>
        <w:sectPr w:rsidR="002E38E7">
          <w:footerReference w:type="default" r:id="rId11"/>
          <w:pgSz w:w="12240" w:h="15840"/>
          <w:pgMar w:top="1460" w:right="500" w:bottom="860" w:left="480" w:header="0" w:footer="66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12A539" w14:textId="77777777" w:rsidR="006C35EF" w:rsidRPr="00971C1E" w:rsidRDefault="003B5089" w:rsidP="006C35EF">
      <w:pPr>
        <w:ind w:left="360"/>
        <w:rPr>
          <w:rFonts w:ascii="Times New Roman" w:eastAsiaTheme="minorHAnsi" w:hAnsi="Times New Roman" w:cs="Times New Roman"/>
        </w:rPr>
      </w:pPr>
      <w:r w:rsidRPr="00971C1E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5D1928B9" wp14:editId="181A8C43">
                <wp:simplePos x="0" y="0"/>
                <wp:positionH relativeFrom="page">
                  <wp:posOffset>3154680</wp:posOffset>
                </wp:positionH>
                <wp:positionV relativeFrom="page">
                  <wp:posOffset>5361940</wp:posOffset>
                </wp:positionV>
                <wp:extent cx="1473200" cy="1524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240"/>
                        </a:xfrm>
                        <a:prstGeom prst="rect">
                          <a:avLst/>
                        </a:prstGeom>
                        <a:solidFill>
                          <a:srgbClr val="2D7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405839" id="Rectangle 2" o:spid="_x0000_s1026" style="position:absolute;margin-left:248.4pt;margin-top:422.2pt;width:116pt;height:1.2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" fillcolor="#2d75b5" stroked="f">
                <w10:wrap anchorx="page" anchory="page"/>
              </v:rect>
            </w:pict>
          </mc:Fallback>
        </mc:AlternateContent>
      </w:r>
      <w:r w:rsidR="006C35EF" w:rsidRPr="00971C1E">
        <w:rPr>
          <w:rFonts w:ascii="Times New Roman" w:hAnsi="Times New Roman" w:cs="Times New Roman"/>
        </w:rPr>
        <w:t xml:space="preserve"> </w:t>
      </w:r>
      <w:r w:rsidR="006C35EF" w:rsidRPr="00971C1E">
        <w:rPr>
          <w:rFonts w:ascii="Times New Roman" w:hAnsi="Times New Roman" w:cs="Times New Roman"/>
          <w:b/>
          <w:bCs/>
        </w:rPr>
        <w:t xml:space="preserve">Learning objectives:  </w:t>
      </w:r>
      <w:r w:rsidR="006C35EF" w:rsidRPr="00971C1E">
        <w:rPr>
          <w:rFonts w:ascii="Times New Roman" w:hAnsi="Times New Roman" w:cs="Times New Roman"/>
        </w:rPr>
        <w:t>Attendees will be able to:</w:t>
      </w:r>
    </w:p>
    <w:p w14:paraId="67597F5B" w14:textId="77777777" w:rsidR="006C35EF" w:rsidRPr="00971C1E" w:rsidRDefault="006C35EF" w:rsidP="006C35EF">
      <w:pPr>
        <w:pStyle w:val="xxxxmsonormal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  <w:r w:rsidRPr="00971C1E">
        <w:rPr>
          <w:rFonts w:ascii="Times New Roman" w:eastAsia="Times New Roman" w:hAnsi="Times New Roman" w:cs="Times New Roman"/>
          <w:sz w:val="22"/>
          <w:szCs w:val="22"/>
        </w:rPr>
        <w:t xml:space="preserve">Identify 2-3 institutional sources of racism in the U.S. healthcare system, including one historical and one present-day example </w:t>
      </w:r>
    </w:p>
    <w:p w14:paraId="6F77A571" w14:textId="77777777" w:rsidR="006C35EF" w:rsidRPr="00971C1E" w:rsidRDefault="006C35EF" w:rsidP="006C35EF">
      <w:pPr>
        <w:pStyle w:val="xxxxmsonormal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  <w:r w:rsidRPr="00971C1E">
        <w:rPr>
          <w:rFonts w:ascii="Times New Roman" w:eastAsia="Times New Roman" w:hAnsi="Times New Roman" w:cs="Times New Roman"/>
          <w:sz w:val="22"/>
          <w:szCs w:val="22"/>
        </w:rPr>
        <w:t>Explain how institutional racism affects health and health care today</w:t>
      </w:r>
    </w:p>
    <w:p w14:paraId="5C12C2A8" w14:textId="77777777" w:rsidR="006C35EF" w:rsidRPr="00971C1E" w:rsidRDefault="006C35EF" w:rsidP="006C35EF">
      <w:pPr>
        <w:pStyle w:val="xxxxmsonormal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  <w:r w:rsidRPr="00971C1E">
        <w:rPr>
          <w:rFonts w:ascii="Times New Roman" w:eastAsia="Times New Roman" w:hAnsi="Times New Roman" w:cs="Times New Roman"/>
          <w:sz w:val="22"/>
          <w:szCs w:val="22"/>
        </w:rPr>
        <w:t>Explain characteristics of sickle cell disease that can lend to making it a source of stigma and health disparities</w:t>
      </w:r>
    </w:p>
    <w:p w14:paraId="56C2825E" w14:textId="77777777" w:rsidR="006C35EF" w:rsidRPr="00971C1E" w:rsidRDefault="006C35EF" w:rsidP="006C35EF">
      <w:pPr>
        <w:pStyle w:val="xxxxmsonormal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  <w:r w:rsidRPr="00971C1E">
        <w:rPr>
          <w:rFonts w:ascii="Times New Roman" w:eastAsia="Times New Roman" w:hAnsi="Times New Roman" w:cs="Times New Roman"/>
          <w:sz w:val="22"/>
          <w:szCs w:val="22"/>
        </w:rPr>
        <w:t>Describe 3 or more “money” questions providers can ask patients in order to combat stigma and racism and invite better patient adherence</w:t>
      </w:r>
    </w:p>
    <w:p w14:paraId="7F103A18" w14:textId="77777777" w:rsidR="006C35EF" w:rsidRPr="00971C1E" w:rsidRDefault="006C35EF" w:rsidP="006C35EF">
      <w:pPr>
        <w:pStyle w:val="xxxxmsonormal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  <w:r w:rsidRPr="00971C1E">
        <w:rPr>
          <w:rFonts w:ascii="Times New Roman" w:eastAsia="Times New Roman" w:hAnsi="Times New Roman" w:cs="Times New Roman"/>
          <w:sz w:val="22"/>
          <w:szCs w:val="22"/>
        </w:rPr>
        <w:t>Explain the importance of the cultural humility framework for providing optimal sickle cell disease care</w:t>
      </w:r>
    </w:p>
    <w:p w14:paraId="50660816" w14:textId="16C8D4C2" w:rsidR="006C35EF" w:rsidRDefault="006C35EF" w:rsidP="006C35EF">
      <w:pPr>
        <w:pStyle w:val="BodyText"/>
        <w:spacing w:before="2"/>
        <w:ind w:left="1080"/>
        <w:rPr>
          <w:rFonts w:ascii="Calibri"/>
        </w:rPr>
      </w:pPr>
    </w:p>
    <w:p w14:paraId="61A8092E" w14:textId="77777777" w:rsidR="00971C1E" w:rsidRDefault="00971C1E" w:rsidP="00971C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to Connect to the Webinar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751B02" w14:textId="77777777" w:rsidR="00971C1E" w:rsidRDefault="00971C1E" w:rsidP="00971C1E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599C16A" w14:textId="77777777" w:rsidR="00971C1E" w:rsidRDefault="00971C1E" w:rsidP="00971C1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Registration is NOT required.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When it is time to join the webinar, just click the green “Join Meeting” button below and follow the instructions.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each webinar has a unique meeting number, password, and “Join Meeting” link.  </w:t>
      </w:r>
    </w:p>
    <w:p w14:paraId="069DE75D" w14:textId="77777777" w:rsidR="00971C1E" w:rsidRDefault="00971C1E" w:rsidP="00971C1E">
      <w:pPr>
        <w:rPr>
          <w:rFonts w:ascii="Times New Roman" w:hAnsi="Times New Roman" w:cs="Times New Roman"/>
          <w:b/>
          <w:sz w:val="24"/>
          <w:szCs w:val="24"/>
        </w:rPr>
      </w:pPr>
    </w:p>
    <w:p w14:paraId="72C184D1" w14:textId="77777777" w:rsidR="00971C1E" w:rsidRDefault="00971C1E" w:rsidP="00971C1E">
      <w:pPr>
        <w:pStyle w:val="ListParagraph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t>Questions?  Contact Kay A. Strawder, JD, MSW at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kay.strawder@hhs.gov</w:t>
        </w:r>
      </w:hyperlink>
    </w:p>
    <w:p w14:paraId="05114250" w14:textId="77777777" w:rsidR="00971C1E" w:rsidRDefault="00971C1E" w:rsidP="00971C1E">
      <w:pPr>
        <w:pStyle w:val="gmail-m-1622184304169348831msolistparagraph"/>
        <w:ind w:left="720"/>
        <w:jc w:val="center"/>
        <w:rPr>
          <w:rFonts w:eastAsia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********************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</w:tblGrid>
      <w:tr w:rsidR="006C35EF" w14:paraId="1917124A" w14:textId="77777777" w:rsidTr="006C35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79D617" w14:textId="77777777" w:rsidR="006C35EF" w:rsidRDefault="006C35EF">
            <w:pPr>
              <w:spacing w:line="330" w:lineRule="atLeast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When it's time, join your Webex meeting here. </w:t>
            </w:r>
          </w:p>
        </w:tc>
      </w:tr>
      <w:tr w:rsidR="006C35EF" w14:paraId="26780432" w14:textId="77777777" w:rsidTr="006C35EF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52563F2" w14:textId="77777777" w:rsidR="006C35EF" w:rsidRDefault="006C35EF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545BE5D" w14:textId="77777777" w:rsidR="006C35EF" w:rsidRDefault="006C35EF" w:rsidP="006C35EF">
      <w:pPr>
        <w:ind w:left="720"/>
        <w:rPr>
          <w:rFonts w:ascii="Calibri" w:eastAsiaTheme="minorHAnsi" w:hAnsi="Calibri" w:cs="Calibri"/>
          <w:vanish/>
        </w:rPr>
      </w:pP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</w:tblGrid>
      <w:tr w:rsidR="006C35EF" w14:paraId="34EE2E8F" w14:textId="77777777" w:rsidTr="006C35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4EB93" w14:textId="77777777" w:rsidR="006C35EF" w:rsidRDefault="006C35EF">
            <w:pPr>
              <w:spacing w:line="33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Meeting number (access code): 199 732 3788</w:t>
            </w:r>
          </w:p>
        </w:tc>
      </w:tr>
      <w:tr w:rsidR="006C35EF" w14:paraId="45AB255B" w14:textId="77777777" w:rsidTr="006C35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7CFAB8" w14:textId="77777777" w:rsidR="006C35EF" w:rsidRDefault="006C35EF">
            <w:pPr>
              <w:spacing w:line="33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Meeting password: E9PwvqJVP34  </w:t>
            </w:r>
          </w:p>
        </w:tc>
      </w:tr>
      <w:tr w:rsidR="006C35EF" w14:paraId="0D29283C" w14:textId="77777777" w:rsidTr="006C35EF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51C4FCF5" w14:textId="77777777" w:rsidR="006C35EF" w:rsidRDefault="006C35EF">
            <w:pPr>
              <w:spacing w:line="4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7EF9487B" w14:textId="77777777" w:rsidR="006C35EF" w:rsidRDefault="006C35EF" w:rsidP="006C35EF">
      <w:pPr>
        <w:ind w:left="720"/>
        <w:rPr>
          <w:rFonts w:ascii="Calibri" w:eastAsiaTheme="minorHAnsi" w:hAnsi="Calibri" w:cs="Calibri"/>
        </w:rPr>
      </w:pPr>
    </w:p>
    <w:tbl>
      <w:tblPr>
        <w:tblW w:w="2781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</w:tblGrid>
      <w:tr w:rsidR="006C35EF" w14:paraId="1B686CA5" w14:textId="77777777" w:rsidTr="006C35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43A942"/>
                <w:left w:val="single" w:sz="8" w:space="0" w:color="43A942"/>
                <w:bottom w:val="single" w:sz="8" w:space="0" w:color="43A942"/>
                <w:right w:val="single" w:sz="8" w:space="0" w:color="43A942"/>
              </w:tblBorders>
              <w:shd w:val="clear" w:color="auto" w:fill="43A94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6C35EF" w14:paraId="11DB2A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3A942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3C5E89D9" w14:textId="77777777" w:rsidR="006C35EF" w:rsidRDefault="00E3386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="006C35EF"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</w:rPr>
                      <w:t>Join m</w:t>
                    </w:r>
                    <w:bookmarkStart w:id="0" w:name="_GoBack"/>
                    <w:bookmarkEnd w:id="0"/>
                    <w:r w:rsidR="006C35EF"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</w:rPr>
                      <w:t>e</w:t>
                    </w:r>
                    <w:r w:rsidR="006C35EF"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</w:rPr>
                      <w:t>eting</w:t>
                    </w:r>
                  </w:hyperlink>
                </w:p>
              </w:tc>
            </w:tr>
          </w:tbl>
          <w:p w14:paraId="20028300" w14:textId="77777777" w:rsidR="006C35EF" w:rsidRDefault="006C3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5EF" w14:paraId="3A25B6CE" w14:textId="77777777" w:rsidTr="006C35EF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14:paraId="101CC106" w14:textId="77777777" w:rsidR="006C35EF" w:rsidRDefault="006C35EF">
            <w:pPr>
              <w:spacing w:line="7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3E2DC72" w14:textId="77777777" w:rsidR="006C35EF" w:rsidRDefault="006C35EF" w:rsidP="006C35EF">
      <w:pPr>
        <w:ind w:left="720"/>
        <w:rPr>
          <w:rFonts w:ascii="Arial" w:eastAsiaTheme="minorHAnsi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hyperlink r:id="rId14" w:history="1">
        <w:r>
          <w:rPr>
            <w:rStyle w:val="Hyperlink"/>
            <w:rFonts w:ascii="Arial" w:hAnsi="Arial" w:cs="Arial"/>
            <w:color w:val="049FD9"/>
            <w:sz w:val="21"/>
            <w:szCs w:val="21"/>
          </w:rPr>
          <w:t>+1-415-527-5035,,1997323788##</w:t>
        </w:r>
      </w:hyperlink>
      <w:r>
        <w:rPr>
          <w:rFonts w:ascii="Arial" w:hAnsi="Arial" w:cs="Arial"/>
          <w:color w:val="333333"/>
          <w:sz w:val="21"/>
          <w:szCs w:val="21"/>
        </w:rPr>
        <w:t> US Toll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+1-415-527-5035 US Toll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hyperlink r:id="rId15" w:history="1">
        <w:r>
          <w:rPr>
            <w:rStyle w:val="Hyperlink"/>
            <w:rFonts w:ascii="Arial" w:hAnsi="Arial" w:cs="Arial"/>
            <w:color w:val="049FD9"/>
            <w:sz w:val="21"/>
            <w:szCs w:val="21"/>
          </w:rPr>
          <w:t>Global call-in numbers</w:t>
        </w:r>
      </w:hyperlink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Dial</w:t>
      </w:r>
      <w:r>
        <w:rPr>
          <w:rFonts w:ascii="Arial" w:hAnsi="Arial" w:cs="Arial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color w:val="049FD9"/>
            <w:sz w:val="21"/>
            <w:szCs w:val="21"/>
          </w:rPr>
          <w:t>1997323788@hhs.webex.com</w:t>
        </w:r>
      </w:hyperlink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  <w:t xml:space="preserve">  </w:t>
      </w:r>
    </w:p>
    <w:tbl>
      <w:tblPr>
        <w:tblW w:w="0" w:type="auto"/>
        <w:tblCellSpacing w:w="1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6C35EF" w14:paraId="62ADAD49" w14:textId="77777777" w:rsidTr="006C35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FD290" w14:textId="77777777" w:rsidR="006C35EF" w:rsidRDefault="006C35EF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using Microsoft Lync or Microsoft Skype for Business</w:t>
            </w:r>
          </w:p>
        </w:tc>
      </w:tr>
      <w:tr w:rsidR="006C35EF" w14:paraId="4365F459" w14:textId="77777777" w:rsidTr="006C35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DB498" w14:textId="77777777" w:rsidR="006C35EF" w:rsidRDefault="006C35EF">
            <w:pPr>
              <w:spacing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049FD9"/>
                  <w:sz w:val="21"/>
                  <w:szCs w:val="21"/>
                </w:rPr>
                <w:t>1997323788.hhs@lync.webex.com</w:t>
              </w:r>
            </w:hyperlink>
          </w:p>
        </w:tc>
      </w:tr>
    </w:tbl>
    <w:p w14:paraId="52E6AB79" w14:textId="77777777" w:rsidR="006C35EF" w:rsidRPr="003B5089" w:rsidRDefault="006C35EF" w:rsidP="006C35EF">
      <w:pPr>
        <w:pStyle w:val="BodyText"/>
        <w:spacing w:before="2"/>
        <w:ind w:left="1080"/>
        <w:rPr>
          <w:rFonts w:ascii="Calibri"/>
        </w:rPr>
      </w:pPr>
    </w:p>
    <w:sectPr w:rsidR="006C35EF" w:rsidRPr="003B5089">
      <w:pgSz w:w="12240" w:h="15840"/>
      <w:pgMar w:top="1500" w:right="500" w:bottom="860" w:left="480" w:header="0" w:footer="66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C1E98" w14:textId="77777777" w:rsidR="00E33862" w:rsidRDefault="00E33862">
      <w:r>
        <w:separator/>
      </w:r>
    </w:p>
  </w:endnote>
  <w:endnote w:type="continuationSeparator" w:id="0">
    <w:p w14:paraId="7F31617E" w14:textId="77777777" w:rsidR="00E33862" w:rsidRDefault="00E3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53F5C" w14:textId="0727596F" w:rsidR="002E38E7" w:rsidRDefault="003B508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2F1BBC88" wp14:editId="0A26A227">
              <wp:simplePos x="0" y="0"/>
              <wp:positionH relativeFrom="page">
                <wp:posOffset>1731645</wp:posOffset>
              </wp:positionH>
              <wp:positionV relativeFrom="page">
                <wp:posOffset>9502140</wp:posOffset>
              </wp:positionV>
              <wp:extent cx="4211955" cy="1841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9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B9AB1" w14:textId="7CF34923" w:rsidR="002E38E7" w:rsidRDefault="002E38E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BBC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5pt;margin-top:748.2pt;width:331.65pt;height:14.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" filled="f" stroked="f">
              <v:textbox inset="0,0,0,0">
                <w:txbxContent>
                  <w:p w14:paraId="3DAB9AB1" w14:textId="7CF34923" w:rsidR="002E38E7" w:rsidRDefault="002E38E7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3D6A390F" wp14:editId="7129C7D1">
              <wp:simplePos x="0" y="0"/>
              <wp:positionH relativeFrom="page">
                <wp:posOffset>901700</wp:posOffset>
              </wp:positionH>
              <wp:positionV relativeFrom="page">
                <wp:posOffset>9445625</wp:posOffset>
              </wp:positionV>
              <wp:extent cx="675640" cy="165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0C4F2" w14:textId="686B11F6" w:rsidR="002E38E7" w:rsidRDefault="002E38E7" w:rsidP="00601EDA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A390F" id="Text Box 3" o:spid="_x0000_s1027" type="#_x0000_t202" style="position:absolute;margin-left:71pt;margin-top:743.75pt;width:53.2pt;height:13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/u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" filled="f" stroked="f">
              <v:textbox inset="0,0,0,0">
                <w:txbxContent>
                  <w:p w14:paraId="47F0C4F2" w14:textId="686B11F6" w:rsidR="002E38E7" w:rsidRDefault="002E38E7" w:rsidP="00601EDA">
                    <w:pPr>
                      <w:spacing w:line="24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09357" w14:textId="77777777" w:rsidR="00E33862" w:rsidRDefault="00E33862">
      <w:r>
        <w:separator/>
      </w:r>
    </w:p>
  </w:footnote>
  <w:footnote w:type="continuationSeparator" w:id="0">
    <w:p w14:paraId="3D0D7414" w14:textId="77777777" w:rsidR="00E33862" w:rsidRDefault="00E3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DF1"/>
    <w:multiLevelType w:val="multilevel"/>
    <w:tmpl w:val="A600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E7"/>
    <w:rsid w:val="00031F1B"/>
    <w:rsid w:val="000A5C64"/>
    <w:rsid w:val="000D12B1"/>
    <w:rsid w:val="001156C3"/>
    <w:rsid w:val="00132C04"/>
    <w:rsid w:val="00141673"/>
    <w:rsid w:val="00163B4C"/>
    <w:rsid w:val="002100D5"/>
    <w:rsid w:val="002C06AD"/>
    <w:rsid w:val="002C4E4A"/>
    <w:rsid w:val="002E38E7"/>
    <w:rsid w:val="00326742"/>
    <w:rsid w:val="00364578"/>
    <w:rsid w:val="003B5089"/>
    <w:rsid w:val="003F3900"/>
    <w:rsid w:val="003F6D41"/>
    <w:rsid w:val="004431FB"/>
    <w:rsid w:val="00450E4A"/>
    <w:rsid w:val="00476820"/>
    <w:rsid w:val="004D19E5"/>
    <w:rsid w:val="004F3AB6"/>
    <w:rsid w:val="0053726A"/>
    <w:rsid w:val="00555129"/>
    <w:rsid w:val="005815F5"/>
    <w:rsid w:val="00601EDA"/>
    <w:rsid w:val="006C35EF"/>
    <w:rsid w:val="007A6689"/>
    <w:rsid w:val="00811965"/>
    <w:rsid w:val="009314F7"/>
    <w:rsid w:val="00971C1E"/>
    <w:rsid w:val="00A2029D"/>
    <w:rsid w:val="00B632AF"/>
    <w:rsid w:val="00C073E1"/>
    <w:rsid w:val="00CB49ED"/>
    <w:rsid w:val="00E33862"/>
    <w:rsid w:val="00E33893"/>
    <w:rsid w:val="00EB27A9"/>
    <w:rsid w:val="00EB5313"/>
    <w:rsid w:val="00EF1E93"/>
    <w:rsid w:val="00EF55CA"/>
    <w:rsid w:val="00EF5BD6"/>
    <w:rsid w:val="00F227CD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83F02"/>
  <w15:docId w15:val="{E5AA2D87-CE2B-4D93-898A-1A89693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EDA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EDA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EF1E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E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C04"/>
    <w:rPr>
      <w:color w:val="605E5C"/>
      <w:shd w:val="clear" w:color="auto" w:fill="E1DFDD"/>
    </w:rPr>
  </w:style>
  <w:style w:type="paragraph" w:customStyle="1" w:styleId="xxxxmsonormal">
    <w:name w:val="x_x_x_x_msonormal"/>
    <w:basedOn w:val="Normal"/>
    <w:rsid w:val="006C35E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paragraph" w:customStyle="1" w:styleId="gmail-m-1622184304169348831msolistparagraph">
    <w:name w:val="gmail-m_-1622184304169348831msolistparagraph"/>
    <w:basedOn w:val="Normal"/>
    <w:rsid w:val="00971C1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hs.webex.com/hhs/j.php?MTID=m2e8e82f748e359f7b4add0cda17914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y.strawder@hhs.gov" TargetMode="External"/><Relationship Id="rId17" Type="http://schemas.openxmlformats.org/officeDocument/2006/relationships/hyperlink" Target="sip:1997323788.hhs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997323788@hhs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hhs.webex.com/hhs/globalcallin.php?MTID=m90205f0a35a1ab908cfcd007d415fc1e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tel:%2B1-415-527-5035,,*01*1997323788%23%23*01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Strawder, Kay A (HHS/OASH)</dc:creator>
  <cp:lastModifiedBy>Strawder, Kay A (HHS/OASH)</cp:lastModifiedBy>
  <cp:revision>5</cp:revision>
  <cp:lastPrinted>2020-09-14T16:38:00Z</cp:lastPrinted>
  <dcterms:created xsi:type="dcterms:W3CDTF">2020-09-15T13:05:00Z</dcterms:created>
  <dcterms:modified xsi:type="dcterms:W3CDTF">2020-09-15T14:08:00Z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2020-09-13T00:00:00Z</vt:filetime>
  </property>
</Properties>
</file>