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A02" w:rsidRPr="00B23ACB" w:rsidRDefault="00AB619E" w:rsidP="008F659A">
      <w:pPr>
        <w:jc w:val="center"/>
        <w:rPr>
          <w:b/>
          <w:sz w:val="52"/>
          <w:u w:val="single"/>
        </w:rPr>
      </w:pPr>
      <w:r w:rsidRPr="00B23ACB">
        <w:rPr>
          <w:b/>
          <w:sz w:val="52"/>
          <w:u w:val="single"/>
        </w:rPr>
        <w:t>Town Hall Meeting 16</w:t>
      </w:r>
      <w:r w:rsidR="00E5077B" w:rsidRPr="00B23ACB">
        <w:rPr>
          <w:b/>
          <w:sz w:val="52"/>
          <w:u w:val="single"/>
        </w:rPr>
        <w:t>NOV17</w:t>
      </w:r>
    </w:p>
    <w:p w:rsidR="008F659A" w:rsidRPr="008F659A" w:rsidRDefault="00AB619E" w:rsidP="008F659A">
      <w:pPr>
        <w:rPr>
          <w:b/>
          <w:i/>
          <w:u w:val="single"/>
        </w:rPr>
      </w:pPr>
      <w:r>
        <w:rPr>
          <w:b/>
          <w:i/>
          <w:sz w:val="28"/>
          <w:u w:val="single"/>
        </w:rPr>
        <w:t>RADM Brown</w:t>
      </w:r>
      <w:r w:rsidR="000B6407">
        <w:rPr>
          <w:b/>
          <w:i/>
          <w:sz w:val="28"/>
          <w:u w:val="single"/>
        </w:rPr>
        <w:t xml:space="preserve">, D7 </w:t>
      </w:r>
    </w:p>
    <w:p w:rsidR="000803A9" w:rsidRDefault="000803A9" w:rsidP="00E87D72">
      <w:pPr>
        <w:pStyle w:val="ListParagraph"/>
        <w:numPr>
          <w:ilvl w:val="0"/>
          <w:numId w:val="7"/>
        </w:numPr>
        <w:rPr>
          <w:sz w:val="24"/>
        </w:rPr>
      </w:pPr>
      <w:r w:rsidRPr="000803A9">
        <w:rPr>
          <w:b/>
          <w:sz w:val="24"/>
          <w:u w:val="single"/>
        </w:rPr>
        <w:t>CG Foundation</w:t>
      </w:r>
      <w:r>
        <w:rPr>
          <w:sz w:val="24"/>
        </w:rPr>
        <w:t xml:space="preserve">: </w:t>
      </w:r>
      <w:r w:rsidR="00AB619E">
        <w:rPr>
          <w:sz w:val="24"/>
        </w:rPr>
        <w:t>Admiral Brown met</w:t>
      </w:r>
      <w:r>
        <w:rPr>
          <w:sz w:val="24"/>
        </w:rPr>
        <w:t xml:space="preserve"> on 15NOV17 with the Coast Guard Foundation. The CG Foundation is known for helping CG members and their families. The CG Foundation recognized District Seven, Broward County School District, and the General Manager of Bonaventure Resort and Spa on 16NOV17 at the foundation dinner for hurricane relief efforts and assisting families during this time of need. The foundation will be hosting the Thanksgiving dinner that will be held on 22NOV17 at the Bonaventure Resort and Spa.</w:t>
      </w:r>
    </w:p>
    <w:p w:rsidR="00B90985" w:rsidRDefault="000803A9" w:rsidP="00E87D72">
      <w:pPr>
        <w:pStyle w:val="ListParagraph"/>
        <w:numPr>
          <w:ilvl w:val="0"/>
          <w:numId w:val="7"/>
        </w:numPr>
        <w:rPr>
          <w:sz w:val="24"/>
        </w:rPr>
      </w:pPr>
      <w:r w:rsidRPr="000803A9">
        <w:rPr>
          <w:b/>
          <w:sz w:val="24"/>
          <w:u w:val="single"/>
        </w:rPr>
        <w:t>Status Update</w:t>
      </w:r>
      <w:r>
        <w:rPr>
          <w:sz w:val="24"/>
        </w:rPr>
        <w:t xml:space="preserve">: </w:t>
      </w:r>
    </w:p>
    <w:p w:rsidR="00016E73" w:rsidRDefault="00016E73" w:rsidP="00016E73">
      <w:pPr>
        <w:pStyle w:val="ListParagraph"/>
        <w:numPr>
          <w:ilvl w:val="1"/>
          <w:numId w:val="7"/>
        </w:numPr>
        <w:rPr>
          <w:sz w:val="24"/>
        </w:rPr>
      </w:pPr>
      <w:r>
        <w:rPr>
          <w:sz w:val="24"/>
        </w:rPr>
        <w:t>News continues to improve on the island (PR). Rio Bayamon Housing has commercial power, water, and teams are working to control mold growth in some of the homes.</w:t>
      </w:r>
    </w:p>
    <w:p w:rsidR="00016E73" w:rsidRDefault="00016E73" w:rsidP="00016E73">
      <w:pPr>
        <w:pStyle w:val="ListParagraph"/>
        <w:numPr>
          <w:ilvl w:val="1"/>
          <w:numId w:val="7"/>
        </w:numPr>
        <w:rPr>
          <w:sz w:val="24"/>
        </w:rPr>
      </w:pPr>
      <w:r>
        <w:rPr>
          <w:sz w:val="24"/>
        </w:rPr>
        <w:t>Mid-December to the end of December is the target timeframe for Sector San Juan to be back to a condition for dependents to return; however, this is not confirmed as the end date of the Evacuation Order. This is simply a target date for basic needs to be sufficient in Puerto Rico.</w:t>
      </w:r>
    </w:p>
    <w:p w:rsidR="00016E73" w:rsidRDefault="00016E73" w:rsidP="00016E73">
      <w:pPr>
        <w:pStyle w:val="ListParagraph"/>
        <w:numPr>
          <w:ilvl w:val="1"/>
          <w:numId w:val="7"/>
        </w:numPr>
        <w:rPr>
          <w:sz w:val="24"/>
        </w:rPr>
      </w:pPr>
      <w:r>
        <w:rPr>
          <w:sz w:val="24"/>
        </w:rPr>
        <w:t xml:space="preserve">AIRSTA </w:t>
      </w:r>
      <w:proofErr w:type="spellStart"/>
      <w:r>
        <w:rPr>
          <w:sz w:val="24"/>
        </w:rPr>
        <w:t>Borinquen</w:t>
      </w:r>
      <w:proofErr w:type="spellEnd"/>
      <w:r>
        <w:rPr>
          <w:sz w:val="24"/>
        </w:rPr>
        <w:t xml:space="preserve"> is behind San Juan in regards to power and water. </w:t>
      </w:r>
    </w:p>
    <w:p w:rsidR="00016E73" w:rsidRDefault="00016E73" w:rsidP="00016E73">
      <w:pPr>
        <w:pStyle w:val="ListParagraph"/>
        <w:numPr>
          <w:ilvl w:val="1"/>
          <w:numId w:val="7"/>
        </w:numPr>
        <w:rPr>
          <w:sz w:val="24"/>
        </w:rPr>
      </w:pPr>
      <w:r>
        <w:rPr>
          <w:sz w:val="24"/>
        </w:rPr>
        <w:t xml:space="preserve">Additional CG personnel are in Puerto Rico to visit and inspect San Juan and </w:t>
      </w:r>
      <w:proofErr w:type="spellStart"/>
      <w:r>
        <w:rPr>
          <w:sz w:val="24"/>
        </w:rPr>
        <w:t>Borinquen</w:t>
      </w:r>
      <w:proofErr w:type="spellEnd"/>
      <w:r>
        <w:rPr>
          <w:sz w:val="24"/>
        </w:rPr>
        <w:t xml:space="preserve"> to ensure housing conditions are acceptable for dependents to return.</w:t>
      </w:r>
    </w:p>
    <w:p w:rsidR="00016E73" w:rsidRDefault="00016E73" w:rsidP="00016E73">
      <w:pPr>
        <w:pStyle w:val="ListParagraph"/>
        <w:numPr>
          <w:ilvl w:val="1"/>
          <w:numId w:val="7"/>
        </w:numPr>
        <w:rPr>
          <w:sz w:val="24"/>
        </w:rPr>
      </w:pPr>
      <w:r>
        <w:rPr>
          <w:sz w:val="24"/>
        </w:rPr>
        <w:t>CG Medical Staff are visiting clinics to ensure sufficiency for dependents.</w:t>
      </w:r>
    </w:p>
    <w:p w:rsidR="00016E73" w:rsidRPr="00016E73" w:rsidRDefault="00016E73" w:rsidP="00016E73">
      <w:pPr>
        <w:pStyle w:val="ListParagraph"/>
        <w:numPr>
          <w:ilvl w:val="1"/>
          <w:numId w:val="7"/>
        </w:numPr>
        <w:rPr>
          <w:sz w:val="24"/>
        </w:rPr>
      </w:pPr>
      <w:r>
        <w:rPr>
          <w:sz w:val="24"/>
        </w:rPr>
        <w:t>A detailed plan has not been identified in regards to the Virgin Islands. Admiral Brown stated that he would not want families in the Virgin Islands if basic needs could not be met. Admiral Brown and CAPT King will discuss long term plans and decisions.</w:t>
      </w:r>
    </w:p>
    <w:p w:rsidR="00016E73" w:rsidRDefault="00016E73" w:rsidP="00E87D72">
      <w:pPr>
        <w:pStyle w:val="ListParagraph"/>
        <w:numPr>
          <w:ilvl w:val="0"/>
          <w:numId w:val="7"/>
        </w:numPr>
        <w:rPr>
          <w:sz w:val="24"/>
        </w:rPr>
      </w:pPr>
      <w:r>
        <w:rPr>
          <w:b/>
          <w:sz w:val="24"/>
          <w:u w:val="single"/>
        </w:rPr>
        <w:t>Flights</w:t>
      </w:r>
      <w:r w:rsidRPr="00016E73">
        <w:rPr>
          <w:sz w:val="24"/>
        </w:rPr>
        <w:t>:</w:t>
      </w:r>
      <w:r>
        <w:rPr>
          <w:sz w:val="24"/>
        </w:rPr>
        <w:t xml:space="preserve"> The Coast Guard is obligated to provide transportation back to the island</w:t>
      </w:r>
      <w:r w:rsidR="000E03D4">
        <w:rPr>
          <w:sz w:val="24"/>
        </w:rPr>
        <w:t xml:space="preserve"> (commercial travel only at this time</w:t>
      </w:r>
      <w:r w:rsidR="00DD0AB2">
        <w:rPr>
          <w:sz w:val="24"/>
        </w:rPr>
        <w:t xml:space="preserve"> – NO C-130s</w:t>
      </w:r>
      <w:r w:rsidR="000E03D4">
        <w:rPr>
          <w:sz w:val="24"/>
        </w:rPr>
        <w:t>)</w:t>
      </w:r>
      <w:r>
        <w:rPr>
          <w:sz w:val="24"/>
        </w:rPr>
        <w:t>; however, the Coast Guard can only authorize/reimburse the cost of a flight up to the Government Travel Rate for a flight from M</w:t>
      </w:r>
      <w:r w:rsidR="000E03D4">
        <w:rPr>
          <w:sz w:val="24"/>
        </w:rPr>
        <w:t>iami, FL, or Ft. Lauderdale, FL back to the islands.</w:t>
      </w:r>
    </w:p>
    <w:p w:rsidR="00F22122" w:rsidRPr="009C0AB0" w:rsidRDefault="00DD0AB2" w:rsidP="00E87D72">
      <w:pPr>
        <w:pStyle w:val="ListParagraph"/>
        <w:numPr>
          <w:ilvl w:val="0"/>
          <w:numId w:val="7"/>
        </w:numPr>
        <w:rPr>
          <w:sz w:val="24"/>
        </w:rPr>
      </w:pPr>
      <w:r>
        <w:rPr>
          <w:b/>
          <w:sz w:val="24"/>
          <w:u w:val="single"/>
        </w:rPr>
        <w:t>Medical Care</w:t>
      </w:r>
      <w:r w:rsidRPr="00DD0AB2">
        <w:rPr>
          <w:sz w:val="24"/>
        </w:rPr>
        <w:t>:</w:t>
      </w:r>
      <w:r>
        <w:rPr>
          <w:sz w:val="24"/>
        </w:rPr>
        <w:t xml:space="preserve"> Admiral Brown encouraged dependents to take care of urgent medical care in Florida or wherever they are located prior to returning to the islands.</w:t>
      </w:r>
    </w:p>
    <w:p w:rsidR="00E87D72" w:rsidRPr="000B6407" w:rsidRDefault="00DD0AB2" w:rsidP="00E87D72">
      <w:pPr>
        <w:rPr>
          <w:b/>
          <w:i/>
          <w:sz w:val="28"/>
          <w:szCs w:val="28"/>
          <w:u w:val="single"/>
        </w:rPr>
      </w:pPr>
      <w:r>
        <w:rPr>
          <w:b/>
          <w:i/>
          <w:sz w:val="28"/>
          <w:szCs w:val="28"/>
          <w:u w:val="single"/>
        </w:rPr>
        <w:t>Master Chief Salls, CMC – Sector San Juan</w:t>
      </w:r>
    </w:p>
    <w:p w:rsidR="00120753" w:rsidRPr="003A09AC" w:rsidRDefault="00236E76" w:rsidP="00236E76">
      <w:pPr>
        <w:pStyle w:val="ListParagraph"/>
        <w:numPr>
          <w:ilvl w:val="0"/>
          <w:numId w:val="8"/>
        </w:numPr>
        <w:rPr>
          <w:b/>
          <w:i/>
          <w:sz w:val="24"/>
          <w:szCs w:val="24"/>
          <w:u w:val="single"/>
        </w:rPr>
      </w:pPr>
      <w:r w:rsidRPr="00236E76">
        <w:rPr>
          <w:sz w:val="24"/>
          <w:szCs w:val="24"/>
        </w:rPr>
        <w:t xml:space="preserve">The key items that will dictate </w:t>
      </w:r>
      <w:r>
        <w:rPr>
          <w:sz w:val="24"/>
          <w:szCs w:val="24"/>
        </w:rPr>
        <w:t>the end of the Evacuation Order: safety, security, water, powe</w:t>
      </w:r>
      <w:r w:rsidR="003A09AC">
        <w:rPr>
          <w:sz w:val="24"/>
          <w:szCs w:val="24"/>
        </w:rPr>
        <w:t>r, and medical.</w:t>
      </w:r>
    </w:p>
    <w:p w:rsidR="003A09AC" w:rsidRPr="00F22122" w:rsidRDefault="003A09AC" w:rsidP="00236E76">
      <w:pPr>
        <w:pStyle w:val="ListParagraph"/>
        <w:numPr>
          <w:ilvl w:val="0"/>
          <w:numId w:val="8"/>
        </w:numPr>
        <w:rPr>
          <w:b/>
          <w:i/>
          <w:sz w:val="24"/>
          <w:szCs w:val="24"/>
          <w:u w:val="single"/>
        </w:rPr>
      </w:pPr>
      <w:r>
        <w:rPr>
          <w:sz w:val="24"/>
          <w:szCs w:val="24"/>
        </w:rPr>
        <w:lastRenderedPageBreak/>
        <w:t xml:space="preserve">Medical is still unknown. Sector San Juan does not have a good idea of how </w:t>
      </w:r>
      <w:r w:rsidR="00F22122">
        <w:rPr>
          <w:sz w:val="24"/>
          <w:szCs w:val="24"/>
        </w:rPr>
        <w:t xml:space="preserve">big the provider network is and if there is enough care for the number of dependents currently stateside. </w:t>
      </w:r>
    </w:p>
    <w:p w:rsidR="00F22122" w:rsidRPr="00236E76" w:rsidRDefault="00F22122" w:rsidP="00236E76">
      <w:pPr>
        <w:pStyle w:val="ListParagraph"/>
        <w:numPr>
          <w:ilvl w:val="0"/>
          <w:numId w:val="8"/>
        </w:numPr>
        <w:rPr>
          <w:b/>
          <w:i/>
          <w:sz w:val="24"/>
          <w:szCs w:val="24"/>
          <w:u w:val="single"/>
        </w:rPr>
      </w:pPr>
      <w:r>
        <w:rPr>
          <w:sz w:val="24"/>
          <w:szCs w:val="24"/>
        </w:rPr>
        <w:t xml:space="preserve">Master Chief Salls recommends that members and dependents reach out to </w:t>
      </w:r>
      <w:proofErr w:type="spellStart"/>
      <w:r>
        <w:rPr>
          <w:sz w:val="24"/>
          <w:szCs w:val="24"/>
        </w:rPr>
        <w:t>Tricare</w:t>
      </w:r>
      <w:proofErr w:type="spellEnd"/>
      <w:r>
        <w:rPr>
          <w:sz w:val="24"/>
          <w:szCs w:val="24"/>
        </w:rPr>
        <w:t xml:space="preserve"> prior to returning to ensure specific medical needs can be met.</w:t>
      </w:r>
    </w:p>
    <w:p w:rsidR="004F62D8" w:rsidRDefault="00F22122" w:rsidP="004F62D8">
      <w:pPr>
        <w:rPr>
          <w:b/>
          <w:i/>
          <w:sz w:val="28"/>
          <w:szCs w:val="28"/>
          <w:u w:val="single"/>
        </w:rPr>
      </w:pPr>
      <w:r>
        <w:rPr>
          <w:b/>
          <w:i/>
          <w:sz w:val="28"/>
          <w:szCs w:val="28"/>
          <w:u w:val="single"/>
        </w:rPr>
        <w:t>Family Support Unit (FSU) - Weston</w:t>
      </w:r>
    </w:p>
    <w:p w:rsidR="004F62D8" w:rsidRDefault="00D33ABE" w:rsidP="004F62D8">
      <w:pPr>
        <w:pStyle w:val="ListParagraph"/>
        <w:numPr>
          <w:ilvl w:val="0"/>
          <w:numId w:val="9"/>
        </w:numPr>
        <w:rPr>
          <w:sz w:val="24"/>
          <w:szCs w:val="24"/>
        </w:rPr>
      </w:pPr>
      <w:r>
        <w:rPr>
          <w:sz w:val="24"/>
          <w:szCs w:val="24"/>
        </w:rPr>
        <w:t xml:space="preserve">$25 local travel is only authorized </w:t>
      </w:r>
      <w:r w:rsidR="00446197">
        <w:rPr>
          <w:sz w:val="24"/>
          <w:szCs w:val="24"/>
        </w:rPr>
        <w:t xml:space="preserve">to Active Duty dependents </w:t>
      </w:r>
      <w:r>
        <w:rPr>
          <w:sz w:val="24"/>
          <w:szCs w:val="24"/>
        </w:rPr>
        <w:t>at the safe haven in Weston, FL</w:t>
      </w:r>
      <w:r w:rsidR="00446197">
        <w:rPr>
          <w:sz w:val="24"/>
          <w:szCs w:val="24"/>
        </w:rPr>
        <w:t>.</w:t>
      </w:r>
    </w:p>
    <w:p w:rsidR="00446197" w:rsidRDefault="00446197" w:rsidP="004F62D8">
      <w:pPr>
        <w:pStyle w:val="ListParagraph"/>
        <w:numPr>
          <w:ilvl w:val="0"/>
          <w:numId w:val="9"/>
        </w:numPr>
        <w:rPr>
          <w:sz w:val="24"/>
          <w:szCs w:val="24"/>
        </w:rPr>
      </w:pPr>
      <w:r>
        <w:rPr>
          <w:sz w:val="24"/>
          <w:szCs w:val="24"/>
        </w:rPr>
        <w:t>Friendly Reminder: Thanksgiving Event hosted by the CG Foundation will be held 22NOV17 from 3:00-6:00pm</w:t>
      </w:r>
    </w:p>
    <w:p w:rsidR="00446197" w:rsidRDefault="00446197" w:rsidP="004F62D8">
      <w:pPr>
        <w:pStyle w:val="ListParagraph"/>
        <w:numPr>
          <w:ilvl w:val="0"/>
          <w:numId w:val="9"/>
        </w:numPr>
        <w:rPr>
          <w:sz w:val="24"/>
          <w:szCs w:val="24"/>
        </w:rPr>
      </w:pPr>
      <w:proofErr w:type="spellStart"/>
      <w:r>
        <w:rPr>
          <w:sz w:val="24"/>
          <w:szCs w:val="24"/>
        </w:rPr>
        <w:t>Tricare</w:t>
      </w:r>
      <w:proofErr w:type="spellEnd"/>
      <w:r>
        <w:rPr>
          <w:sz w:val="24"/>
          <w:szCs w:val="24"/>
        </w:rPr>
        <w:t xml:space="preserve"> enrollment freeze is approaching and the PCM waiver has been extended to April 7, 2018. </w:t>
      </w:r>
    </w:p>
    <w:p w:rsidR="00446197" w:rsidRDefault="00446197" w:rsidP="004F62D8">
      <w:pPr>
        <w:pStyle w:val="ListParagraph"/>
        <w:numPr>
          <w:ilvl w:val="0"/>
          <w:numId w:val="9"/>
        </w:numPr>
        <w:rPr>
          <w:sz w:val="24"/>
          <w:szCs w:val="24"/>
        </w:rPr>
      </w:pPr>
      <w:r>
        <w:rPr>
          <w:sz w:val="24"/>
          <w:szCs w:val="24"/>
        </w:rPr>
        <w:t xml:space="preserve">FSU staffing is decreasing. CAPT Hein, </w:t>
      </w:r>
      <w:r w:rsidR="00F50DE2">
        <w:rPr>
          <w:sz w:val="24"/>
          <w:szCs w:val="24"/>
        </w:rPr>
        <w:t xml:space="preserve">LT Sanchez, </w:t>
      </w:r>
      <w:r>
        <w:rPr>
          <w:sz w:val="24"/>
          <w:szCs w:val="24"/>
        </w:rPr>
        <w:t xml:space="preserve">MEC Rushmore, BMC </w:t>
      </w:r>
      <w:proofErr w:type="spellStart"/>
      <w:r>
        <w:rPr>
          <w:sz w:val="24"/>
          <w:szCs w:val="24"/>
        </w:rPr>
        <w:t>Poertner</w:t>
      </w:r>
      <w:proofErr w:type="spellEnd"/>
      <w:r>
        <w:rPr>
          <w:sz w:val="24"/>
          <w:szCs w:val="24"/>
        </w:rPr>
        <w:t xml:space="preserve">, and BM2 </w:t>
      </w:r>
      <w:r w:rsidR="00F50DE2">
        <w:rPr>
          <w:sz w:val="24"/>
          <w:szCs w:val="24"/>
        </w:rPr>
        <w:t>Martinez</w:t>
      </w:r>
      <w:r>
        <w:rPr>
          <w:sz w:val="24"/>
          <w:szCs w:val="24"/>
        </w:rPr>
        <w:t xml:space="preserve"> have departed. </w:t>
      </w:r>
    </w:p>
    <w:p w:rsidR="00446197" w:rsidRDefault="00446197" w:rsidP="004F62D8">
      <w:pPr>
        <w:pStyle w:val="ListParagraph"/>
        <w:numPr>
          <w:ilvl w:val="0"/>
          <w:numId w:val="9"/>
        </w:numPr>
        <w:rPr>
          <w:sz w:val="24"/>
          <w:szCs w:val="24"/>
        </w:rPr>
      </w:pPr>
      <w:r>
        <w:rPr>
          <w:sz w:val="24"/>
          <w:szCs w:val="24"/>
        </w:rPr>
        <w:t xml:space="preserve">Friendly Reminder: Please sign up for the email distribution list also known as the LISTSERV for updates from the FSU. </w:t>
      </w:r>
    </w:p>
    <w:p w:rsidR="004B49CF" w:rsidRDefault="004B49CF" w:rsidP="004B49CF">
      <w:pPr>
        <w:rPr>
          <w:b/>
          <w:i/>
          <w:sz w:val="28"/>
          <w:szCs w:val="28"/>
          <w:u w:val="single"/>
        </w:rPr>
      </w:pPr>
      <w:r w:rsidRPr="004B49CF">
        <w:rPr>
          <w:b/>
          <w:i/>
          <w:sz w:val="28"/>
          <w:szCs w:val="28"/>
          <w:u w:val="single"/>
        </w:rPr>
        <w:t>Questions</w:t>
      </w:r>
      <w:r>
        <w:rPr>
          <w:b/>
          <w:i/>
          <w:sz w:val="28"/>
          <w:szCs w:val="28"/>
          <w:u w:val="single"/>
        </w:rPr>
        <w:t xml:space="preserve"> and Answers</w:t>
      </w:r>
    </w:p>
    <w:p w:rsidR="004B49CF" w:rsidRDefault="004B49CF" w:rsidP="004B49CF">
      <w:pPr>
        <w:pStyle w:val="ListParagraph"/>
        <w:numPr>
          <w:ilvl w:val="0"/>
          <w:numId w:val="10"/>
        </w:numPr>
        <w:rPr>
          <w:sz w:val="24"/>
          <w:szCs w:val="24"/>
        </w:rPr>
      </w:pPr>
      <w:r>
        <w:rPr>
          <w:sz w:val="24"/>
          <w:szCs w:val="24"/>
        </w:rPr>
        <w:t>Will air conditioners be inspected in housing units?</w:t>
      </w:r>
    </w:p>
    <w:p w:rsidR="004B49CF" w:rsidRPr="004B49CF" w:rsidRDefault="004B49CF" w:rsidP="004B49CF">
      <w:pPr>
        <w:pStyle w:val="ListParagraph"/>
        <w:numPr>
          <w:ilvl w:val="1"/>
          <w:numId w:val="10"/>
        </w:numPr>
        <w:rPr>
          <w:sz w:val="24"/>
          <w:szCs w:val="24"/>
        </w:rPr>
      </w:pPr>
      <w:r>
        <w:rPr>
          <w:sz w:val="24"/>
          <w:szCs w:val="24"/>
        </w:rPr>
        <w:t>They will be checking each along with generators to prevent potential fires.</w:t>
      </w:r>
    </w:p>
    <w:p w:rsidR="004B49CF" w:rsidRDefault="004B49CF" w:rsidP="004B49CF">
      <w:pPr>
        <w:pStyle w:val="ListParagraph"/>
        <w:numPr>
          <w:ilvl w:val="0"/>
          <w:numId w:val="10"/>
        </w:numPr>
        <w:rPr>
          <w:sz w:val="24"/>
          <w:szCs w:val="24"/>
        </w:rPr>
      </w:pPr>
      <w:r>
        <w:rPr>
          <w:sz w:val="24"/>
          <w:szCs w:val="24"/>
        </w:rPr>
        <w:t>Has water been tested?</w:t>
      </w:r>
    </w:p>
    <w:p w:rsidR="004B49CF" w:rsidRDefault="004B49CF" w:rsidP="004B49CF">
      <w:pPr>
        <w:pStyle w:val="ListParagraph"/>
        <w:numPr>
          <w:ilvl w:val="1"/>
          <w:numId w:val="10"/>
        </w:numPr>
        <w:rPr>
          <w:sz w:val="24"/>
          <w:szCs w:val="24"/>
        </w:rPr>
      </w:pPr>
      <w:r>
        <w:rPr>
          <w:sz w:val="24"/>
          <w:szCs w:val="24"/>
        </w:rPr>
        <w:t xml:space="preserve">Yes, water has been tested and continues to get tested. The homes that have been utilized in </w:t>
      </w:r>
      <w:proofErr w:type="spellStart"/>
      <w:r>
        <w:rPr>
          <w:sz w:val="24"/>
          <w:szCs w:val="24"/>
        </w:rPr>
        <w:t>Borinquen</w:t>
      </w:r>
      <w:proofErr w:type="spellEnd"/>
      <w:r>
        <w:rPr>
          <w:sz w:val="24"/>
          <w:szCs w:val="24"/>
        </w:rPr>
        <w:t xml:space="preserve"> for the CDC </w:t>
      </w:r>
      <w:proofErr w:type="gramStart"/>
      <w:r>
        <w:rPr>
          <w:sz w:val="24"/>
          <w:szCs w:val="24"/>
        </w:rPr>
        <w:t>were</w:t>
      </w:r>
      <w:proofErr w:type="gramEnd"/>
      <w:r>
        <w:rPr>
          <w:sz w:val="24"/>
          <w:szCs w:val="24"/>
        </w:rPr>
        <w:t xml:space="preserve"> inspected, tested, and meet the requirements to conduct daycare.</w:t>
      </w:r>
    </w:p>
    <w:p w:rsidR="004B49CF" w:rsidRPr="004B49CF" w:rsidRDefault="004B49CF" w:rsidP="004B49CF">
      <w:pPr>
        <w:pStyle w:val="ListParagraph"/>
        <w:rPr>
          <w:sz w:val="24"/>
          <w:szCs w:val="24"/>
        </w:rPr>
      </w:pPr>
    </w:p>
    <w:p w:rsidR="001D1C82" w:rsidRPr="008F659A" w:rsidRDefault="001D1C82" w:rsidP="008F659A">
      <w:pPr>
        <w:rPr>
          <w:sz w:val="32"/>
        </w:rPr>
      </w:pPr>
    </w:p>
    <w:sectPr w:rsidR="001D1C82" w:rsidRPr="008F659A" w:rsidSect="002A6A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3D23"/>
    <w:multiLevelType w:val="hybridMultilevel"/>
    <w:tmpl w:val="84A098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D104C"/>
    <w:multiLevelType w:val="hybridMultilevel"/>
    <w:tmpl w:val="B6D815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ABA351D"/>
    <w:multiLevelType w:val="hybridMultilevel"/>
    <w:tmpl w:val="B90C71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1622B6"/>
    <w:multiLevelType w:val="hybridMultilevel"/>
    <w:tmpl w:val="A296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F21074"/>
    <w:multiLevelType w:val="hybridMultilevel"/>
    <w:tmpl w:val="E696C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D0692"/>
    <w:multiLevelType w:val="hybridMultilevel"/>
    <w:tmpl w:val="59C08090"/>
    <w:lvl w:ilvl="0" w:tplc="875C713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CD08EF"/>
    <w:multiLevelType w:val="hybridMultilevel"/>
    <w:tmpl w:val="094CF6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3231EF"/>
    <w:multiLevelType w:val="hybridMultilevel"/>
    <w:tmpl w:val="981E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909EC"/>
    <w:multiLevelType w:val="hybridMultilevel"/>
    <w:tmpl w:val="E8A6F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FD4089"/>
    <w:multiLevelType w:val="hybridMultilevel"/>
    <w:tmpl w:val="3A1A7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7"/>
  </w:num>
  <w:num w:numId="6">
    <w:abstractNumId w:val="2"/>
  </w:num>
  <w:num w:numId="7">
    <w:abstractNumId w:val="8"/>
  </w:num>
  <w:num w:numId="8">
    <w:abstractNumId w:val="5"/>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659A"/>
    <w:rsid w:val="00016E73"/>
    <w:rsid w:val="00040F14"/>
    <w:rsid w:val="000803A9"/>
    <w:rsid w:val="000A1E36"/>
    <w:rsid w:val="000B6407"/>
    <w:rsid w:val="000E03D4"/>
    <w:rsid w:val="00120753"/>
    <w:rsid w:val="001D1C82"/>
    <w:rsid w:val="00226541"/>
    <w:rsid w:val="00236E76"/>
    <w:rsid w:val="002416A4"/>
    <w:rsid w:val="00271F7C"/>
    <w:rsid w:val="002A6AAF"/>
    <w:rsid w:val="00302D1D"/>
    <w:rsid w:val="00371DC0"/>
    <w:rsid w:val="003A09AC"/>
    <w:rsid w:val="003C1ACE"/>
    <w:rsid w:val="00435C00"/>
    <w:rsid w:val="00446197"/>
    <w:rsid w:val="00454BDE"/>
    <w:rsid w:val="004B49CF"/>
    <w:rsid w:val="004C067B"/>
    <w:rsid w:val="004F62D8"/>
    <w:rsid w:val="00565B44"/>
    <w:rsid w:val="005A5D62"/>
    <w:rsid w:val="005F323F"/>
    <w:rsid w:val="006159B7"/>
    <w:rsid w:val="0075132E"/>
    <w:rsid w:val="008351C5"/>
    <w:rsid w:val="008472A0"/>
    <w:rsid w:val="008B4221"/>
    <w:rsid w:val="008F659A"/>
    <w:rsid w:val="009529BE"/>
    <w:rsid w:val="00977510"/>
    <w:rsid w:val="00992AF6"/>
    <w:rsid w:val="009C0AB0"/>
    <w:rsid w:val="00A03300"/>
    <w:rsid w:val="00A46546"/>
    <w:rsid w:val="00A91DE2"/>
    <w:rsid w:val="00AA16F7"/>
    <w:rsid w:val="00AB619E"/>
    <w:rsid w:val="00AF0848"/>
    <w:rsid w:val="00B061DF"/>
    <w:rsid w:val="00B23ACB"/>
    <w:rsid w:val="00B90985"/>
    <w:rsid w:val="00C10D43"/>
    <w:rsid w:val="00C777E2"/>
    <w:rsid w:val="00D33ABE"/>
    <w:rsid w:val="00D75709"/>
    <w:rsid w:val="00DD0AB2"/>
    <w:rsid w:val="00DE0A02"/>
    <w:rsid w:val="00E5077B"/>
    <w:rsid w:val="00E50B0D"/>
    <w:rsid w:val="00E87D72"/>
    <w:rsid w:val="00EB1D7A"/>
    <w:rsid w:val="00F22122"/>
    <w:rsid w:val="00F25DB6"/>
    <w:rsid w:val="00F50DE2"/>
    <w:rsid w:val="00F5348C"/>
    <w:rsid w:val="00F5645A"/>
    <w:rsid w:val="00F9473B"/>
    <w:rsid w:val="00FB4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59A"/>
    <w:pPr>
      <w:ind w:left="720"/>
      <w:contextualSpacing/>
    </w:pPr>
  </w:style>
  <w:style w:type="paragraph" w:styleId="BalloonText">
    <w:name w:val="Balloon Text"/>
    <w:basedOn w:val="Normal"/>
    <w:link w:val="BalloonTextChar"/>
    <w:uiPriority w:val="99"/>
    <w:semiHidden/>
    <w:unhideWhenUsed/>
    <w:rsid w:val="005F3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2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D7user</dc:creator>
  <cp:lastModifiedBy>MDConcepcion</cp:lastModifiedBy>
  <cp:revision>3</cp:revision>
  <dcterms:created xsi:type="dcterms:W3CDTF">2017-11-20T20:04:00Z</dcterms:created>
  <dcterms:modified xsi:type="dcterms:W3CDTF">2017-11-21T14:52:00Z</dcterms:modified>
</cp:coreProperties>
</file>