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5" w:rsidRPr="00B23ACB" w:rsidRDefault="004654A5" w:rsidP="004654A5">
      <w:pPr>
        <w:jc w:val="center"/>
        <w:rPr>
          <w:b/>
          <w:sz w:val="52"/>
          <w:u w:val="single"/>
        </w:rPr>
      </w:pPr>
      <w:r w:rsidRPr="00B23ACB">
        <w:rPr>
          <w:b/>
          <w:sz w:val="52"/>
          <w:u w:val="single"/>
        </w:rPr>
        <w:t>Town Hall Meeting 16NOV17</w:t>
      </w:r>
    </w:p>
    <w:p w:rsidR="004654A5" w:rsidRPr="008F659A" w:rsidRDefault="004654A5" w:rsidP="004654A5">
      <w:pPr>
        <w:rPr>
          <w:b/>
          <w:i/>
          <w:u w:val="single"/>
        </w:rPr>
      </w:pPr>
      <w:r>
        <w:rPr>
          <w:b/>
          <w:i/>
          <w:sz w:val="28"/>
          <w:u w:val="single"/>
        </w:rPr>
        <w:t xml:space="preserve">RADM Brown, D7 </w:t>
      </w:r>
    </w:p>
    <w:p w:rsidR="00437A38" w:rsidRPr="00437A38" w:rsidRDefault="004654A5" w:rsidP="004654A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37A38">
        <w:rPr>
          <w:rFonts w:ascii="Calibri" w:hAnsi="Calibri"/>
          <w:b/>
          <w:color w:val="222222"/>
          <w:sz w:val="24"/>
          <w:szCs w:val="24"/>
          <w:lang w:val="es-ES"/>
        </w:rPr>
        <w:t>Fundación CG:</w:t>
      </w:r>
      <w:r>
        <w:rPr>
          <w:rFonts w:ascii="Calibri" w:hAnsi="Calibri"/>
          <w:color w:val="222222"/>
          <w:sz w:val="24"/>
          <w:szCs w:val="24"/>
          <w:lang w:val="es-ES"/>
        </w:rPr>
        <w:t xml:space="preserve"> </w:t>
      </w:r>
    </w:p>
    <w:p w:rsidR="00B702B7" w:rsidRPr="00437A38" w:rsidRDefault="00AD6AE1" w:rsidP="00437A38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lang w:val="es-ES"/>
        </w:rPr>
        <w:t>RADM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 Brown se reunió el 15</w:t>
      </w:r>
      <w:r w:rsidR="004654A5">
        <w:rPr>
          <w:rFonts w:ascii="Calibri" w:hAnsi="Calibri"/>
          <w:color w:val="222222"/>
          <w:sz w:val="24"/>
          <w:szCs w:val="24"/>
          <w:lang w:val="es-ES"/>
        </w:rPr>
        <w:t xml:space="preserve"> de Noviembre de 2017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 con la </w:t>
      </w:r>
      <w:r w:rsidR="004654A5">
        <w:rPr>
          <w:rFonts w:ascii="Calibri" w:hAnsi="Calibri"/>
          <w:color w:val="222222"/>
          <w:sz w:val="24"/>
          <w:szCs w:val="24"/>
          <w:lang w:val="es-ES"/>
        </w:rPr>
        <w:t xml:space="preserve">Fundación </w:t>
      </w:r>
      <w:r>
        <w:rPr>
          <w:rFonts w:ascii="Calibri" w:hAnsi="Calibri"/>
          <w:color w:val="222222"/>
          <w:sz w:val="24"/>
          <w:szCs w:val="24"/>
          <w:lang w:val="es-ES"/>
        </w:rPr>
        <w:t xml:space="preserve">del </w:t>
      </w:r>
      <w:r w:rsidR="004654A5">
        <w:rPr>
          <w:rFonts w:ascii="Calibri" w:hAnsi="Calibri"/>
          <w:color w:val="222222"/>
          <w:sz w:val="24"/>
          <w:szCs w:val="24"/>
          <w:lang w:val="es-ES"/>
        </w:rPr>
        <w:t>Coast Guard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. La Fundación </w:t>
      </w:r>
      <w:r>
        <w:rPr>
          <w:rFonts w:ascii="Calibri" w:hAnsi="Calibri"/>
          <w:color w:val="222222"/>
          <w:sz w:val="24"/>
          <w:szCs w:val="24"/>
          <w:lang w:val="es-ES"/>
        </w:rPr>
        <w:t xml:space="preserve">del 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>C</w:t>
      </w:r>
      <w:r>
        <w:rPr>
          <w:rFonts w:ascii="Calibri" w:hAnsi="Calibri"/>
          <w:color w:val="222222"/>
          <w:sz w:val="24"/>
          <w:szCs w:val="24"/>
          <w:lang w:val="es-ES"/>
        </w:rPr>
        <w:t xml:space="preserve">oast 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>G</w:t>
      </w:r>
      <w:r>
        <w:rPr>
          <w:rFonts w:ascii="Calibri" w:hAnsi="Calibri"/>
          <w:color w:val="222222"/>
          <w:sz w:val="24"/>
          <w:szCs w:val="24"/>
          <w:lang w:val="es-ES"/>
        </w:rPr>
        <w:t>uard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 es conocida por ayudar a los miembros de CG y sus familias. La Fundación </w:t>
      </w:r>
      <w:r>
        <w:rPr>
          <w:rFonts w:ascii="Calibri" w:hAnsi="Calibri"/>
          <w:color w:val="222222"/>
          <w:sz w:val="24"/>
          <w:szCs w:val="24"/>
          <w:lang w:val="es-ES"/>
        </w:rPr>
        <w:t xml:space="preserve">del 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>C</w:t>
      </w:r>
      <w:r>
        <w:rPr>
          <w:rFonts w:ascii="Calibri" w:hAnsi="Calibri"/>
          <w:color w:val="222222"/>
          <w:sz w:val="24"/>
          <w:szCs w:val="24"/>
          <w:lang w:val="es-ES"/>
        </w:rPr>
        <w:t xml:space="preserve">oast 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>G</w:t>
      </w:r>
      <w:r>
        <w:rPr>
          <w:rFonts w:ascii="Calibri" w:hAnsi="Calibri"/>
          <w:color w:val="222222"/>
          <w:sz w:val="24"/>
          <w:szCs w:val="24"/>
          <w:lang w:val="es-ES"/>
        </w:rPr>
        <w:t>uard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 reconoció al Distrito Siete, Distrito Escolar del Condado de Broward, y al Gerente General d</w:t>
      </w:r>
      <w:r>
        <w:rPr>
          <w:rFonts w:ascii="Calibri" w:hAnsi="Calibri"/>
          <w:color w:val="222222"/>
          <w:sz w:val="24"/>
          <w:szCs w:val="24"/>
          <w:lang w:val="es-ES"/>
        </w:rPr>
        <w:t xml:space="preserve">e Bonaventure Resort and Spa en el 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16 </w:t>
      </w:r>
      <w:r w:rsidR="004654A5">
        <w:rPr>
          <w:rFonts w:ascii="Calibri" w:hAnsi="Calibri"/>
          <w:color w:val="222222"/>
          <w:sz w:val="24"/>
          <w:szCs w:val="24"/>
          <w:lang w:val="es-ES"/>
        </w:rPr>
        <w:t>de Noviembre de 2017</w:t>
      </w:r>
      <w:r>
        <w:rPr>
          <w:rFonts w:ascii="Calibri" w:hAnsi="Calibri"/>
          <w:color w:val="222222"/>
          <w:sz w:val="24"/>
          <w:szCs w:val="24"/>
          <w:lang w:val="es-ES"/>
        </w:rPr>
        <w:t xml:space="preserve"> evento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 de</w:t>
      </w:r>
      <w:r w:rsidR="00437A38">
        <w:rPr>
          <w:rFonts w:ascii="Calibri" w:hAnsi="Calibri"/>
          <w:color w:val="222222"/>
          <w:sz w:val="24"/>
          <w:szCs w:val="24"/>
          <w:lang w:val="es-ES"/>
        </w:rPr>
        <w:t xml:space="preserve"> la fundación por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 los esfuerzos de alivio de huracanes y</w:t>
      </w:r>
      <w:r w:rsidR="00437A38">
        <w:rPr>
          <w:rFonts w:ascii="Calibri" w:hAnsi="Calibri"/>
          <w:color w:val="222222"/>
          <w:sz w:val="24"/>
          <w:szCs w:val="24"/>
          <w:lang w:val="es-ES"/>
        </w:rPr>
        <w:t xml:space="preserve"> por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 ayudar a las familias durante este momento de necesidad. La</w:t>
      </w:r>
      <w:r w:rsidR="00437A38">
        <w:rPr>
          <w:rFonts w:ascii="Calibri" w:hAnsi="Calibri"/>
          <w:color w:val="222222"/>
          <w:sz w:val="24"/>
          <w:szCs w:val="24"/>
          <w:lang w:val="es-ES"/>
        </w:rPr>
        <w:t xml:space="preserve"> misma 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>fundación será la anfitriona de la cena de Acción de Gracias que tendrá lugar el 22</w:t>
      </w:r>
      <w:r w:rsidR="00437A38">
        <w:rPr>
          <w:rFonts w:ascii="Calibri" w:hAnsi="Calibri"/>
          <w:color w:val="222222"/>
          <w:sz w:val="24"/>
          <w:szCs w:val="24"/>
          <w:lang w:val="es-ES"/>
        </w:rPr>
        <w:t xml:space="preserve"> de Noviembre de 2017</w:t>
      </w:r>
      <w:r w:rsidR="004654A5" w:rsidRPr="004654A5">
        <w:rPr>
          <w:rFonts w:ascii="Calibri" w:hAnsi="Calibri"/>
          <w:color w:val="222222"/>
          <w:sz w:val="24"/>
          <w:szCs w:val="24"/>
          <w:lang w:val="es-ES"/>
        </w:rPr>
        <w:t xml:space="preserve"> en el Bonaventure Resort</w:t>
      </w:r>
      <w:r w:rsidR="00437A38">
        <w:rPr>
          <w:rFonts w:ascii="Calibri" w:hAnsi="Calibri"/>
          <w:color w:val="222222"/>
          <w:sz w:val="24"/>
          <w:szCs w:val="24"/>
          <w:lang w:val="es-ES"/>
        </w:rPr>
        <w:t xml:space="preserve"> and Spa.</w:t>
      </w:r>
    </w:p>
    <w:p w:rsidR="00437A38" w:rsidRPr="00437A38" w:rsidRDefault="00437A38" w:rsidP="004654A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Actualizaci</w:t>
      </w:r>
      <w:r w:rsidRPr="00437A38">
        <w:rPr>
          <w:rFonts w:ascii="Calibri" w:hAnsi="Calibri"/>
          <w:b/>
          <w:color w:val="222222"/>
          <w:sz w:val="24"/>
          <w:szCs w:val="24"/>
          <w:lang w:val="es-ES"/>
        </w:rPr>
        <w:t>ó</w:t>
      </w:r>
      <w:r>
        <w:rPr>
          <w:rFonts w:ascii="Calibri" w:hAnsi="Calibri"/>
          <w:b/>
          <w:sz w:val="24"/>
          <w:szCs w:val="24"/>
        </w:rPr>
        <w:t>n de estado:</w:t>
      </w:r>
    </w:p>
    <w:p w:rsidR="00437A38" w:rsidRPr="000D4E4A" w:rsidRDefault="00437A38" w:rsidP="00437A38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437A38">
        <w:rPr>
          <w:color w:val="222222"/>
          <w:sz w:val="24"/>
          <w:szCs w:val="24"/>
          <w:lang w:val="es-ES"/>
        </w:rPr>
        <w:t>Las noticias</w:t>
      </w:r>
      <w:r>
        <w:rPr>
          <w:color w:val="222222"/>
          <w:sz w:val="24"/>
          <w:szCs w:val="24"/>
          <w:lang w:val="es-ES"/>
        </w:rPr>
        <w:t xml:space="preserve"> de la isla de Puerto Rico </w:t>
      </w:r>
      <w:r w:rsidRPr="00437A38">
        <w:rPr>
          <w:color w:val="222222"/>
          <w:sz w:val="24"/>
          <w:szCs w:val="24"/>
          <w:lang w:val="es-ES"/>
        </w:rPr>
        <w:t>continúan mejorando</w:t>
      </w:r>
      <w:r>
        <w:rPr>
          <w:color w:val="222222"/>
          <w:sz w:val="24"/>
          <w:szCs w:val="24"/>
          <w:lang w:val="es-ES"/>
        </w:rPr>
        <w:t xml:space="preserve">. </w:t>
      </w:r>
      <w:r w:rsidR="00AD6AE1">
        <w:rPr>
          <w:color w:val="222222"/>
          <w:sz w:val="24"/>
          <w:szCs w:val="24"/>
          <w:lang w:val="es-ES"/>
        </w:rPr>
        <w:t xml:space="preserve">Rio </w:t>
      </w:r>
      <w:r w:rsidR="000D4E4A">
        <w:rPr>
          <w:color w:val="222222"/>
          <w:sz w:val="24"/>
          <w:szCs w:val="24"/>
          <w:lang w:val="es-ES"/>
        </w:rPr>
        <w:t>Bayamón</w:t>
      </w:r>
      <w:r>
        <w:rPr>
          <w:color w:val="222222"/>
          <w:sz w:val="24"/>
          <w:szCs w:val="24"/>
          <w:lang w:val="es-ES"/>
        </w:rPr>
        <w:t xml:space="preserve"> Housing tiene servicio </w:t>
      </w:r>
      <w:r w:rsidR="000D4E4A">
        <w:rPr>
          <w:color w:val="222222"/>
          <w:sz w:val="24"/>
          <w:szCs w:val="24"/>
          <w:lang w:val="es-ES"/>
        </w:rPr>
        <w:t>eléctrico</w:t>
      </w:r>
      <w:r w:rsidRPr="00437A38">
        <w:rPr>
          <w:color w:val="222222"/>
          <w:sz w:val="24"/>
          <w:szCs w:val="24"/>
          <w:lang w:val="es-ES"/>
        </w:rPr>
        <w:t xml:space="preserve"> </w:t>
      </w:r>
      <w:r w:rsidR="000D4E4A" w:rsidRPr="00437A38">
        <w:rPr>
          <w:color w:val="222222"/>
          <w:sz w:val="24"/>
          <w:szCs w:val="24"/>
          <w:lang w:val="es-ES"/>
        </w:rPr>
        <w:t>comercial,</w:t>
      </w:r>
      <w:r w:rsidR="000D4E4A">
        <w:rPr>
          <w:color w:val="222222"/>
          <w:sz w:val="24"/>
          <w:szCs w:val="24"/>
          <w:lang w:val="es-ES"/>
        </w:rPr>
        <w:t xml:space="preserve"> servicio de agua</w:t>
      </w:r>
      <w:r w:rsidRPr="00437A38">
        <w:rPr>
          <w:color w:val="222222"/>
          <w:sz w:val="24"/>
          <w:szCs w:val="24"/>
          <w:lang w:val="es-ES"/>
        </w:rPr>
        <w:t xml:space="preserve"> y</w:t>
      </w:r>
      <w:r w:rsidR="000D4E4A">
        <w:rPr>
          <w:color w:val="222222"/>
          <w:sz w:val="24"/>
          <w:szCs w:val="24"/>
          <w:lang w:val="es-ES"/>
        </w:rPr>
        <w:t xml:space="preserve"> se encuentran</w:t>
      </w:r>
      <w:r w:rsidRPr="00437A38">
        <w:rPr>
          <w:color w:val="222222"/>
          <w:sz w:val="24"/>
          <w:szCs w:val="24"/>
          <w:lang w:val="es-ES"/>
        </w:rPr>
        <w:t xml:space="preserve"> equipos</w:t>
      </w:r>
      <w:r w:rsidR="000D4E4A">
        <w:rPr>
          <w:color w:val="222222"/>
          <w:sz w:val="24"/>
          <w:szCs w:val="24"/>
          <w:lang w:val="es-ES"/>
        </w:rPr>
        <w:t xml:space="preserve"> que</w:t>
      </w:r>
      <w:r w:rsidRPr="00437A38">
        <w:rPr>
          <w:color w:val="222222"/>
          <w:sz w:val="24"/>
          <w:szCs w:val="24"/>
          <w:lang w:val="es-ES"/>
        </w:rPr>
        <w:t xml:space="preserve"> están trabajando para controlar el crecimiento de moho</w:t>
      </w:r>
      <w:r w:rsidR="000D4E4A">
        <w:rPr>
          <w:color w:val="222222"/>
          <w:sz w:val="24"/>
          <w:szCs w:val="24"/>
          <w:lang w:val="es-ES"/>
        </w:rPr>
        <w:t xml:space="preserve"> (hongo)</w:t>
      </w:r>
      <w:r w:rsidRPr="00437A38">
        <w:rPr>
          <w:color w:val="222222"/>
          <w:sz w:val="24"/>
          <w:szCs w:val="24"/>
          <w:lang w:val="es-ES"/>
        </w:rPr>
        <w:t xml:space="preserve"> en algunas de las casas.</w:t>
      </w:r>
    </w:p>
    <w:p w:rsidR="000D4E4A" w:rsidRPr="005C070D" w:rsidRDefault="000D4E4A" w:rsidP="00437A38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color w:val="222222"/>
          <w:sz w:val="24"/>
          <w:szCs w:val="24"/>
          <w:lang w:val="es-ES"/>
        </w:rPr>
        <w:t>Entre</w:t>
      </w:r>
      <w:r w:rsidR="005C070D">
        <w:rPr>
          <w:color w:val="222222"/>
          <w:sz w:val="24"/>
          <w:szCs w:val="24"/>
          <w:lang w:val="es-ES"/>
        </w:rPr>
        <w:t xml:space="preserve"> mediados de</w:t>
      </w:r>
      <w:r w:rsidRPr="000D4E4A">
        <w:rPr>
          <w:color w:val="222222"/>
          <w:sz w:val="24"/>
          <w:szCs w:val="24"/>
          <w:lang w:val="es-ES"/>
        </w:rPr>
        <w:t xml:space="preserve"> a fin</w:t>
      </w:r>
      <w:r>
        <w:rPr>
          <w:color w:val="222222"/>
          <w:sz w:val="24"/>
          <w:szCs w:val="24"/>
          <w:lang w:val="es-ES"/>
        </w:rPr>
        <w:t>ales de diciembre es</w:t>
      </w:r>
      <w:r w:rsidRPr="000D4E4A">
        <w:rPr>
          <w:color w:val="222222"/>
          <w:sz w:val="24"/>
          <w:szCs w:val="24"/>
          <w:lang w:val="es-ES"/>
        </w:rPr>
        <w:t xml:space="preserve"> el plazo</w:t>
      </w:r>
      <w:r>
        <w:rPr>
          <w:color w:val="222222"/>
          <w:sz w:val="24"/>
          <w:szCs w:val="24"/>
          <w:lang w:val="es-ES"/>
        </w:rPr>
        <w:t xml:space="preserve"> para cumplir con el</w:t>
      </w:r>
      <w:r w:rsidRPr="000D4E4A">
        <w:rPr>
          <w:color w:val="222222"/>
          <w:sz w:val="24"/>
          <w:szCs w:val="24"/>
          <w:lang w:val="es-ES"/>
        </w:rPr>
        <w:t xml:space="preserve"> objetivo para que el Sector San Juan vuelva a </w:t>
      </w:r>
      <w:r>
        <w:rPr>
          <w:color w:val="222222"/>
          <w:sz w:val="24"/>
          <w:szCs w:val="24"/>
          <w:lang w:val="es-ES"/>
        </w:rPr>
        <w:t xml:space="preserve">estar en condiciones óptimas </w:t>
      </w:r>
      <w:r w:rsidRPr="000D4E4A">
        <w:rPr>
          <w:color w:val="222222"/>
          <w:sz w:val="24"/>
          <w:szCs w:val="24"/>
          <w:lang w:val="es-ES"/>
        </w:rPr>
        <w:t>para que los dependientes re</w:t>
      </w:r>
      <w:r>
        <w:rPr>
          <w:color w:val="222222"/>
          <w:sz w:val="24"/>
          <w:szCs w:val="24"/>
          <w:lang w:val="es-ES"/>
        </w:rPr>
        <w:t xml:space="preserve">gresen; sin embargo, esto </w:t>
      </w:r>
      <w:r w:rsidRPr="000D4E4A">
        <w:rPr>
          <w:b/>
          <w:color w:val="222222"/>
          <w:sz w:val="24"/>
          <w:szCs w:val="24"/>
          <w:lang w:val="es-ES"/>
        </w:rPr>
        <w:t>NO</w:t>
      </w:r>
      <w:r>
        <w:rPr>
          <w:color w:val="222222"/>
          <w:sz w:val="24"/>
          <w:szCs w:val="24"/>
          <w:lang w:val="es-ES"/>
        </w:rPr>
        <w:t xml:space="preserve"> quiere decir que la orden de evacuación </w:t>
      </w:r>
      <w:r>
        <w:rPr>
          <w:color w:val="222222"/>
          <w:sz w:val="24"/>
          <w:szCs w:val="24"/>
          <w:lang w:val="es-ES"/>
        </w:rPr>
        <w:lastRenderedPageBreak/>
        <w:t xml:space="preserve">finalizo. </w:t>
      </w:r>
      <w:r w:rsidR="005C070D">
        <w:rPr>
          <w:color w:val="222222"/>
          <w:sz w:val="24"/>
          <w:szCs w:val="24"/>
          <w:lang w:val="es-ES"/>
        </w:rPr>
        <w:t>Esto</w:t>
      </w:r>
      <w:r w:rsidRPr="000D4E4A">
        <w:rPr>
          <w:color w:val="222222"/>
          <w:sz w:val="24"/>
          <w:szCs w:val="24"/>
          <w:lang w:val="es-ES"/>
        </w:rPr>
        <w:t xml:space="preserve"> es </w:t>
      </w:r>
      <w:r w:rsidR="005C070D">
        <w:rPr>
          <w:color w:val="222222"/>
          <w:sz w:val="24"/>
          <w:szCs w:val="24"/>
          <w:lang w:val="es-ES"/>
        </w:rPr>
        <w:t>simplemente un</w:t>
      </w:r>
      <w:r w:rsidRPr="000D4E4A">
        <w:rPr>
          <w:color w:val="222222"/>
          <w:sz w:val="24"/>
          <w:szCs w:val="24"/>
          <w:lang w:val="es-ES"/>
        </w:rPr>
        <w:t xml:space="preserve"> </w:t>
      </w:r>
      <w:r w:rsidRPr="000D4E4A">
        <w:rPr>
          <w:b/>
          <w:color w:val="222222"/>
          <w:sz w:val="24"/>
          <w:szCs w:val="24"/>
          <w:lang w:val="es-ES"/>
        </w:rPr>
        <w:t>objetivo</w:t>
      </w:r>
      <w:r w:rsidRPr="000D4E4A">
        <w:rPr>
          <w:color w:val="222222"/>
          <w:sz w:val="24"/>
          <w:szCs w:val="24"/>
          <w:lang w:val="es-ES"/>
        </w:rPr>
        <w:t xml:space="preserve"> para que las necesidades básicas sean suficientes en Puerto Rico.</w:t>
      </w:r>
    </w:p>
    <w:p w:rsidR="005C070D" w:rsidRDefault="005C070D" w:rsidP="005C070D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Estaci</w:t>
      </w:r>
      <w:r>
        <w:rPr>
          <w:color w:val="222222"/>
          <w:sz w:val="24"/>
          <w:szCs w:val="24"/>
          <w:lang w:val="es-ES"/>
        </w:rPr>
        <w:t>ó</w:t>
      </w:r>
      <w:r>
        <w:rPr>
          <w:rFonts w:ascii="Calibri" w:hAnsi="Calibri"/>
          <w:sz w:val="24"/>
          <w:szCs w:val="24"/>
        </w:rPr>
        <w:t>n Aerea de Borinquen esta atrazada en comparaci</w:t>
      </w:r>
      <w:r>
        <w:rPr>
          <w:color w:val="222222"/>
          <w:sz w:val="24"/>
          <w:szCs w:val="24"/>
          <w:lang w:val="es-ES"/>
        </w:rPr>
        <w:t>ó</w:t>
      </w:r>
      <w:r>
        <w:rPr>
          <w:rFonts w:ascii="Calibri" w:hAnsi="Calibri"/>
          <w:sz w:val="24"/>
          <w:szCs w:val="24"/>
        </w:rPr>
        <w:t>n con el Sector de San Juan en lo que servicio de electricidad y agua commercial se refiere.</w:t>
      </w:r>
    </w:p>
    <w:p w:rsidR="00F3597D" w:rsidRPr="00F3597D" w:rsidRDefault="00F3597D" w:rsidP="005C070D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color w:val="222222"/>
          <w:sz w:val="24"/>
          <w:szCs w:val="24"/>
          <w:lang w:val="es-ES"/>
        </w:rPr>
        <w:t xml:space="preserve">Adicional se encuentra </w:t>
      </w:r>
      <w:r w:rsidRPr="00F3597D">
        <w:rPr>
          <w:color w:val="222222"/>
          <w:sz w:val="24"/>
          <w:szCs w:val="24"/>
          <w:lang w:val="es-ES"/>
        </w:rPr>
        <w:t>Personal de</w:t>
      </w:r>
      <w:r>
        <w:rPr>
          <w:color w:val="222222"/>
          <w:sz w:val="24"/>
          <w:szCs w:val="24"/>
          <w:lang w:val="es-ES"/>
        </w:rPr>
        <w:t>l</w:t>
      </w:r>
      <w:r w:rsidRPr="00F3597D">
        <w:rPr>
          <w:color w:val="222222"/>
          <w:sz w:val="24"/>
          <w:szCs w:val="24"/>
          <w:lang w:val="es-ES"/>
        </w:rPr>
        <w:t xml:space="preserve"> CG en Puerto Rico para visitar e inspeccionar</w:t>
      </w:r>
      <w:r>
        <w:rPr>
          <w:color w:val="222222"/>
          <w:sz w:val="24"/>
          <w:szCs w:val="24"/>
          <w:lang w:val="es-ES"/>
        </w:rPr>
        <w:t xml:space="preserve"> y analizar a</w:t>
      </w:r>
      <w:r w:rsidRPr="00F3597D">
        <w:rPr>
          <w:color w:val="222222"/>
          <w:sz w:val="24"/>
          <w:szCs w:val="24"/>
          <w:lang w:val="es-ES"/>
        </w:rPr>
        <w:t xml:space="preserve"> San Juan y Borinquen para garantizar que las condiciones de vivienda sean aceptables</w:t>
      </w:r>
      <w:r>
        <w:rPr>
          <w:color w:val="222222"/>
          <w:sz w:val="24"/>
          <w:szCs w:val="24"/>
          <w:lang w:val="es-ES"/>
        </w:rPr>
        <w:t xml:space="preserve"> y óptimas</w:t>
      </w:r>
      <w:r w:rsidRPr="00F3597D">
        <w:rPr>
          <w:color w:val="222222"/>
          <w:sz w:val="24"/>
          <w:szCs w:val="24"/>
          <w:lang w:val="es-ES"/>
        </w:rPr>
        <w:t xml:space="preserve"> para que los dependientes regresen</w:t>
      </w:r>
      <w:r>
        <w:rPr>
          <w:color w:val="222222"/>
          <w:sz w:val="24"/>
          <w:szCs w:val="24"/>
          <w:lang w:val="es-ES"/>
        </w:rPr>
        <w:t>.</w:t>
      </w:r>
    </w:p>
    <w:p w:rsidR="00F3597D" w:rsidRPr="00230241" w:rsidRDefault="00F3597D" w:rsidP="005C070D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230241">
        <w:rPr>
          <w:color w:val="222222"/>
          <w:sz w:val="24"/>
          <w:szCs w:val="24"/>
          <w:lang w:val="es-ES"/>
        </w:rPr>
        <w:t>El personal médico de CG está visitando clínicas para garantizar</w:t>
      </w:r>
      <w:r w:rsidR="00230241" w:rsidRPr="00230241">
        <w:rPr>
          <w:color w:val="222222"/>
          <w:sz w:val="24"/>
          <w:szCs w:val="24"/>
          <w:lang w:val="es-ES"/>
        </w:rPr>
        <w:t xml:space="preserve"> que las condiciones estén en óptimas condiciones para atender a los dependientes.</w:t>
      </w:r>
    </w:p>
    <w:p w:rsidR="00230241" w:rsidRPr="00AC7B9F" w:rsidRDefault="00230241" w:rsidP="005C070D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color w:val="222222"/>
          <w:sz w:val="24"/>
          <w:szCs w:val="24"/>
          <w:lang w:val="es-ES"/>
        </w:rPr>
        <w:t>No se ha reportado</w:t>
      </w:r>
      <w:r w:rsidRPr="00230241">
        <w:rPr>
          <w:color w:val="222222"/>
          <w:sz w:val="24"/>
          <w:szCs w:val="24"/>
          <w:lang w:val="es-ES"/>
        </w:rPr>
        <w:t xml:space="preserve"> un plan detallado con </w:t>
      </w:r>
      <w:r w:rsidR="00AD6AE1">
        <w:rPr>
          <w:color w:val="222222"/>
          <w:sz w:val="24"/>
          <w:szCs w:val="24"/>
          <w:lang w:val="es-ES"/>
        </w:rPr>
        <w:t>respecto a las Islas Vírgenes. RADM</w:t>
      </w:r>
      <w:r w:rsidRPr="00230241">
        <w:rPr>
          <w:color w:val="222222"/>
          <w:sz w:val="24"/>
          <w:szCs w:val="24"/>
          <w:lang w:val="es-ES"/>
        </w:rPr>
        <w:t xml:space="preserve"> Brown declaró que no querría familias en las Islas Vírgenes si no se pudieran satisfacer las necesidades básicas. </w:t>
      </w:r>
      <w:r w:rsidR="00AD6AE1">
        <w:rPr>
          <w:color w:val="222222"/>
          <w:sz w:val="24"/>
          <w:szCs w:val="24"/>
          <w:lang w:val="es-ES"/>
        </w:rPr>
        <w:t>RADM</w:t>
      </w:r>
      <w:r w:rsidRPr="00230241">
        <w:rPr>
          <w:color w:val="222222"/>
          <w:sz w:val="24"/>
          <w:szCs w:val="24"/>
          <w:lang w:val="es-ES"/>
        </w:rPr>
        <w:t xml:space="preserve"> Brown y CAPT King discutirán planes y decisiones a largo plazo</w:t>
      </w:r>
      <w:r>
        <w:rPr>
          <w:color w:val="222222"/>
          <w:sz w:val="24"/>
          <w:szCs w:val="24"/>
          <w:lang w:val="es-ES"/>
        </w:rPr>
        <w:t>.</w:t>
      </w:r>
    </w:p>
    <w:p w:rsidR="00AC7B9F" w:rsidRPr="00AC7B9F" w:rsidRDefault="00AC7B9F" w:rsidP="00AC7B9F">
      <w:pPr>
        <w:pStyle w:val="ListParagraph"/>
        <w:rPr>
          <w:rFonts w:ascii="Calibri" w:hAnsi="Calibri"/>
          <w:b/>
          <w:sz w:val="24"/>
          <w:szCs w:val="24"/>
          <w:u w:val="single"/>
        </w:rPr>
      </w:pPr>
    </w:p>
    <w:p w:rsidR="00AC7B9F" w:rsidRDefault="00AC7B9F" w:rsidP="00AC7B9F">
      <w:pPr>
        <w:pStyle w:val="ListParagraph"/>
        <w:rPr>
          <w:b/>
          <w:color w:val="222222"/>
          <w:sz w:val="24"/>
          <w:szCs w:val="24"/>
          <w:u w:val="single"/>
          <w:lang w:val="es-ES"/>
        </w:rPr>
      </w:pPr>
    </w:p>
    <w:p w:rsidR="00AC7B9F" w:rsidRDefault="00AC7B9F" w:rsidP="00AC7B9F">
      <w:pPr>
        <w:pStyle w:val="ListParagraph"/>
        <w:rPr>
          <w:b/>
          <w:color w:val="222222"/>
          <w:sz w:val="24"/>
          <w:szCs w:val="24"/>
          <w:u w:val="single"/>
          <w:lang w:val="es-ES"/>
        </w:rPr>
      </w:pPr>
    </w:p>
    <w:p w:rsidR="00AC7B9F" w:rsidRDefault="00AC7B9F" w:rsidP="00AC7B9F">
      <w:pPr>
        <w:pStyle w:val="ListParagraph"/>
        <w:rPr>
          <w:b/>
          <w:color w:val="222222"/>
          <w:sz w:val="24"/>
          <w:szCs w:val="24"/>
          <w:u w:val="single"/>
          <w:lang w:val="es-ES"/>
        </w:rPr>
      </w:pPr>
    </w:p>
    <w:p w:rsidR="00AC7B9F" w:rsidRPr="00AC7B9F" w:rsidRDefault="00AC7B9F" w:rsidP="00AC7B9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 w:rsidRPr="00AC7B9F">
        <w:rPr>
          <w:b/>
          <w:color w:val="222222"/>
          <w:sz w:val="24"/>
          <w:szCs w:val="24"/>
          <w:u w:val="single"/>
          <w:lang w:val="es-ES"/>
        </w:rPr>
        <w:t>Vuelos:</w:t>
      </w:r>
    </w:p>
    <w:p w:rsidR="00AC7B9F" w:rsidRPr="00AC7B9F" w:rsidRDefault="00AC7B9F" w:rsidP="00AC7B9F">
      <w:pPr>
        <w:pStyle w:val="ListParagraph"/>
        <w:numPr>
          <w:ilvl w:val="1"/>
          <w:numId w:val="1"/>
        </w:numPr>
        <w:rPr>
          <w:rFonts w:ascii="Calibri" w:hAnsi="Calibri"/>
          <w:b/>
          <w:sz w:val="24"/>
          <w:szCs w:val="24"/>
          <w:u w:val="single"/>
        </w:rPr>
      </w:pPr>
      <w:r w:rsidRPr="00AC7B9F">
        <w:rPr>
          <w:color w:val="222222"/>
          <w:sz w:val="24"/>
          <w:szCs w:val="24"/>
          <w:lang w:val="es-ES"/>
        </w:rPr>
        <w:t xml:space="preserve">La Guardia Costera está obligada a proporcionar transporte de regreso a la isla </w:t>
      </w:r>
      <w:r>
        <w:rPr>
          <w:color w:val="222222"/>
          <w:sz w:val="24"/>
          <w:szCs w:val="24"/>
          <w:lang w:val="es-ES"/>
        </w:rPr>
        <w:t>(viajes comerciales por el</w:t>
      </w:r>
      <w:r w:rsidRPr="00AC7B9F">
        <w:rPr>
          <w:color w:val="222222"/>
          <w:sz w:val="24"/>
          <w:szCs w:val="24"/>
          <w:lang w:val="es-ES"/>
        </w:rPr>
        <w:t xml:space="preserve"> momento - </w:t>
      </w:r>
      <w:r w:rsidRPr="00AC7B9F">
        <w:rPr>
          <w:b/>
          <w:color w:val="222222"/>
          <w:sz w:val="24"/>
          <w:szCs w:val="24"/>
          <w:lang w:val="es-ES"/>
        </w:rPr>
        <w:t>NO</w:t>
      </w:r>
      <w:r w:rsidRPr="00AC7B9F">
        <w:rPr>
          <w:color w:val="222222"/>
          <w:sz w:val="24"/>
          <w:szCs w:val="24"/>
          <w:lang w:val="es-ES"/>
        </w:rPr>
        <w:t xml:space="preserve"> C-130s); sin embargo, la Guardi</w:t>
      </w:r>
      <w:r>
        <w:rPr>
          <w:color w:val="222222"/>
          <w:sz w:val="24"/>
          <w:szCs w:val="24"/>
          <w:lang w:val="es-ES"/>
        </w:rPr>
        <w:t>a Costera solo puede autorizar o</w:t>
      </w:r>
      <w:r w:rsidRPr="00AC7B9F">
        <w:rPr>
          <w:color w:val="222222"/>
          <w:sz w:val="24"/>
          <w:szCs w:val="24"/>
          <w:lang w:val="es-ES"/>
        </w:rPr>
        <w:t xml:space="preserve"> </w:t>
      </w:r>
      <w:r w:rsidRPr="00AC7B9F">
        <w:rPr>
          <w:color w:val="222222"/>
          <w:sz w:val="24"/>
          <w:szCs w:val="24"/>
          <w:lang w:val="es-ES"/>
        </w:rPr>
        <w:lastRenderedPageBreak/>
        <w:t>reemb</w:t>
      </w:r>
      <w:r>
        <w:rPr>
          <w:color w:val="222222"/>
          <w:sz w:val="24"/>
          <w:szCs w:val="24"/>
          <w:lang w:val="es-ES"/>
        </w:rPr>
        <w:t>olsar el costo de un vuelo según</w:t>
      </w:r>
      <w:r w:rsidRPr="00AC7B9F">
        <w:rPr>
          <w:color w:val="222222"/>
          <w:sz w:val="24"/>
          <w:szCs w:val="24"/>
          <w:lang w:val="es-ES"/>
        </w:rPr>
        <w:t xml:space="preserve"> la Tasa de Viaje del Gobierno para un vuelo desde Miami, FL o Ft. Lauderdale, </w:t>
      </w:r>
      <w:r>
        <w:rPr>
          <w:color w:val="222222"/>
          <w:sz w:val="24"/>
          <w:szCs w:val="24"/>
          <w:lang w:val="es-ES"/>
        </w:rPr>
        <w:t>FL de regreso a las islas</w:t>
      </w:r>
      <w:r w:rsidRPr="00AC7B9F">
        <w:rPr>
          <w:color w:val="222222"/>
          <w:sz w:val="24"/>
          <w:szCs w:val="24"/>
          <w:lang w:val="es-ES"/>
        </w:rPr>
        <w:t>.</w:t>
      </w:r>
    </w:p>
    <w:p w:rsidR="00AC7B9F" w:rsidRDefault="00AC7B9F" w:rsidP="00AC7B9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Cuidado Medico:</w:t>
      </w:r>
    </w:p>
    <w:p w:rsidR="00AC7B9F" w:rsidRPr="005728B4" w:rsidRDefault="00AD6AE1" w:rsidP="00AC7B9F">
      <w:pPr>
        <w:pStyle w:val="ListParagraph"/>
        <w:numPr>
          <w:ilvl w:val="1"/>
          <w:numId w:val="1"/>
        </w:num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RADM</w:t>
      </w:r>
      <w:r w:rsidR="00AC7B9F">
        <w:rPr>
          <w:rFonts w:ascii="Calibri" w:hAnsi="Calibri"/>
          <w:sz w:val="24"/>
          <w:szCs w:val="24"/>
        </w:rPr>
        <w:t xml:space="preserve"> Brown exorta a los dependiente a realizar algun cuidado medico urgente en Florida o en cualquier lugar designado que se encuentren antes de regresar a las islas. </w:t>
      </w:r>
    </w:p>
    <w:p w:rsidR="005728B4" w:rsidRDefault="005728B4" w:rsidP="005728B4">
      <w:pPr>
        <w:rPr>
          <w:b/>
          <w:i/>
          <w:sz w:val="28"/>
          <w:szCs w:val="28"/>
          <w:u w:val="single"/>
        </w:rPr>
      </w:pPr>
      <w:r w:rsidRPr="005728B4">
        <w:rPr>
          <w:b/>
          <w:i/>
          <w:sz w:val="28"/>
          <w:szCs w:val="28"/>
          <w:u w:val="single"/>
        </w:rPr>
        <w:t>Master Chief Salls, CMC – Sector San Juan</w:t>
      </w:r>
    </w:p>
    <w:p w:rsidR="005728B4" w:rsidRPr="005728B4" w:rsidRDefault="005728B4" w:rsidP="005728B4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5728B4">
        <w:rPr>
          <w:color w:val="222222"/>
          <w:sz w:val="24"/>
          <w:szCs w:val="24"/>
          <w:lang w:val="es-ES"/>
        </w:rPr>
        <w:t>Los elementos clave que dictarán el final de la orden de evacuación</w:t>
      </w:r>
      <w:r>
        <w:rPr>
          <w:b/>
          <w:color w:val="222222"/>
          <w:sz w:val="24"/>
          <w:szCs w:val="24"/>
          <w:lang w:val="es-ES"/>
        </w:rPr>
        <w:t>:</w:t>
      </w:r>
    </w:p>
    <w:p w:rsidR="005728B4" w:rsidRPr="005728B4" w:rsidRDefault="005728B4" w:rsidP="005728B4">
      <w:pPr>
        <w:pStyle w:val="ListParagraph"/>
        <w:numPr>
          <w:ilvl w:val="2"/>
          <w:numId w:val="5"/>
        </w:numPr>
        <w:rPr>
          <w:b/>
          <w:i/>
          <w:sz w:val="28"/>
          <w:szCs w:val="28"/>
          <w:u w:val="single"/>
        </w:rPr>
      </w:pPr>
      <w:r>
        <w:rPr>
          <w:b/>
          <w:color w:val="222222"/>
          <w:sz w:val="24"/>
          <w:szCs w:val="24"/>
          <w:lang w:val="es-ES"/>
        </w:rPr>
        <w:t xml:space="preserve"> Seguridad</w:t>
      </w:r>
    </w:p>
    <w:p w:rsidR="005728B4" w:rsidRPr="005728B4" w:rsidRDefault="005728B4" w:rsidP="005728B4">
      <w:pPr>
        <w:pStyle w:val="ListParagraph"/>
        <w:numPr>
          <w:ilvl w:val="2"/>
          <w:numId w:val="5"/>
        </w:numPr>
        <w:rPr>
          <w:b/>
          <w:i/>
          <w:sz w:val="28"/>
          <w:szCs w:val="28"/>
          <w:u w:val="single"/>
        </w:rPr>
      </w:pPr>
      <w:r>
        <w:rPr>
          <w:b/>
          <w:color w:val="222222"/>
          <w:sz w:val="24"/>
          <w:szCs w:val="24"/>
          <w:lang w:val="es-ES"/>
        </w:rPr>
        <w:t xml:space="preserve"> Agua</w:t>
      </w:r>
    </w:p>
    <w:p w:rsidR="005728B4" w:rsidRPr="005728B4" w:rsidRDefault="005728B4" w:rsidP="005728B4">
      <w:pPr>
        <w:pStyle w:val="ListParagraph"/>
        <w:numPr>
          <w:ilvl w:val="2"/>
          <w:numId w:val="5"/>
        </w:numPr>
        <w:rPr>
          <w:b/>
          <w:i/>
          <w:sz w:val="28"/>
          <w:szCs w:val="28"/>
          <w:u w:val="single"/>
        </w:rPr>
      </w:pPr>
      <w:r>
        <w:rPr>
          <w:b/>
          <w:color w:val="222222"/>
          <w:sz w:val="24"/>
          <w:szCs w:val="24"/>
          <w:lang w:val="es-ES"/>
        </w:rPr>
        <w:t>electricidad</w:t>
      </w:r>
      <w:r w:rsidRPr="005728B4">
        <w:rPr>
          <w:b/>
          <w:color w:val="222222"/>
          <w:sz w:val="24"/>
          <w:szCs w:val="24"/>
          <w:lang w:val="es-ES"/>
        </w:rPr>
        <w:t xml:space="preserve"> </w:t>
      </w:r>
    </w:p>
    <w:p w:rsidR="005728B4" w:rsidRPr="005728B4" w:rsidRDefault="005728B4" w:rsidP="005728B4">
      <w:pPr>
        <w:pStyle w:val="ListParagraph"/>
        <w:numPr>
          <w:ilvl w:val="2"/>
          <w:numId w:val="5"/>
        </w:numPr>
        <w:rPr>
          <w:b/>
          <w:i/>
          <w:sz w:val="28"/>
          <w:szCs w:val="28"/>
          <w:u w:val="single"/>
        </w:rPr>
      </w:pPr>
      <w:r w:rsidRPr="005728B4">
        <w:rPr>
          <w:b/>
          <w:color w:val="222222"/>
          <w:sz w:val="24"/>
          <w:szCs w:val="24"/>
          <w:lang w:val="es-ES"/>
        </w:rPr>
        <w:t>medicina.</w:t>
      </w:r>
    </w:p>
    <w:p w:rsidR="005728B4" w:rsidRPr="005728B4" w:rsidRDefault="00134C12" w:rsidP="005728B4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s-ES"/>
        </w:rPr>
      </w:pPr>
      <w:r>
        <w:rPr>
          <w:rFonts w:eastAsia="Times New Roman" w:cs="Courier New"/>
          <w:color w:val="222222"/>
          <w:sz w:val="24"/>
          <w:szCs w:val="24"/>
          <w:lang w:val="es-ES"/>
        </w:rPr>
        <w:t>Área de la</w:t>
      </w:r>
      <w:r w:rsidR="005728B4">
        <w:rPr>
          <w:rFonts w:eastAsia="Times New Roman" w:cs="Courier New"/>
          <w:color w:val="222222"/>
          <w:sz w:val="24"/>
          <w:szCs w:val="24"/>
          <w:lang w:val="es-ES"/>
        </w:rPr>
        <w:t xml:space="preserve"> </w:t>
      </w:r>
      <w:r>
        <w:rPr>
          <w:rFonts w:eastAsia="Times New Roman" w:cs="Courier New"/>
          <w:color w:val="222222"/>
          <w:sz w:val="24"/>
          <w:szCs w:val="24"/>
          <w:lang w:val="es-ES"/>
        </w:rPr>
        <w:t>Medicina</w:t>
      </w:r>
      <w:r w:rsidR="005728B4">
        <w:rPr>
          <w:rFonts w:eastAsia="Times New Roman" w:cs="Courier New"/>
          <w:color w:val="222222"/>
          <w:sz w:val="24"/>
          <w:szCs w:val="24"/>
          <w:lang w:val="es-ES"/>
        </w:rPr>
        <w:t xml:space="preserve"> </w:t>
      </w:r>
      <w:r w:rsidR="005728B4" w:rsidRPr="005728B4">
        <w:rPr>
          <w:rFonts w:eastAsia="Times New Roman" w:cs="Courier New"/>
          <w:color w:val="222222"/>
          <w:sz w:val="24"/>
          <w:szCs w:val="24"/>
          <w:lang w:val="es-ES"/>
        </w:rPr>
        <w:t>todavía es desconocid</w:t>
      </w:r>
      <w:r>
        <w:rPr>
          <w:rFonts w:eastAsia="Times New Roman" w:cs="Courier New"/>
          <w:color w:val="222222"/>
          <w:sz w:val="24"/>
          <w:szCs w:val="24"/>
          <w:lang w:val="es-ES"/>
        </w:rPr>
        <w:t>a</w:t>
      </w:r>
      <w:r w:rsidR="005728B4" w:rsidRPr="005728B4">
        <w:rPr>
          <w:rFonts w:eastAsia="Times New Roman" w:cs="Courier New"/>
          <w:color w:val="222222"/>
          <w:sz w:val="24"/>
          <w:szCs w:val="24"/>
          <w:lang w:val="es-ES"/>
        </w:rPr>
        <w:t>. Se</w:t>
      </w:r>
      <w:r>
        <w:rPr>
          <w:rFonts w:eastAsia="Times New Roman" w:cs="Courier New"/>
          <w:color w:val="222222"/>
          <w:sz w:val="24"/>
          <w:szCs w:val="24"/>
          <w:lang w:val="es-ES"/>
        </w:rPr>
        <w:t>ctor San Juan no tiene una</w:t>
      </w:r>
      <w:r w:rsidR="005728B4" w:rsidRPr="005728B4">
        <w:rPr>
          <w:rFonts w:eastAsia="Times New Roman" w:cs="Courier New"/>
          <w:color w:val="222222"/>
          <w:sz w:val="24"/>
          <w:szCs w:val="24"/>
          <w:lang w:val="es-ES"/>
        </w:rPr>
        <w:t xml:space="preserve"> idea de cuán grande es la red de proveedores y si hay suficiente cuidado para el número de dependientes actualmente en Estados Unidos.</w:t>
      </w:r>
    </w:p>
    <w:p w:rsidR="005728B4" w:rsidRPr="00134C12" w:rsidRDefault="00134C12" w:rsidP="005728B4">
      <w:pPr>
        <w:pStyle w:val="ListParagraph"/>
        <w:numPr>
          <w:ilvl w:val="1"/>
          <w:numId w:val="5"/>
        </w:numPr>
        <w:rPr>
          <w:b/>
          <w:i/>
          <w:sz w:val="24"/>
          <w:szCs w:val="24"/>
          <w:u w:val="single"/>
        </w:rPr>
      </w:pPr>
      <w:r>
        <w:rPr>
          <w:rFonts w:eastAsia="Times New Roman" w:cs="Times New Roman"/>
          <w:color w:val="222222"/>
          <w:sz w:val="24"/>
          <w:szCs w:val="24"/>
          <w:lang w:val="es-ES"/>
        </w:rPr>
        <w:t>Master Chief Salls</w:t>
      </w:r>
      <w:r w:rsidR="005728B4" w:rsidRPr="005728B4">
        <w:rPr>
          <w:rFonts w:eastAsia="Times New Roman" w:cs="Times New Roman"/>
          <w:color w:val="222222"/>
          <w:sz w:val="24"/>
          <w:szCs w:val="24"/>
          <w:lang w:val="es-ES"/>
        </w:rPr>
        <w:t xml:space="preserve"> recomienda que los miembros y dependientes se comuniquen con Tricare antes de regresar para garantizar que se puedan satisfacer las necesidades</w:t>
      </w:r>
      <w:r>
        <w:rPr>
          <w:rFonts w:eastAsia="Times New Roman" w:cs="Times New Roman"/>
          <w:color w:val="222222"/>
          <w:sz w:val="24"/>
          <w:szCs w:val="24"/>
          <w:lang w:val="es-ES"/>
        </w:rPr>
        <w:t>.</w:t>
      </w:r>
    </w:p>
    <w:p w:rsidR="00134C12" w:rsidRPr="00134C12" w:rsidRDefault="00134C12" w:rsidP="00134C12">
      <w:pPr>
        <w:rPr>
          <w:b/>
          <w:i/>
          <w:sz w:val="28"/>
          <w:szCs w:val="28"/>
          <w:u w:val="single"/>
        </w:rPr>
      </w:pPr>
      <w:r w:rsidRPr="00134C12">
        <w:rPr>
          <w:b/>
          <w:i/>
          <w:sz w:val="28"/>
          <w:szCs w:val="28"/>
          <w:u w:val="single"/>
        </w:rPr>
        <w:t>Family Support Unit (FSU) - Weston</w:t>
      </w:r>
    </w:p>
    <w:p w:rsidR="00134C12" w:rsidRDefault="00134C12" w:rsidP="00134C12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Los </w:t>
      </w:r>
      <w:r w:rsidRPr="00134C12">
        <w:rPr>
          <w:sz w:val="24"/>
          <w:szCs w:val="24"/>
        </w:rPr>
        <w:t xml:space="preserve">$25 </w:t>
      </w:r>
      <w:r>
        <w:rPr>
          <w:sz w:val="24"/>
          <w:szCs w:val="24"/>
        </w:rPr>
        <w:t>para transportacion local</w:t>
      </w:r>
      <w:r w:rsidR="00AD6AE1">
        <w:rPr>
          <w:sz w:val="24"/>
          <w:szCs w:val="24"/>
        </w:rPr>
        <w:t xml:space="preserve"> </w:t>
      </w:r>
      <w:r>
        <w:rPr>
          <w:sz w:val="24"/>
          <w:szCs w:val="24"/>
        </w:rPr>
        <w:t>son solo autorizados para dependientes de miembros activos</w:t>
      </w:r>
      <w:r w:rsidRPr="00134C12">
        <w:rPr>
          <w:sz w:val="24"/>
          <w:szCs w:val="24"/>
        </w:rPr>
        <w:t xml:space="preserve"> </w:t>
      </w:r>
      <w:r>
        <w:rPr>
          <w:sz w:val="24"/>
          <w:szCs w:val="24"/>
        </w:rPr>
        <w:t>en el refugio en Weston, FL.</w:t>
      </w:r>
    </w:p>
    <w:p w:rsidR="00134C12" w:rsidRDefault="00134C12" w:rsidP="00134C12">
      <w:pPr>
        <w:numPr>
          <w:ilvl w:val="0"/>
          <w:numId w:val="6"/>
        </w:numPr>
        <w:contextualSpacing/>
        <w:rPr>
          <w:sz w:val="24"/>
          <w:szCs w:val="24"/>
        </w:rPr>
      </w:pPr>
      <w:r w:rsidRPr="00134C12">
        <w:rPr>
          <w:rFonts w:eastAsia="Times New Roman" w:cs="Courier New"/>
          <w:color w:val="222222"/>
          <w:sz w:val="24"/>
          <w:szCs w:val="24"/>
          <w:lang w:val="es-ES"/>
        </w:rPr>
        <w:t>Recordatorio amistoso: el evento de Acción de Gracias organizado por la Fundación CG se llevará a cabo el 22</w:t>
      </w:r>
      <w:r>
        <w:rPr>
          <w:rFonts w:eastAsia="Times New Roman" w:cs="Courier New"/>
          <w:color w:val="222222"/>
          <w:sz w:val="24"/>
          <w:szCs w:val="24"/>
          <w:lang w:val="es-ES"/>
        </w:rPr>
        <w:t xml:space="preserve"> de Noviembre de 2017</w:t>
      </w:r>
      <w:r w:rsidRPr="00134C12">
        <w:rPr>
          <w:rFonts w:eastAsia="Times New Roman" w:cs="Courier New"/>
          <w:color w:val="222222"/>
          <w:sz w:val="24"/>
          <w:szCs w:val="24"/>
          <w:lang w:val="es-ES"/>
        </w:rPr>
        <w:t xml:space="preserve"> de 3:00</w:t>
      </w:r>
      <w:r>
        <w:rPr>
          <w:rFonts w:eastAsia="Times New Roman" w:cs="Courier New"/>
          <w:color w:val="222222"/>
          <w:sz w:val="24"/>
          <w:szCs w:val="24"/>
          <w:lang w:val="es-ES"/>
        </w:rPr>
        <w:t xml:space="preserve"> p.m.</w:t>
      </w:r>
      <w:r w:rsidRPr="00134C12">
        <w:rPr>
          <w:rFonts w:eastAsia="Times New Roman" w:cs="Courier New"/>
          <w:color w:val="222222"/>
          <w:sz w:val="24"/>
          <w:szCs w:val="24"/>
          <w:lang w:val="es-ES"/>
        </w:rPr>
        <w:t xml:space="preserve"> a 6:00 p.m.</w:t>
      </w:r>
    </w:p>
    <w:p w:rsidR="00134C12" w:rsidRDefault="00134C12" w:rsidP="00134C12">
      <w:pPr>
        <w:numPr>
          <w:ilvl w:val="0"/>
          <w:numId w:val="6"/>
        </w:numPr>
        <w:contextualSpacing/>
        <w:rPr>
          <w:sz w:val="24"/>
          <w:szCs w:val="24"/>
        </w:rPr>
      </w:pPr>
      <w:r w:rsidRPr="00134C12">
        <w:rPr>
          <w:rFonts w:eastAsia="Times New Roman" w:cs="Courier New"/>
          <w:color w:val="222222"/>
          <w:sz w:val="24"/>
          <w:szCs w:val="24"/>
          <w:lang w:val="es-ES"/>
        </w:rPr>
        <w:t>La congelación de la inscripción de Tricare se acerca y la exención del PCM se ha extendido hasta el 7 de abril de 2018.</w:t>
      </w:r>
    </w:p>
    <w:p w:rsidR="00134C12" w:rsidRDefault="00134C12" w:rsidP="00134C12">
      <w:pPr>
        <w:numPr>
          <w:ilvl w:val="0"/>
          <w:numId w:val="6"/>
        </w:numPr>
        <w:contextualSpacing/>
        <w:rPr>
          <w:sz w:val="24"/>
          <w:szCs w:val="24"/>
        </w:rPr>
      </w:pPr>
      <w:r w:rsidRPr="00134C12">
        <w:rPr>
          <w:rFonts w:eastAsia="Times New Roman" w:cs="Courier New"/>
          <w:color w:val="222222"/>
          <w:sz w:val="24"/>
          <w:szCs w:val="24"/>
          <w:lang w:val="es-ES"/>
        </w:rPr>
        <w:t xml:space="preserve">El personal de la FSU está disminuyendo. CAPT Hein, </w:t>
      </w:r>
      <w:r w:rsidR="004C290D">
        <w:rPr>
          <w:rFonts w:eastAsia="Times New Roman" w:cs="Courier New"/>
          <w:color w:val="222222"/>
          <w:sz w:val="24"/>
          <w:szCs w:val="24"/>
          <w:lang w:val="es-ES"/>
        </w:rPr>
        <w:t>MEC Rushmore, BMC Poertner y LT</w:t>
      </w:r>
      <w:r w:rsidRPr="00134C12">
        <w:rPr>
          <w:rFonts w:eastAsia="Times New Roman" w:cs="Courier New"/>
          <w:color w:val="222222"/>
          <w:sz w:val="24"/>
          <w:szCs w:val="24"/>
          <w:lang w:val="es-ES"/>
        </w:rPr>
        <w:t xml:space="preserve"> Sanchez se han ido.</w:t>
      </w:r>
    </w:p>
    <w:p w:rsidR="005728B4" w:rsidRPr="004C290D" w:rsidRDefault="00134C12" w:rsidP="00134C12">
      <w:pPr>
        <w:numPr>
          <w:ilvl w:val="0"/>
          <w:numId w:val="6"/>
        </w:numPr>
        <w:contextualSpacing/>
        <w:rPr>
          <w:sz w:val="24"/>
          <w:szCs w:val="24"/>
        </w:rPr>
      </w:pPr>
      <w:r w:rsidRPr="00134C12">
        <w:rPr>
          <w:rFonts w:eastAsia="Times New Roman" w:cs="Times New Roman"/>
          <w:color w:val="222222"/>
          <w:sz w:val="24"/>
          <w:szCs w:val="24"/>
          <w:lang w:val="es-ES"/>
        </w:rPr>
        <w:t>Recordatorio amistoso: regístrese en la lista de distribución de correo electrónico también conocida como LISTSERV para las actualizaciones</w:t>
      </w:r>
      <w:r w:rsidR="004C290D">
        <w:rPr>
          <w:rFonts w:eastAsia="Times New Roman" w:cs="Times New Roman"/>
          <w:color w:val="222222"/>
          <w:sz w:val="24"/>
          <w:szCs w:val="24"/>
          <w:lang w:val="es-ES"/>
        </w:rPr>
        <w:t>.</w:t>
      </w:r>
    </w:p>
    <w:p w:rsidR="004C290D" w:rsidRDefault="004C290D" w:rsidP="004C290D">
      <w:pPr>
        <w:contextualSpacing/>
        <w:rPr>
          <w:rFonts w:eastAsia="Times New Roman" w:cs="Times New Roman"/>
          <w:color w:val="222222"/>
          <w:sz w:val="24"/>
          <w:szCs w:val="24"/>
          <w:lang w:val="es-ES"/>
        </w:rPr>
      </w:pPr>
    </w:p>
    <w:p w:rsidR="004C290D" w:rsidRDefault="004C290D" w:rsidP="004C290D">
      <w:pPr>
        <w:contextualSpacing/>
        <w:rPr>
          <w:rFonts w:eastAsia="Times New Roman" w:cs="Times New Roman"/>
          <w:color w:val="222222"/>
          <w:sz w:val="24"/>
          <w:szCs w:val="24"/>
          <w:lang w:val="es-ES"/>
        </w:rPr>
      </w:pPr>
    </w:p>
    <w:p w:rsidR="004C290D" w:rsidRDefault="004C290D" w:rsidP="004C290D">
      <w:pPr>
        <w:contextualSpacing/>
        <w:rPr>
          <w:rFonts w:eastAsia="Times New Roman" w:cs="Times New Roman"/>
          <w:color w:val="222222"/>
          <w:sz w:val="28"/>
          <w:szCs w:val="28"/>
          <w:lang w:val="es-ES"/>
        </w:rPr>
      </w:pPr>
      <w:r>
        <w:rPr>
          <w:rFonts w:eastAsia="Times New Roman" w:cs="Times New Roman"/>
          <w:b/>
          <w:i/>
          <w:color w:val="222222"/>
          <w:sz w:val="28"/>
          <w:szCs w:val="28"/>
          <w:u w:val="single"/>
          <w:lang w:val="es-ES"/>
        </w:rPr>
        <w:t>Preguntas y Respuestas:</w:t>
      </w:r>
    </w:p>
    <w:p w:rsidR="004C290D" w:rsidRDefault="004C290D" w:rsidP="004C29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290D">
        <w:rPr>
          <w:sz w:val="24"/>
          <w:szCs w:val="24"/>
        </w:rPr>
        <w:t>El aire acondicionado sera inspeccionado en el Housing?</w:t>
      </w:r>
    </w:p>
    <w:p w:rsidR="004C290D" w:rsidRDefault="004C290D" w:rsidP="004C290D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 va a estar verificando cada uno con generadores para prevenir incendios.</w:t>
      </w:r>
    </w:p>
    <w:p w:rsidR="004C290D" w:rsidRDefault="004C290D" w:rsidP="004C290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 servicio de agua ha sido examinado?</w:t>
      </w:r>
    </w:p>
    <w:p w:rsidR="004C290D" w:rsidRPr="004C290D" w:rsidRDefault="004C290D" w:rsidP="004C290D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Si, el agua a sido examinado y seguira siendo examinado. Las casas que han sido utilizadas</w:t>
      </w:r>
      <w:r w:rsidR="00803133">
        <w:rPr>
          <w:sz w:val="24"/>
          <w:szCs w:val="24"/>
        </w:rPr>
        <w:t xml:space="preserve"> en Borinquen</w:t>
      </w:r>
      <w:bookmarkStart w:id="0" w:name="_GoBack"/>
      <w:bookmarkEnd w:id="0"/>
      <w:r>
        <w:rPr>
          <w:sz w:val="24"/>
          <w:szCs w:val="24"/>
        </w:rPr>
        <w:t xml:space="preserve"> por el CDC las han examinado, analizado y han cumplido con los parametros para ser utilizadas</w:t>
      </w:r>
      <w:r w:rsidR="00803133">
        <w:rPr>
          <w:sz w:val="24"/>
          <w:szCs w:val="24"/>
        </w:rPr>
        <w:t xml:space="preserve"> como diario vivir.</w:t>
      </w:r>
    </w:p>
    <w:sectPr w:rsidR="004C290D" w:rsidRPr="004C290D" w:rsidSect="00B7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508"/>
    <w:multiLevelType w:val="hybridMultilevel"/>
    <w:tmpl w:val="8CA64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622B6"/>
    <w:multiLevelType w:val="hybridMultilevel"/>
    <w:tmpl w:val="A29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76F5"/>
    <w:multiLevelType w:val="hybridMultilevel"/>
    <w:tmpl w:val="57501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C27586"/>
    <w:multiLevelType w:val="hybridMultilevel"/>
    <w:tmpl w:val="40D0C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B53E0"/>
    <w:multiLevelType w:val="hybridMultilevel"/>
    <w:tmpl w:val="1220AF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60BDE"/>
    <w:multiLevelType w:val="hybridMultilevel"/>
    <w:tmpl w:val="D758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D59AC"/>
    <w:multiLevelType w:val="hybridMultilevel"/>
    <w:tmpl w:val="CBFCF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4A5"/>
    <w:rsid w:val="000D4E4A"/>
    <w:rsid w:val="00134C12"/>
    <w:rsid w:val="00230241"/>
    <w:rsid w:val="00303DBD"/>
    <w:rsid w:val="00437A38"/>
    <w:rsid w:val="004654A5"/>
    <w:rsid w:val="004C290D"/>
    <w:rsid w:val="004D5941"/>
    <w:rsid w:val="005728B4"/>
    <w:rsid w:val="005C070D"/>
    <w:rsid w:val="00803133"/>
    <w:rsid w:val="00933D40"/>
    <w:rsid w:val="00AC7B9F"/>
    <w:rsid w:val="00AD6AE1"/>
    <w:rsid w:val="00B702B7"/>
    <w:rsid w:val="00B7300F"/>
    <w:rsid w:val="00EC770C"/>
    <w:rsid w:val="00F3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A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8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8B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A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8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8B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2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91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8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0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4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1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5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9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0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0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5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84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2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5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55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9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30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04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16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74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0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9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492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1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4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4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61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5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75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46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7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D7user</dc:creator>
  <cp:lastModifiedBy>MDConcepcion</cp:lastModifiedBy>
  <cp:revision>2</cp:revision>
  <dcterms:created xsi:type="dcterms:W3CDTF">2017-11-21T18:18:00Z</dcterms:created>
  <dcterms:modified xsi:type="dcterms:W3CDTF">2017-11-21T18:18:00Z</dcterms:modified>
</cp:coreProperties>
</file>