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9801" w14:textId="77777777" w:rsidR="0005585F" w:rsidRPr="008D7007" w:rsidRDefault="0005585F">
      <w:pPr>
        <w:rPr>
          <w:rFonts w:cstheme="minorHAnsi"/>
          <w:b/>
          <w:bCs/>
        </w:rPr>
      </w:pPr>
    </w:p>
    <w:p w14:paraId="4C7A87FB" w14:textId="77777777" w:rsidR="008D7007" w:rsidRPr="008D7007" w:rsidRDefault="008D7007" w:rsidP="008D7007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  <w:r w:rsidRPr="008D7007">
        <w:rPr>
          <w:rFonts w:asciiTheme="minorHAnsi" w:hAnsiTheme="minorHAnsi" w:cstheme="minorHAnsi"/>
          <w:b/>
          <w:bCs/>
          <w:color w:val="000000"/>
        </w:rPr>
        <w:t>The following information pertains specifically to Software Vendors/Providers</w:t>
      </w:r>
    </w:p>
    <w:p w14:paraId="0A5584BD" w14:textId="7FE830BA" w:rsidR="0061388B" w:rsidRDefault="0061388B">
      <w:pPr>
        <w:rPr>
          <w:rStyle w:val="ui-provider"/>
        </w:rPr>
      </w:pPr>
      <w:r>
        <w:rPr>
          <w:rStyle w:val="ui-provider"/>
        </w:rPr>
        <w:t>Valid Unit of Measure (UOM)</w:t>
      </w:r>
      <w:r w:rsidR="00CA506F">
        <w:rPr>
          <w:rStyle w:val="ui-provider"/>
        </w:rPr>
        <w:t xml:space="preserve"> and Valid Manifest Unit Code</w:t>
      </w:r>
      <w:r>
        <w:rPr>
          <w:rStyle w:val="ui-provider"/>
        </w:rPr>
        <w:t xml:space="preserve"> must be transmitted with </w:t>
      </w:r>
      <w:proofErr w:type="gramStart"/>
      <w:r>
        <w:rPr>
          <w:rStyle w:val="ui-provider"/>
        </w:rPr>
        <w:t xml:space="preserve">the </w:t>
      </w:r>
      <w:r w:rsidR="00206631">
        <w:rPr>
          <w:rStyle w:val="ui-provider"/>
        </w:rPr>
        <w:t xml:space="preserve"> ANSI</w:t>
      </w:r>
      <w:proofErr w:type="gramEnd"/>
      <w:r w:rsidR="00206631">
        <w:rPr>
          <w:rStyle w:val="ui-provider"/>
        </w:rPr>
        <w:t xml:space="preserve"> 12 - </w:t>
      </w:r>
      <w:r>
        <w:rPr>
          <w:rStyle w:val="ui-provider"/>
        </w:rPr>
        <w:t xml:space="preserve">309 and </w:t>
      </w:r>
      <w:r w:rsidR="00206631">
        <w:rPr>
          <w:rStyle w:val="ui-provider"/>
        </w:rPr>
        <w:t xml:space="preserve">UNEDIFACT -- </w:t>
      </w:r>
      <w:r>
        <w:rPr>
          <w:rStyle w:val="ui-provider"/>
        </w:rPr>
        <w:t>CUS</w:t>
      </w:r>
      <w:r w:rsidR="00CA506F">
        <w:rPr>
          <w:rStyle w:val="ui-provider"/>
        </w:rPr>
        <w:t>CAR</w:t>
      </w:r>
    </w:p>
    <w:p w14:paraId="373619E0" w14:textId="467C0361" w:rsidR="00CA506F" w:rsidRDefault="00CA506F">
      <w:pPr>
        <w:rPr>
          <w:rStyle w:val="ui-provider"/>
        </w:rPr>
      </w:pPr>
    </w:p>
    <w:p w14:paraId="6223DD5D" w14:textId="0583CC19" w:rsidR="00B73BDD" w:rsidRDefault="00B73BDD">
      <w:pPr>
        <w:rPr>
          <w:rStyle w:val="ui-provider"/>
        </w:rPr>
      </w:pPr>
      <w:r>
        <w:rPr>
          <w:rStyle w:val="ui-provider"/>
        </w:rPr>
        <w:t>ANSI 12</w:t>
      </w:r>
    </w:p>
    <w:p w14:paraId="2CFC6C5B" w14:textId="4138B2F4" w:rsidR="000A73AD" w:rsidRDefault="000A73AD">
      <w:pPr>
        <w:rPr>
          <w:rStyle w:val="ui-provider"/>
        </w:rPr>
      </w:pPr>
      <w:r>
        <w:rPr>
          <w:rStyle w:val="ui-provider"/>
        </w:rPr>
        <w:t xml:space="preserve">N10 </w:t>
      </w:r>
      <w:proofErr w:type="gramStart"/>
      <w:r>
        <w:rPr>
          <w:rStyle w:val="ui-provider"/>
        </w:rPr>
        <w:t>record  -</w:t>
      </w:r>
      <w:proofErr w:type="gramEnd"/>
      <w:r>
        <w:rPr>
          <w:rStyle w:val="ui-provider"/>
        </w:rPr>
        <w:t xml:space="preserve"> </w:t>
      </w:r>
    </w:p>
    <w:p w14:paraId="757309DF" w14:textId="43A20D66" w:rsidR="00206631" w:rsidRDefault="000A73AD">
      <w:pPr>
        <w:rPr>
          <w:rStyle w:val="ui-provider"/>
        </w:rPr>
      </w:pPr>
      <w:r>
        <w:rPr>
          <w:rStyle w:val="ui-provider"/>
        </w:rPr>
        <w:t>N1007 segment – Valid Weight Unit Codes</w:t>
      </w:r>
    </w:p>
    <w:p w14:paraId="77478347" w14:textId="5C3E5101" w:rsidR="000A73AD" w:rsidRDefault="000A73AD">
      <w:pPr>
        <w:rPr>
          <w:rStyle w:val="ui-provider"/>
        </w:rPr>
      </w:pPr>
      <w:r w:rsidRPr="000A73AD">
        <w:rPr>
          <w:rStyle w:val="ui-provider"/>
        </w:rPr>
        <w:drawing>
          <wp:inline distT="0" distB="0" distL="0" distR="0" wp14:anchorId="5DB68B06" wp14:editId="3F004217">
            <wp:extent cx="3863675" cy="1226926"/>
            <wp:effectExtent l="0" t="0" r="3810" b="0"/>
            <wp:docPr id="140263140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3140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3675" cy="122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0B3FE" w14:textId="77777777" w:rsidR="000A73AD" w:rsidRDefault="000A73AD">
      <w:pPr>
        <w:rPr>
          <w:rStyle w:val="ui-provider"/>
        </w:rPr>
      </w:pPr>
    </w:p>
    <w:p w14:paraId="5DAD1AF4" w14:textId="77777777" w:rsidR="00CA506F" w:rsidRDefault="000A73AD">
      <w:pPr>
        <w:rPr>
          <w:rStyle w:val="ui-provider"/>
        </w:rPr>
      </w:pPr>
      <w:r>
        <w:rPr>
          <w:rStyle w:val="ui-provider"/>
        </w:rPr>
        <w:t>N1010 segment – Valid Manifest Unit Codes can be found in CAMIR Appendix N</w:t>
      </w:r>
    </w:p>
    <w:p w14:paraId="5C1FCDE9" w14:textId="5BCCDFA8" w:rsidR="000A73AD" w:rsidRDefault="000A73AD">
      <w:pPr>
        <w:rPr>
          <w:rStyle w:val="ui-provider"/>
        </w:rPr>
      </w:pPr>
      <w:r>
        <w:rPr>
          <w:rStyle w:val="ui-provider"/>
        </w:rPr>
        <w:t xml:space="preserve"> </w:t>
      </w:r>
      <w:hyperlink r:id="rId5" w:history="1">
        <w:r w:rsidR="00CA506F">
          <w:rPr>
            <w:rStyle w:val="Hyperlink"/>
          </w:rPr>
          <w:t>ACE Ocean CAMIR Appendix N Manifest Units of Measurement | U.S. Customs and Border Protection (cbp.gov)</w:t>
        </w:r>
      </w:hyperlink>
    </w:p>
    <w:p w14:paraId="6EF3E72F" w14:textId="77777777" w:rsidR="000A73AD" w:rsidRDefault="000A73AD">
      <w:pPr>
        <w:rPr>
          <w:rStyle w:val="ui-provider"/>
        </w:rPr>
      </w:pPr>
    </w:p>
    <w:p w14:paraId="1C9B9905" w14:textId="7C8A8268" w:rsidR="000A73AD" w:rsidRDefault="000A73AD">
      <w:pPr>
        <w:rPr>
          <w:rStyle w:val="ui-provider"/>
        </w:rPr>
      </w:pPr>
      <w:r w:rsidRPr="000A73AD">
        <w:rPr>
          <w:rStyle w:val="ui-provider"/>
        </w:rPr>
        <w:drawing>
          <wp:inline distT="0" distB="0" distL="0" distR="0" wp14:anchorId="68B9C318" wp14:editId="397E5E8A">
            <wp:extent cx="3825572" cy="594412"/>
            <wp:effectExtent l="0" t="0" r="3810" b="0"/>
            <wp:docPr id="580405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059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5572" cy="59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0F3A" w14:textId="77777777" w:rsidR="00CA506F" w:rsidRDefault="00CA506F">
      <w:pPr>
        <w:rPr>
          <w:rStyle w:val="ui-provider"/>
        </w:rPr>
      </w:pPr>
    </w:p>
    <w:p w14:paraId="73BB7ABA" w14:textId="11BE5A34" w:rsidR="00CA506F" w:rsidRDefault="00B73BDD">
      <w:pPr>
        <w:rPr>
          <w:rStyle w:val="ui-provider"/>
        </w:rPr>
      </w:pPr>
      <w:r>
        <w:rPr>
          <w:rStyle w:val="ui-provider"/>
        </w:rPr>
        <w:t>UNEDIFACT – CUSCAR</w:t>
      </w:r>
    </w:p>
    <w:p w14:paraId="130BFFF5" w14:textId="77777777" w:rsidR="00B73BDD" w:rsidRDefault="00B73BDD">
      <w:pPr>
        <w:rPr>
          <w:rStyle w:val="ui-provider"/>
        </w:rPr>
      </w:pPr>
    </w:p>
    <w:p w14:paraId="05AB3C16" w14:textId="766268C9" w:rsidR="00B73BDD" w:rsidRDefault="00B73BDD">
      <w:pPr>
        <w:rPr>
          <w:rStyle w:val="ui-provider"/>
        </w:rPr>
      </w:pPr>
      <w:r>
        <w:rPr>
          <w:rStyle w:val="ui-provider"/>
        </w:rPr>
        <w:t>PAC record – C202 Package Type Description Code</w:t>
      </w:r>
    </w:p>
    <w:p w14:paraId="72AB4100" w14:textId="77777777" w:rsidR="00B73BDD" w:rsidRDefault="00B73BDD">
      <w:pPr>
        <w:rPr>
          <w:rStyle w:val="ui-provider"/>
        </w:rPr>
      </w:pPr>
    </w:p>
    <w:p w14:paraId="295667A8" w14:textId="414096CE" w:rsidR="00B73BDD" w:rsidRDefault="00B73BDD">
      <w:pPr>
        <w:rPr>
          <w:rStyle w:val="ui-provider"/>
        </w:rPr>
      </w:pPr>
      <w:r w:rsidRPr="00B73BDD">
        <w:rPr>
          <w:rStyle w:val="ui-provider"/>
        </w:rPr>
        <w:drawing>
          <wp:inline distT="0" distB="0" distL="0" distR="0" wp14:anchorId="65E63985" wp14:editId="4C39979B">
            <wp:extent cx="3871295" cy="571550"/>
            <wp:effectExtent l="0" t="0" r="0" b="0"/>
            <wp:docPr id="203397240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97240" name="Picture 1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1295" cy="5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82F79" w14:textId="1C8BF41A" w:rsidR="00B73BDD" w:rsidRDefault="00B73BDD">
      <w:r>
        <w:rPr>
          <w:rStyle w:val="ui-provider"/>
        </w:rPr>
        <w:t xml:space="preserve">MEA record – </w:t>
      </w:r>
      <w:r>
        <w:t>6411 Measurement unit code</w:t>
      </w:r>
    </w:p>
    <w:p w14:paraId="2FA2DD59" w14:textId="3FD80CB6" w:rsidR="00B73BDD" w:rsidRDefault="00B73BDD">
      <w:pPr>
        <w:rPr>
          <w:rStyle w:val="ui-provider"/>
        </w:rPr>
      </w:pPr>
      <w:r w:rsidRPr="00B73BDD">
        <w:rPr>
          <w:rStyle w:val="ui-provider"/>
        </w:rPr>
        <w:drawing>
          <wp:inline distT="0" distB="0" distL="0" distR="0" wp14:anchorId="5E6C74B0" wp14:editId="01C56439">
            <wp:extent cx="3635055" cy="708721"/>
            <wp:effectExtent l="0" t="0" r="3810" b="0"/>
            <wp:docPr id="1288285693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85693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5055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A7A77" w14:textId="77777777" w:rsidR="00B73BDD" w:rsidRDefault="00B73BDD">
      <w:pPr>
        <w:rPr>
          <w:rStyle w:val="ui-provider"/>
        </w:rPr>
      </w:pPr>
    </w:p>
    <w:p w14:paraId="132386FA" w14:textId="77777777" w:rsidR="00B73BDD" w:rsidRDefault="00B73BDD">
      <w:pPr>
        <w:rPr>
          <w:rStyle w:val="ui-provider"/>
        </w:rPr>
      </w:pPr>
    </w:p>
    <w:p w14:paraId="2B6AD5BF" w14:textId="3F314702" w:rsidR="00B73BDD" w:rsidRDefault="00B73BDD">
      <w:pPr>
        <w:rPr>
          <w:rStyle w:val="ui-provider"/>
        </w:rPr>
      </w:pPr>
      <w:r>
        <w:rPr>
          <w:rStyle w:val="ui-provider"/>
        </w:rPr>
        <w:t xml:space="preserve">Valid Hazmat Codes </w:t>
      </w:r>
      <w:r w:rsidR="005F5E74">
        <w:rPr>
          <w:rStyle w:val="ui-provider"/>
        </w:rPr>
        <w:t xml:space="preserve">must be transmitted via ANSI 12 - </w:t>
      </w:r>
      <w:proofErr w:type="gramStart"/>
      <w:r w:rsidR="005F5E74">
        <w:rPr>
          <w:rStyle w:val="ui-provider"/>
        </w:rPr>
        <w:t>309  and</w:t>
      </w:r>
      <w:proofErr w:type="gramEnd"/>
      <w:r w:rsidR="005F5E74">
        <w:rPr>
          <w:rStyle w:val="ui-provider"/>
        </w:rPr>
        <w:t xml:space="preserve"> UNEDIFACT - CUSCAR</w:t>
      </w:r>
    </w:p>
    <w:p w14:paraId="468803AB" w14:textId="77777777" w:rsidR="00B73BDD" w:rsidRDefault="00B73BDD">
      <w:pPr>
        <w:rPr>
          <w:rStyle w:val="ui-provider"/>
        </w:rPr>
      </w:pPr>
    </w:p>
    <w:p w14:paraId="37F789F6" w14:textId="15E955B1" w:rsidR="00B73BDD" w:rsidRDefault="00B73BDD">
      <w:pPr>
        <w:rPr>
          <w:rStyle w:val="ui-provider"/>
        </w:rPr>
      </w:pPr>
      <w:r>
        <w:rPr>
          <w:rStyle w:val="ui-provider"/>
        </w:rPr>
        <w:t>ANSI X12</w:t>
      </w:r>
      <w:r w:rsidR="00A55A33">
        <w:rPr>
          <w:rStyle w:val="ui-provider"/>
        </w:rPr>
        <w:t xml:space="preserve"> </w:t>
      </w:r>
    </w:p>
    <w:p w14:paraId="30EB9267" w14:textId="27329D8E" w:rsidR="00A55A33" w:rsidRDefault="00A55A33">
      <w:r>
        <w:t>H1 Hazardous Material</w:t>
      </w:r>
      <w:r w:rsidR="005F5E74">
        <w:t xml:space="preserve"> </w:t>
      </w:r>
    </w:p>
    <w:p w14:paraId="1CFF5E90" w14:textId="01B5D96A" w:rsidR="00B73BDD" w:rsidRDefault="005F5E74">
      <w:pPr>
        <w:rPr>
          <w:rStyle w:val="ui-provider"/>
        </w:rPr>
      </w:pPr>
      <w:r>
        <w:rPr>
          <w:rStyle w:val="ui-provider"/>
        </w:rPr>
        <w:t xml:space="preserve"> </w:t>
      </w:r>
    </w:p>
    <w:p w14:paraId="494A606C" w14:textId="7256E780" w:rsidR="00A55A33" w:rsidRDefault="005F5E74">
      <w:pPr>
        <w:rPr>
          <w:rStyle w:val="ui-provider"/>
        </w:rPr>
      </w:pPr>
      <w:r w:rsidRPr="005F5E74">
        <w:rPr>
          <w:rStyle w:val="ui-provider"/>
        </w:rPr>
        <w:drawing>
          <wp:inline distT="0" distB="0" distL="0" distR="0" wp14:anchorId="0AFBFD15" wp14:editId="0028D18B">
            <wp:extent cx="4625741" cy="990686"/>
            <wp:effectExtent l="0" t="0" r="3810" b="0"/>
            <wp:docPr id="1724791923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791923" name="Picture 1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99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33A3" w14:textId="77777777" w:rsidR="00A55A33" w:rsidRDefault="00A55A33">
      <w:pPr>
        <w:rPr>
          <w:rStyle w:val="ui-provider"/>
        </w:rPr>
      </w:pPr>
    </w:p>
    <w:p w14:paraId="763A4CC4" w14:textId="77777777" w:rsidR="00A55A33" w:rsidRDefault="00A55A33">
      <w:pPr>
        <w:rPr>
          <w:rStyle w:val="ui-provider"/>
        </w:rPr>
      </w:pPr>
    </w:p>
    <w:p w14:paraId="545D2376" w14:textId="0E9ECD1E" w:rsidR="00A55A33" w:rsidRDefault="00A55A33">
      <w:pPr>
        <w:rPr>
          <w:rStyle w:val="ui-provider"/>
        </w:rPr>
      </w:pPr>
      <w:r>
        <w:rPr>
          <w:rStyle w:val="ui-provider"/>
        </w:rPr>
        <w:t xml:space="preserve">UNEDIFACT - CUSCAR </w:t>
      </w:r>
    </w:p>
    <w:p w14:paraId="2C26ED02" w14:textId="5F8F4224" w:rsidR="00A55A33" w:rsidRDefault="00A55A33">
      <w:r>
        <w:rPr>
          <w:rStyle w:val="ui-provider"/>
        </w:rPr>
        <w:t xml:space="preserve">FTX Record - </w:t>
      </w:r>
      <w:r>
        <w:t>4451 TEXT SUBJECT CODE QUALIFIER</w:t>
      </w:r>
      <w:r>
        <w:t xml:space="preserve"> “AAC”</w:t>
      </w:r>
    </w:p>
    <w:p w14:paraId="34CD152B" w14:textId="207BFE52" w:rsidR="00A55A33" w:rsidRDefault="00A55A33">
      <w:pPr>
        <w:rPr>
          <w:rStyle w:val="ui-provider"/>
        </w:rPr>
      </w:pPr>
      <w:r w:rsidRPr="00A55A33">
        <w:rPr>
          <w:rStyle w:val="ui-provider"/>
        </w:rPr>
        <w:drawing>
          <wp:inline distT="0" distB="0" distL="0" distR="0" wp14:anchorId="4FD85F96" wp14:editId="3AD7E87E">
            <wp:extent cx="3673158" cy="769687"/>
            <wp:effectExtent l="0" t="0" r="3810" b="0"/>
            <wp:docPr id="1085171076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171076" name="Picture 1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3158" cy="76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E1893" w14:textId="77777777" w:rsidR="00A55A33" w:rsidRDefault="00A55A33">
      <w:pPr>
        <w:rPr>
          <w:rStyle w:val="ui-provider"/>
        </w:rPr>
      </w:pPr>
    </w:p>
    <w:p w14:paraId="4EE4FF7B" w14:textId="61E6F405" w:rsidR="00A55A33" w:rsidRDefault="00A55A33">
      <w:pPr>
        <w:rPr>
          <w:rStyle w:val="ui-provider"/>
        </w:rPr>
      </w:pPr>
      <w:r>
        <w:t>C108 TEXT LITERAL</w:t>
      </w:r>
      <w:r>
        <w:t xml:space="preserve"> “UNDG” is </w:t>
      </w:r>
      <w:proofErr w:type="gramStart"/>
      <w:r>
        <w:t>transmitted</w:t>
      </w:r>
      <w:proofErr w:type="gramEnd"/>
    </w:p>
    <w:p w14:paraId="7D2EF597" w14:textId="00849259" w:rsidR="00A55A33" w:rsidRDefault="00A55A33">
      <w:pPr>
        <w:rPr>
          <w:rStyle w:val="ui-provider"/>
        </w:rPr>
      </w:pPr>
      <w:r w:rsidRPr="00A55A33">
        <w:rPr>
          <w:rStyle w:val="ui-provider"/>
        </w:rPr>
        <w:drawing>
          <wp:inline distT="0" distB="0" distL="0" distR="0" wp14:anchorId="78EF129B" wp14:editId="06A9BFF2">
            <wp:extent cx="4099915" cy="1531753"/>
            <wp:effectExtent l="0" t="0" r="0" b="0"/>
            <wp:docPr id="923310537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10537" name="Picture 1" descr="Graphical user interface,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9915" cy="15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22859" w14:textId="77777777" w:rsidR="005F5E74" w:rsidRDefault="005F5E74">
      <w:pPr>
        <w:rPr>
          <w:rStyle w:val="ui-provider"/>
        </w:rPr>
      </w:pPr>
    </w:p>
    <w:p w14:paraId="3020F802" w14:textId="5AFE91BE" w:rsidR="005F5E74" w:rsidRDefault="005F5E74">
      <w:pPr>
        <w:rPr>
          <w:rStyle w:val="ui-provider"/>
        </w:rPr>
      </w:pPr>
      <w:r>
        <w:rPr>
          <w:rStyle w:val="ui-provider"/>
        </w:rPr>
        <w:t>Valid Schedule K Port Codes must be transmitted via ANSI 12 – 309 and UNEDIFACT – CUSCAR</w:t>
      </w:r>
    </w:p>
    <w:p w14:paraId="04AAAC02" w14:textId="77777777" w:rsidR="005F5E74" w:rsidRDefault="005F5E74">
      <w:pPr>
        <w:rPr>
          <w:rStyle w:val="ui-provider"/>
        </w:rPr>
      </w:pPr>
    </w:p>
    <w:p w14:paraId="0DCADCDB" w14:textId="15F7C86D" w:rsidR="00F443DF" w:rsidRDefault="00F443DF">
      <w:pPr>
        <w:rPr>
          <w:rStyle w:val="ui-provider"/>
        </w:rPr>
      </w:pPr>
      <w:r>
        <w:rPr>
          <w:rStyle w:val="ui-provider"/>
        </w:rPr>
        <w:t xml:space="preserve">ANSI 12 </w:t>
      </w:r>
    </w:p>
    <w:p w14:paraId="581ED51D" w14:textId="13352E35" w:rsidR="00F443DF" w:rsidRDefault="00F443DF">
      <w:r>
        <w:t xml:space="preserve">M11 - </w:t>
      </w:r>
      <w:r>
        <w:t>Manifest Bill of Lading Details</w:t>
      </w:r>
      <w:r>
        <w:t xml:space="preserve"> </w:t>
      </w:r>
    </w:p>
    <w:p w14:paraId="410E94DA" w14:textId="77777777" w:rsidR="00F443DF" w:rsidRDefault="00F443DF">
      <w:pPr>
        <w:rPr>
          <w:rStyle w:val="ui-provider"/>
        </w:rPr>
      </w:pPr>
      <w:r w:rsidRPr="00F443DF">
        <w:rPr>
          <w:rStyle w:val="ui-provider"/>
        </w:rPr>
        <w:drawing>
          <wp:inline distT="0" distB="0" distL="0" distR="0" wp14:anchorId="111B36F0" wp14:editId="343AA2EA">
            <wp:extent cx="4778154" cy="426757"/>
            <wp:effectExtent l="0" t="0" r="3810" b="0"/>
            <wp:docPr id="552903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03665" name="Picture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8154" cy="4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43DF">
        <w:rPr>
          <w:noProof/>
        </w:rPr>
        <w:t xml:space="preserve"> </w:t>
      </w:r>
    </w:p>
    <w:p w14:paraId="168041A9" w14:textId="29F54858" w:rsidR="005F5E74" w:rsidRDefault="00F443DF">
      <w:pPr>
        <w:rPr>
          <w:rStyle w:val="ui-provider"/>
        </w:rPr>
      </w:pPr>
      <w:r>
        <w:rPr>
          <w:rStyle w:val="ui-provider"/>
        </w:rPr>
        <w:t xml:space="preserve">                                           </w:t>
      </w:r>
      <w:r w:rsidRPr="00F443DF">
        <w:rPr>
          <w:rStyle w:val="ui-provider"/>
        </w:rPr>
        <w:drawing>
          <wp:inline distT="0" distB="0" distL="0" distR="0" wp14:anchorId="6415B3AD" wp14:editId="2F9ADA93">
            <wp:extent cx="3200677" cy="594412"/>
            <wp:effectExtent l="0" t="0" r="0" b="0"/>
            <wp:docPr id="36667608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76081" name="Picture 1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677" cy="59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03A10" w14:textId="4FDE4852" w:rsidR="00F443DF" w:rsidRDefault="00F443DF">
      <w:pPr>
        <w:rPr>
          <w:rStyle w:val="ui-provider"/>
        </w:rPr>
      </w:pPr>
      <w:r w:rsidRPr="00F443DF">
        <w:rPr>
          <w:rStyle w:val="ui-provider"/>
        </w:rPr>
        <w:drawing>
          <wp:inline distT="0" distB="0" distL="0" distR="0" wp14:anchorId="1D894842" wp14:editId="36A5D6FB">
            <wp:extent cx="3848433" cy="1150720"/>
            <wp:effectExtent l="0" t="0" r="0" b="0"/>
            <wp:docPr id="1243996566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96566" name="Picture 1" descr="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8433" cy="11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A7B0" w14:textId="77777777" w:rsidR="00F443DF" w:rsidRDefault="00F443DF">
      <w:pPr>
        <w:rPr>
          <w:rStyle w:val="ui-provider"/>
        </w:rPr>
      </w:pPr>
    </w:p>
    <w:p w14:paraId="0AEB1436" w14:textId="6C0F3778" w:rsidR="00F443DF" w:rsidRDefault="00F443DF">
      <w:pPr>
        <w:rPr>
          <w:rStyle w:val="ui-provider"/>
        </w:rPr>
      </w:pPr>
      <w:proofErr w:type="gramStart"/>
      <w:r>
        <w:rPr>
          <w:rStyle w:val="ui-provider"/>
        </w:rPr>
        <w:t>UNEDIFACT  -</w:t>
      </w:r>
      <w:proofErr w:type="gramEnd"/>
      <w:r>
        <w:rPr>
          <w:rStyle w:val="ui-provider"/>
        </w:rPr>
        <w:t xml:space="preserve"> CUSCAR</w:t>
      </w:r>
    </w:p>
    <w:p w14:paraId="56DAE1BC" w14:textId="77777777" w:rsidR="00F443DF" w:rsidRDefault="00F443DF">
      <w:pPr>
        <w:rPr>
          <w:rStyle w:val="ui-provider"/>
        </w:rPr>
      </w:pPr>
      <w:r>
        <w:rPr>
          <w:rStyle w:val="ui-provider"/>
        </w:rPr>
        <w:t xml:space="preserve">LOC Record  </w:t>
      </w:r>
    </w:p>
    <w:p w14:paraId="2A334DC1" w14:textId="2616E1A3" w:rsidR="00F443DF" w:rsidRDefault="00F443DF">
      <w:r>
        <w:rPr>
          <w:rStyle w:val="ui-provider"/>
        </w:rPr>
        <w:t>3</w:t>
      </w:r>
      <w:r>
        <w:t>227 LOCATION FUNCTION CODE QUALIFIER</w:t>
      </w:r>
    </w:p>
    <w:p w14:paraId="3C419FF1" w14:textId="29C401C4" w:rsidR="00F443DF" w:rsidRDefault="00F443DF">
      <w:pPr>
        <w:rPr>
          <w:rStyle w:val="ui-provider"/>
        </w:rPr>
      </w:pPr>
      <w:r w:rsidRPr="00F443DF">
        <w:rPr>
          <w:rStyle w:val="ui-provider"/>
        </w:rPr>
        <w:drawing>
          <wp:inline distT="0" distB="0" distL="0" distR="0" wp14:anchorId="5F849810" wp14:editId="7CCA922C">
            <wp:extent cx="3558848" cy="2644369"/>
            <wp:effectExtent l="0" t="0" r="3810" b="3810"/>
            <wp:docPr id="164718247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8247" name="Picture 1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8848" cy="26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A3E80" w14:textId="0C78BF8C" w:rsidR="008D7007" w:rsidRDefault="008D7007">
      <w:pPr>
        <w:rPr>
          <w:rStyle w:val="ui-provider"/>
        </w:rPr>
      </w:pPr>
      <w:r>
        <w:t>C517 LOCATION IDENTIFICATION</w:t>
      </w:r>
    </w:p>
    <w:p w14:paraId="6429D448" w14:textId="0EA6623A" w:rsidR="008D7007" w:rsidRDefault="008D7007">
      <w:pPr>
        <w:rPr>
          <w:rStyle w:val="ui-provider"/>
        </w:rPr>
      </w:pPr>
      <w:r w:rsidRPr="008D7007">
        <w:rPr>
          <w:rStyle w:val="ui-provider"/>
        </w:rPr>
        <w:drawing>
          <wp:inline distT="0" distB="0" distL="0" distR="0" wp14:anchorId="20130CEF" wp14:editId="15E3F9B4">
            <wp:extent cx="4160881" cy="3254022"/>
            <wp:effectExtent l="0" t="0" r="0" b="3810"/>
            <wp:docPr id="1809376194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76194" name="Picture 1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0881" cy="325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87BB" w14:textId="33BA78E2" w:rsidR="008D7007" w:rsidRDefault="008D7007">
      <w:pPr>
        <w:rPr>
          <w:rStyle w:val="ui-provider"/>
        </w:rPr>
      </w:pPr>
      <w:r w:rsidRPr="008D7007">
        <w:rPr>
          <w:rStyle w:val="ui-provider"/>
        </w:rPr>
        <w:drawing>
          <wp:inline distT="0" distB="0" distL="0" distR="0" wp14:anchorId="13BC538A" wp14:editId="3ADD9C04">
            <wp:extent cx="4709568" cy="2072820"/>
            <wp:effectExtent l="0" t="0" r="0" b="3810"/>
            <wp:docPr id="1233418729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18729" name="Picture 1" descr="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09568" cy="20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493CF" w14:textId="77777777" w:rsidR="00F443DF" w:rsidRDefault="00F443DF">
      <w:pPr>
        <w:rPr>
          <w:rStyle w:val="ui-provider"/>
        </w:rPr>
      </w:pPr>
    </w:p>
    <w:sectPr w:rsidR="00F44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26"/>
    <w:rsid w:val="0005585F"/>
    <w:rsid w:val="000A73AD"/>
    <w:rsid w:val="00206631"/>
    <w:rsid w:val="003A3A14"/>
    <w:rsid w:val="005836A3"/>
    <w:rsid w:val="005F5E74"/>
    <w:rsid w:val="0061388B"/>
    <w:rsid w:val="006E0D9B"/>
    <w:rsid w:val="007D4826"/>
    <w:rsid w:val="008D7007"/>
    <w:rsid w:val="009B1977"/>
    <w:rsid w:val="00A55A33"/>
    <w:rsid w:val="00B73BDD"/>
    <w:rsid w:val="00CA506F"/>
    <w:rsid w:val="00F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F5CF"/>
  <w15:chartTrackingRefBased/>
  <w15:docId w15:val="{143DCA4B-0711-407E-A8F9-10CD951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7D4826"/>
  </w:style>
  <w:style w:type="character" w:styleId="Hyperlink">
    <w:name w:val="Hyperlink"/>
    <w:basedOn w:val="DefaultParagraphFont"/>
    <w:uiPriority w:val="99"/>
    <w:semiHidden/>
    <w:unhideWhenUsed/>
    <w:rsid w:val="006E0D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7007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cbp.gov/document/technical-documentation/ace-ocean-camir-appendix-n-manifest-units-measurement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MCKINNEY, STEPHANIE E</dc:creator>
  <cp:keywords/>
  <dc:description/>
  <cp:lastModifiedBy>MCKINNEY, STEPHANIE E</cp:lastModifiedBy>
  <cp:revision>1</cp:revision>
  <dcterms:created xsi:type="dcterms:W3CDTF">2024-04-10T15:37:00Z</dcterms:created>
  <dcterms:modified xsi:type="dcterms:W3CDTF">2024-04-10T20:22:00Z</dcterms:modified>
</cp:coreProperties>
</file>