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10466"/>
      </w:tblGrid>
      <w:tr w:rsidR="00471E9B" w:rsidRPr="00471E9B" w14:paraId="2E896318" w14:textId="77777777" w:rsidTr="00471E9B">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471E9B" w:rsidRPr="00471E9B" w14:paraId="275E99B0"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471E9B" w:rsidRPr="00471E9B" w14:paraId="43CCBC07"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19E60AD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0DC3157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1BE5AE29" w14:textId="77777777">
                                      <w:tc>
                                        <w:tcPr>
                                          <w:tcW w:w="0" w:type="auto"/>
                                          <w:tcMar>
                                            <w:top w:w="45" w:type="dxa"/>
                                            <w:left w:w="720" w:type="dxa"/>
                                            <w:bottom w:w="0" w:type="dxa"/>
                                            <w:right w:w="720" w:type="dxa"/>
                                          </w:tcMar>
                                          <w:hideMark/>
                                        </w:tcPr>
                                        <w:p w14:paraId="1A8C8562" w14:textId="1528078C" w:rsidR="00471E9B" w:rsidRPr="00471E9B" w:rsidRDefault="00471E9B" w:rsidP="00471E9B">
                                          <w:r w:rsidRPr="00471E9B">
                                            <w:drawing>
                                              <wp:inline distT="0" distB="0" distL="0" distR="0" wp14:anchorId="0C46C5AA" wp14:editId="61C27381">
                                                <wp:extent cx="3721100" cy="1257300"/>
                                                <wp:effectExtent l="0" t="0" r="0" b="0"/>
                                                <wp:docPr id="1625387214" name="Picture 32" descr="A grey and green sign with white text&#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87214" name="Picture 32" descr="A grey and green sign with white text&#10;&#10;AI-generated content may be incorrec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1100" cy="1257300"/>
                                                        </a:xfrm>
                                                        <a:prstGeom prst="rect">
                                                          <a:avLst/>
                                                        </a:prstGeom>
                                                        <a:noFill/>
                                                        <a:ln>
                                                          <a:noFill/>
                                                        </a:ln>
                                                      </pic:spPr>
                                                    </pic:pic>
                                                  </a:graphicData>
                                                </a:graphic>
                                              </wp:inline>
                                            </w:drawing>
                                          </w:r>
                                        </w:p>
                                      </w:tc>
                                    </w:tr>
                                    <w:tr w:rsidR="00471E9B" w:rsidRPr="00471E9B" w14:paraId="277936C6"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4BBB11F8" w14:textId="77777777">
                                            <w:tc>
                                              <w:tcPr>
                                                <w:tcW w:w="0" w:type="auto"/>
                                                <w:hideMark/>
                                              </w:tcPr>
                                              <w:tbl>
                                                <w:tblPr>
                                                  <w:tblW w:w="5000" w:type="pct"/>
                                                  <w:shd w:val="clear" w:color="auto" w:fill="49603E"/>
                                                  <w:tblLook w:val="04A0" w:firstRow="1" w:lastRow="0" w:firstColumn="1" w:lastColumn="0" w:noHBand="0" w:noVBand="1"/>
                                                </w:tblPr>
                                                <w:tblGrid>
                                                  <w:gridCol w:w="9900"/>
                                                </w:tblGrid>
                                                <w:tr w:rsidR="00471E9B" w:rsidRPr="00471E9B" w14:paraId="0A8E9200" w14:textId="77777777">
                                                  <w:tc>
                                                    <w:tcPr>
                                                      <w:tcW w:w="0" w:type="auto"/>
                                                      <w:shd w:val="clear" w:color="auto" w:fill="49603E"/>
                                                      <w:tcMar>
                                                        <w:top w:w="120" w:type="dxa"/>
                                                        <w:left w:w="300" w:type="dxa"/>
                                                        <w:bottom w:w="120" w:type="dxa"/>
                                                        <w:right w:w="360" w:type="dxa"/>
                                                      </w:tcMar>
                                                      <w:vAlign w:val="center"/>
                                                      <w:hideMark/>
                                                    </w:tcPr>
                                                    <w:p w14:paraId="034BB5EA" w14:textId="77777777" w:rsidR="00471E9B" w:rsidRPr="00471E9B" w:rsidRDefault="00471E9B" w:rsidP="00471E9B">
                                                      <w:pPr>
                                                        <w:rPr>
                                                          <w:b/>
                                                          <w:bCs/>
                                                        </w:rPr>
                                                      </w:pPr>
                                                      <w:r w:rsidRPr="00471E9B">
                                                        <w:rPr>
                                                          <w:b/>
                                                          <w:bCs/>
                                                        </w:rPr>
                                                        <w:t>March Newsletter 2026</w:t>
                                                      </w:r>
                                                    </w:p>
                                                  </w:tc>
                                                </w:tr>
                                              </w:tbl>
                                              <w:p w14:paraId="1A83C220" w14:textId="77777777" w:rsidR="00471E9B" w:rsidRPr="00471E9B" w:rsidRDefault="00471E9B" w:rsidP="00471E9B"/>
                                            </w:tc>
                                          </w:tr>
                                        </w:tbl>
                                        <w:p w14:paraId="62AD2534" w14:textId="77777777" w:rsidR="00471E9B" w:rsidRPr="00471E9B" w:rsidRDefault="00471E9B" w:rsidP="00471E9B"/>
                                      </w:tc>
                                    </w:tr>
                                  </w:tbl>
                                  <w:p w14:paraId="70371F92" w14:textId="77777777" w:rsidR="00471E9B" w:rsidRPr="00471E9B" w:rsidRDefault="00471E9B" w:rsidP="00471E9B"/>
                                </w:tc>
                              </w:tr>
                            </w:tbl>
                            <w:p w14:paraId="101BE9D3" w14:textId="77777777" w:rsidR="00471E9B" w:rsidRPr="00471E9B" w:rsidRDefault="00471E9B" w:rsidP="00471E9B"/>
                          </w:tc>
                        </w:tr>
                      </w:tbl>
                      <w:p w14:paraId="293A7CA6" w14:textId="77777777" w:rsidR="00471E9B" w:rsidRPr="00471E9B" w:rsidRDefault="00471E9B" w:rsidP="00471E9B"/>
                    </w:tc>
                  </w:tr>
                </w:tbl>
                <w:p w14:paraId="20563C93" w14:textId="77777777" w:rsidR="00471E9B" w:rsidRPr="00471E9B" w:rsidRDefault="00471E9B" w:rsidP="00471E9B"/>
              </w:tc>
            </w:tr>
          </w:tbl>
          <w:p w14:paraId="733AB6F2" w14:textId="77777777" w:rsidR="00471E9B" w:rsidRPr="00471E9B" w:rsidRDefault="00471E9B" w:rsidP="00471E9B"/>
        </w:tc>
      </w:tr>
      <w:tr w:rsidR="00471E9B" w:rsidRPr="00471E9B" w14:paraId="59DD02B3" w14:textId="77777777" w:rsidTr="00471E9B">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471E9B" w:rsidRPr="00471E9B" w14:paraId="7D8C3369"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471E9B" w:rsidRPr="00471E9B" w14:paraId="2BF501F6"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05A0A1A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7BC88884"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1E530DFF"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4FF98DF7"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771C083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3AEBD4C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206263B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3A311B3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7AD0F21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186074BE"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7899BF2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5DE26AF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31181D02" w14:textId="77777777">
                                                                                                  <w:tc>
                                                                                                    <w:tcPr>
                                                                                                      <w:tcW w:w="0" w:type="auto"/>
                                                                                                      <w:tcMar>
                                                                                                        <w:top w:w="180" w:type="dxa"/>
                                                                                                        <w:left w:w="0" w:type="dxa"/>
                                                                                                        <w:bottom w:w="180" w:type="dxa"/>
                                                                                                        <w:right w:w="0" w:type="dxa"/>
                                                                                                      </w:tcMar>
                                                                                                      <w:hideMark/>
                                                                                                    </w:tcPr>
                                                                                                    <w:p w14:paraId="67AB48E3" w14:textId="48BDEA04" w:rsidR="00471E9B" w:rsidRPr="00471E9B" w:rsidRDefault="00471E9B" w:rsidP="00471E9B">
                                                                                                      <w:r w:rsidRPr="00471E9B">
                                                                                                        <w:drawing>
                                                                                                          <wp:inline distT="0" distB="0" distL="0" distR="0" wp14:anchorId="1219C79A" wp14:editId="34304F8F">
                                                                                                            <wp:extent cx="1549400" cy="1549400"/>
                                                                                                            <wp:effectExtent l="0" t="0" r="0" b="0"/>
                                                                                                            <wp:docPr id="1969260654" name="Picture 31" descr="A cake with candles and fireworks in the background&#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60654" name="Picture 31" descr="A cake with candles and fireworks in the background&#10;&#10;AI-generated content may b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inline>
                                                                                                        </w:drawing>
                                                                                                      </w:r>
                                                                                                    </w:p>
                                                                                                  </w:tc>
                                                                                                </w:tr>
                                                                                              </w:tbl>
                                                                                              <w:p w14:paraId="051DA8D3" w14:textId="77777777" w:rsidR="00471E9B" w:rsidRPr="00471E9B" w:rsidRDefault="00471E9B" w:rsidP="00471E9B"/>
                                                                                            </w:tc>
                                                                                          </w:tr>
                                                                                        </w:tbl>
                                                                                        <w:p w14:paraId="522F3890" w14:textId="77777777" w:rsidR="00471E9B" w:rsidRPr="00471E9B" w:rsidRDefault="00471E9B" w:rsidP="00471E9B"/>
                                                                                      </w:tc>
                                                                                    </w:tr>
                                                                                  </w:tbl>
                                                                                  <w:p w14:paraId="3D4843DE" w14:textId="77777777" w:rsidR="00471E9B" w:rsidRPr="00471E9B" w:rsidRDefault="00471E9B" w:rsidP="00471E9B"/>
                                                                                </w:tc>
                                                                              </w:tr>
                                                                            </w:tbl>
                                                                            <w:p w14:paraId="476B4F60" w14:textId="77777777" w:rsidR="00471E9B" w:rsidRPr="00471E9B" w:rsidRDefault="00471E9B" w:rsidP="00471E9B"/>
                                                                          </w:tc>
                                                                        </w:tr>
                                                                      </w:tbl>
                                                                      <w:p w14:paraId="3CE50D04" w14:textId="77777777" w:rsidR="00471E9B" w:rsidRPr="00471E9B" w:rsidRDefault="00471E9B" w:rsidP="00471E9B"/>
                                                                    </w:tc>
                                                                  </w:tr>
                                                                </w:tbl>
                                                                <w:p w14:paraId="08EDA868" w14:textId="77777777" w:rsidR="00471E9B" w:rsidRPr="00471E9B" w:rsidRDefault="00471E9B" w:rsidP="00471E9B"/>
                                                              </w:tc>
                                                            </w:tr>
                                                          </w:tbl>
                                                          <w:p w14:paraId="799742D5" w14:textId="77777777" w:rsidR="00471E9B" w:rsidRPr="00471E9B" w:rsidRDefault="00471E9B" w:rsidP="00471E9B"/>
                                                        </w:tc>
                                                      </w:tr>
                                                    </w:tbl>
                                                    <w:p w14:paraId="044F73D9" w14:textId="77777777" w:rsidR="00471E9B" w:rsidRPr="00471E9B" w:rsidRDefault="00471E9B" w:rsidP="00471E9B"/>
                                                  </w:tc>
                                                </w:tr>
                                              </w:tbl>
                                              <w:p w14:paraId="09745BFC" w14:textId="77777777" w:rsidR="00471E9B" w:rsidRPr="00471E9B" w:rsidRDefault="00471E9B" w:rsidP="00471E9B"/>
                                            </w:tc>
                                          </w:tr>
                                        </w:tbl>
                                        <w:p w14:paraId="33C81825" w14:textId="77777777" w:rsidR="00471E9B" w:rsidRPr="00471E9B" w:rsidRDefault="00471E9B" w:rsidP="00471E9B"/>
                                      </w:tc>
                                    </w:tr>
                                    <w:tr w:rsidR="00471E9B" w:rsidRPr="00471E9B" w14:paraId="3A2CB096"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59E68980"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193F11B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2A689AD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5FB656F0"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072C810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71775093"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272E0F60"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56640DD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6C644CFB"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17CE6F14" w14:textId="77777777">
                                                                                                  <w:tc>
                                                                                                    <w:tcPr>
                                                                                                      <w:tcW w:w="0" w:type="auto"/>
                                                                                                      <w:tcMar>
                                                                                                        <w:top w:w="150" w:type="dxa"/>
                                                                                                        <w:left w:w="360" w:type="dxa"/>
                                                                                                        <w:bottom w:w="0" w:type="dxa"/>
                                                                                                        <w:right w:w="360" w:type="dxa"/>
                                                                                                      </w:tcMar>
                                                                                                      <w:hideMark/>
                                                                                                    </w:tcPr>
                                                                                                    <w:p w14:paraId="3E3524B8" w14:textId="77777777" w:rsidR="00471E9B" w:rsidRPr="00471E9B" w:rsidRDefault="00471E9B" w:rsidP="00471E9B"/>
                                                                                                  </w:tc>
                                                                                                </w:tr>
                                                                                                <w:tr w:rsidR="00471E9B" w:rsidRPr="00471E9B" w14:paraId="6C88CC27"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6B4BD434" w14:textId="77777777">
                                                                                                        <w:tc>
                                                                                                          <w:tcPr>
                                                                                                            <w:tcW w:w="0" w:type="auto"/>
                                                                                                            <w:hideMark/>
                                                                                                          </w:tcPr>
                                                                                                          <w:tbl>
                                                                                                            <w:tblPr>
                                                                                                              <w:tblW w:w="5000" w:type="pct"/>
                                                                                                              <w:shd w:val="clear" w:color="auto" w:fill="B1DD8B"/>
                                                                                                              <w:tblLook w:val="04A0" w:firstRow="1" w:lastRow="0" w:firstColumn="1" w:lastColumn="0" w:noHBand="0" w:noVBand="1"/>
                                                                                                            </w:tblPr>
                                                                                                            <w:tblGrid>
                                                                                                              <w:gridCol w:w="9900"/>
                                                                                                            </w:tblGrid>
                                                                                                            <w:tr w:rsidR="00471E9B" w:rsidRPr="00471E9B" w14:paraId="6D1A4892" w14:textId="77777777">
                                                                                                              <w:tc>
                                                                                                                <w:tcPr>
                                                                                                                  <w:tcW w:w="0" w:type="auto"/>
                                                                                                                  <w:shd w:val="clear" w:color="auto" w:fill="B1DD8B"/>
                                                                                                                  <w:tcMar>
                                                                                                                    <w:top w:w="0" w:type="dxa"/>
                                                                                                                    <w:left w:w="360" w:type="dxa"/>
                                                                                                                    <w:bottom w:w="0" w:type="dxa"/>
                                                                                                                    <w:right w:w="360" w:type="dxa"/>
                                                                                                                  </w:tcMar>
                                                                                                                  <w:vAlign w:val="center"/>
                                                                                                                </w:tcPr>
                                                                                                                <w:p w14:paraId="658809A3" w14:textId="77777777" w:rsidR="00471E9B" w:rsidRPr="00471E9B" w:rsidRDefault="00471E9B" w:rsidP="00471E9B">
                                                                                                                  <w:r w:rsidRPr="00471E9B">
                                                                                                                    <w:rPr>
                                                                                                                      <w:b/>
                                                                                                                      <w:bCs/>
                                                                                                                    </w:rPr>
                                                                                                                    <w:t>Welcome</w:t>
                                                                                                                  </w:r>
                                                                                                                </w:p>
                                                                                                                <w:p w14:paraId="656C12DA" w14:textId="77777777" w:rsidR="00471E9B" w:rsidRPr="00471E9B" w:rsidRDefault="00471E9B" w:rsidP="00471E9B">
                                                                                                                  <w:r w:rsidRPr="00471E9B">
                                                                                                                    <w:rPr>
                                                                                                                      <w:b/>
                                                                                                                      <w:bCs/>
                                                                                                                    </w:rPr>
                                                                                                                    <w:t>Celebrating One Incredible Year Together</w:t>
                                                                                                                  </w:r>
                                                                                                                </w:p>
                                                                                                                <w:p w14:paraId="7E1C3000" w14:textId="77777777" w:rsidR="00471E9B" w:rsidRPr="00471E9B" w:rsidRDefault="00471E9B" w:rsidP="00471E9B">
                                                                                                                  <w:r w:rsidRPr="00471E9B">
                                                                                                                    <w:t>What a year it’s been! As we celebrate our first full year of working alongside early years settings, we’re taking a moment to reflect on just how far we’ve come—together. Over the past 12 months, we’ve had the privilege of connecting with passionate, dedicated providers across our region, listening to what matters most to you, and supporting you with high</w:t>
                                                                                                                  </w:r>
                                                                                                                  <w:r w:rsidRPr="00471E9B">
                                                                                                                    <w:noBreakHyphen/>
                                                                                                                    <w:t>quality, evidence</w:t>
                                                                                                                  </w:r>
                                                                                                                  <w:r w:rsidRPr="00471E9B">
                                                                                                                    <w:noBreakHyphen/>
                                                                                                                    <w:t>informed practice.</w:t>
                                                                                                                  </w:r>
                                                                                                                </w:p>
                                                                                                                <w:p w14:paraId="7EB2FFFA" w14:textId="38D7E110" w:rsidR="00471E9B" w:rsidRPr="00471E9B" w:rsidRDefault="00471E9B" w:rsidP="00471E9B">
                                                                                                                  <w:r w:rsidRPr="00471E9B">
                                                                                                                    <w:rPr>
                                                                                                                      <w:b/>
                                                                                                                      <w:bCs/>
                                                                                                                    </w:rPr>
                                                                                                                    <w:t>And the results speak for themselves.</w:t>
                                                                                                                  </w:r>
                                                                                                                </w:p>
                                                                                                                <w:p w14:paraId="5DE83255" w14:textId="77777777" w:rsidR="00471E9B" w:rsidRPr="00471E9B" w:rsidRDefault="00471E9B" w:rsidP="00471E9B">
                                                                                                                  <w:r w:rsidRPr="00471E9B">
                                                                                                                    <w:rPr>
                                                                                                                      <w:b/>
                                                                                                                      <w:bCs/>
                                                                                                                    </w:rPr>
                                                                                                                    <w:t>Our Year in Numbers</w:t>
                                                                                                                  </w:r>
                                                                                                                </w:p>
                                                                                                                <w:p w14:paraId="2FDFDB52" w14:textId="77777777" w:rsidR="00471E9B" w:rsidRPr="00471E9B" w:rsidRDefault="00471E9B" w:rsidP="00471E9B">
                                                                                                                  <w:r w:rsidRPr="00471E9B">
                                                                                                                    <w:t>•27 events, 20 live webinars, and 50 network activities delivered</w:t>
                                                                                                                  </w:r>
                                                                                                                </w:p>
                                                                                                                <w:p w14:paraId="39ED969B" w14:textId="77777777" w:rsidR="00471E9B" w:rsidRPr="00471E9B" w:rsidRDefault="00471E9B" w:rsidP="00471E9B">
                                                                                                                  <w:r w:rsidRPr="00471E9B">
                                                                                                                    <w:t>•15 conferences and briefings attended across our catchment area</w:t>
                                                                                                                  </w:r>
                                                                                                                </w:p>
                                                                                                                <w:p w14:paraId="6AB78C87" w14:textId="77777777" w:rsidR="00471E9B" w:rsidRPr="00471E9B" w:rsidRDefault="00471E9B" w:rsidP="00471E9B">
                                                                                                                  <w:r w:rsidRPr="00471E9B">
                                                                                                                    <w:t>• Our very own Celebrating Early Years in Medway event launched in February</w:t>
                                                                                                                  </w:r>
                                                                                                                </w:p>
                                                                                                                <w:p w14:paraId="1E96F72E" w14:textId="77777777" w:rsidR="00471E9B" w:rsidRPr="00471E9B" w:rsidRDefault="00471E9B" w:rsidP="00471E9B">
                                                                                                                  <w:r w:rsidRPr="00471E9B">
                                                                                                                    <w:t>• And—one we’re especially proud of—our online community has grown from just 35 followers to well over 1,000. Your enthusiasm, engagement, and support have helped our Hub flourish far beyond what we imagined in year one.</w:t>
                                                                                                                  </w:r>
                                                                                                                </w:p>
                                                                                                                <w:p w14:paraId="1BE74723" w14:textId="77777777" w:rsidR="00471E9B" w:rsidRPr="00471E9B" w:rsidRDefault="00471E9B" w:rsidP="00471E9B">
                                                                                                                  <w:r w:rsidRPr="00471E9B">
                                                                                                                    <w:rPr>
                                                                                                                      <w:b/>
                                                                                                                      <w:bCs/>
                                                                                                                    </w:rPr>
                                                                                                                    <w:t>Thank You</w:t>
                                                                                                                  </w:r>
                                                                                                                </w:p>
                                                                                                                <w:p w14:paraId="12A0D10D" w14:textId="77777777" w:rsidR="00471E9B" w:rsidRPr="00471E9B" w:rsidRDefault="00471E9B" w:rsidP="00471E9B">
                                                                                                                  <w:r w:rsidRPr="00471E9B">
                                                                                                                    <w:t>To every setting, practitioner, leader, and partner who has engaged with us: thank you. Your commitment, creativity, and unwavering focus on improving children’s outcomes inspire everything we do. You make a difference every single day, and we’re honoured to be part of your journey.</w:t>
                                                                                                                  </w:r>
                                                                                                                </w:p>
                                                                                                                <w:p w14:paraId="6528E25F" w14:textId="77777777" w:rsidR="00471E9B" w:rsidRPr="00471E9B" w:rsidRDefault="00471E9B" w:rsidP="00471E9B">
                                                                                                                  <w:r w:rsidRPr="00471E9B">
                                                                                                                    <w:rPr>
                                                                                                                      <w:b/>
                                                                                                                      <w:bCs/>
                                                                                                                    </w:rPr>
                                                                                                                    <w:t>Looking Ahead</w:t>
                                                                                                                  </w:r>
                                                                                                                </w:p>
                                                                                                                <w:p w14:paraId="6C813B4A" w14:textId="77777777" w:rsidR="00471E9B" w:rsidRPr="00471E9B" w:rsidRDefault="00471E9B" w:rsidP="00471E9B">
                                                                                                                  <w:r w:rsidRPr="00471E9B">
                                                                                                                    <w:t>The year ahead is full of opportunity. We’ll continue to focus on what supports you best—building knowledge, strengthening skills, and offering training in ways that work for you.</w:t>
                                                                                                                  </w:r>
                                                                                                                </w:p>
                                                                                                                <w:p w14:paraId="34CC6B7D" w14:textId="77777777" w:rsidR="00471E9B" w:rsidRPr="00471E9B" w:rsidRDefault="00471E9B" w:rsidP="00471E9B">
                                                                                                                  <w:r w:rsidRPr="00471E9B">
                                                                                                                    <w:t>Our Hub Partners will continue to play a vital role, bringing their expertise and passion to ensure the highest</w:t>
                                                                                                                  </w:r>
                                                                                                                  <w:r w:rsidRPr="00471E9B">
                                                                                                                    <w:noBreakHyphen/>
                                                                                                                    <w:t>quality support reaches every setting we work with.</w:t>
                                                                                                                  </w:r>
                                                                                                                </w:p>
                                                                                                                <w:p w14:paraId="21445994" w14:textId="77777777" w:rsidR="00471E9B" w:rsidRPr="00471E9B" w:rsidRDefault="00471E9B" w:rsidP="00471E9B">
                                                                                                                  <w:r w:rsidRPr="00471E9B">
                                                                                                                    <w:t>We’re also excited to shine an even brighter spotlight on the brilliant practice happening across early years. If you’d like to share what you’re doing, we’d love to hear from you.</w:t>
                                                                                                                  </w:r>
                                                                                                                </w:p>
                                                                                                                <w:p w14:paraId="562D3AF6" w14:textId="77777777" w:rsidR="00471E9B" w:rsidRPr="00471E9B" w:rsidRDefault="00471E9B" w:rsidP="00471E9B">
                                                                                                                  <w:r w:rsidRPr="00471E9B">
                                                                                                                    <w:t xml:space="preserve">Email us at: </w:t>
                                                                                                                  </w:r>
                                                                                                                  <w:hyperlink r:id="rId8" w:history="1">
                                                                                                                    <w:r w:rsidRPr="00471E9B">
                                                                                                                      <w:rPr>
                                                                                                                        <w:rStyle w:val="Hyperlink"/>
                                                                                                                      </w:rPr>
                                                                                                                      <w:t>KBEYSPH@northfleet-nur.kent.sch.uk</w:t>
                                                                                                                    </w:r>
                                                                                                                  </w:hyperlink>
                                                                                                                </w:p>
                                                                                                                <w:p w14:paraId="31F5F8AB" w14:textId="77777777" w:rsidR="00471E9B" w:rsidRPr="00471E9B" w:rsidRDefault="00471E9B" w:rsidP="00471E9B">
                                                                                                                  <w:r w:rsidRPr="00471E9B">
                                                                                                                    <w:lastRenderedPageBreak/>
                                                                                                                    <w:t>And if there’s a topic you’d like us to cover in future updates—or a success story you’d like to celebrate—please get in touch.</w:t>
                                                                                                                  </w:r>
                                                                                                                </w:p>
                                                                                                                <w:p w14:paraId="04658991" w14:textId="77777777" w:rsidR="00471E9B" w:rsidRPr="00471E9B" w:rsidRDefault="00471E9B" w:rsidP="00471E9B">
                                                                                                                  <w:r w:rsidRPr="00471E9B">
                                                                                                                    <w:t>From everyone at the Kent &amp; Beyond Early Years Stronger Practice Hub, thank you for an amazing first year. Here’s to an even stronger second one.</w:t>
                                                                                                                  </w:r>
                                                                                                                </w:p>
                                                                                                                <w:p w14:paraId="32A0FE08" w14:textId="77777777" w:rsidR="00471E9B" w:rsidRPr="00471E9B" w:rsidRDefault="00471E9B" w:rsidP="00471E9B">
                                                                                                                  <w:r w:rsidRPr="00471E9B">
                                                                                                                    <w:t>Together, we are building a stronger, more connected early years community—and events like this show just how powerful that community can be.</w:t>
                                                                                                                  </w:r>
                                                                                                                </w:p>
                                                                                                                <w:p w14:paraId="3EA7F2E7" w14:textId="77777777" w:rsidR="00471E9B" w:rsidRPr="00471E9B" w:rsidRDefault="00471E9B" w:rsidP="00471E9B">
                                                                                                                  <w:r w:rsidRPr="00471E9B">
                                                                                                                    <w:t>If you are interested in the NDNA Maths Champions programme and would like to find out more, please scan the QR code below</w:t>
                                                                                                                  </w:r>
                                                                                                                </w:p>
                                                                                                                <w:p w14:paraId="2E758273" w14:textId="1C642D10" w:rsidR="00471E9B" w:rsidRPr="00471E9B" w:rsidRDefault="00471E9B" w:rsidP="00FA3162">
                                                                                                                  <w:pPr>
                                                                                                                    <w:spacing w:after="0"/>
                                                                                                                  </w:pPr>
                                                                                                                  <w:r w:rsidRPr="00471E9B">
                                                                                                                    <w:drawing>
                                                                                                                      <wp:inline distT="0" distB="0" distL="0" distR="0" wp14:anchorId="020B254F" wp14:editId="5B64A914">
                                                                                                                        <wp:extent cx="1727200" cy="1727200"/>
                                                                                                                        <wp:effectExtent l="0" t="0" r="6350" b="6350"/>
                                                                                                                        <wp:docPr id="121254733" name="Picture 30" descr="A child with her hands on her cheeks&#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4733" name="Picture 30" descr="A child with her hands on her cheeks&#10;&#10;AI-generated content may be incorrec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inline>
                                                                                                                    </w:drawing>
                                                                                                                  </w:r>
                                                                                                                </w:p>
                                                                                                              </w:tc>
                                                                                                            </w:tr>
                                                                                                          </w:tbl>
                                                                                                          <w:p w14:paraId="245EFE3B" w14:textId="77777777" w:rsidR="00471E9B" w:rsidRPr="00471E9B" w:rsidRDefault="00471E9B" w:rsidP="00471E9B"/>
                                                                                                        </w:tc>
                                                                                                      </w:tr>
                                                                                                    </w:tbl>
                                                                                                    <w:p w14:paraId="5718C6A0" w14:textId="77777777" w:rsidR="00471E9B" w:rsidRPr="00471E9B" w:rsidRDefault="00471E9B" w:rsidP="00471E9B"/>
                                                                                                  </w:tc>
                                                                                                </w:tr>
                                                                                              </w:tbl>
                                                                                              <w:p w14:paraId="5037166E" w14:textId="77777777" w:rsidR="00471E9B" w:rsidRPr="00471E9B" w:rsidRDefault="00471E9B" w:rsidP="00471E9B"/>
                                                                                            </w:tc>
                                                                                          </w:tr>
                                                                                        </w:tbl>
                                                                                        <w:p w14:paraId="5EEA1CE9" w14:textId="77777777" w:rsidR="00471E9B" w:rsidRPr="00471E9B" w:rsidRDefault="00471E9B" w:rsidP="00471E9B"/>
                                                                                      </w:tc>
                                                                                    </w:tr>
                                                                                  </w:tbl>
                                                                                  <w:p w14:paraId="57746406" w14:textId="77777777" w:rsidR="00471E9B" w:rsidRPr="00471E9B" w:rsidRDefault="00471E9B" w:rsidP="00471E9B"/>
                                                                                </w:tc>
                                                                              </w:tr>
                                                                            </w:tbl>
                                                                            <w:p w14:paraId="2D109D82" w14:textId="77777777" w:rsidR="00471E9B" w:rsidRPr="00471E9B" w:rsidRDefault="00471E9B" w:rsidP="00471E9B"/>
                                                                          </w:tc>
                                                                        </w:tr>
                                                                      </w:tbl>
                                                                      <w:p w14:paraId="095B1B21" w14:textId="77777777" w:rsidR="00471E9B" w:rsidRPr="00471E9B" w:rsidRDefault="00471E9B" w:rsidP="00471E9B"/>
                                                                    </w:tc>
                                                                  </w:tr>
                                                                </w:tbl>
                                                                <w:p w14:paraId="515FB52D" w14:textId="77777777" w:rsidR="00471E9B" w:rsidRPr="00471E9B" w:rsidRDefault="00471E9B" w:rsidP="00471E9B"/>
                                                              </w:tc>
                                                            </w:tr>
                                                          </w:tbl>
                                                          <w:p w14:paraId="71321BFD" w14:textId="77777777" w:rsidR="00471E9B" w:rsidRPr="00471E9B" w:rsidRDefault="00471E9B" w:rsidP="00471E9B"/>
                                                        </w:tc>
                                                      </w:tr>
                                                    </w:tbl>
                                                    <w:p w14:paraId="0A091388" w14:textId="77777777" w:rsidR="00471E9B" w:rsidRPr="00471E9B" w:rsidRDefault="00471E9B" w:rsidP="00471E9B"/>
                                                  </w:tc>
                                                </w:tr>
                                              </w:tbl>
                                              <w:p w14:paraId="23965924" w14:textId="77777777" w:rsidR="00471E9B" w:rsidRPr="00471E9B" w:rsidRDefault="00471E9B" w:rsidP="00471E9B"/>
                                            </w:tc>
                                          </w:tr>
                                        </w:tbl>
                                        <w:p w14:paraId="7C35E204" w14:textId="77777777" w:rsidR="00471E9B" w:rsidRPr="00471E9B" w:rsidRDefault="00471E9B" w:rsidP="00471E9B"/>
                                      </w:tc>
                                    </w:tr>
                                    <w:tr w:rsidR="00471E9B" w:rsidRPr="00471E9B" w14:paraId="1E1F4609"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4D580673" w14:textId="77777777">
                                            <w:tc>
                                              <w:tcPr>
                                                <w:tcW w:w="0" w:type="auto"/>
                                                <w:hideMark/>
                                              </w:tcPr>
                                              <w:tbl>
                                                <w:tblPr>
                                                  <w:tblW w:w="5000" w:type="pct"/>
                                                  <w:shd w:val="clear" w:color="auto" w:fill="B1DD8B"/>
                                                  <w:tblLook w:val="04A0" w:firstRow="1" w:lastRow="0" w:firstColumn="1" w:lastColumn="0" w:noHBand="0" w:noVBand="1"/>
                                                </w:tblPr>
                                                <w:tblGrid>
                                                  <w:gridCol w:w="9900"/>
                                                </w:tblGrid>
                                                <w:tr w:rsidR="00471E9B" w:rsidRPr="00471E9B" w14:paraId="63A52656" w14:textId="77777777">
                                                  <w:tc>
                                                    <w:tcPr>
                                                      <w:tcW w:w="0" w:type="auto"/>
                                                      <w:shd w:val="clear" w:color="auto" w:fill="B1DD8B"/>
                                                      <w:tcMar>
                                                        <w:top w:w="0" w:type="dxa"/>
                                                        <w:left w:w="360" w:type="dxa"/>
                                                        <w:bottom w:w="0" w:type="dxa"/>
                                                        <w:right w:w="360" w:type="dxa"/>
                                                      </w:tcMar>
                                                      <w:vAlign w:val="center"/>
                                                    </w:tcPr>
                                                    <w:p w14:paraId="5F7F2B27" w14:textId="77777777" w:rsidR="00471E9B" w:rsidRPr="00471E9B" w:rsidRDefault="00471E9B" w:rsidP="00471E9B">
                                                      <w:r w:rsidRPr="00471E9B">
                                                        <w:rPr>
                                                          <w:b/>
                                                          <w:bCs/>
                                                        </w:rPr>
                                                        <w:lastRenderedPageBreak/>
                                                        <w:t>Upcoming Events</w:t>
                                                      </w:r>
                                                    </w:p>
                                                    <w:p w14:paraId="2E33F95A" w14:textId="77777777" w:rsidR="00471E9B" w:rsidRPr="00471E9B" w:rsidRDefault="00471E9B" w:rsidP="00471E9B">
                                                      <w:r w:rsidRPr="00471E9B">
                                                        <w:rPr>
                                                          <w:b/>
                                                          <w:bCs/>
                                                        </w:rPr>
                                                        <w:t>Roots to Regulation</w:t>
                                                      </w:r>
                                                    </w:p>
                                                    <w:p w14:paraId="1AF1B522" w14:textId="77777777" w:rsidR="00471E9B" w:rsidRPr="00471E9B" w:rsidRDefault="00471E9B" w:rsidP="00471E9B">
                                                      <w:r w:rsidRPr="00471E9B">
                                                        <w:rPr>
                                                          <w:b/>
                                                          <w:bCs/>
                                                        </w:rPr>
                                                        <w:t>Tuesday evenings Starting in April at 7pm</w:t>
                                                      </w:r>
                                                    </w:p>
                                                    <w:p w14:paraId="45BE9F1C" w14:textId="77777777" w:rsidR="00471E9B" w:rsidRPr="00471E9B" w:rsidRDefault="00471E9B" w:rsidP="00471E9B">
                                                      <w:hyperlink r:id="rId11" w:tgtFrame="_blank" w:history="1">
                                                        <w:r w:rsidRPr="00471E9B">
                                                          <w:rPr>
                                                            <w:rStyle w:val="Hyperlink"/>
                                                            <w:b/>
                                                            <w:bCs/>
                                                          </w:rPr>
                                                          <w:t>Sign up here</w:t>
                                                        </w:r>
                                                      </w:hyperlink>
                                                    </w:p>
                                                    <w:p w14:paraId="3CEAD322" w14:textId="645CEB91" w:rsidR="00471E9B" w:rsidRPr="00471E9B" w:rsidRDefault="00471E9B" w:rsidP="00471E9B">
                                                      <w:r w:rsidRPr="00471E9B">
                                                        <w:rPr>
                                                          <w:b/>
                                                          <w:bCs/>
                                                        </w:rPr>
                                                        <w:drawing>
                                                          <wp:inline distT="0" distB="0" distL="0" distR="0" wp14:anchorId="00A2EA52" wp14:editId="6809CF5A">
                                                            <wp:extent cx="1047750" cy="1047750"/>
                                                            <wp:effectExtent l="0" t="0" r="0" b="0"/>
                                                            <wp:docPr id="161990655" name="Picture 29"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0655" name="Picture 29" descr="A qr code with a few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8640D37" w14:textId="77777777" w:rsidR="00471E9B" w:rsidRPr="00471E9B" w:rsidRDefault="00471E9B" w:rsidP="00471E9B">
                                                      <w:r w:rsidRPr="00471E9B">
                                                        <w:rPr>
                                                          <w:b/>
                                                          <w:bCs/>
                                                        </w:rPr>
                                                        <w:t>Forces of Nature - STEM Virtual webinar series</w:t>
                                                      </w:r>
                                                    </w:p>
                                                    <w:p w14:paraId="715BD9CF" w14:textId="77777777" w:rsidR="00471E9B" w:rsidRPr="00471E9B" w:rsidRDefault="00471E9B" w:rsidP="00471E9B">
                                                      <w:r w:rsidRPr="00471E9B">
                                                        <w:rPr>
                                                          <w:b/>
                                                          <w:bCs/>
                                                        </w:rPr>
                                                        <w:t>Rain/Water - Part 2</w:t>
                                                      </w:r>
                                                    </w:p>
                                                    <w:p w14:paraId="6BBFCA71" w14:textId="77777777" w:rsidR="00471E9B" w:rsidRPr="00471E9B" w:rsidRDefault="00471E9B" w:rsidP="00471E9B">
                                                      <w:r w:rsidRPr="00471E9B">
                                                        <w:rPr>
                                                          <w:b/>
                                                          <w:bCs/>
                                                        </w:rPr>
                                                        <w:t xml:space="preserve">1st April 2026 at 7pm </w:t>
                                                      </w:r>
                                                      <w:hyperlink r:id="rId13" w:tgtFrame="_blank" w:history="1">
                                                        <w:r w:rsidRPr="00471E9B">
                                                          <w:rPr>
                                                            <w:rStyle w:val="Hyperlink"/>
                                                            <w:b/>
                                                            <w:bCs/>
                                                          </w:rPr>
                                                          <w:t>Sign up here</w:t>
                                                        </w:r>
                                                      </w:hyperlink>
                                                    </w:p>
                                                    <w:p w14:paraId="37C62EC9" w14:textId="4194505E" w:rsidR="00471E9B" w:rsidRPr="00471E9B" w:rsidRDefault="00471E9B" w:rsidP="00471E9B">
                                                      <w:r w:rsidRPr="00471E9B">
                                                        <w:rPr>
                                                          <w:b/>
                                                          <w:bCs/>
                                                        </w:rPr>
                                                        <w:drawing>
                                                          <wp:inline distT="0" distB="0" distL="0" distR="0" wp14:anchorId="0503FC20" wp14:editId="1C00DC22">
                                                            <wp:extent cx="1047750" cy="1047750"/>
                                                            <wp:effectExtent l="0" t="0" r="0" b="0"/>
                                                            <wp:docPr id="136813617" name="Picture 28" descr="A qr code with a few black squares&#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3617" name="Picture 28" descr="A qr code with a few black squares&#10;&#10;AI-generated content may be incorrect.">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4882F013" w14:textId="77777777" w:rsidR="00471E9B" w:rsidRPr="00471E9B" w:rsidRDefault="00471E9B" w:rsidP="00471E9B">
                                                      <w:r w:rsidRPr="00471E9B">
                                                        <w:rPr>
                                                          <w:b/>
                                                          <w:bCs/>
                                                        </w:rPr>
                                                        <w:t>Forces of Nature - STEM Virtual webinar series</w:t>
                                                      </w:r>
                                                    </w:p>
                                                    <w:p w14:paraId="6240E67C" w14:textId="77777777" w:rsidR="00471E9B" w:rsidRPr="00471E9B" w:rsidRDefault="00471E9B" w:rsidP="00471E9B">
                                                      <w:r w:rsidRPr="00471E9B">
                                                        <w:rPr>
                                                          <w:b/>
                                                          <w:bCs/>
                                                        </w:rPr>
                                                        <w:t>Sun/Solar - Part 3</w:t>
                                                      </w:r>
                                                    </w:p>
                                                    <w:p w14:paraId="6ED71E3A" w14:textId="77777777" w:rsidR="00471E9B" w:rsidRPr="00471E9B" w:rsidRDefault="00471E9B" w:rsidP="00471E9B">
                                                      <w:r w:rsidRPr="00471E9B">
                                                        <w:rPr>
                                                          <w:b/>
                                                          <w:bCs/>
                                                        </w:rPr>
                                                        <w:t xml:space="preserve">22nd April 2026 at 7pm </w:t>
                                                      </w:r>
                                                      <w:hyperlink r:id="rId16" w:tgtFrame="_blank" w:history="1">
                                                        <w:r w:rsidRPr="00471E9B">
                                                          <w:rPr>
                                                            <w:rStyle w:val="Hyperlink"/>
                                                            <w:b/>
                                                            <w:bCs/>
                                                          </w:rPr>
                                                          <w:t>Sign up here</w:t>
                                                        </w:r>
                                                      </w:hyperlink>
                                                    </w:p>
                                                    <w:p w14:paraId="4DAF8896" w14:textId="5F919818" w:rsidR="00471E9B" w:rsidRPr="00471E9B" w:rsidRDefault="00471E9B" w:rsidP="00471E9B">
                                                      <w:r w:rsidRPr="00471E9B">
                                                        <w:rPr>
                                                          <w:b/>
                                                          <w:bCs/>
                                                        </w:rPr>
                                                        <w:drawing>
                                                          <wp:inline distT="0" distB="0" distL="0" distR="0" wp14:anchorId="04EC01CF" wp14:editId="2AD72DB2">
                                                            <wp:extent cx="1047750" cy="1047750"/>
                                                            <wp:effectExtent l="0" t="0" r="0" b="0"/>
                                                            <wp:docPr id="629622151" name="Picture 27" descr="A qr code with a black and white background&#10;&#10;AI-generated content may be incorrect.">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22151" name="Picture 27" descr="A qr code with a black and white background&#10;&#10;AI-generated content may be incorrect.">
                                                                      <a:hlinkClick r:id="rId17" tgtFrame="_blank"/>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44B4CE23" w14:textId="77777777" w:rsidR="00471E9B" w:rsidRPr="00471E9B" w:rsidRDefault="00471E9B" w:rsidP="00471E9B">
                                                      <w:r w:rsidRPr="00471E9B">
                                                        <w:rPr>
                                                          <w:b/>
                                                          <w:bCs/>
                                                        </w:rPr>
                                                        <w:t>Session 4 Enhancing Outdoor Learning</w:t>
                                                      </w:r>
                                                    </w:p>
                                                    <w:p w14:paraId="6754E21D" w14:textId="77777777" w:rsidR="00471E9B" w:rsidRPr="00471E9B" w:rsidRDefault="00471E9B" w:rsidP="00471E9B">
                                                      <w:r w:rsidRPr="00471E9B">
                                                        <w:rPr>
                                                          <w:b/>
                                                          <w:bCs/>
                                                        </w:rPr>
                                                        <w:lastRenderedPageBreak/>
                                                        <w:t xml:space="preserve">21st April 2026 at 7pm </w:t>
                                                      </w:r>
                                                      <w:hyperlink r:id="rId19" w:tgtFrame="_blank" w:history="1">
                                                        <w:r w:rsidRPr="00471E9B">
                                                          <w:rPr>
                                                            <w:rStyle w:val="Hyperlink"/>
                                                            <w:b/>
                                                            <w:bCs/>
                                                          </w:rPr>
                                                          <w:t>Sign up here</w:t>
                                                        </w:r>
                                                      </w:hyperlink>
                                                    </w:p>
                                                    <w:p w14:paraId="3E7364BA" w14:textId="3AEFAD33" w:rsidR="00471E9B" w:rsidRPr="00471E9B" w:rsidRDefault="00471E9B" w:rsidP="00471E9B">
                                                      <w:r w:rsidRPr="00471E9B">
                                                        <w:rPr>
                                                          <w:b/>
                                                          <w:bCs/>
                                                        </w:rPr>
                                                        <w:drawing>
                                                          <wp:inline distT="0" distB="0" distL="0" distR="0" wp14:anchorId="6D0E0CAA" wp14:editId="45FD8B56">
                                                            <wp:extent cx="1047750" cy="1047750"/>
                                                            <wp:effectExtent l="0" t="0" r="0" b="0"/>
                                                            <wp:docPr id="1996799296" name="Picture 26" descr="A qr code with a few black squares&#10;&#10;AI-generated content may be incorrect.">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99296" name="Picture 26" descr="A qr code with a few black squares&#10;&#10;AI-generated content may be incorrect.">
                                                                      <a:hlinkClick r:id="rId20" tgtFrame="_blank"/>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8C2D2B7" w14:textId="77777777" w:rsidR="00471E9B" w:rsidRPr="00471E9B" w:rsidRDefault="00471E9B" w:rsidP="00471E9B">
                                                      <w:r w:rsidRPr="00471E9B">
                                                        <w:rPr>
                                                          <w:b/>
                                                          <w:bCs/>
                                                        </w:rPr>
                                                        <w:t xml:space="preserve">Having difficult conversations and </w:t>
                                                      </w:r>
                                                    </w:p>
                                                    <w:p w14:paraId="451A8B86" w14:textId="77777777" w:rsidR="00471E9B" w:rsidRPr="00471E9B" w:rsidRDefault="00471E9B" w:rsidP="00471E9B">
                                                      <w:r w:rsidRPr="00471E9B">
                                                        <w:rPr>
                                                          <w:b/>
                                                          <w:bCs/>
                                                        </w:rPr>
                                                        <w:t>building trust during the SEND journey</w:t>
                                                      </w:r>
                                                    </w:p>
                                                    <w:p w14:paraId="266773BD" w14:textId="77777777" w:rsidR="00471E9B" w:rsidRPr="00471E9B" w:rsidRDefault="00471E9B" w:rsidP="00471E9B">
                                                      <w:r w:rsidRPr="00471E9B">
                                                        <w:rPr>
                                                          <w:b/>
                                                          <w:bCs/>
                                                        </w:rPr>
                                                        <w:t xml:space="preserve">23rd April 2026 at 7pm </w:t>
                                                      </w:r>
                                                      <w:hyperlink r:id="rId22" w:tgtFrame="_blank" w:history="1">
                                                        <w:r w:rsidRPr="00471E9B">
                                                          <w:rPr>
                                                            <w:rStyle w:val="Hyperlink"/>
                                                            <w:b/>
                                                            <w:bCs/>
                                                          </w:rPr>
                                                          <w:t>Sign up here</w:t>
                                                        </w:r>
                                                      </w:hyperlink>
                                                    </w:p>
                                                    <w:p w14:paraId="69CFEE41" w14:textId="369BD2F8" w:rsidR="00471E9B" w:rsidRPr="00471E9B" w:rsidRDefault="00471E9B" w:rsidP="00471E9B">
                                                      <w:r w:rsidRPr="00471E9B">
                                                        <w:rPr>
                                                          <w:b/>
                                                          <w:bCs/>
                                                        </w:rPr>
                                                        <w:drawing>
                                                          <wp:inline distT="0" distB="0" distL="0" distR="0" wp14:anchorId="4F08B712" wp14:editId="289A6410">
                                                            <wp:extent cx="1047750" cy="1047750"/>
                                                            <wp:effectExtent l="0" t="0" r="0" b="0"/>
                                                            <wp:docPr id="773568662" name="Picture 25" descr="A qr code with a few black squares&#10;&#10;AI-generated content may be incorrect.">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68662" name="Picture 25" descr="A qr code with a few black squares&#10;&#10;AI-generated content may be incorrect.">
                                                                      <a:hlinkClick r:id="rId23" tgtFrame="_blank"/>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761F4806" w14:textId="77777777" w:rsidR="00471E9B" w:rsidRPr="00471E9B" w:rsidRDefault="00471E9B" w:rsidP="00471E9B">
                                                      <w:r w:rsidRPr="00471E9B">
                                                        <w:rPr>
                                                          <w:b/>
                                                          <w:bCs/>
                                                        </w:rPr>
                                                        <w:t>SEMH Network Discussion</w:t>
                                                      </w:r>
                                                    </w:p>
                                                    <w:p w14:paraId="291B0EE9" w14:textId="77777777" w:rsidR="00471E9B" w:rsidRPr="00471E9B" w:rsidRDefault="00471E9B" w:rsidP="00471E9B">
                                                      <w:r w:rsidRPr="00471E9B">
                                                        <w:rPr>
                                                          <w:b/>
                                                          <w:bCs/>
                                                        </w:rPr>
                                                        <w:t xml:space="preserve">27th April 2026 at 7pm </w:t>
                                                      </w:r>
                                                      <w:hyperlink r:id="rId25" w:tgtFrame="_blank" w:history="1">
                                                        <w:r w:rsidRPr="00471E9B">
                                                          <w:rPr>
                                                            <w:rStyle w:val="Hyperlink"/>
                                                            <w:b/>
                                                            <w:bCs/>
                                                          </w:rPr>
                                                          <w:t>Sign up here</w:t>
                                                        </w:r>
                                                      </w:hyperlink>
                                                    </w:p>
                                                    <w:p w14:paraId="3EC1D6CC" w14:textId="1D99A032" w:rsidR="00471E9B" w:rsidRPr="00471E9B" w:rsidRDefault="00471E9B" w:rsidP="00471E9B">
                                                      <w:r w:rsidRPr="00471E9B">
                                                        <w:rPr>
                                                          <w:b/>
                                                          <w:bCs/>
                                                        </w:rPr>
                                                        <w:drawing>
                                                          <wp:inline distT="0" distB="0" distL="0" distR="0" wp14:anchorId="1C640D60" wp14:editId="598D9BAF">
                                                            <wp:extent cx="1047750" cy="1047750"/>
                                                            <wp:effectExtent l="0" t="0" r="0" b="0"/>
                                                            <wp:docPr id="1240285241" name="Picture 24" descr="A qr code with a black background&#10;&#10;AI-generated content may be incorrect.">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85241" name="Picture 24" descr="A qr code with a black background&#10;&#10;AI-generated content may be incorrect.">
                                                                      <a:hlinkClick r:id="rId26" tgtFrame="_blank"/>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7472FEB1" w14:textId="77777777" w:rsidR="00471E9B" w:rsidRPr="00471E9B" w:rsidRDefault="00471E9B" w:rsidP="00471E9B">
                                                      <w:r w:rsidRPr="00471E9B">
                                                        <w:rPr>
                                                          <w:b/>
                                                          <w:bCs/>
                                                        </w:rPr>
                                                        <w:t>Ofsted Q&amp;A Session (Nurseries)</w:t>
                                                      </w:r>
                                                    </w:p>
                                                    <w:p w14:paraId="7AA1C0D0" w14:textId="77777777" w:rsidR="00471E9B" w:rsidRPr="00471E9B" w:rsidRDefault="00471E9B" w:rsidP="00471E9B">
                                                      <w:r w:rsidRPr="00471E9B">
                                                        <w:rPr>
                                                          <w:b/>
                                                          <w:bCs/>
                                                        </w:rPr>
                                                        <w:t xml:space="preserve">29th April 2026 at 7pm </w:t>
                                                      </w:r>
                                                      <w:hyperlink r:id="rId28" w:tgtFrame="_blank" w:history="1">
                                                        <w:r w:rsidRPr="00471E9B">
                                                          <w:rPr>
                                                            <w:rStyle w:val="Hyperlink"/>
                                                            <w:b/>
                                                            <w:bCs/>
                                                          </w:rPr>
                                                          <w:t>Sign up here</w:t>
                                                        </w:r>
                                                      </w:hyperlink>
                                                    </w:p>
                                                    <w:p w14:paraId="27E3A7B2" w14:textId="7BF13788" w:rsidR="00471E9B" w:rsidRPr="00471E9B" w:rsidRDefault="00471E9B" w:rsidP="00471E9B">
                                                      <w:r w:rsidRPr="00471E9B">
                                                        <w:rPr>
                                                          <w:b/>
                                                          <w:bCs/>
                                                        </w:rPr>
                                                        <w:drawing>
                                                          <wp:inline distT="0" distB="0" distL="0" distR="0" wp14:anchorId="4561DB90" wp14:editId="5DDF4602">
                                                            <wp:extent cx="1047750" cy="1047750"/>
                                                            <wp:effectExtent l="0" t="0" r="0" b="0"/>
                                                            <wp:docPr id="836388413" name="Picture 23" descr="A qr code on a white background&#10;&#10;AI-generated content may be incorrect.">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88413" name="Picture 23" descr="A qr code on a white background&#10;&#10;AI-generated content may be incorrect.">
                                                                      <a:hlinkClick r:id="rId29" tgtFrame="_blank"/>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r>
                                              </w:tbl>
                                              <w:p w14:paraId="51BCA6CE" w14:textId="77777777" w:rsidR="00471E9B" w:rsidRPr="00471E9B" w:rsidRDefault="00471E9B" w:rsidP="00471E9B"/>
                                            </w:tc>
                                          </w:tr>
                                        </w:tbl>
                                        <w:p w14:paraId="44FC4CE8" w14:textId="77777777" w:rsidR="00471E9B" w:rsidRPr="00471E9B" w:rsidRDefault="00471E9B" w:rsidP="00471E9B"/>
                                      </w:tc>
                                    </w:tr>
                                    <w:tr w:rsidR="00471E9B" w:rsidRPr="00471E9B" w14:paraId="2C9C0491"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496E5AB5" w14:textId="77777777">
                                            <w:tc>
                                              <w:tcPr>
                                                <w:tcW w:w="0" w:type="auto"/>
                                                <w:hideMark/>
                                              </w:tcPr>
                                              <w:tbl>
                                                <w:tblPr>
                                                  <w:tblW w:w="5000" w:type="pct"/>
                                                  <w:tblLook w:val="04A0" w:firstRow="1" w:lastRow="0" w:firstColumn="1" w:lastColumn="0" w:noHBand="0" w:noVBand="1"/>
                                                </w:tblPr>
                                                <w:tblGrid>
                                                  <w:gridCol w:w="9900"/>
                                                </w:tblGrid>
                                                <w:tr w:rsidR="00471E9B" w:rsidRPr="00471E9B" w14:paraId="563F2500" w14:textId="77777777">
                                                  <w:tc>
                                                    <w:tcPr>
                                                      <w:tcW w:w="0" w:type="auto"/>
                                                      <w:tcMar>
                                                        <w:top w:w="0" w:type="dxa"/>
                                                        <w:left w:w="360" w:type="dxa"/>
                                                        <w:bottom w:w="0" w:type="dxa"/>
                                                        <w:right w:w="360" w:type="dxa"/>
                                                      </w:tcMar>
                                                      <w:vAlign w:val="center"/>
                                                      <w:hideMark/>
                                                    </w:tcPr>
                                                    <w:p w14:paraId="06892438" w14:textId="77777777" w:rsidR="00471E9B" w:rsidRPr="00471E9B" w:rsidRDefault="00471E9B" w:rsidP="00471E9B">
                                                      <w:r w:rsidRPr="00471E9B">
                                                        <w:lastRenderedPageBreak/>
                                                        <w:t>To join our mailing list please click on the link below</w:t>
                                                      </w:r>
                                                    </w:p>
                                                  </w:tc>
                                                </w:tr>
                                              </w:tbl>
                                              <w:p w14:paraId="4F7B54BB" w14:textId="77777777" w:rsidR="00471E9B" w:rsidRPr="00471E9B" w:rsidRDefault="00471E9B" w:rsidP="00471E9B"/>
                                            </w:tc>
                                          </w:tr>
                                        </w:tbl>
                                        <w:p w14:paraId="299AA440" w14:textId="77777777" w:rsidR="00471E9B" w:rsidRPr="00471E9B" w:rsidRDefault="00471E9B" w:rsidP="00471E9B"/>
                                      </w:tc>
                                    </w:tr>
                                    <w:tr w:rsidR="00471E9B" w:rsidRPr="00471E9B" w14:paraId="79C093A1" w14:textId="77777777">
                                      <w:tc>
                                        <w:tcPr>
                                          <w:tcW w:w="0" w:type="auto"/>
                                          <w:tcMar>
                                            <w:top w:w="90" w:type="dxa"/>
                                            <w:left w:w="360" w:type="dxa"/>
                                            <w:bottom w:w="30" w:type="dxa"/>
                                            <w:right w:w="360" w:type="dxa"/>
                                          </w:tcMar>
                                          <w:hideMark/>
                                        </w:tcPr>
                                        <w:tbl>
                                          <w:tblPr>
                                            <w:tblW w:w="0" w:type="auto"/>
                                            <w:jc w:val="center"/>
                                            <w:tblCellMar>
                                              <w:left w:w="0" w:type="dxa"/>
                                              <w:right w:w="0" w:type="dxa"/>
                                            </w:tblCellMar>
                                            <w:tblLook w:val="04A0" w:firstRow="1" w:lastRow="0" w:firstColumn="1" w:lastColumn="0" w:noHBand="0" w:noVBand="1"/>
                                          </w:tblPr>
                                          <w:tblGrid>
                                            <w:gridCol w:w="3480"/>
                                          </w:tblGrid>
                                          <w:tr w:rsidR="00471E9B" w:rsidRPr="00471E9B" w14:paraId="4752A1B3" w14:textId="77777777">
                                            <w:trPr>
                                              <w:jc w:val="center"/>
                                            </w:trPr>
                                            <w:tc>
                                              <w:tcPr>
                                                <w:tcW w:w="0" w:type="auto"/>
                                                <w:vAlign w:val="center"/>
                                                <w:hideMark/>
                                              </w:tcPr>
                                              <w:p w14:paraId="7867F5EE" w14:textId="5ECD055B" w:rsidR="00471E9B" w:rsidRPr="00471E9B" w:rsidRDefault="00471E9B" w:rsidP="00471E9B">
                                                <w:r w:rsidRPr="00471E9B">
                                                  <mc:AlternateContent>
                                                    <mc:Choice Requires="wps">
                                                      <w:drawing>
                                                        <wp:inline distT="0" distB="0" distL="0" distR="0" wp14:anchorId="1F8B9D3F" wp14:editId="68C16859">
                                                          <wp:extent cx="2190115" cy="510540"/>
                                                          <wp:effectExtent l="9525" t="9525" r="10160" b="13335"/>
                                                          <wp:docPr id="1977069044" name="Rectangle: Rounded Corners 36">
                                                            <a:hlinkClick xmlns:a="http://schemas.openxmlformats.org/drawingml/2006/main" r:id="rId3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115" cy="510540"/>
                                                                  </a:xfrm>
                                                                  <a:prstGeom prst="roundRect">
                                                                    <a:avLst>
                                                                      <a:gd name="adj" fmla="val 22000"/>
                                                                    </a:avLst>
                                                                  </a:prstGeom>
                                                                  <a:solidFill>
                                                                    <a:srgbClr val="52D6FC"/>
                                                                  </a:solidFill>
                                                                  <a:ln w="19050">
                                                                    <a:solidFill>
                                                                      <a:srgbClr val="000000"/>
                                                                    </a:solidFill>
                                                                    <a:round/>
                                                                    <a:headEnd/>
                                                                    <a:tailEnd/>
                                                                  </a:ln>
                                                                </wps:spPr>
                                                                <wps:txbx>
                                                                  <w:txbxContent>
                                                                    <w:p w14:paraId="6D4F351C" w14:textId="77777777" w:rsidR="00471E9B" w:rsidRDefault="00471E9B" w:rsidP="00471E9B">
                                                                      <w:pPr>
                                                                        <w:jc w:val="center"/>
                                                                        <w:rPr>
                                                                          <w:rFonts w:ascii="Helvetica" w:eastAsia="Times New Roman" w:hAnsi="Helvetica"/>
                                                                          <w:color w:val="000000"/>
                                                                        </w:rPr>
                                                                      </w:pPr>
                                                                      <w:r>
                                                                        <w:rPr>
                                                                          <w:rFonts w:ascii="Helvetica" w:eastAsia="Times New Roman" w:hAnsi="Helvetica"/>
                                                                          <w:color w:val="000000"/>
                                                                        </w:rPr>
                                                                        <w:t xml:space="preserve">K&amp;BEYSPH Mailing List </w:t>
                                                                      </w:r>
                                                                    </w:p>
                                                                  </w:txbxContent>
                                                                </wps:txbx>
                                                                <wps:bodyPr rot="0" vert="horz" wrap="square" lIns="91440" tIns="45720" rIns="91440" bIns="45720" anchor="ctr" anchorCtr="0" upright="1">
                                                                  <a:noAutofit/>
                                                                </wps:bodyPr>
                                                              </wps:wsp>
                                                            </a:graphicData>
                                                          </a:graphic>
                                                        </wp:inline>
                                                      </w:drawing>
                                                    </mc:Choice>
                                                    <mc:Fallback>
                                                      <w:pict>
                                                        <v:roundrect w14:anchorId="1F8B9D3F" id="Rectangle: Rounded Corners 36" o:spid="_x0000_s1026" href="https://form.jotform.com/251192378761362" style="width:172.45pt;height:40.2pt;visibility:visible;mso-wrap-style:square;mso-left-percent:-10001;mso-top-percent:-10001;mso-position-horizontal:absolute;mso-position-horizontal-relative:char;mso-position-vertical:absolute;mso-position-vertical-relative:line;mso-left-percent:-10001;mso-top-percent:-10001;v-text-anchor:middle" arcsize="1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" o:button="t" fillcolor="#52d6fc" strokeweight="1.5pt">
                                                          <v:fill o:detectmouseclick="t"/>
                                                          <v:textbox>
                                                            <w:txbxContent>
                                                              <w:p w14:paraId="6D4F351C" w14:textId="77777777" w:rsidR="00471E9B" w:rsidRDefault="00471E9B" w:rsidP="00471E9B">
                                                                <w:pPr>
                                                                  <w:jc w:val="center"/>
                                                                  <w:rPr>
                                                                    <w:rFonts w:ascii="Helvetica" w:eastAsia="Times New Roman" w:hAnsi="Helvetica"/>
                                                                    <w:color w:val="000000"/>
                                                                  </w:rPr>
                                                                </w:pPr>
                                                                <w:r>
                                                                  <w:rPr>
                                                                    <w:rFonts w:ascii="Helvetica" w:eastAsia="Times New Roman" w:hAnsi="Helvetica"/>
                                                                    <w:color w:val="000000"/>
                                                                  </w:rPr>
                                                                  <w:t xml:space="preserve">K&amp;BEYSPH Mailing List </w:t>
                                                                </w:r>
                                                              </w:p>
                                                            </w:txbxContent>
                                                          </v:textbox>
                                                          <w10:anchorlock/>
                                                        </v:roundrect>
                                                      </w:pict>
                                                    </mc:Fallback>
                                                  </mc:AlternateContent>
                                                </w:r>
                                              </w:p>
                                            </w:tc>
                                          </w:tr>
                                        </w:tbl>
                                        <w:p w14:paraId="48121BC8" w14:textId="77777777" w:rsidR="00471E9B" w:rsidRPr="00471E9B" w:rsidRDefault="00471E9B" w:rsidP="00471E9B"/>
                                      </w:tc>
                                    </w:tr>
                                    <w:tr w:rsidR="00471E9B" w:rsidRPr="00471E9B" w14:paraId="4C706CDF"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4A02B2CB" w14:textId="77777777">
                                            <w:tc>
                                              <w:tcPr>
                                                <w:tcW w:w="0" w:type="auto"/>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26B0A3B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67FCC39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05D180D8"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6D29C03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5EAAFFEA"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569772D0"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1368C91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300"/>
                                                                                            <w:gridCol w:w="3300"/>
                                                                                            <w:gridCol w:w="3300"/>
                                                                                          </w:tblGrid>
                                                                                          <w:tr w:rsidR="00471E9B" w:rsidRPr="00471E9B" w14:paraId="31CACC20" w14:textId="77777777">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471E9B" w:rsidRPr="00471E9B" w14:paraId="4106BF6D"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2565"/>
                                                                                                      </w:tblGrid>
                                                                                                      <w:tr w:rsidR="00471E9B" w:rsidRPr="00471E9B" w14:paraId="3409B28A" w14:textId="77777777">
                                                                                                        <w:trPr>
                                                                                                          <w:jc w:val="center"/>
                                                                                                        </w:trPr>
                                                                                                        <w:tc>
                                                                                                          <w:tcPr>
                                                                                                            <w:tcW w:w="0" w:type="auto"/>
                                                                                                            <w:vAlign w:val="center"/>
                                                                                                            <w:hideMark/>
                                                                                                          </w:tcPr>
                                                                                                          <w:p w14:paraId="2E4BFBDA" w14:textId="56284585" w:rsidR="00471E9B" w:rsidRPr="00471E9B" w:rsidRDefault="00471E9B" w:rsidP="00471E9B">
                                                                                                            <w:r w:rsidRPr="00471E9B">
                                                                                                              <mc:AlternateContent>
                                                                                                                <mc:Choice Requires="wps">
                                                                                                                  <w:drawing>
                                                                                                                    <wp:inline distT="0" distB="0" distL="0" distR="0" wp14:anchorId="4A1C3ED2" wp14:editId="3A39CADD">
                                                                                                                      <wp:extent cx="1583690" cy="556260"/>
                                                                                                                      <wp:effectExtent l="19050" t="19050" r="26035" b="24765"/>
                                                                                                                      <wp:docPr id="629571922" name="Rectangle: Rounded Corners 35">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556260"/>
                                                                                                                              </a:xfrm>
                                                                                                                              <a:prstGeom prst="roundRect">
                                                                                                                                <a:avLst>
                                                                                                                                  <a:gd name="adj" fmla="val 5000"/>
                                                                                                                                </a:avLst>
                                                                                                                              </a:prstGeom>
                                                                                                                              <a:solidFill>
                                                                                                                                <a:srgbClr val="0061FE"/>
                                                                                                                              </a:solidFill>
                                                                                                                              <a:ln w="38100">
                                                                                                                                <a:solidFill>
                                                                                                                                  <a:srgbClr val="000000"/>
                                                                                                                                </a:solidFill>
                                                                                                                                <a:round/>
                                                                                                                                <a:headEnd/>
                                                                                                                                <a:tailEnd/>
                                                                                                                              </a:ln>
                                                                                                                            </wps:spPr>
                                                                                                                            <wps:txbx>
                                                                                                                              <w:txbxContent>
                                                                                                                                <w:p w14:paraId="12B570C1" w14:textId="77777777" w:rsidR="00471E9B" w:rsidRDefault="00471E9B" w:rsidP="00471E9B">
                                                                                                                                  <w:pPr>
                                                                                                                                    <w:jc w:val="center"/>
                                                                                                                                    <w:rPr>
                                                                                                                                      <w:rFonts w:ascii="Helvetica" w:eastAsia="Times New Roman" w:hAnsi="Helvetica"/>
                                                                                                                                      <w:color w:val="FFFFFF"/>
                                                                                                                                    </w:rPr>
                                                                                                                                  </w:pPr>
                                                                                                                                  <w:r>
                                                                                                                                    <w:rPr>
                                                                                                                                      <w:rFonts w:ascii="Helvetica" w:eastAsia="Times New Roman" w:hAnsi="Helvetica"/>
                                                                                                                                      <w:color w:val="FFFFFF"/>
                                                                                                                                    </w:rPr>
                                                                                                                                    <w:t xml:space="preserve">Meet the team </w:t>
                                                                                                                                  </w:r>
                                                                                                                                </w:p>
                                                                                                                              </w:txbxContent>
                                                                                                                            </wps:txbx>
                                                                                                                            <wps:bodyPr rot="0" vert="horz" wrap="square" lIns="91440" tIns="45720" rIns="91440" bIns="45720" anchor="ctr" anchorCtr="0" upright="1">
                                                                                                                              <a:noAutofit/>
                                                                                                                            </wps:bodyPr>
                                                                                                                          </wps:wsp>
                                                                                                                        </a:graphicData>
                                                                                                                      </a:graphic>
                                                                                                                    </wp:inline>
                                                                                                                  </w:drawing>
                                                                                                                </mc:Choice>
                                                                                                                <mc:Fallback>
                                                                                                                  <w:pict>
                                                                                                                    <v:roundrect w14:anchorId="4A1C3ED2" id="Rectangle: Rounded Corners 35" o:spid="_x0000_s1027" href="https://mcusercontent.com/7c6f464e62aa2733b5fba0c53/files/3418138f-36dd-b372-4395-66361a2a8907/Meet_the_team_KBSPH.01.pdf" style="width:124.7pt;height:43.8pt;visibility:visible;mso-wrap-style:square;mso-left-percent:-10001;mso-top-percent:-10001;mso-position-horizontal:absolute;mso-position-horizontal-relative:char;mso-position-vertical:absolute;mso-position-vertical-relative:line;mso-left-percent:-10001;mso-top-percent:-10001;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" o:button="t" fillcolor="#0061fe" strokeweight="3pt">
                                                                                                                      <v:fill o:detectmouseclick="t"/>
                                                                                                                      <v:textbox>
                                                                                                                        <w:txbxContent>
                                                                                                                          <w:p w14:paraId="12B570C1" w14:textId="77777777" w:rsidR="00471E9B" w:rsidRDefault="00471E9B" w:rsidP="00471E9B">
                                                                                                                            <w:pPr>
                                                                                                                              <w:jc w:val="center"/>
                                                                                                                              <w:rPr>
                                                                                                                                <w:rFonts w:ascii="Helvetica" w:eastAsia="Times New Roman" w:hAnsi="Helvetica"/>
                                                                                                                                <w:color w:val="FFFFFF"/>
                                                                                                                              </w:rPr>
                                                                                                                            </w:pPr>
                                                                                                                            <w:r>
                                                                                                                              <w:rPr>
                                                                                                                                <w:rFonts w:ascii="Helvetica" w:eastAsia="Times New Roman" w:hAnsi="Helvetica"/>
                                                                                                                                <w:color w:val="FFFFFF"/>
                                                                                                                              </w:rPr>
                                                                                                                              <w:t xml:space="preserve">Meet the team </w:t>
                                                                                                                            </w:r>
                                                                                                                          </w:p>
                                                                                                                        </w:txbxContent>
                                                                                                                      </v:textbox>
                                                                                                                      <w10:anchorlock/>
                                                                                                                    </v:roundrect>
                                                                                                                  </w:pict>
                                                                                                                </mc:Fallback>
                                                                                                              </mc:AlternateContent>
                                                                                                            </w:r>
                                                                                                          </w:p>
                                                                                                        </w:tc>
                                                                                                      </w:tr>
                                                                                                    </w:tbl>
                                                                                                    <w:p w14:paraId="73132887" w14:textId="77777777" w:rsidR="00471E9B" w:rsidRPr="00471E9B" w:rsidRDefault="00471E9B" w:rsidP="00471E9B"/>
                                                                                                  </w:tc>
                                                                                                </w:tr>
                                                                                              </w:tbl>
                                                                                              <w:p w14:paraId="3AEA8028" w14:textId="77777777" w:rsidR="00471E9B" w:rsidRPr="00471E9B" w:rsidRDefault="00471E9B" w:rsidP="00471E9B"/>
                                                                                            </w:tc>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471E9B" w:rsidRPr="00471E9B" w14:paraId="4F73A61A"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1920"/>
                                                                                                      </w:tblGrid>
                                                                                                      <w:tr w:rsidR="00471E9B" w:rsidRPr="00471E9B" w14:paraId="1C91497E" w14:textId="77777777">
                                                                                                        <w:trPr>
                                                                                                          <w:jc w:val="center"/>
                                                                                                        </w:trPr>
                                                                                                        <w:tc>
                                                                                                          <w:tcPr>
                                                                                                            <w:tcW w:w="0" w:type="auto"/>
                                                                                                            <w:vAlign w:val="center"/>
                                                                                                            <w:hideMark/>
                                                                                                          </w:tcPr>
                                                                                                          <w:p w14:paraId="514343EA" w14:textId="0A8678C5" w:rsidR="00471E9B" w:rsidRPr="00471E9B" w:rsidRDefault="00471E9B" w:rsidP="00471E9B">
                                                                                                            <w:r w:rsidRPr="00471E9B">
                                                                                                              <mc:AlternateContent>
                                                                                                                <mc:Choice Requires="wps">
                                                                                                                  <w:drawing>
                                                                                                                    <wp:inline distT="0" distB="0" distL="0" distR="0" wp14:anchorId="38A2DC53" wp14:editId="65550AA6">
                                                                                                                      <wp:extent cx="1177290" cy="556260"/>
                                                                                                                      <wp:effectExtent l="19050" t="19050" r="22860" b="24765"/>
                                                                                                                      <wp:docPr id="627971967" name="Rectangle: Rounded Corners 34">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556260"/>
                                                                                                                              </a:xfrm>
                                                                                                                              <a:prstGeom prst="roundRect">
                                                                                                                                <a:avLst>
                                                                                                                                  <a:gd name="adj" fmla="val 6000"/>
                                                                                                                                </a:avLst>
                                                                                                                              </a:prstGeom>
                                                                                                                              <a:solidFill>
                                                                                                                                <a:srgbClr val="0061FE"/>
                                                                                                                              </a:solidFill>
                                                                                                                              <a:ln w="38100">
                                                                                                                                <a:solidFill>
                                                                                                                                  <a:srgbClr val="000000"/>
                                                                                                                                </a:solidFill>
                                                                                                                                <a:round/>
                                                                                                                                <a:headEnd/>
                                                                                                                                <a:tailEnd/>
                                                                                                                              </a:ln>
                                                                                                                            </wps:spPr>
                                                                                                                            <wps:txbx>
                                                                                                                              <w:txbxContent>
                                                                                                                                <w:p w14:paraId="55B36012" w14:textId="77777777" w:rsidR="00471E9B" w:rsidRDefault="00471E9B" w:rsidP="00471E9B">
                                                                                                                                  <w:pPr>
                                                                                                                                    <w:jc w:val="center"/>
                                                                                                                                    <w:rPr>
                                                                                                                                      <w:rFonts w:ascii="Helvetica" w:eastAsia="Times New Roman" w:hAnsi="Helvetica"/>
                                                                                                                                      <w:color w:val="FFFFFF"/>
                                                                                                                                    </w:rPr>
                                                                                                                                  </w:pPr>
                                                                                                                                  <w:r>
                                                                                                                                    <w:rPr>
                                                                                                                                      <w:rFonts w:ascii="Helvetica" w:eastAsia="Times New Roman" w:hAnsi="Helvetica"/>
                                                                                                                                      <w:color w:val="FFFFFF"/>
                                                                                                                                    </w:rPr>
                                                                                                                                    <w:t xml:space="preserve">Updates </w:t>
                                                                                                                                  </w:r>
                                                                                                                                </w:p>
                                                                                                                              </w:txbxContent>
                                                                                                                            </wps:txbx>
                                                                                                                            <wps:bodyPr rot="0" vert="horz" wrap="square" lIns="91440" tIns="45720" rIns="91440" bIns="45720" anchor="ctr" anchorCtr="0" upright="1">
                                                                                                                              <a:noAutofit/>
                                                                                                                            </wps:bodyPr>
                                                                                                                          </wps:wsp>
                                                                                                                        </a:graphicData>
                                                                                                                      </a:graphic>
                                                                                                                    </wp:inline>
                                                                                                                  </w:drawing>
                                                                                                                </mc:Choice>
                                                                                                                <mc:Fallback>
                                                                                                                  <w:pict>
                                                                                                                    <v:roundrect w14:anchorId="38A2DC53" id="Rectangle: Rounded Corners 34" o:spid="_x0000_s1028" href="https://earlyyears.blog.gov.uk/" style="width:92.7pt;height:43.8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" o:button="t" fillcolor="#0061fe" strokeweight="3pt">
                                                                                                                      <v:fill o:detectmouseclick="t"/>
                                                                                                                      <v:textbox>
                                                                                                                        <w:txbxContent>
                                                                                                                          <w:p w14:paraId="55B36012" w14:textId="77777777" w:rsidR="00471E9B" w:rsidRDefault="00471E9B" w:rsidP="00471E9B">
                                                                                                                            <w:pPr>
                                                                                                                              <w:jc w:val="center"/>
                                                                                                                              <w:rPr>
                                                                                                                                <w:rFonts w:ascii="Helvetica" w:eastAsia="Times New Roman" w:hAnsi="Helvetica"/>
                                                                                                                                <w:color w:val="FFFFFF"/>
                                                                                                                              </w:rPr>
                                                                                                                            </w:pPr>
                                                                                                                            <w:r>
                                                                                                                              <w:rPr>
                                                                                                                                <w:rFonts w:ascii="Helvetica" w:eastAsia="Times New Roman" w:hAnsi="Helvetica"/>
                                                                                                                                <w:color w:val="FFFFFF"/>
                                                                                                                              </w:rPr>
                                                                                                                              <w:t xml:space="preserve">Updates </w:t>
                                                                                                                            </w:r>
                                                                                                                          </w:p>
                                                                                                                        </w:txbxContent>
                                                                                                                      </v:textbox>
                                                                                                                      <w10:anchorlock/>
                                                                                                                    </v:roundrect>
                                                                                                                  </w:pict>
                                                                                                                </mc:Fallback>
                                                                                                              </mc:AlternateContent>
                                                                                                            </w:r>
                                                                                                          </w:p>
                                                                                                        </w:tc>
                                                                                                      </w:tr>
                                                                                                    </w:tbl>
                                                                                                    <w:p w14:paraId="0CBD2651" w14:textId="77777777" w:rsidR="00471E9B" w:rsidRPr="00471E9B" w:rsidRDefault="00471E9B" w:rsidP="00471E9B"/>
                                                                                                  </w:tc>
                                                                                                </w:tr>
                                                                                              </w:tbl>
                                                                                              <w:p w14:paraId="22B80186" w14:textId="77777777" w:rsidR="00471E9B" w:rsidRPr="00471E9B" w:rsidRDefault="00471E9B" w:rsidP="00471E9B"/>
                                                                                            </w:tc>
                                                                                            <w:tc>
                                                                                              <w:tcPr>
                                                                                                <w:tcW w:w="1650" w:type="pct"/>
                                                                                                <w:hideMark/>
                                                                                              </w:tcPr>
                                                                                              <w:tbl>
                                                                                                <w:tblPr>
                                                                                                  <w:tblW w:w="5000" w:type="pct"/>
                                                                                                  <w:tblCellMar>
                                                                                                    <w:left w:w="0" w:type="dxa"/>
                                                                                                    <w:right w:w="0" w:type="dxa"/>
                                                                                                  </w:tblCellMar>
                                                                                                  <w:tblLook w:val="04A0" w:firstRow="1" w:lastRow="0" w:firstColumn="1" w:lastColumn="0" w:noHBand="0" w:noVBand="1"/>
                                                                                                </w:tblPr>
                                                                                                <w:tblGrid>
                                                                                                  <w:gridCol w:w="3300"/>
                                                                                                </w:tblGrid>
                                                                                                <w:tr w:rsidR="00471E9B" w:rsidRPr="00471E9B" w14:paraId="1AEB715E"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2265"/>
                                                                                                      </w:tblGrid>
                                                                                                      <w:tr w:rsidR="00471E9B" w:rsidRPr="00471E9B" w14:paraId="2F6DEF5C" w14:textId="77777777">
                                                                                                        <w:trPr>
                                                                                                          <w:jc w:val="center"/>
                                                                                                        </w:trPr>
                                                                                                        <w:tc>
                                                                                                          <w:tcPr>
                                                                                                            <w:tcW w:w="0" w:type="auto"/>
                                                                                                            <w:vAlign w:val="center"/>
                                                                                                            <w:hideMark/>
                                                                                                          </w:tcPr>
                                                                                                          <w:p w14:paraId="081F2F80" w14:textId="681408EC" w:rsidR="00471E9B" w:rsidRPr="00471E9B" w:rsidRDefault="00471E9B" w:rsidP="00471E9B">
                                                                                                            <w:r w:rsidRPr="00471E9B">
                                                                                                              <mc:AlternateContent>
                                                                                                                <mc:Choice Requires="wps">
                                                                                                                  <w:drawing>
                                                                                                                    <wp:inline distT="0" distB="0" distL="0" distR="0" wp14:anchorId="5AEB346B" wp14:editId="51092D19">
                                                                                                                      <wp:extent cx="1397635" cy="556260"/>
                                                                                                                      <wp:effectExtent l="19050" t="19050" r="21590" b="24765"/>
                                                                                                                      <wp:docPr id="388571731" name="Rectangle: Rounded Corners 33">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556260"/>
                                                                                                                              </a:xfrm>
                                                                                                                              <a:prstGeom prst="roundRect">
                                                                                                                                <a:avLst>
                                                                                                                                  <a:gd name="adj" fmla="val 5000"/>
                                                                                                                                </a:avLst>
                                                                                                                              </a:prstGeom>
                                                                                                                              <a:solidFill>
                                                                                                                                <a:srgbClr val="0061FE"/>
                                                                                                                              </a:solidFill>
                                                                                                                              <a:ln w="38100">
                                                                                                                                <a:solidFill>
                                                                                                                                  <a:srgbClr val="000000"/>
                                                                                                                                </a:solidFill>
                                                                                                                                <a:round/>
                                                                                                                                <a:headEnd/>
                                                                                                                                <a:tailEnd/>
                                                                                                                              </a:ln>
                                                                                                                            </wps:spPr>
                                                                                                                            <wps:txbx>
                                                                                                                              <w:txbxContent>
                                                                                                                                <w:p w14:paraId="5D798913" w14:textId="77777777" w:rsidR="00471E9B" w:rsidRDefault="00471E9B" w:rsidP="00471E9B">
                                                                                                                                  <w:pPr>
                                                                                                                                    <w:jc w:val="center"/>
                                                                                                                                    <w:rPr>
                                                                                                                                      <w:rFonts w:ascii="Helvetica" w:eastAsia="Times New Roman" w:hAnsi="Helvetica"/>
                                                                                                                                      <w:color w:val="FFFFFF"/>
                                                                                                                                    </w:rPr>
                                                                                                                                  </w:pPr>
                                                                                                                                  <w:r>
                                                                                                                                    <w:rPr>
                                                                                                                                      <w:rFonts w:ascii="Helvetica" w:eastAsia="Times New Roman" w:hAnsi="Helvetica"/>
                                                                                                                                      <w:color w:val="FFFFFF"/>
                                                                                                                                    </w:rPr>
                                                                                                                                    <w:t xml:space="preserve">Hub Events </w:t>
                                                                                                                                  </w:r>
                                                                                                                                </w:p>
                                                                                                                              </w:txbxContent>
                                                                                                                            </wps:txbx>
                                                                                                                            <wps:bodyPr rot="0" vert="horz" wrap="square" lIns="91440" tIns="45720" rIns="91440" bIns="45720" anchor="ctr" anchorCtr="0" upright="1">
                                                                                                                              <a:noAutofit/>
                                                                                                                            </wps:bodyPr>
                                                                                                                          </wps:wsp>
                                                                                                                        </a:graphicData>
                                                                                                                      </a:graphic>
                                                                                                                    </wp:inline>
                                                                                                                  </w:drawing>
                                                                                                                </mc:Choice>
                                                                                                                <mc:Fallback>
                                                                                                                  <w:pict>
                                                                                                                    <v:roundrect w14:anchorId="5AEB346B" id="Rectangle: Rounded Corners 33" o:spid="_x0000_s1029" href="https://www.strongerpracticehubs.org.uk/hubs/se/kent-eysph/events" style="width:110.05pt;height:43.8pt;visibility:visible;mso-wrap-style:square;mso-left-percent:-10001;mso-top-percent:-10001;mso-position-horizontal:absolute;mso-position-horizontal-relative:char;mso-position-vertical:absolute;mso-position-vertical-relative:line;mso-left-percent:-10001;mso-top-percent:-10001;v-text-anchor:middle"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" o:button="t" fillcolor="#0061fe" strokeweight="3pt">
                                                                                                                      <v:fill o:detectmouseclick="t"/>
                                                                                                                      <v:textbox>
                                                                                                                        <w:txbxContent>
                                                                                                                          <w:p w14:paraId="5D798913" w14:textId="77777777" w:rsidR="00471E9B" w:rsidRDefault="00471E9B" w:rsidP="00471E9B">
                                                                                                                            <w:pPr>
                                                                                                                              <w:jc w:val="center"/>
                                                                                                                              <w:rPr>
                                                                                                                                <w:rFonts w:ascii="Helvetica" w:eastAsia="Times New Roman" w:hAnsi="Helvetica"/>
                                                                                                                                <w:color w:val="FFFFFF"/>
                                                                                                                              </w:rPr>
                                                                                                                            </w:pPr>
                                                                                                                            <w:r>
                                                                                                                              <w:rPr>
                                                                                                                                <w:rFonts w:ascii="Helvetica" w:eastAsia="Times New Roman" w:hAnsi="Helvetica"/>
                                                                                                                                <w:color w:val="FFFFFF"/>
                                                                                                                              </w:rPr>
                                                                                                                              <w:t xml:space="preserve">Hub Events </w:t>
                                                                                                                            </w:r>
                                                                                                                          </w:p>
                                                                                                                        </w:txbxContent>
                                                                                                                      </v:textbox>
                                                                                                                      <w10:anchorlock/>
                                                                                                                    </v:roundrect>
                                                                                                                  </w:pict>
                                                                                                                </mc:Fallback>
                                                                                                              </mc:AlternateContent>
                                                                                                            </w:r>
                                                                                                          </w:p>
                                                                                                        </w:tc>
                                                                                                      </w:tr>
                                                                                                    </w:tbl>
                                                                                                    <w:p w14:paraId="27845632" w14:textId="77777777" w:rsidR="00471E9B" w:rsidRPr="00471E9B" w:rsidRDefault="00471E9B" w:rsidP="00471E9B"/>
                                                                                                  </w:tc>
                                                                                                </w:tr>
                                                                                              </w:tbl>
                                                                                              <w:p w14:paraId="5568D546" w14:textId="77777777" w:rsidR="00471E9B" w:rsidRPr="00471E9B" w:rsidRDefault="00471E9B" w:rsidP="00471E9B"/>
                                                                                            </w:tc>
                                                                                          </w:tr>
                                                                                        </w:tbl>
                                                                                        <w:p w14:paraId="4C05BE77" w14:textId="77777777" w:rsidR="00471E9B" w:rsidRPr="00471E9B" w:rsidRDefault="00471E9B" w:rsidP="00471E9B"/>
                                                                                      </w:tc>
                                                                                    </w:tr>
                                                                                  </w:tbl>
                                                                                  <w:p w14:paraId="35F6C2AF" w14:textId="77777777" w:rsidR="00471E9B" w:rsidRPr="00471E9B" w:rsidRDefault="00471E9B" w:rsidP="00471E9B"/>
                                                                                </w:tc>
                                                                              </w:tr>
                                                                            </w:tbl>
                                                                            <w:p w14:paraId="0B1C7B18" w14:textId="77777777" w:rsidR="00471E9B" w:rsidRPr="00471E9B" w:rsidRDefault="00471E9B" w:rsidP="00471E9B"/>
                                                                          </w:tc>
                                                                        </w:tr>
                                                                      </w:tbl>
                                                                      <w:p w14:paraId="612896B0" w14:textId="77777777" w:rsidR="00471E9B" w:rsidRPr="00471E9B" w:rsidRDefault="00471E9B" w:rsidP="00471E9B"/>
                                                                    </w:tc>
                                                                  </w:tr>
                                                                </w:tbl>
                                                                <w:p w14:paraId="75C0F059" w14:textId="77777777" w:rsidR="00471E9B" w:rsidRPr="00471E9B" w:rsidRDefault="00471E9B" w:rsidP="00471E9B"/>
                                                              </w:tc>
                                                            </w:tr>
                                                          </w:tbl>
                                                          <w:p w14:paraId="51489158" w14:textId="77777777" w:rsidR="00471E9B" w:rsidRPr="00471E9B" w:rsidRDefault="00471E9B" w:rsidP="00471E9B"/>
                                                        </w:tc>
                                                      </w:tr>
                                                    </w:tbl>
                                                    <w:p w14:paraId="66E97EC1" w14:textId="77777777" w:rsidR="00471E9B" w:rsidRPr="00471E9B" w:rsidRDefault="00471E9B" w:rsidP="00471E9B"/>
                                                  </w:tc>
                                                </w:tr>
                                              </w:tbl>
                                              <w:p w14:paraId="61851850" w14:textId="77777777" w:rsidR="00471E9B" w:rsidRPr="00471E9B" w:rsidRDefault="00471E9B" w:rsidP="00471E9B"/>
                                            </w:tc>
                                          </w:tr>
                                        </w:tbl>
                                        <w:p w14:paraId="6491E7A4" w14:textId="77777777" w:rsidR="00471E9B" w:rsidRPr="00471E9B" w:rsidRDefault="00471E9B" w:rsidP="00471E9B"/>
                                      </w:tc>
                                    </w:tr>
                                    <w:tr w:rsidR="00471E9B" w:rsidRPr="00471E9B" w14:paraId="4DA105C1"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180536DE" w14:textId="77777777">
                                            <w:tc>
                                              <w:tcPr>
                                                <w:tcW w:w="0" w:type="auto"/>
                                                <w:hideMark/>
                                              </w:tcPr>
                                              <w:tbl>
                                                <w:tblPr>
                                                  <w:tblW w:w="5000" w:type="pct"/>
                                                  <w:tblLook w:val="04A0" w:firstRow="1" w:lastRow="0" w:firstColumn="1" w:lastColumn="0" w:noHBand="0" w:noVBand="1"/>
                                                </w:tblPr>
                                                <w:tblGrid>
                                                  <w:gridCol w:w="9900"/>
                                                </w:tblGrid>
                                                <w:tr w:rsidR="00471E9B" w:rsidRPr="00471E9B" w14:paraId="733CE409" w14:textId="77777777">
                                                  <w:tc>
                                                    <w:tcPr>
                                                      <w:tcW w:w="0" w:type="auto"/>
                                                      <w:tcMar>
                                                        <w:top w:w="0" w:type="dxa"/>
                                                        <w:left w:w="360" w:type="dxa"/>
                                                        <w:bottom w:w="0" w:type="dxa"/>
                                                        <w:right w:w="360" w:type="dxa"/>
                                                      </w:tcMar>
                                                      <w:vAlign w:val="center"/>
                                                      <w:hideMark/>
                                                    </w:tcPr>
                                                    <w:p w14:paraId="100D8F3D" w14:textId="77777777" w:rsidR="00471E9B" w:rsidRPr="00471E9B" w:rsidRDefault="00471E9B" w:rsidP="00471E9B">
                                                      <w:r w:rsidRPr="00471E9B">
                                                        <w:t>We are busy extending our networks so if you would like to become involved in some way</w:t>
                                                      </w:r>
                                                    </w:p>
                                                  </w:tc>
                                                </w:tr>
                                              </w:tbl>
                                              <w:p w14:paraId="0205150D" w14:textId="77777777" w:rsidR="00471E9B" w:rsidRPr="00471E9B" w:rsidRDefault="00471E9B" w:rsidP="00471E9B"/>
                                            </w:tc>
                                          </w:tr>
                                        </w:tbl>
                                        <w:p w14:paraId="1B169D66" w14:textId="77777777" w:rsidR="00471E9B" w:rsidRPr="00471E9B" w:rsidRDefault="00471E9B" w:rsidP="00471E9B"/>
                                      </w:tc>
                                    </w:tr>
                                    <w:tr w:rsidR="00471E9B" w:rsidRPr="00471E9B" w14:paraId="5E02226A"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3DF7FCA8"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1F38185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5AAC3A76"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56F8FD49"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0EBC2E7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79D68477"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36C81D4E"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39F9EBF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47722D82"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5609A055"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1E9B" w:rsidRPr="00471E9B" w14:paraId="1F20BCA2" w14:textId="77777777">
                                                                                                        <w:tc>
                                                                                                          <w:tcPr>
                                                                                                            <w:tcW w:w="0" w:type="auto"/>
                                                                                                            <w:hideMark/>
                                                                                                          </w:tcPr>
                                                                                                          <w:tbl>
                                                                                                            <w:tblPr>
                                                                                                              <w:tblW w:w="5000" w:type="pct"/>
                                                                                                              <w:tblLook w:val="04A0" w:firstRow="1" w:lastRow="0" w:firstColumn="1" w:lastColumn="0" w:noHBand="0" w:noVBand="1"/>
                                                                                                            </w:tblPr>
                                                                                                            <w:tblGrid>
                                                                                                              <w:gridCol w:w="9900"/>
                                                                                                            </w:tblGrid>
                                                                                                            <w:tr w:rsidR="00471E9B" w:rsidRPr="00471E9B" w14:paraId="1FA187DE" w14:textId="77777777">
                                                                                                              <w:tc>
                                                                                                                <w:tcPr>
                                                                                                                  <w:tcW w:w="0" w:type="auto"/>
                                                                                                                  <w:tcMar>
                                                                                                                    <w:top w:w="0" w:type="dxa"/>
                                                                                                                    <w:left w:w="0" w:type="dxa"/>
                                                                                                                    <w:bottom w:w="0" w:type="dxa"/>
                                                                                                                    <w:right w:w="0" w:type="dxa"/>
                                                                                                                  </w:tcMar>
                                                                                                                  <w:vAlign w:val="center"/>
                                                                                                                  <w:hideMark/>
                                                                                                                </w:tcPr>
                                                                                                                <w:p w14:paraId="3DA28A54" w14:textId="13CE7B15" w:rsidR="00471E9B" w:rsidRPr="00471E9B" w:rsidRDefault="00471E9B" w:rsidP="00FA3162">
                                                                                                                  <w:hyperlink r:id="rId35" w:history="1">
                                                                                                                    <w:r w:rsidRPr="00471E9B">
                                                                                                                      <w:rPr>
                                                                                                                        <w:rStyle w:val="Hyperlink"/>
                                                                                                                      </w:rPr>
                                                                                                                      <w:t>KBEYSPH@northfleet-nur.kent.sch.uk</w:t>
                                                                                                                    </w:r>
                                                                                                                  </w:hyperlink>
                                                                                                                  <w:r w:rsidR="00FA3162">
                                                                                                                    <w:t xml:space="preserve"> </w:t>
                                                                                                                  </w:r>
                                                                                                                  <w:r w:rsidRPr="00471E9B">
                                                                                                                    <w:rPr>
                                                                                                                      <w:b/>
                                                                                                                      <w:bCs/>
                                                                                                                    </w:rPr>
                                                                                                                    <w:t> 01474 533950</w:t>
                                                                                                                  </w:r>
                                                                                                                </w:p>
                                                                                                              </w:tc>
                                                                                                            </w:tr>
                                                                                                          </w:tbl>
                                                                                                          <w:p w14:paraId="12E610D7" w14:textId="77777777" w:rsidR="00471E9B" w:rsidRPr="00471E9B" w:rsidRDefault="00471E9B" w:rsidP="00471E9B"/>
                                                                                                        </w:tc>
                                                                                                      </w:tr>
                                                                                                    </w:tbl>
                                                                                                    <w:p w14:paraId="45F152FD" w14:textId="77777777" w:rsidR="00471E9B" w:rsidRPr="00471E9B" w:rsidRDefault="00471E9B" w:rsidP="00471E9B"/>
                                                                                                  </w:tc>
                                                                                                </w:tr>
                                                                                              </w:tbl>
                                                                                              <w:p w14:paraId="4A58B059" w14:textId="77777777" w:rsidR="00471E9B" w:rsidRPr="00471E9B" w:rsidRDefault="00471E9B" w:rsidP="00471E9B"/>
                                                                                            </w:tc>
                                                                                          </w:tr>
                                                                                        </w:tbl>
                                                                                        <w:p w14:paraId="0248B2A4" w14:textId="77777777" w:rsidR="00471E9B" w:rsidRPr="00471E9B" w:rsidRDefault="00471E9B" w:rsidP="00471E9B"/>
                                                                                      </w:tc>
                                                                                    </w:tr>
                                                                                  </w:tbl>
                                                                                  <w:p w14:paraId="43DE008E" w14:textId="77777777" w:rsidR="00471E9B" w:rsidRPr="00471E9B" w:rsidRDefault="00471E9B" w:rsidP="00471E9B"/>
                                                                                </w:tc>
                                                                              </w:tr>
                                                                            </w:tbl>
                                                                            <w:p w14:paraId="36190B62" w14:textId="77777777" w:rsidR="00471E9B" w:rsidRPr="00471E9B" w:rsidRDefault="00471E9B" w:rsidP="00471E9B"/>
                                                                          </w:tc>
                                                                        </w:tr>
                                                                      </w:tbl>
                                                                      <w:p w14:paraId="35A4CF94" w14:textId="77777777" w:rsidR="00471E9B" w:rsidRPr="00471E9B" w:rsidRDefault="00471E9B" w:rsidP="00471E9B"/>
                                                                    </w:tc>
                                                                  </w:tr>
                                                                </w:tbl>
                                                                <w:p w14:paraId="644F72EE" w14:textId="77777777" w:rsidR="00471E9B" w:rsidRPr="00471E9B" w:rsidRDefault="00471E9B" w:rsidP="00471E9B"/>
                                                              </w:tc>
                                                            </w:tr>
                                                          </w:tbl>
                                                          <w:p w14:paraId="2919B7C8" w14:textId="77777777" w:rsidR="00471E9B" w:rsidRPr="00471E9B" w:rsidRDefault="00471E9B" w:rsidP="00471E9B"/>
                                                        </w:tc>
                                                      </w:tr>
                                                    </w:tbl>
                                                    <w:p w14:paraId="1C4BB3A9" w14:textId="77777777" w:rsidR="00471E9B" w:rsidRPr="00471E9B" w:rsidRDefault="00471E9B" w:rsidP="00471E9B"/>
                                                  </w:tc>
                                                </w:tr>
                                              </w:tbl>
                                              <w:p w14:paraId="460B6394" w14:textId="77777777" w:rsidR="00471E9B" w:rsidRPr="00471E9B" w:rsidRDefault="00471E9B" w:rsidP="00471E9B"/>
                                            </w:tc>
                                          </w:tr>
                                        </w:tbl>
                                        <w:p w14:paraId="6DA49557" w14:textId="77777777" w:rsidR="00471E9B" w:rsidRPr="00471E9B" w:rsidRDefault="00471E9B" w:rsidP="00471E9B"/>
                                      </w:tc>
                                    </w:tr>
                                  </w:tbl>
                                  <w:p w14:paraId="12EF276F" w14:textId="77777777" w:rsidR="00471E9B" w:rsidRPr="00471E9B" w:rsidRDefault="00471E9B" w:rsidP="00471E9B"/>
                                </w:tc>
                              </w:tr>
                            </w:tbl>
                            <w:p w14:paraId="572A1CD3" w14:textId="77777777" w:rsidR="00471E9B" w:rsidRPr="00471E9B" w:rsidRDefault="00471E9B" w:rsidP="00471E9B"/>
                          </w:tc>
                        </w:tr>
                      </w:tbl>
                      <w:p w14:paraId="7E660C5B" w14:textId="77777777" w:rsidR="00471E9B" w:rsidRPr="00471E9B" w:rsidRDefault="00471E9B" w:rsidP="00471E9B"/>
                    </w:tc>
                  </w:tr>
                </w:tbl>
                <w:p w14:paraId="7158FA6E" w14:textId="77777777" w:rsidR="00471E9B" w:rsidRPr="00471E9B" w:rsidRDefault="00471E9B" w:rsidP="00471E9B"/>
              </w:tc>
            </w:tr>
          </w:tbl>
          <w:p w14:paraId="069D4141" w14:textId="77777777" w:rsidR="00471E9B" w:rsidRPr="00471E9B" w:rsidRDefault="00471E9B" w:rsidP="00471E9B"/>
        </w:tc>
      </w:tr>
      <w:tr w:rsidR="00471E9B" w:rsidRPr="00471E9B" w14:paraId="5E662952" w14:textId="77777777" w:rsidTr="00471E9B">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471E9B" w:rsidRPr="00471E9B" w14:paraId="4E0B7A4E"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471E9B" w:rsidRPr="00471E9B" w14:paraId="7D74B937" w14:textId="77777777">
                    <w:tc>
                      <w:tcPr>
                        <w:tcW w:w="0" w:type="auto"/>
                        <w:shd w:val="clear" w:color="auto" w:fill="B1DD8B"/>
                        <w:hideMark/>
                      </w:tcPr>
                      <w:tbl>
                        <w:tblPr>
                          <w:tblW w:w="5000" w:type="pct"/>
                          <w:jc w:val="center"/>
                          <w:tblCellMar>
                            <w:left w:w="0" w:type="dxa"/>
                            <w:right w:w="0" w:type="dxa"/>
                          </w:tblCellMar>
                          <w:tblLook w:val="04A0" w:firstRow="1" w:lastRow="0" w:firstColumn="1" w:lastColumn="0" w:noHBand="0" w:noVBand="1"/>
                        </w:tblPr>
                        <w:tblGrid>
                          <w:gridCol w:w="9900"/>
                        </w:tblGrid>
                        <w:tr w:rsidR="00471E9B" w:rsidRPr="00471E9B" w14:paraId="053012E7" w14:textId="77777777">
                          <w:trPr>
                            <w:jc w:val="center"/>
                          </w:trPr>
                          <w:tc>
                            <w:tcPr>
                              <w:tcW w:w="0" w:type="auto"/>
                              <w:hideMark/>
                            </w:tcPr>
                            <w:p w14:paraId="41521658" w14:textId="77777777" w:rsidR="00471E9B" w:rsidRPr="00471E9B" w:rsidRDefault="00471E9B" w:rsidP="00471E9B"/>
                          </w:tc>
                        </w:tr>
                      </w:tbl>
                      <w:p w14:paraId="2051CEBC" w14:textId="77777777" w:rsidR="00471E9B" w:rsidRPr="00471E9B" w:rsidRDefault="00471E9B" w:rsidP="00471E9B"/>
                    </w:tc>
                  </w:tr>
                </w:tbl>
                <w:p w14:paraId="01F278A8" w14:textId="77777777" w:rsidR="00471E9B" w:rsidRPr="00471E9B" w:rsidRDefault="00471E9B" w:rsidP="00471E9B"/>
              </w:tc>
            </w:tr>
          </w:tbl>
          <w:p w14:paraId="295FE1CC" w14:textId="77777777" w:rsidR="00471E9B" w:rsidRPr="00471E9B" w:rsidRDefault="00471E9B" w:rsidP="00471E9B"/>
        </w:tc>
      </w:tr>
    </w:tbl>
    <w:p w14:paraId="6DBF8ABB" w14:textId="77777777" w:rsidR="00080ECA" w:rsidRDefault="00080ECA"/>
    <w:sectPr w:rsidR="00080ECA" w:rsidSect="00471E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9B"/>
    <w:rsid w:val="00080ECA"/>
    <w:rsid w:val="00471E9B"/>
    <w:rsid w:val="00526B1F"/>
    <w:rsid w:val="00662AB5"/>
    <w:rsid w:val="00816DA2"/>
    <w:rsid w:val="008B15A8"/>
    <w:rsid w:val="0090176C"/>
    <w:rsid w:val="00B67656"/>
    <w:rsid w:val="00B84D1E"/>
    <w:rsid w:val="00CD6361"/>
    <w:rsid w:val="00FA3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7A06596"/>
  <w15:chartTrackingRefBased/>
  <w15:docId w15:val="{0E4D024C-78E5-460A-95C8-AFFDA8C8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A8"/>
    <w:pPr>
      <w:spacing w:line="240" w:lineRule="auto"/>
    </w:pPr>
    <w:rPr>
      <w:rFonts w:ascii="Verdana" w:hAnsi="Verdana"/>
      <w:kern w:val="0"/>
      <w:sz w:val="20"/>
      <w14:ligatures w14:val="none"/>
    </w:rPr>
  </w:style>
  <w:style w:type="paragraph" w:styleId="Heading1">
    <w:name w:val="heading 1"/>
    <w:basedOn w:val="Normal"/>
    <w:next w:val="Normal"/>
    <w:link w:val="Heading1Char"/>
    <w:uiPriority w:val="9"/>
    <w:qFormat/>
    <w:rsid w:val="00CD6361"/>
    <w:pPr>
      <w:keepNext/>
      <w:keepLines/>
      <w:spacing w:before="240" w:after="0" w:line="480" w:lineRule="auto"/>
      <w:outlineLvl w:val="0"/>
    </w:pPr>
    <w:rPr>
      <w:rFonts w:asciiTheme="majorHAnsi" w:eastAsiaTheme="majorEastAsia" w:hAnsiTheme="majorHAnsi"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8B15A8"/>
    <w:pPr>
      <w:keepNext/>
      <w:keepLines/>
      <w:spacing w:before="40" w:after="0" w:line="360" w:lineRule="auto"/>
      <w:outlineLvl w:val="1"/>
    </w:pPr>
    <w:rPr>
      <w:rFonts w:eastAsiaTheme="majorEastAsia" w:cstheme="majorBidi"/>
      <w:b/>
      <w:color w:val="0F4761" w:themeColor="accent1" w:themeShade="BF"/>
      <w:sz w:val="26"/>
      <w:szCs w:val="26"/>
    </w:rPr>
  </w:style>
  <w:style w:type="paragraph" w:styleId="Heading3">
    <w:name w:val="heading 3"/>
    <w:basedOn w:val="Normal"/>
    <w:next w:val="Normal"/>
    <w:link w:val="Heading3Char"/>
    <w:uiPriority w:val="9"/>
    <w:unhideWhenUsed/>
    <w:qFormat/>
    <w:rsid w:val="008B15A8"/>
    <w:pPr>
      <w:keepNext/>
      <w:keepLines/>
      <w:spacing w:before="40" w:after="0" w:line="360" w:lineRule="auto"/>
      <w:outlineLvl w:val="2"/>
    </w:pPr>
    <w:rPr>
      <w:rFonts w:eastAsiaTheme="majorEastAsia" w:cstheme="majorBidi"/>
      <w:b/>
      <w:color w:val="0A2F40" w:themeColor="accent1" w:themeShade="7F"/>
      <w:sz w:val="22"/>
      <w:szCs w:val="24"/>
    </w:rPr>
  </w:style>
  <w:style w:type="paragraph" w:styleId="Heading4">
    <w:name w:val="heading 4"/>
    <w:basedOn w:val="Normal"/>
    <w:next w:val="Normal"/>
    <w:link w:val="Heading4Char"/>
    <w:uiPriority w:val="9"/>
    <w:unhideWhenUsed/>
    <w:qFormat/>
    <w:rsid w:val="008B15A8"/>
    <w:pPr>
      <w:keepNext/>
      <w:keepLines/>
      <w:spacing w:before="40" w:after="0" w:line="360" w:lineRule="auto"/>
      <w:outlineLvl w:val="3"/>
    </w:pPr>
    <w:rPr>
      <w:rFonts w:eastAsiaTheme="majorEastAsia" w:cstheme="majorBidi"/>
      <w:b/>
      <w:iCs/>
      <w:sz w:val="22"/>
    </w:rPr>
  </w:style>
  <w:style w:type="paragraph" w:styleId="Heading5">
    <w:name w:val="heading 5"/>
    <w:basedOn w:val="Normal"/>
    <w:next w:val="Normal"/>
    <w:link w:val="Heading5Char"/>
    <w:uiPriority w:val="9"/>
    <w:semiHidden/>
    <w:unhideWhenUsed/>
    <w:qFormat/>
    <w:rsid w:val="00471E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1E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E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E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E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61"/>
    <w:rPr>
      <w:rFonts w:asciiTheme="majorHAnsi" w:eastAsiaTheme="majorEastAsia" w:hAnsiTheme="majorHAnsi" w:cstheme="majorBidi"/>
      <w:b/>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8B15A8"/>
    <w:rPr>
      <w:rFonts w:ascii="Verdana" w:eastAsiaTheme="majorEastAsia" w:hAnsi="Verdana" w:cstheme="majorBidi"/>
      <w:b/>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8B15A8"/>
    <w:rPr>
      <w:rFonts w:ascii="Verdana" w:eastAsiaTheme="majorEastAsia" w:hAnsi="Verdana" w:cstheme="majorBidi"/>
      <w:b/>
      <w:color w:val="0A2F40" w:themeColor="accent1" w:themeShade="7F"/>
      <w:kern w:val="0"/>
      <w:szCs w:val="24"/>
      <w14:ligatures w14:val="none"/>
    </w:rPr>
  </w:style>
  <w:style w:type="character" w:customStyle="1" w:styleId="Heading4Char">
    <w:name w:val="Heading 4 Char"/>
    <w:basedOn w:val="DefaultParagraphFont"/>
    <w:link w:val="Heading4"/>
    <w:uiPriority w:val="9"/>
    <w:rsid w:val="008B15A8"/>
    <w:rPr>
      <w:rFonts w:ascii="Verdana" w:eastAsiaTheme="majorEastAsia" w:hAnsi="Verdana" w:cstheme="majorBidi"/>
      <w:b/>
      <w:iCs/>
      <w:kern w:val="0"/>
      <w14:ligatures w14:val="none"/>
    </w:rPr>
  </w:style>
  <w:style w:type="character" w:customStyle="1" w:styleId="Heading5Char">
    <w:name w:val="Heading 5 Char"/>
    <w:basedOn w:val="DefaultParagraphFont"/>
    <w:link w:val="Heading5"/>
    <w:uiPriority w:val="9"/>
    <w:semiHidden/>
    <w:rsid w:val="00471E9B"/>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471E9B"/>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471E9B"/>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471E9B"/>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471E9B"/>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471E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E9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71E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E9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71E9B"/>
    <w:pPr>
      <w:spacing w:before="160"/>
      <w:jc w:val="center"/>
    </w:pPr>
    <w:rPr>
      <w:i/>
      <w:iCs/>
      <w:color w:val="404040" w:themeColor="text1" w:themeTint="BF"/>
    </w:rPr>
  </w:style>
  <w:style w:type="character" w:customStyle="1" w:styleId="QuoteChar">
    <w:name w:val="Quote Char"/>
    <w:basedOn w:val="DefaultParagraphFont"/>
    <w:link w:val="Quote"/>
    <w:uiPriority w:val="29"/>
    <w:rsid w:val="00471E9B"/>
    <w:rPr>
      <w:rFonts w:ascii="Verdana" w:hAnsi="Verdana"/>
      <w:i/>
      <w:iCs/>
      <w:color w:val="404040" w:themeColor="text1" w:themeTint="BF"/>
      <w:kern w:val="0"/>
      <w:sz w:val="20"/>
      <w14:ligatures w14:val="none"/>
    </w:rPr>
  </w:style>
  <w:style w:type="paragraph" w:styleId="ListParagraph">
    <w:name w:val="List Paragraph"/>
    <w:basedOn w:val="Normal"/>
    <w:uiPriority w:val="34"/>
    <w:qFormat/>
    <w:rsid w:val="00471E9B"/>
    <w:pPr>
      <w:ind w:left="720"/>
      <w:contextualSpacing/>
    </w:pPr>
  </w:style>
  <w:style w:type="character" w:styleId="IntenseEmphasis">
    <w:name w:val="Intense Emphasis"/>
    <w:basedOn w:val="DefaultParagraphFont"/>
    <w:uiPriority w:val="21"/>
    <w:qFormat/>
    <w:rsid w:val="00471E9B"/>
    <w:rPr>
      <w:i/>
      <w:iCs/>
      <w:color w:val="0F4761" w:themeColor="accent1" w:themeShade="BF"/>
    </w:rPr>
  </w:style>
  <w:style w:type="paragraph" w:styleId="IntenseQuote">
    <w:name w:val="Intense Quote"/>
    <w:basedOn w:val="Normal"/>
    <w:next w:val="Normal"/>
    <w:link w:val="IntenseQuoteChar"/>
    <w:uiPriority w:val="30"/>
    <w:qFormat/>
    <w:rsid w:val="0047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E9B"/>
    <w:rPr>
      <w:rFonts w:ascii="Verdana" w:hAnsi="Verdana"/>
      <w:i/>
      <w:iCs/>
      <w:color w:val="0F4761" w:themeColor="accent1" w:themeShade="BF"/>
      <w:kern w:val="0"/>
      <w:sz w:val="20"/>
      <w14:ligatures w14:val="none"/>
    </w:rPr>
  </w:style>
  <w:style w:type="character" w:styleId="IntenseReference">
    <w:name w:val="Intense Reference"/>
    <w:basedOn w:val="DefaultParagraphFont"/>
    <w:uiPriority w:val="32"/>
    <w:qFormat/>
    <w:rsid w:val="00471E9B"/>
    <w:rPr>
      <w:b/>
      <w:bCs/>
      <w:smallCaps/>
      <w:color w:val="0F4761" w:themeColor="accent1" w:themeShade="BF"/>
      <w:spacing w:val="5"/>
    </w:rPr>
  </w:style>
  <w:style w:type="character" w:styleId="Hyperlink">
    <w:name w:val="Hyperlink"/>
    <w:basedOn w:val="DefaultParagraphFont"/>
    <w:uiPriority w:val="99"/>
    <w:unhideWhenUsed/>
    <w:rsid w:val="00471E9B"/>
    <w:rPr>
      <w:color w:val="467886" w:themeColor="hyperlink"/>
      <w:u w:val="single"/>
    </w:rPr>
  </w:style>
  <w:style w:type="character" w:styleId="UnresolvedMention">
    <w:name w:val="Unresolved Mention"/>
    <w:basedOn w:val="DefaultParagraphFont"/>
    <w:uiPriority w:val="99"/>
    <w:semiHidden/>
    <w:unhideWhenUsed/>
    <w:rsid w:val="00471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526764">
      <w:bodyDiv w:val="1"/>
      <w:marLeft w:val="0"/>
      <w:marRight w:val="0"/>
      <w:marTop w:val="0"/>
      <w:marBottom w:val="0"/>
      <w:divBdr>
        <w:top w:val="none" w:sz="0" w:space="0" w:color="auto"/>
        <w:left w:val="none" w:sz="0" w:space="0" w:color="auto"/>
        <w:bottom w:val="none" w:sz="0" w:space="0" w:color="auto"/>
        <w:right w:val="none" w:sz="0" w:space="0" w:color="auto"/>
      </w:divBdr>
    </w:div>
    <w:div w:id="20906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EYSPH@northfleet-nur.kent.sch.uk" TargetMode="External"/><Relationship Id="rId13" Type="http://schemas.openxmlformats.org/officeDocument/2006/relationships/hyperlink" Target="https://strongerpracticehubs.us18.list-manage.com/track/click?u=7c6f464e62aa2733b5fba0c53&amp;id=9c7053c6d1&amp;e=dc6371fc13" TargetMode="External"/><Relationship Id="rId18" Type="http://schemas.openxmlformats.org/officeDocument/2006/relationships/image" Target="media/image6.png"/><Relationship Id="rId26" Type="http://schemas.openxmlformats.org/officeDocument/2006/relationships/hyperlink" Target="https://strongerpracticehubs.us18.list-manage.com/track/click?u=7c6f464e62aa2733b5fba0c53&amp;id=b16f1a7eed&amp;e=dc6371fc13" TargetMode="External"/><Relationship Id="rId3" Type="http://schemas.openxmlformats.org/officeDocument/2006/relationships/webSettings" Target="webSettings.xml"/><Relationship Id="rId21" Type="http://schemas.openxmlformats.org/officeDocument/2006/relationships/image" Target="media/image7.png"/><Relationship Id="rId34" Type="http://schemas.openxmlformats.org/officeDocument/2006/relationships/hyperlink" Target="https://www.strongerpracticehubs.org.uk/hubs/se/kent-eysph/events" TargetMode="Externa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strongerpracticehubs.us18.list-manage.com/track/click?u=7c6f464e62aa2733b5fba0c53&amp;id=a7e231eba7&amp;e=dc6371fc13" TargetMode="External"/><Relationship Id="rId25" Type="http://schemas.openxmlformats.org/officeDocument/2006/relationships/hyperlink" Target="https://strongerpracticehubs.us18.list-manage.com/track/click?u=7c6f464e62aa2733b5fba0c53&amp;id=f1f2a2e113&amp;e=dc6371fc13" TargetMode="External"/><Relationship Id="rId33" Type="http://schemas.openxmlformats.org/officeDocument/2006/relationships/hyperlink" Target="https://earlyyears.blog.gov.uk/" TargetMode="External"/><Relationship Id="rId2" Type="http://schemas.openxmlformats.org/officeDocument/2006/relationships/settings" Target="settings.xml"/><Relationship Id="rId16" Type="http://schemas.openxmlformats.org/officeDocument/2006/relationships/hyperlink" Target="https://strongerpracticehubs.us18.list-manage.com/track/click?u=7c6f464e62aa2733b5fba0c53&amp;id=76774adfe6&amp;e=dc6371fc13" TargetMode="External"/><Relationship Id="rId20" Type="http://schemas.openxmlformats.org/officeDocument/2006/relationships/hyperlink" Target="https://strongerpracticehubs.us18.list-manage.com/track/click?u=7c6f464e62aa2733b5fba0c53&amp;id=33f365b53e&amp;e=dc6371fc13" TargetMode="External"/><Relationship Id="rId29" Type="http://schemas.openxmlformats.org/officeDocument/2006/relationships/hyperlink" Target="https://strongerpracticehubs.us18.list-manage.com/track/click?u=7c6f464e62aa2733b5fba0c53&amp;id=a834b4956a&amp;e=dc6371fc13" TargetMode="External"/><Relationship Id="rId1" Type="http://schemas.openxmlformats.org/officeDocument/2006/relationships/styles" Target="styles.xml"/><Relationship Id="rId6" Type="http://schemas.openxmlformats.org/officeDocument/2006/relationships/hyperlink" Target="https://www.strongerpracticehubs.org.uk/" TargetMode="External"/><Relationship Id="rId11" Type="http://schemas.openxmlformats.org/officeDocument/2006/relationships/hyperlink" Target="https://strongerpracticehubs.us18.list-manage.com/track/click?u=7c6f464e62aa2733b5fba0c53&amp;id=f9c03901ca&amp;e=dc6371fc13" TargetMode="External"/><Relationship Id="rId24" Type="http://schemas.openxmlformats.org/officeDocument/2006/relationships/image" Target="media/image8.png"/><Relationship Id="rId32" Type="http://schemas.openxmlformats.org/officeDocument/2006/relationships/hyperlink" Target="https://mcusercontent.com/7c6f464e62aa2733b5fba0c53/files/3418138f-36dd-b372-4395-66361a2a8907/Meet_the_team_KBSPH.01.pdf"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strongerpracticehubs.us18.list-manage.com/track/click?u=7c6f464e62aa2733b5fba0c53&amp;id=d9cf638cab&amp;e=dc6371fc13" TargetMode="External"/><Relationship Id="rId28" Type="http://schemas.openxmlformats.org/officeDocument/2006/relationships/hyperlink" Target="https://strongerpracticehubs.us18.list-manage.com/track/click?u=7c6f464e62aa2733b5fba0c53&amp;id=76897c1a6c&amp;e=dc6371fc13"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strongerpracticehubs.us18.list-manage.com/track/click?u=7c6f464e62aa2733b5fba0c53&amp;id=41c74c36c0&amp;e=dc6371fc13" TargetMode="External"/><Relationship Id="rId31" Type="http://schemas.openxmlformats.org/officeDocument/2006/relationships/hyperlink" Target="https://form.jotform.com/251192378761362" TargetMode="External"/><Relationship Id="rId4" Type="http://schemas.openxmlformats.org/officeDocument/2006/relationships/hyperlink" Target="https://www.strongerpracticehubs.org.uk/hubs/se/kent-and-beyond-eysph" TargetMode="External"/><Relationship Id="rId9" Type="http://schemas.openxmlformats.org/officeDocument/2006/relationships/hyperlink" Target="https://strongerpracticehubs.us18.list-manage.com/track/click?u=7c6f464e62aa2733b5fba0c53&amp;id=bed5e24279&amp;e=dc6371fc13" TargetMode="External"/><Relationship Id="rId14" Type="http://schemas.openxmlformats.org/officeDocument/2006/relationships/hyperlink" Target="https://strongerpracticehubs.us18.list-manage.com/track/click?u=7c6f464e62aa2733b5fba0c53&amp;id=26ecf3a533&amp;e=dc6371fc13" TargetMode="External"/><Relationship Id="rId22" Type="http://schemas.openxmlformats.org/officeDocument/2006/relationships/hyperlink" Target="https://strongerpracticehubs.us18.list-manage.com/track/click?u=7c6f464e62aa2733b5fba0c53&amp;id=9b38abcac4&amp;e=dc6371fc13"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mailto:KBEYSPH@northfleet-nur.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3</cp:revision>
  <dcterms:created xsi:type="dcterms:W3CDTF">2026-04-01T13:03:00Z</dcterms:created>
  <dcterms:modified xsi:type="dcterms:W3CDTF">2026-04-01T13:09:00Z</dcterms:modified>
</cp:coreProperties>
</file>