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48271" w14:textId="56883A96" w:rsidR="00F76C45" w:rsidRPr="00F76C45" w:rsidRDefault="00D93FBD" w:rsidP="00AE2E98">
      <w:pPr>
        <w:pStyle w:val="Heading1"/>
        <w:spacing w:before="12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353F9050" wp14:editId="4E6024FA">
                <wp:simplePos x="0" y="0"/>
                <wp:positionH relativeFrom="page">
                  <wp:posOffset>69850</wp:posOffset>
                </wp:positionH>
                <wp:positionV relativeFrom="paragraph">
                  <wp:posOffset>8784590</wp:posOffset>
                </wp:positionV>
                <wp:extent cx="7480300" cy="548005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300" cy="548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D3B7E" w14:textId="0BCB4E65" w:rsidR="00FD4C7E" w:rsidRPr="0082163E" w:rsidRDefault="00FD4C7E" w:rsidP="00F5744E">
                            <w:pPr>
                              <w:jc w:val="center"/>
                              <w:rPr>
                                <w:rFonts w:cs="Cavolini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2163E">
                              <w:rPr>
                                <w:rFonts w:cs="Cavolini"/>
                                <w:b/>
                                <w:bCs/>
                                <w:color w:val="FFFFFF" w:themeColor="background1"/>
                              </w:rPr>
                              <w:t xml:space="preserve">For </w:t>
                            </w:r>
                            <w:r w:rsidR="00814E36" w:rsidRPr="0082163E">
                              <w:rPr>
                                <w:rFonts w:cs="Cavolini"/>
                                <w:b/>
                                <w:bCs/>
                                <w:color w:val="FFFFFF" w:themeColor="background1"/>
                              </w:rPr>
                              <w:t>further</w:t>
                            </w:r>
                            <w:r w:rsidRPr="0082163E">
                              <w:rPr>
                                <w:rFonts w:cs="Cavolini"/>
                                <w:b/>
                                <w:bCs/>
                                <w:color w:val="FFFFFF" w:themeColor="background1"/>
                              </w:rPr>
                              <w:t xml:space="preserve"> inform</w:t>
                            </w:r>
                            <w:r w:rsidR="001557B8" w:rsidRPr="0082163E">
                              <w:rPr>
                                <w:rFonts w:cs="Cavolini"/>
                                <w:b/>
                                <w:bCs/>
                                <w:color w:val="FFFFFF" w:themeColor="background1"/>
                              </w:rPr>
                              <w:t>ation</w:t>
                            </w:r>
                            <w:r w:rsidR="008A20E2" w:rsidRPr="0082163E">
                              <w:rPr>
                                <w:rFonts w:cs="Cavolini"/>
                                <w:b/>
                                <w:bCs/>
                                <w:color w:val="FFFFFF" w:themeColor="background1"/>
                              </w:rPr>
                              <w:t xml:space="preserve"> about this service</w:t>
                            </w:r>
                            <w:r w:rsidR="00814E36" w:rsidRPr="0082163E">
                              <w:rPr>
                                <w:rFonts w:cs="Cavolini"/>
                                <w:b/>
                                <w:bCs/>
                                <w:color w:val="FFFFFF" w:themeColor="background1"/>
                              </w:rPr>
                              <w:t xml:space="preserve">, </w:t>
                            </w:r>
                            <w:r w:rsidR="008A20E2" w:rsidRPr="0082163E">
                              <w:rPr>
                                <w:rFonts w:cs="Cavolini"/>
                                <w:b/>
                                <w:bCs/>
                                <w:color w:val="FFFFFF" w:themeColor="background1"/>
                              </w:rPr>
                              <w:t xml:space="preserve">please talk to your child’s </w:t>
                            </w:r>
                            <w:r w:rsidR="00A37632" w:rsidRPr="0082163E">
                              <w:rPr>
                                <w:rFonts w:cs="Cavolini"/>
                                <w:b/>
                                <w:bCs/>
                                <w:color w:val="FFFFFF" w:themeColor="background1"/>
                              </w:rPr>
                              <w:t>k</w:t>
                            </w:r>
                            <w:r w:rsidR="008A20E2" w:rsidRPr="0082163E">
                              <w:rPr>
                                <w:rFonts w:cs="Cavolini"/>
                                <w:b/>
                                <w:bCs/>
                                <w:color w:val="FFFFFF" w:themeColor="background1"/>
                              </w:rPr>
                              <w:t>ey</w:t>
                            </w:r>
                            <w:r w:rsidR="00A37632" w:rsidRPr="0082163E">
                              <w:rPr>
                                <w:rFonts w:cs="Cavolini"/>
                                <w:b/>
                                <w:bCs/>
                                <w:color w:val="FFFFFF" w:themeColor="background1"/>
                              </w:rPr>
                              <w:t>-c</w:t>
                            </w:r>
                            <w:r w:rsidR="00D93FBD" w:rsidRPr="0082163E">
                              <w:rPr>
                                <w:rFonts w:cs="Cavolini"/>
                                <w:b/>
                                <w:bCs/>
                                <w:color w:val="FFFFFF" w:themeColor="background1"/>
                              </w:rPr>
                              <w:t>arer</w:t>
                            </w:r>
                            <w:r w:rsidR="00F5744E" w:rsidRPr="0082163E">
                              <w:rPr>
                                <w:rFonts w:cs="Cavolini"/>
                                <w:b/>
                                <w:bCs/>
                                <w:color w:val="FFFFFF" w:themeColor="background1"/>
                              </w:rPr>
                              <w:t xml:space="preserve">, </w:t>
                            </w:r>
                            <w:r w:rsidR="00A37632" w:rsidRPr="0082163E">
                              <w:rPr>
                                <w:rFonts w:cs="Cavolini"/>
                                <w:b/>
                                <w:bCs/>
                                <w:color w:val="FFFFFF" w:themeColor="background1"/>
                              </w:rPr>
                              <w:t>c</w:t>
                            </w:r>
                            <w:r w:rsidR="00F5744E" w:rsidRPr="0082163E">
                              <w:rPr>
                                <w:rFonts w:cs="Cavolini"/>
                                <w:b/>
                                <w:bCs/>
                                <w:color w:val="FFFFFF" w:themeColor="background1"/>
                              </w:rPr>
                              <w:t xml:space="preserve">lass </w:t>
                            </w:r>
                            <w:r w:rsidR="00A37632" w:rsidRPr="0082163E">
                              <w:rPr>
                                <w:rFonts w:cs="Cavolini"/>
                                <w:b/>
                                <w:bCs/>
                                <w:color w:val="FFFFFF" w:themeColor="background1"/>
                              </w:rPr>
                              <w:t>t</w:t>
                            </w:r>
                            <w:r w:rsidR="00F5744E" w:rsidRPr="0082163E">
                              <w:rPr>
                                <w:rFonts w:cs="Cavolini"/>
                                <w:b/>
                                <w:bCs/>
                                <w:color w:val="FFFFFF" w:themeColor="background1"/>
                              </w:rPr>
                              <w:t xml:space="preserve">eacher or </w:t>
                            </w:r>
                            <w:r w:rsidR="00A37632" w:rsidRPr="0082163E">
                              <w:rPr>
                                <w:rFonts w:cs="Cavolini"/>
                                <w:b/>
                                <w:bCs/>
                                <w:color w:val="FFFFFF" w:themeColor="background1"/>
                              </w:rPr>
                              <w:t>Special Educational Needs Co-ordinator (</w:t>
                            </w:r>
                            <w:r w:rsidR="00F5744E" w:rsidRPr="0082163E">
                              <w:rPr>
                                <w:rFonts w:cs="Cavolini"/>
                                <w:b/>
                                <w:bCs/>
                                <w:color w:val="FFFFFF" w:themeColor="background1"/>
                              </w:rPr>
                              <w:t>SENCO</w:t>
                            </w:r>
                            <w:r w:rsidR="00A37632" w:rsidRPr="0082163E">
                              <w:rPr>
                                <w:rFonts w:cs="Cavolini"/>
                                <w:b/>
                                <w:bCs/>
                                <w:color w:val="FFFFFF" w:themeColor="background1"/>
                              </w:rPr>
                              <w:t>)</w:t>
                            </w:r>
                            <w:r w:rsidR="00F5744E" w:rsidRPr="0082163E">
                              <w:rPr>
                                <w:rFonts w:cs="Cavolini"/>
                                <w:b/>
                                <w:bCs/>
                                <w:color w:val="FFFFFF" w:themeColor="background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3F905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.5pt;margin-top:691.7pt;width:589pt;height:43.1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0Tp9gEAAM0DAAAOAAAAZHJzL2Uyb0RvYy54bWysU8tu2zAQvBfoPxC815Jdu0kEy0GaNEWB&#10;9AGk/YA1RVlESS5L0pbcr8+SUhyjvRXVgeBqydmd2eH6ejCaHaQPCm3N57OSM2kFNsruav7j+/2b&#10;S85CBNuARitrfpSBX29ev1r3rpIL7FA30jMCsaHqXc27GF1VFEF00kCYoZOWki16A5FCvysaDz2h&#10;G10syvJd0aNvnEchQ6C/d2OSbzJ+20oRv7ZtkJHpmlNvMa8+r9u0Fps1VDsPrlNiagP+oQsDylLR&#10;E9QdRGB7r/6CMkp4DNjGmUBTYNsqITMHYjMv/2Dz2IGTmQuJE9xJpvD/YMWXw6P75lkc3uNAA8wk&#10;gntA8TMwi7cd2J288R77TkJDhedJsqJ3oZquJqlDFRLItv+MDQ0Z9hEz0NB6k1QhnozQaQDHk+hy&#10;iEzQz4vlZfm2pJSg3IqCcpVLQPV82/kQP0o0LG1q7mmoGR0ODyGmbqB6PpKKWbxXWufBasv6ml+t&#10;Fqt84SxjVCTfaWVqThXpG52QSH6wTb4cQelxTwW0nVgnoiPlOGwHOpjYb7E5En+Po7/oPdCmQ/+b&#10;s568VfPwaw9ecqY/WdLwar5cJjPmYLm6WFDgzzPb8wxYQVA1j5yN29uYDTxyvSGtW5VleOlk6pU8&#10;k9WZ/J1MeR7nUy+vcPMEAAD//wMAUEsDBBQABgAIAAAAIQBWMwPB3gAAAA0BAAAPAAAAZHJzL2Rv&#10;d25yZXYueG1sTE9NT8MwDL0j8R8iI3FjSVnZ2tJ0QiCuIAZD4pY1XlvROFWTreXf453gZD/76X2U&#10;m9n14oRj6DxpSBYKBFLtbUeNho/355sMRIiGrOk9oYYfDLCpLi9KU1g/0RuetrERLEKhMBraGIdC&#10;ylC36ExY+AGJfwc/OhMZjo20o5lY3PXyVqmVdKYjdmjNgI8t1t/bo9Owezl8fabqtXlyd8PkZyXJ&#10;5VLr66v54R5ExDn+keEcn6NDxZn2/kg2iJ5xwlUiz2W2TEGcGUmW823PW7rK1yCrUv5vUf0CAAD/&#10;/wMAUEsBAi0AFAAGAAgAAAAhALaDOJL+AAAA4QEAABMAAAAAAAAAAAAAAAAAAAAAAFtDb250ZW50&#10;X1R5cGVzXS54bWxQSwECLQAUAAYACAAAACEAOP0h/9YAAACUAQAACwAAAAAAAAAAAAAAAAAvAQAA&#10;X3JlbHMvLnJlbHNQSwECLQAUAAYACAAAACEAFZtE6fYBAADNAwAADgAAAAAAAAAAAAAAAAAuAgAA&#10;ZHJzL2Uyb0RvYy54bWxQSwECLQAUAAYACAAAACEAVjMDwd4AAAANAQAADwAAAAAAAAAAAAAAAABQ&#10;BAAAZHJzL2Rvd25yZXYueG1sUEsFBgAAAAAEAAQA8wAAAFsFAAAAAA==&#10;" filled="f" stroked="f">
                <v:textbox>
                  <w:txbxContent>
                    <w:p w14:paraId="553D3B7E" w14:textId="0BCB4E65" w:rsidR="00FD4C7E" w:rsidRPr="0082163E" w:rsidRDefault="00FD4C7E" w:rsidP="00F5744E">
                      <w:pPr>
                        <w:jc w:val="center"/>
                        <w:rPr>
                          <w:rFonts w:cs="Cavolini"/>
                          <w:b/>
                          <w:bCs/>
                          <w:color w:val="FFFFFF" w:themeColor="background1"/>
                        </w:rPr>
                      </w:pPr>
                      <w:r w:rsidRPr="0082163E">
                        <w:rPr>
                          <w:rFonts w:cs="Cavolini"/>
                          <w:b/>
                          <w:bCs/>
                          <w:color w:val="FFFFFF" w:themeColor="background1"/>
                        </w:rPr>
                        <w:t xml:space="preserve">For </w:t>
                      </w:r>
                      <w:r w:rsidR="00814E36" w:rsidRPr="0082163E">
                        <w:rPr>
                          <w:rFonts w:cs="Cavolini"/>
                          <w:b/>
                          <w:bCs/>
                          <w:color w:val="FFFFFF" w:themeColor="background1"/>
                        </w:rPr>
                        <w:t>further</w:t>
                      </w:r>
                      <w:r w:rsidRPr="0082163E">
                        <w:rPr>
                          <w:rFonts w:cs="Cavolini"/>
                          <w:b/>
                          <w:bCs/>
                          <w:color w:val="FFFFFF" w:themeColor="background1"/>
                        </w:rPr>
                        <w:t xml:space="preserve"> inform</w:t>
                      </w:r>
                      <w:r w:rsidR="001557B8" w:rsidRPr="0082163E">
                        <w:rPr>
                          <w:rFonts w:cs="Cavolini"/>
                          <w:b/>
                          <w:bCs/>
                          <w:color w:val="FFFFFF" w:themeColor="background1"/>
                        </w:rPr>
                        <w:t>ation</w:t>
                      </w:r>
                      <w:r w:rsidR="008A20E2" w:rsidRPr="0082163E">
                        <w:rPr>
                          <w:rFonts w:cs="Cavolini"/>
                          <w:b/>
                          <w:bCs/>
                          <w:color w:val="FFFFFF" w:themeColor="background1"/>
                        </w:rPr>
                        <w:t xml:space="preserve"> about this service</w:t>
                      </w:r>
                      <w:r w:rsidR="00814E36" w:rsidRPr="0082163E">
                        <w:rPr>
                          <w:rFonts w:cs="Cavolini"/>
                          <w:b/>
                          <w:bCs/>
                          <w:color w:val="FFFFFF" w:themeColor="background1"/>
                        </w:rPr>
                        <w:t xml:space="preserve">, </w:t>
                      </w:r>
                      <w:r w:rsidR="008A20E2" w:rsidRPr="0082163E">
                        <w:rPr>
                          <w:rFonts w:cs="Cavolini"/>
                          <w:b/>
                          <w:bCs/>
                          <w:color w:val="FFFFFF" w:themeColor="background1"/>
                        </w:rPr>
                        <w:t xml:space="preserve">please talk to your child’s </w:t>
                      </w:r>
                      <w:r w:rsidR="00A37632" w:rsidRPr="0082163E">
                        <w:rPr>
                          <w:rFonts w:cs="Cavolini"/>
                          <w:b/>
                          <w:bCs/>
                          <w:color w:val="FFFFFF" w:themeColor="background1"/>
                        </w:rPr>
                        <w:t>k</w:t>
                      </w:r>
                      <w:r w:rsidR="008A20E2" w:rsidRPr="0082163E">
                        <w:rPr>
                          <w:rFonts w:cs="Cavolini"/>
                          <w:b/>
                          <w:bCs/>
                          <w:color w:val="FFFFFF" w:themeColor="background1"/>
                        </w:rPr>
                        <w:t>ey</w:t>
                      </w:r>
                      <w:r w:rsidR="00A37632" w:rsidRPr="0082163E">
                        <w:rPr>
                          <w:rFonts w:cs="Cavolini"/>
                          <w:b/>
                          <w:bCs/>
                          <w:color w:val="FFFFFF" w:themeColor="background1"/>
                        </w:rPr>
                        <w:t>-c</w:t>
                      </w:r>
                      <w:r w:rsidR="00D93FBD" w:rsidRPr="0082163E">
                        <w:rPr>
                          <w:rFonts w:cs="Cavolini"/>
                          <w:b/>
                          <w:bCs/>
                          <w:color w:val="FFFFFF" w:themeColor="background1"/>
                        </w:rPr>
                        <w:t>arer</w:t>
                      </w:r>
                      <w:r w:rsidR="00F5744E" w:rsidRPr="0082163E">
                        <w:rPr>
                          <w:rFonts w:cs="Cavolini"/>
                          <w:b/>
                          <w:bCs/>
                          <w:color w:val="FFFFFF" w:themeColor="background1"/>
                        </w:rPr>
                        <w:t xml:space="preserve">, </w:t>
                      </w:r>
                      <w:r w:rsidR="00A37632" w:rsidRPr="0082163E">
                        <w:rPr>
                          <w:rFonts w:cs="Cavolini"/>
                          <w:b/>
                          <w:bCs/>
                          <w:color w:val="FFFFFF" w:themeColor="background1"/>
                        </w:rPr>
                        <w:t>c</w:t>
                      </w:r>
                      <w:r w:rsidR="00F5744E" w:rsidRPr="0082163E">
                        <w:rPr>
                          <w:rFonts w:cs="Cavolini"/>
                          <w:b/>
                          <w:bCs/>
                          <w:color w:val="FFFFFF" w:themeColor="background1"/>
                        </w:rPr>
                        <w:t xml:space="preserve">lass </w:t>
                      </w:r>
                      <w:r w:rsidR="00A37632" w:rsidRPr="0082163E">
                        <w:rPr>
                          <w:rFonts w:cs="Cavolini"/>
                          <w:b/>
                          <w:bCs/>
                          <w:color w:val="FFFFFF" w:themeColor="background1"/>
                        </w:rPr>
                        <w:t>t</w:t>
                      </w:r>
                      <w:r w:rsidR="00F5744E" w:rsidRPr="0082163E">
                        <w:rPr>
                          <w:rFonts w:cs="Cavolini"/>
                          <w:b/>
                          <w:bCs/>
                          <w:color w:val="FFFFFF" w:themeColor="background1"/>
                        </w:rPr>
                        <w:t xml:space="preserve">eacher or </w:t>
                      </w:r>
                      <w:r w:rsidR="00A37632" w:rsidRPr="0082163E">
                        <w:rPr>
                          <w:rFonts w:cs="Cavolini"/>
                          <w:b/>
                          <w:bCs/>
                          <w:color w:val="FFFFFF" w:themeColor="background1"/>
                        </w:rPr>
                        <w:t>Special Educational Needs Co-ordinator (</w:t>
                      </w:r>
                      <w:r w:rsidR="00F5744E" w:rsidRPr="0082163E">
                        <w:rPr>
                          <w:rFonts w:cs="Cavolini"/>
                          <w:b/>
                          <w:bCs/>
                          <w:color w:val="FFFFFF" w:themeColor="background1"/>
                        </w:rPr>
                        <w:t>SENCO</w:t>
                      </w:r>
                      <w:r w:rsidR="00A37632" w:rsidRPr="0082163E">
                        <w:rPr>
                          <w:rFonts w:cs="Cavolini"/>
                          <w:b/>
                          <w:bCs/>
                          <w:color w:val="FFFFFF" w:themeColor="background1"/>
                        </w:rPr>
                        <w:t>)</w:t>
                      </w:r>
                      <w:r w:rsidR="00F5744E" w:rsidRPr="0082163E">
                        <w:rPr>
                          <w:rFonts w:cs="Cavolini"/>
                          <w:b/>
                          <w:bCs/>
                          <w:color w:val="FFFFFF" w:themeColor="background1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756138FA" wp14:editId="6E637B43">
                <wp:simplePos x="0" y="0"/>
                <wp:positionH relativeFrom="page">
                  <wp:posOffset>0</wp:posOffset>
                </wp:positionH>
                <wp:positionV relativeFrom="paragraph">
                  <wp:posOffset>1621155</wp:posOffset>
                </wp:positionV>
                <wp:extent cx="7560945" cy="7067550"/>
                <wp:effectExtent l="0" t="0" r="20955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945" cy="70675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0E3F5" w14:textId="77777777" w:rsidR="00ED4898" w:rsidRDefault="00ED4898" w:rsidP="00173E7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  <w:p w14:paraId="3F64C4EC" w14:textId="474FBA33" w:rsidR="00E9736B" w:rsidRPr="0082163E" w:rsidRDefault="005E68E3" w:rsidP="00173E7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bookmarkStart w:id="0" w:name="_Hlk110936572"/>
                            <w:r w:rsidRPr="0082163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Who</w:t>
                            </w:r>
                            <w:r w:rsidR="000A1DC8" w:rsidRPr="0082163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817A4" w:rsidRPr="0082163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are </w:t>
                            </w:r>
                            <w:r w:rsidR="003A6786" w:rsidRPr="0082163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we?</w:t>
                            </w:r>
                          </w:p>
                          <w:p w14:paraId="58A6FE62" w14:textId="5268EA0D" w:rsidR="00DC3760" w:rsidRPr="0082163E" w:rsidRDefault="00DC3760" w:rsidP="00AC1AE8">
                            <w:pPr>
                              <w:jc w:val="both"/>
                              <w:rPr>
                                <w:rFonts w:cs="Cavolini"/>
                                <w:szCs w:val="22"/>
                              </w:rPr>
                            </w:pPr>
                            <w:r w:rsidRPr="0082163E">
                              <w:rPr>
                                <w:rFonts w:cs="Cavolini"/>
                                <w:szCs w:val="22"/>
                              </w:rPr>
                              <w:t>We are</w:t>
                            </w:r>
                            <w:r w:rsidR="005F2E58" w:rsidRPr="0082163E">
                              <w:rPr>
                                <w:rFonts w:cs="Cavolini"/>
                                <w:szCs w:val="22"/>
                              </w:rPr>
                              <w:t xml:space="preserve"> qualified teachers</w:t>
                            </w:r>
                            <w:r w:rsidR="00F264BF" w:rsidRPr="0082163E">
                              <w:rPr>
                                <w:rFonts w:cs="Cavolini"/>
                                <w:szCs w:val="22"/>
                              </w:rPr>
                              <w:t xml:space="preserve"> with extensive experience working with children with Special Educational Needs and Disabilities (SEND). </w:t>
                            </w:r>
                            <w:r w:rsidR="00C15BD4" w:rsidRPr="0082163E">
                              <w:rPr>
                                <w:rFonts w:cs="Cavolini"/>
                                <w:szCs w:val="22"/>
                              </w:rPr>
                              <w:t>We are known as</w:t>
                            </w:r>
                            <w:r w:rsidRPr="0082163E">
                              <w:rPr>
                                <w:rFonts w:cs="Cavolini"/>
                                <w:szCs w:val="22"/>
                              </w:rPr>
                              <w:t xml:space="preserve"> Specialist </w:t>
                            </w:r>
                            <w:r w:rsidR="00AC1AE8" w:rsidRPr="0082163E">
                              <w:rPr>
                                <w:rFonts w:cs="Cavolini"/>
                                <w:szCs w:val="22"/>
                              </w:rPr>
                              <w:t>A</w:t>
                            </w:r>
                            <w:r w:rsidRPr="0082163E">
                              <w:rPr>
                                <w:rFonts w:cs="Cavolini"/>
                                <w:szCs w:val="22"/>
                              </w:rPr>
                              <w:t xml:space="preserve">dvisory </w:t>
                            </w:r>
                            <w:r w:rsidR="00AC1AE8" w:rsidRPr="0082163E">
                              <w:rPr>
                                <w:rFonts w:cs="Cavolini"/>
                                <w:szCs w:val="22"/>
                              </w:rPr>
                              <w:t>T</w:t>
                            </w:r>
                            <w:r w:rsidRPr="0082163E">
                              <w:rPr>
                                <w:rFonts w:cs="Cavolini"/>
                                <w:szCs w:val="22"/>
                              </w:rPr>
                              <w:t>eachers (EYSAT’s)</w:t>
                            </w:r>
                          </w:p>
                          <w:p w14:paraId="762E7FD5" w14:textId="77777777" w:rsidR="005C5225" w:rsidRDefault="005C5225" w:rsidP="00173E7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76EB9CD" w14:textId="4C7E37A3" w:rsidR="002E2006" w:rsidRDefault="005C5225" w:rsidP="00173E7B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="002E2006">
                              <w:rPr>
                                <w:noProof/>
                              </w:rPr>
                              <w:drawing>
                                <wp:inline distT="0" distB="0" distL="0" distR="0" wp14:anchorId="74C4395C" wp14:editId="26D96C32">
                                  <wp:extent cx="1021715" cy="1240790"/>
                                  <wp:effectExtent l="0" t="0" r="6985" b="0"/>
                                  <wp:docPr id="214" name="Picture 2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1715" cy="1240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77D7F8" wp14:editId="451A51DC">
                                  <wp:extent cx="1041400" cy="1202404"/>
                                  <wp:effectExtent l="0" t="0" r="6350" b="0"/>
                                  <wp:docPr id="215" name="Picture 2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0909" cy="1224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C040E0" wp14:editId="49088200">
                                  <wp:extent cx="977900" cy="1240790"/>
                                  <wp:effectExtent l="0" t="0" r="0" b="0"/>
                                  <wp:docPr id="216" name="Picture 2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7900" cy="1240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AB1ADF" wp14:editId="2EAE9A0E">
                                  <wp:extent cx="1047750" cy="1240323"/>
                                  <wp:effectExtent l="0" t="0" r="0" b="0"/>
                                  <wp:docPr id="218" name="Picture 2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5169" cy="1249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2953AA" w14:textId="3FF830C5" w:rsidR="005C5225" w:rsidRPr="0082163E" w:rsidRDefault="005C5225" w:rsidP="005C5225">
                            <w:pPr>
                              <w:rPr>
                                <w:rFonts w:cs="Cavolin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 </w:t>
                            </w:r>
                            <w:r w:rsidR="00D93FBD">
                              <w:rPr>
                                <w:noProof/>
                              </w:rPr>
                              <w:t xml:space="preserve"> </w:t>
                            </w:r>
                            <w:r w:rsidRPr="0082163E">
                              <w:rPr>
                                <w:rFonts w:cs="Cavolini"/>
                                <w:noProof/>
                              </w:rPr>
                              <w:t xml:space="preserve">Tracy Swaffer  </w:t>
                            </w:r>
                            <w:r w:rsidR="0082163E">
                              <w:rPr>
                                <w:rFonts w:cs="Cavolini"/>
                                <w:noProof/>
                              </w:rPr>
                              <w:t xml:space="preserve">    </w:t>
                            </w:r>
                            <w:r w:rsidRPr="0082163E">
                              <w:rPr>
                                <w:rFonts w:cs="Cavolini"/>
                                <w:noProof/>
                              </w:rPr>
                              <w:t xml:space="preserve">Marianne Allen  </w:t>
                            </w:r>
                            <w:r w:rsidR="00D93FBD" w:rsidRPr="0082163E">
                              <w:rPr>
                                <w:rFonts w:cs="Cavolini"/>
                                <w:noProof/>
                              </w:rPr>
                              <w:t xml:space="preserve">  </w:t>
                            </w:r>
                            <w:r w:rsidR="0082163E">
                              <w:rPr>
                                <w:rFonts w:cs="Cavolini"/>
                                <w:noProof/>
                              </w:rPr>
                              <w:t xml:space="preserve"> </w:t>
                            </w:r>
                            <w:r w:rsidRPr="0082163E">
                              <w:rPr>
                                <w:rFonts w:cs="Cavolini"/>
                                <w:noProof/>
                              </w:rPr>
                              <w:t xml:space="preserve">Tori Healy    </w:t>
                            </w:r>
                            <w:r w:rsidR="0082163E">
                              <w:rPr>
                                <w:rFonts w:cs="Cavolini"/>
                                <w:noProof/>
                              </w:rPr>
                              <w:t xml:space="preserve">  </w:t>
                            </w:r>
                            <w:r w:rsidRPr="0082163E">
                              <w:rPr>
                                <w:rFonts w:cs="Cavolini"/>
                                <w:noProof/>
                              </w:rPr>
                              <w:t>Emma Spurle</w:t>
                            </w:r>
                          </w:p>
                          <w:bookmarkEnd w:id="0"/>
                          <w:p w14:paraId="1514A4FA" w14:textId="2CCFA697" w:rsidR="00173E7B" w:rsidRPr="0082163E" w:rsidRDefault="005C5225" w:rsidP="00173E7B">
                            <w:pPr>
                              <w:rPr>
                                <w:rFonts w:cs="Cavolin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82163E">
                              <w:rPr>
                                <w:rFonts w:cs="Cavolin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193B6213" w14:textId="40AD4EF5" w:rsidR="00A4243C" w:rsidRDefault="00A4243C" w:rsidP="00792502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What </w:t>
                            </w:r>
                            <w:r w:rsidR="00C750E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do </w:t>
                            </w:r>
                            <w:r w:rsidR="003A6786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we do</w:t>
                            </w:r>
                            <w:r w:rsidR="00C750E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?</w:t>
                            </w:r>
                          </w:p>
                          <w:p w14:paraId="5D7C2C81" w14:textId="77777777" w:rsidR="00792502" w:rsidRPr="0082163E" w:rsidRDefault="00792502" w:rsidP="00792502">
                            <w:pPr>
                              <w:jc w:val="center"/>
                              <w:rPr>
                                <w:b/>
                                <w:bCs/>
                                <w:szCs w:val="22"/>
                              </w:rPr>
                            </w:pPr>
                          </w:p>
                          <w:p w14:paraId="762D796C" w14:textId="447CDBF1" w:rsidR="002E2006" w:rsidRPr="0082163E" w:rsidRDefault="002E2006" w:rsidP="00E9736B">
                            <w:pPr>
                              <w:spacing w:after="160" w:line="259" w:lineRule="auto"/>
                              <w:jc w:val="both"/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</w:pPr>
                            <w:r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>We work with parents, schools, early years settings, and other agencies to plan and enable a positive experience for children with additional needs as they transition from home and/or pre-school to Reception.</w:t>
                            </w:r>
                          </w:p>
                          <w:p w14:paraId="050E95AE" w14:textId="777DCCCA" w:rsidR="00C51F23" w:rsidRDefault="00C51F23" w:rsidP="00C51F23">
                            <w:pPr>
                              <w:spacing w:after="160" w:line="259" w:lineRule="auto"/>
                              <w:jc w:val="center"/>
                              <w:rPr>
                                <w:rFonts w:eastAsiaTheme="minorHAnsi" w:cs="Cavolini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C11A42">
                              <w:rPr>
                                <w:rFonts w:eastAsiaTheme="minorHAnsi" w:cs="Cavolini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>What does this look like?</w:t>
                            </w:r>
                          </w:p>
                          <w:p w14:paraId="20BE8D6C" w14:textId="171D60FB" w:rsidR="00F41475" w:rsidRPr="0082163E" w:rsidRDefault="007D3B29" w:rsidP="001557B8">
                            <w:pPr>
                              <w:spacing w:after="160" w:line="259" w:lineRule="auto"/>
                              <w:jc w:val="both"/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</w:pPr>
                            <w:r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 xml:space="preserve">In the </w:t>
                            </w:r>
                            <w:r w:rsidR="00A37632"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>s</w:t>
                            </w:r>
                            <w:r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 xml:space="preserve">ummer term before </w:t>
                            </w:r>
                            <w:r w:rsidR="00A37632"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>a</w:t>
                            </w:r>
                            <w:r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 xml:space="preserve"> child starts school, w</w:t>
                            </w:r>
                            <w:r w:rsidR="00C11A42"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>e can meet with parents, staff from E</w:t>
                            </w:r>
                            <w:r w:rsidR="004D74F6"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 xml:space="preserve">arly </w:t>
                            </w:r>
                            <w:r w:rsidR="00C11A42"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>Y</w:t>
                            </w:r>
                            <w:r w:rsidR="004D74F6"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>ears</w:t>
                            </w:r>
                            <w:r w:rsidR="00C11A42"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 xml:space="preserve"> settings</w:t>
                            </w:r>
                            <w:r w:rsidR="00EB08E3"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>,</w:t>
                            </w:r>
                            <w:r w:rsidR="00C11A42"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 xml:space="preserve"> and schools to plan a supported transitio</w:t>
                            </w:r>
                            <w:r w:rsidR="00A37632"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>n</w:t>
                            </w:r>
                            <w:r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 xml:space="preserve"> for in</w:t>
                            </w:r>
                            <w:r w:rsidR="00F41475"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>dividual children.</w:t>
                            </w:r>
                            <w:r w:rsidR="00A60A4A"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="00A37632"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>In addition, w</w:t>
                            </w:r>
                            <w:r w:rsidR="00F41475"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 xml:space="preserve">e can visit </w:t>
                            </w:r>
                            <w:r w:rsidR="00A37632"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>e</w:t>
                            </w:r>
                            <w:r w:rsidR="00F41475"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 xml:space="preserve">arly </w:t>
                            </w:r>
                            <w:r w:rsidR="00A37632"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>y</w:t>
                            </w:r>
                            <w:r w:rsidR="00F41475"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>ears setting</w:t>
                            </w:r>
                            <w:r w:rsidR="00177718"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>s</w:t>
                            </w:r>
                            <w:r w:rsidR="00F41475"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 xml:space="preserve"> and </w:t>
                            </w:r>
                            <w:r w:rsidR="0044302C"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>s</w:t>
                            </w:r>
                            <w:r w:rsidR="00F41475"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>chool</w:t>
                            </w:r>
                            <w:r w:rsidR="00177718"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>s</w:t>
                            </w:r>
                            <w:r w:rsidR="00F41475"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="00177718"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 xml:space="preserve">to </w:t>
                            </w:r>
                            <w:r w:rsidR="009B4EEF"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 xml:space="preserve">help </w:t>
                            </w:r>
                            <w:r w:rsidR="00177718"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 xml:space="preserve">co-ordinate adaptations </w:t>
                            </w:r>
                            <w:r w:rsidR="0079481F"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>to the environment</w:t>
                            </w:r>
                            <w:r w:rsidR="00AD1C19"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 xml:space="preserve"> and </w:t>
                            </w:r>
                            <w:r w:rsidR="0079481F"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 xml:space="preserve">suggest </w:t>
                            </w:r>
                            <w:r w:rsidR="00AD1C19"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>training and/or approaches</w:t>
                            </w:r>
                            <w:r w:rsidR="0079481F"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 xml:space="preserve"> t</w:t>
                            </w:r>
                            <w:r w:rsidR="00D51D86"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 xml:space="preserve">hat </w:t>
                            </w:r>
                            <w:r w:rsidR="00AD1C19"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 xml:space="preserve">will enable </w:t>
                            </w:r>
                            <w:r w:rsidR="00A37632"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 xml:space="preserve">the </w:t>
                            </w:r>
                            <w:r w:rsidR="0079481F"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>children</w:t>
                            </w:r>
                            <w:r w:rsidR="00D51D86"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 xml:space="preserve"> to </w:t>
                            </w:r>
                            <w:r w:rsidR="00116CCB"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 xml:space="preserve">have a positive </w:t>
                            </w:r>
                            <w:r w:rsidR="00500841"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>transition</w:t>
                            </w:r>
                            <w:r w:rsidR="00DF45AC"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>.</w:t>
                            </w:r>
                            <w:r w:rsidR="00116CCB"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 xml:space="preserve"> </w:t>
                            </w:r>
                          </w:p>
                          <w:p w14:paraId="162E0A6D" w14:textId="2F54A47B" w:rsidR="00DF45AC" w:rsidRPr="0082163E" w:rsidRDefault="00DF45AC" w:rsidP="001557B8">
                            <w:pPr>
                              <w:spacing w:after="160" w:line="259" w:lineRule="auto"/>
                              <w:jc w:val="both"/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</w:pPr>
                            <w:r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 xml:space="preserve">In the </w:t>
                            </w:r>
                            <w:r w:rsidR="0044302C"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 xml:space="preserve">following </w:t>
                            </w:r>
                            <w:r w:rsidR="00A37632"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>a</w:t>
                            </w:r>
                            <w:r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 xml:space="preserve">utumn </w:t>
                            </w:r>
                            <w:r w:rsidR="00594BD5"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 xml:space="preserve">and </w:t>
                            </w:r>
                            <w:r w:rsidR="00A37632"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>s</w:t>
                            </w:r>
                            <w:r w:rsidR="00594BD5"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 xml:space="preserve">pring </w:t>
                            </w:r>
                            <w:r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 xml:space="preserve">term, we can visit children in their new </w:t>
                            </w:r>
                            <w:r w:rsidR="00A37632"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>r</w:t>
                            </w:r>
                            <w:r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>eception class</w:t>
                            </w:r>
                            <w:r w:rsidR="0044302C"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>es</w:t>
                            </w:r>
                            <w:r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="00960AE6"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>to</w:t>
                            </w:r>
                            <w:r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="00AC278E"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 xml:space="preserve">review their progress and </w:t>
                            </w:r>
                            <w:r w:rsidR="00D24F17"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 xml:space="preserve">help teachers and support staff to implement strategies </w:t>
                            </w:r>
                            <w:r w:rsidR="00960AE6"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>that</w:t>
                            </w:r>
                            <w:r w:rsidR="00AC278E"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="004866D1"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>build on the</w:t>
                            </w:r>
                            <w:r w:rsidR="00F03F9D"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 xml:space="preserve"> children’s starting points. </w:t>
                            </w:r>
                          </w:p>
                          <w:p w14:paraId="0F0A32F0" w14:textId="7AE2CEDC" w:rsidR="00275BF8" w:rsidRDefault="00104332" w:rsidP="009B1494">
                            <w:pPr>
                              <w:spacing w:after="160" w:line="259" w:lineRule="auto"/>
                              <w:jc w:val="center"/>
                              <w:rPr>
                                <w:rFonts w:eastAsiaTheme="minorHAnsi" w:cs="Cavolini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9B1494">
                              <w:rPr>
                                <w:rFonts w:eastAsiaTheme="minorHAnsi" w:cs="Cavolini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 xml:space="preserve">How can we be </w:t>
                            </w:r>
                            <w:r w:rsidR="009B1494" w:rsidRPr="009B1494">
                              <w:rPr>
                                <w:rFonts w:eastAsiaTheme="minorHAnsi" w:cs="Cavolini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>contacted?</w:t>
                            </w:r>
                          </w:p>
                          <w:p w14:paraId="6A26CE59" w14:textId="1E95DB2C" w:rsidR="008A1AE8" w:rsidRPr="0082163E" w:rsidRDefault="008A1AE8" w:rsidP="001557B8">
                            <w:pPr>
                              <w:spacing w:after="160" w:line="259" w:lineRule="auto"/>
                              <w:jc w:val="both"/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</w:pPr>
                            <w:r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 xml:space="preserve">Staff from </w:t>
                            </w:r>
                            <w:r w:rsidR="00A37632"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>e</w:t>
                            </w:r>
                            <w:r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 xml:space="preserve">arly </w:t>
                            </w:r>
                            <w:r w:rsidR="00A37632"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>y</w:t>
                            </w:r>
                            <w:r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>ears settings and schools can refer children into our service,</w:t>
                            </w:r>
                            <w:r w:rsidR="0001690A"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 xml:space="preserve"> after consultation with parents. We expect settings and schools to fully involve parents </w:t>
                            </w:r>
                            <w:r w:rsidR="007E654E"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>with the referral process and share all reports</w:t>
                            </w:r>
                            <w:r w:rsidR="00BC3DB8"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 xml:space="preserve"> with them. </w:t>
                            </w:r>
                            <w:r w:rsidR="003224A2"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 xml:space="preserve">Referral forms </w:t>
                            </w:r>
                            <w:r w:rsidR="00814E36"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>are available on our dedicated page on the West Sussex County Council Services for Schools website.</w:t>
                            </w:r>
                            <w:r w:rsidR="002E63D1" w:rsidRPr="0082163E">
                              <w:rPr>
                                <w:rFonts w:eastAsiaTheme="minorHAnsi" w:cs="Cavolini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hyperlink r:id="rId16" w:history="1">
                              <w:r w:rsidR="00AF043A" w:rsidRPr="0082163E">
                                <w:rPr>
                                  <w:color w:val="0000FF"/>
                                  <w:szCs w:val="22"/>
                                  <w:u w:val="single"/>
                                </w:rPr>
                                <w:t>Specialist Advisory Teachers for Early Years SEND Transition | West Sussex Services for Schools</w:t>
                              </w:r>
                            </w:hyperlink>
                          </w:p>
                          <w:p w14:paraId="41F84AF4" w14:textId="2F86C765" w:rsidR="00F951C3" w:rsidRPr="00ED4898" w:rsidRDefault="00F951C3" w:rsidP="001F66FD">
                            <w:pPr>
                              <w:spacing w:after="160" w:line="259" w:lineRule="auto"/>
                              <w:jc w:val="both"/>
                              <w:rPr>
                                <w:rFonts w:ascii="Cavolini" w:eastAsiaTheme="minorHAnsi" w:hAnsi="Cavolini" w:cs="Cavolini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40D28C3D" w14:textId="77777777" w:rsidR="00E9736B" w:rsidRDefault="00E9736B" w:rsidP="004D1969">
                            <w:pPr>
                              <w:ind w:left="360"/>
                              <w:jc w:val="center"/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  <w:p w14:paraId="00479C3B" w14:textId="77777777" w:rsidR="00E9736B" w:rsidRDefault="00E9736B" w:rsidP="004D1969">
                            <w:pPr>
                              <w:ind w:left="360"/>
                              <w:jc w:val="center"/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  <w:p w14:paraId="1F20B79B" w14:textId="77777777" w:rsidR="00E9736B" w:rsidRDefault="00E9736B" w:rsidP="004D1969">
                            <w:pPr>
                              <w:ind w:left="360"/>
                              <w:jc w:val="center"/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  <w:p w14:paraId="6DCED193" w14:textId="77777777" w:rsidR="00E9736B" w:rsidRDefault="00E9736B" w:rsidP="004D1969">
                            <w:pPr>
                              <w:ind w:left="360"/>
                              <w:jc w:val="center"/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  <w:p w14:paraId="010C8AAF" w14:textId="77777777" w:rsidR="00E9736B" w:rsidRDefault="00E9736B" w:rsidP="004D1969">
                            <w:pPr>
                              <w:ind w:left="360"/>
                              <w:jc w:val="center"/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  <w:p w14:paraId="0C8824D6" w14:textId="5930FF17" w:rsidR="004D1969" w:rsidRPr="006A4300" w:rsidRDefault="004D1969" w:rsidP="004D1969">
                            <w:pPr>
                              <w:ind w:left="360"/>
                              <w:jc w:val="center"/>
                              <w:rPr>
                                <w:sz w:val="28"/>
                                <w:szCs w:val="3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138FA" id="_x0000_s1027" type="#_x0000_t202" style="position:absolute;margin-left:0;margin-top:127.65pt;width:595.35pt;height:556.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yQMMwIAAGQEAAAOAAAAZHJzL2Uyb0RvYy54bWysVNuO2yAQfa/Uf0C8N3aiONlYcVbbbLeq&#10;tL1I234AwThGBYYCiZ1+fQfsZNOt1IeqfkAw2GfOnDPj9W2vFTkK5yWYik4nOSXCcKil2Vf029eH&#10;NzeU+MBMzRQYUdGT8PR28/rVurOlmEELqhaOIIjxZWcr2oZgyyzzvBWa+QlYYfCyAadZwKPbZ7Vj&#10;HaJrlc3yfJF14GrrgAvvMXo/XNJNwm8awcPnpvEiEFVR5BbS6tK6i2u2WbNy75htJR9psH9goZk0&#10;mPQCdc8CIwcn/4DSkjvw0IQJB51B00guUg1YzTR/Uc1Ty6xItaA43l5k8v8Pln86PtkvjoT+LfRo&#10;YCrC20fg3z0xsG2Z2Ys756BrBasx8TRKlnXWl+OnUWpf+giy6z5CjSazQ4AE1DdOR1WwToLoaMDp&#10;IrroA+EYXBaLfDUvKOF4t8wXy6JItmSsPH9unQ/vBWgSNxV16GqCZ8dHHyIdVp5fidk8KFk/SKXS&#10;IXaS2CpHjgx7gHEuTBjKVAeNfIf4PMdn6AYMY88M4cU5jClST0aklPC3JMqQrqKrYlYM+v2FQOgH&#10;BV/Q1DLgHCipK3oTc45coujvTJ26NDCphj2SUWZ0IQo/WBD6XU9kPVoUTdlBfUJbHAxtj2OKmxbc&#10;T0o6bPmK+h8H5gQl6oNBa1fT+TzOSDrMi+UMD+76Znd9wwxHqIoGSobtNqS5iqIbuMMWaGQy55nJ&#10;SBlbOUk4jl2cletzeuv557D5BQAA//8DAFBLAwQUAAYACAAAACEAlQPpNOAAAAAKAQAADwAAAGRy&#10;cy9kb3ducmV2LnhtbEyPwW7CMBBE75X4B2srcStOSEnTNA6itKBeoUhcTbxNIux1GpuQ/n3Nqb3N&#10;alYzb4rlaDQbsHetJQHxLAKGVFnVUi3g8Ll5yIA5L0lJbQkF/KCDZTm5K2Su7JV2OOx9zUIIuVwK&#10;aLzvcs5d1aCRbmY7pOB92d5IH86+5qqX1xBuNJ9HUcqNbCk0NLLDdYPVeX8xAvxrao67t+/3rIof&#10;42GztVu9+hBiej+uXoB5HP3fM9zwAzqUgelkL6Qc0wLCEC9gvlgkwG52/Bw9ATsFlaRZArws+P8J&#10;5S8AAAD//wMAUEsBAi0AFAAGAAgAAAAhALaDOJL+AAAA4QEAABMAAAAAAAAAAAAAAAAAAAAAAFtD&#10;b250ZW50X1R5cGVzXS54bWxQSwECLQAUAAYACAAAACEAOP0h/9YAAACUAQAACwAAAAAAAAAAAAAA&#10;AAAvAQAAX3JlbHMvLnJlbHNQSwECLQAUAAYACAAAACEAB8ckDDMCAABkBAAADgAAAAAAAAAAAAAA&#10;AAAuAgAAZHJzL2Uyb0RvYy54bWxQSwECLQAUAAYACAAAACEAlQPpNOAAAAAKAQAADwAAAAAAAAAA&#10;AAAAAACNBAAAZHJzL2Rvd25yZXYueG1sUEsFBgAAAAAEAAQA8wAAAJoFAAAAAA==&#10;" fillcolor="#b4c6e7 [1300]" strokecolor="black [3213]">
                <v:textbox>
                  <w:txbxContent>
                    <w:p w14:paraId="1A00E3F5" w14:textId="77777777" w:rsidR="00ED4898" w:rsidRDefault="00ED4898" w:rsidP="00173E7B">
                      <w:pPr>
                        <w:jc w:val="center"/>
                        <w:rPr>
                          <w:b/>
                          <w:bCs/>
                          <w:sz w:val="28"/>
                          <w:szCs w:val="32"/>
                        </w:rPr>
                      </w:pPr>
                    </w:p>
                    <w:p w14:paraId="3F64C4EC" w14:textId="474FBA33" w:rsidR="00E9736B" w:rsidRPr="0082163E" w:rsidRDefault="005E68E3" w:rsidP="00173E7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bookmarkStart w:id="1" w:name="_Hlk110936572"/>
                      <w:r w:rsidRPr="0082163E">
                        <w:rPr>
                          <w:b/>
                          <w:bCs/>
                          <w:sz w:val="36"/>
                          <w:szCs w:val="36"/>
                        </w:rPr>
                        <w:t>Who</w:t>
                      </w:r>
                      <w:r w:rsidR="000A1DC8" w:rsidRPr="0082163E"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B817A4" w:rsidRPr="0082163E">
                        <w:rPr>
                          <w:b/>
                          <w:bCs/>
                          <w:sz w:val="36"/>
                          <w:szCs w:val="36"/>
                        </w:rPr>
                        <w:t xml:space="preserve">are </w:t>
                      </w:r>
                      <w:r w:rsidR="003A6786" w:rsidRPr="0082163E">
                        <w:rPr>
                          <w:b/>
                          <w:bCs/>
                          <w:sz w:val="36"/>
                          <w:szCs w:val="36"/>
                        </w:rPr>
                        <w:t>we?</w:t>
                      </w:r>
                    </w:p>
                    <w:p w14:paraId="58A6FE62" w14:textId="5268EA0D" w:rsidR="00DC3760" w:rsidRPr="0082163E" w:rsidRDefault="00DC3760" w:rsidP="00AC1AE8">
                      <w:pPr>
                        <w:jc w:val="both"/>
                        <w:rPr>
                          <w:rFonts w:cs="Cavolini"/>
                          <w:szCs w:val="22"/>
                        </w:rPr>
                      </w:pPr>
                      <w:r w:rsidRPr="0082163E">
                        <w:rPr>
                          <w:rFonts w:cs="Cavolini"/>
                          <w:szCs w:val="22"/>
                        </w:rPr>
                        <w:t>We are</w:t>
                      </w:r>
                      <w:r w:rsidR="005F2E58" w:rsidRPr="0082163E">
                        <w:rPr>
                          <w:rFonts w:cs="Cavolini"/>
                          <w:szCs w:val="22"/>
                        </w:rPr>
                        <w:t xml:space="preserve"> qualified teachers</w:t>
                      </w:r>
                      <w:r w:rsidR="00F264BF" w:rsidRPr="0082163E">
                        <w:rPr>
                          <w:rFonts w:cs="Cavolini"/>
                          <w:szCs w:val="22"/>
                        </w:rPr>
                        <w:t xml:space="preserve"> with extensive experience working with children with Special Educational Needs and Disabilities (SEND). </w:t>
                      </w:r>
                      <w:r w:rsidR="00C15BD4" w:rsidRPr="0082163E">
                        <w:rPr>
                          <w:rFonts w:cs="Cavolini"/>
                          <w:szCs w:val="22"/>
                        </w:rPr>
                        <w:t>We are known as</w:t>
                      </w:r>
                      <w:r w:rsidRPr="0082163E">
                        <w:rPr>
                          <w:rFonts w:cs="Cavolini"/>
                          <w:szCs w:val="22"/>
                        </w:rPr>
                        <w:t xml:space="preserve"> Specialist </w:t>
                      </w:r>
                      <w:r w:rsidR="00AC1AE8" w:rsidRPr="0082163E">
                        <w:rPr>
                          <w:rFonts w:cs="Cavolini"/>
                          <w:szCs w:val="22"/>
                        </w:rPr>
                        <w:t>A</w:t>
                      </w:r>
                      <w:r w:rsidRPr="0082163E">
                        <w:rPr>
                          <w:rFonts w:cs="Cavolini"/>
                          <w:szCs w:val="22"/>
                        </w:rPr>
                        <w:t xml:space="preserve">dvisory </w:t>
                      </w:r>
                      <w:r w:rsidR="00AC1AE8" w:rsidRPr="0082163E">
                        <w:rPr>
                          <w:rFonts w:cs="Cavolini"/>
                          <w:szCs w:val="22"/>
                        </w:rPr>
                        <w:t>T</w:t>
                      </w:r>
                      <w:r w:rsidRPr="0082163E">
                        <w:rPr>
                          <w:rFonts w:cs="Cavolini"/>
                          <w:szCs w:val="22"/>
                        </w:rPr>
                        <w:t>eachers (EYSAT’s)</w:t>
                      </w:r>
                    </w:p>
                    <w:p w14:paraId="762E7FD5" w14:textId="77777777" w:rsidR="005C5225" w:rsidRDefault="005C5225" w:rsidP="00173E7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776EB9CD" w14:textId="4C7E37A3" w:rsidR="002E2006" w:rsidRDefault="005C5225" w:rsidP="00173E7B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</w:t>
                      </w:r>
                      <w:r w:rsidR="002E2006">
                        <w:rPr>
                          <w:noProof/>
                        </w:rPr>
                        <w:drawing>
                          <wp:inline distT="0" distB="0" distL="0" distR="0" wp14:anchorId="74C4395C" wp14:editId="26D96C32">
                            <wp:extent cx="1021715" cy="1240790"/>
                            <wp:effectExtent l="0" t="0" r="6985" b="0"/>
                            <wp:docPr id="214" name="Picture 2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1715" cy="1240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477D7F8" wp14:editId="451A51DC">
                            <wp:extent cx="1041400" cy="1202404"/>
                            <wp:effectExtent l="0" t="0" r="6350" b="0"/>
                            <wp:docPr id="215" name="Picture 2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0909" cy="1224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FC040E0" wp14:editId="49088200">
                            <wp:extent cx="977900" cy="1240790"/>
                            <wp:effectExtent l="0" t="0" r="0" b="0"/>
                            <wp:docPr id="216" name="Picture 2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7900" cy="1240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6AB1ADF" wp14:editId="2EAE9A0E">
                            <wp:extent cx="1047750" cy="1240323"/>
                            <wp:effectExtent l="0" t="0" r="0" b="0"/>
                            <wp:docPr id="218" name="Picture 2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5169" cy="1249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2953AA" w14:textId="3FF830C5" w:rsidR="005C5225" w:rsidRPr="0082163E" w:rsidRDefault="005C5225" w:rsidP="005C5225">
                      <w:pPr>
                        <w:rPr>
                          <w:rFonts w:cs="Cavolini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t xml:space="preserve">                            </w:t>
                      </w:r>
                      <w:r w:rsidR="00D93FBD">
                        <w:rPr>
                          <w:noProof/>
                        </w:rPr>
                        <w:t xml:space="preserve"> </w:t>
                      </w:r>
                      <w:r w:rsidRPr="0082163E">
                        <w:rPr>
                          <w:rFonts w:cs="Cavolini"/>
                          <w:noProof/>
                        </w:rPr>
                        <w:t xml:space="preserve">Tracy Swaffer  </w:t>
                      </w:r>
                      <w:r w:rsidR="0082163E">
                        <w:rPr>
                          <w:rFonts w:cs="Cavolini"/>
                          <w:noProof/>
                        </w:rPr>
                        <w:t xml:space="preserve">    </w:t>
                      </w:r>
                      <w:r w:rsidRPr="0082163E">
                        <w:rPr>
                          <w:rFonts w:cs="Cavolini"/>
                          <w:noProof/>
                        </w:rPr>
                        <w:t xml:space="preserve">Marianne Allen  </w:t>
                      </w:r>
                      <w:r w:rsidR="00D93FBD" w:rsidRPr="0082163E">
                        <w:rPr>
                          <w:rFonts w:cs="Cavolini"/>
                          <w:noProof/>
                        </w:rPr>
                        <w:t xml:space="preserve">  </w:t>
                      </w:r>
                      <w:r w:rsidR="0082163E">
                        <w:rPr>
                          <w:rFonts w:cs="Cavolini"/>
                          <w:noProof/>
                        </w:rPr>
                        <w:t xml:space="preserve"> </w:t>
                      </w:r>
                      <w:r w:rsidRPr="0082163E">
                        <w:rPr>
                          <w:rFonts w:cs="Cavolini"/>
                          <w:noProof/>
                        </w:rPr>
                        <w:t xml:space="preserve">Tori Healy    </w:t>
                      </w:r>
                      <w:r w:rsidR="0082163E">
                        <w:rPr>
                          <w:rFonts w:cs="Cavolini"/>
                          <w:noProof/>
                        </w:rPr>
                        <w:t xml:space="preserve">  </w:t>
                      </w:r>
                      <w:r w:rsidRPr="0082163E">
                        <w:rPr>
                          <w:rFonts w:cs="Cavolini"/>
                          <w:noProof/>
                        </w:rPr>
                        <w:t>Emma Spurle</w:t>
                      </w:r>
                    </w:p>
                    <w:bookmarkEnd w:id="1"/>
                    <w:p w14:paraId="1514A4FA" w14:textId="2CCFA697" w:rsidR="00173E7B" w:rsidRPr="0082163E" w:rsidRDefault="005C5225" w:rsidP="00173E7B">
                      <w:pPr>
                        <w:rPr>
                          <w:rFonts w:cs="Cavolini"/>
                          <w:b/>
                          <w:bCs/>
                          <w:sz w:val="16"/>
                          <w:szCs w:val="16"/>
                        </w:rPr>
                      </w:pPr>
                      <w:r w:rsidRPr="0082163E">
                        <w:rPr>
                          <w:rFonts w:cs="Cavolini"/>
                          <w:b/>
                          <w:bCs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193B6213" w14:textId="40AD4EF5" w:rsidR="00A4243C" w:rsidRDefault="00A4243C" w:rsidP="00792502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What </w:t>
                      </w:r>
                      <w:r w:rsidR="00C750E9">
                        <w:rPr>
                          <w:b/>
                          <w:bCs/>
                          <w:sz w:val="36"/>
                          <w:szCs w:val="36"/>
                        </w:rPr>
                        <w:t xml:space="preserve">do </w:t>
                      </w:r>
                      <w:r w:rsidR="003A6786">
                        <w:rPr>
                          <w:b/>
                          <w:bCs/>
                          <w:sz w:val="36"/>
                          <w:szCs w:val="36"/>
                        </w:rPr>
                        <w:t>we do</w:t>
                      </w:r>
                      <w:r w:rsidR="00C750E9">
                        <w:rPr>
                          <w:b/>
                          <w:bCs/>
                          <w:sz w:val="36"/>
                          <w:szCs w:val="36"/>
                        </w:rPr>
                        <w:t>?</w:t>
                      </w:r>
                    </w:p>
                    <w:p w14:paraId="5D7C2C81" w14:textId="77777777" w:rsidR="00792502" w:rsidRPr="0082163E" w:rsidRDefault="00792502" w:rsidP="00792502">
                      <w:pPr>
                        <w:jc w:val="center"/>
                        <w:rPr>
                          <w:b/>
                          <w:bCs/>
                          <w:szCs w:val="22"/>
                        </w:rPr>
                      </w:pPr>
                    </w:p>
                    <w:p w14:paraId="762D796C" w14:textId="447CDBF1" w:rsidR="002E2006" w:rsidRPr="0082163E" w:rsidRDefault="002E2006" w:rsidP="00E9736B">
                      <w:pPr>
                        <w:spacing w:after="160" w:line="259" w:lineRule="auto"/>
                        <w:jc w:val="both"/>
                        <w:rPr>
                          <w:rFonts w:eastAsiaTheme="minorHAnsi" w:cs="Cavolini"/>
                          <w:szCs w:val="22"/>
                          <w:lang w:val="en-GB"/>
                        </w:rPr>
                      </w:pPr>
                      <w:r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>We work with parents, schools, early years settings, and other agencies to plan and enable a positive experience for children with additional needs as they transition from home and/or pre-school to Reception.</w:t>
                      </w:r>
                    </w:p>
                    <w:p w14:paraId="050E95AE" w14:textId="777DCCCA" w:rsidR="00C51F23" w:rsidRDefault="00C51F23" w:rsidP="00C51F23">
                      <w:pPr>
                        <w:spacing w:after="160" w:line="259" w:lineRule="auto"/>
                        <w:jc w:val="center"/>
                        <w:rPr>
                          <w:rFonts w:eastAsiaTheme="minorHAnsi" w:cs="Cavolini"/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  <w:r w:rsidRPr="00C11A42">
                        <w:rPr>
                          <w:rFonts w:eastAsiaTheme="minorHAnsi" w:cs="Cavolini"/>
                          <w:b/>
                          <w:bCs/>
                          <w:sz w:val="36"/>
                          <w:szCs w:val="36"/>
                          <w:lang w:val="en-GB"/>
                        </w:rPr>
                        <w:t>What does this look like?</w:t>
                      </w:r>
                    </w:p>
                    <w:p w14:paraId="20BE8D6C" w14:textId="171D60FB" w:rsidR="00F41475" w:rsidRPr="0082163E" w:rsidRDefault="007D3B29" w:rsidP="001557B8">
                      <w:pPr>
                        <w:spacing w:after="160" w:line="259" w:lineRule="auto"/>
                        <w:jc w:val="both"/>
                        <w:rPr>
                          <w:rFonts w:eastAsiaTheme="minorHAnsi" w:cs="Cavolini"/>
                          <w:szCs w:val="22"/>
                          <w:lang w:val="en-GB"/>
                        </w:rPr>
                      </w:pPr>
                      <w:r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 xml:space="preserve">In the </w:t>
                      </w:r>
                      <w:r w:rsidR="00A37632"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>s</w:t>
                      </w:r>
                      <w:r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 xml:space="preserve">ummer term before </w:t>
                      </w:r>
                      <w:r w:rsidR="00A37632"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>a</w:t>
                      </w:r>
                      <w:r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 xml:space="preserve"> child starts school, w</w:t>
                      </w:r>
                      <w:r w:rsidR="00C11A42"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>e can meet with parents, staff from E</w:t>
                      </w:r>
                      <w:r w:rsidR="004D74F6"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 xml:space="preserve">arly </w:t>
                      </w:r>
                      <w:r w:rsidR="00C11A42"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>Y</w:t>
                      </w:r>
                      <w:r w:rsidR="004D74F6"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>ears</w:t>
                      </w:r>
                      <w:r w:rsidR="00C11A42"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 xml:space="preserve"> settings</w:t>
                      </w:r>
                      <w:r w:rsidR="00EB08E3"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>,</w:t>
                      </w:r>
                      <w:r w:rsidR="00C11A42"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 xml:space="preserve"> and schools to plan a supported transitio</w:t>
                      </w:r>
                      <w:r w:rsidR="00A37632"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>n</w:t>
                      </w:r>
                      <w:r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 xml:space="preserve"> for in</w:t>
                      </w:r>
                      <w:r w:rsidR="00F41475"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>dividual children.</w:t>
                      </w:r>
                      <w:r w:rsidR="00A60A4A"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 xml:space="preserve"> </w:t>
                      </w:r>
                      <w:r w:rsidR="00A37632"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>In addition, w</w:t>
                      </w:r>
                      <w:r w:rsidR="00F41475"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 xml:space="preserve">e can visit </w:t>
                      </w:r>
                      <w:r w:rsidR="00A37632"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>e</w:t>
                      </w:r>
                      <w:r w:rsidR="00F41475"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 xml:space="preserve">arly </w:t>
                      </w:r>
                      <w:r w:rsidR="00A37632"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>y</w:t>
                      </w:r>
                      <w:r w:rsidR="00F41475"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>ears setting</w:t>
                      </w:r>
                      <w:r w:rsidR="00177718"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>s</w:t>
                      </w:r>
                      <w:r w:rsidR="00F41475"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 xml:space="preserve"> and </w:t>
                      </w:r>
                      <w:r w:rsidR="0044302C"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>s</w:t>
                      </w:r>
                      <w:r w:rsidR="00F41475"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>chool</w:t>
                      </w:r>
                      <w:r w:rsidR="00177718"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>s</w:t>
                      </w:r>
                      <w:r w:rsidR="00F41475"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 xml:space="preserve"> </w:t>
                      </w:r>
                      <w:r w:rsidR="00177718"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 xml:space="preserve">to </w:t>
                      </w:r>
                      <w:r w:rsidR="009B4EEF"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 xml:space="preserve">help </w:t>
                      </w:r>
                      <w:r w:rsidR="00177718"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 xml:space="preserve">co-ordinate adaptations </w:t>
                      </w:r>
                      <w:r w:rsidR="0079481F"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>to the environment</w:t>
                      </w:r>
                      <w:r w:rsidR="00AD1C19"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 xml:space="preserve"> and </w:t>
                      </w:r>
                      <w:r w:rsidR="0079481F"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 xml:space="preserve">suggest </w:t>
                      </w:r>
                      <w:r w:rsidR="00AD1C19"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>training and/or approaches</w:t>
                      </w:r>
                      <w:r w:rsidR="0079481F"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 xml:space="preserve"> t</w:t>
                      </w:r>
                      <w:r w:rsidR="00D51D86"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 xml:space="preserve">hat </w:t>
                      </w:r>
                      <w:r w:rsidR="00AD1C19"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 xml:space="preserve">will enable </w:t>
                      </w:r>
                      <w:r w:rsidR="00A37632"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 xml:space="preserve">the </w:t>
                      </w:r>
                      <w:r w:rsidR="0079481F"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>children</w:t>
                      </w:r>
                      <w:r w:rsidR="00D51D86"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 xml:space="preserve"> to </w:t>
                      </w:r>
                      <w:r w:rsidR="00116CCB"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 xml:space="preserve">have a positive </w:t>
                      </w:r>
                      <w:r w:rsidR="00500841"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>transition</w:t>
                      </w:r>
                      <w:r w:rsidR="00DF45AC"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>.</w:t>
                      </w:r>
                      <w:r w:rsidR="00116CCB"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 xml:space="preserve"> </w:t>
                      </w:r>
                    </w:p>
                    <w:p w14:paraId="162E0A6D" w14:textId="2F54A47B" w:rsidR="00DF45AC" w:rsidRPr="0082163E" w:rsidRDefault="00DF45AC" w:rsidP="001557B8">
                      <w:pPr>
                        <w:spacing w:after="160" w:line="259" w:lineRule="auto"/>
                        <w:jc w:val="both"/>
                        <w:rPr>
                          <w:rFonts w:eastAsiaTheme="minorHAnsi" w:cs="Cavolini"/>
                          <w:szCs w:val="22"/>
                          <w:lang w:val="en-GB"/>
                        </w:rPr>
                      </w:pPr>
                      <w:r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 xml:space="preserve">In the </w:t>
                      </w:r>
                      <w:r w:rsidR="0044302C"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 xml:space="preserve">following </w:t>
                      </w:r>
                      <w:r w:rsidR="00A37632"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>a</w:t>
                      </w:r>
                      <w:r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 xml:space="preserve">utumn </w:t>
                      </w:r>
                      <w:r w:rsidR="00594BD5"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 xml:space="preserve">and </w:t>
                      </w:r>
                      <w:r w:rsidR="00A37632"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>s</w:t>
                      </w:r>
                      <w:r w:rsidR="00594BD5"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 xml:space="preserve">pring </w:t>
                      </w:r>
                      <w:r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 xml:space="preserve">term, we can visit children in their new </w:t>
                      </w:r>
                      <w:r w:rsidR="00A37632"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>r</w:t>
                      </w:r>
                      <w:r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>eception class</w:t>
                      </w:r>
                      <w:r w:rsidR="0044302C"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>es</w:t>
                      </w:r>
                      <w:r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 xml:space="preserve"> </w:t>
                      </w:r>
                      <w:r w:rsidR="00960AE6"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>to</w:t>
                      </w:r>
                      <w:r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 xml:space="preserve"> </w:t>
                      </w:r>
                      <w:r w:rsidR="00AC278E"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 xml:space="preserve">review their progress and </w:t>
                      </w:r>
                      <w:r w:rsidR="00D24F17"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 xml:space="preserve">help teachers and support staff to implement strategies </w:t>
                      </w:r>
                      <w:r w:rsidR="00960AE6"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>that</w:t>
                      </w:r>
                      <w:r w:rsidR="00AC278E"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 xml:space="preserve"> </w:t>
                      </w:r>
                      <w:r w:rsidR="004866D1"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>build on the</w:t>
                      </w:r>
                      <w:r w:rsidR="00F03F9D"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 xml:space="preserve"> children’s starting points. </w:t>
                      </w:r>
                    </w:p>
                    <w:p w14:paraId="0F0A32F0" w14:textId="7AE2CEDC" w:rsidR="00275BF8" w:rsidRDefault="00104332" w:rsidP="009B1494">
                      <w:pPr>
                        <w:spacing w:after="160" w:line="259" w:lineRule="auto"/>
                        <w:jc w:val="center"/>
                        <w:rPr>
                          <w:rFonts w:eastAsiaTheme="minorHAnsi" w:cs="Cavolini"/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  <w:r w:rsidRPr="009B1494">
                        <w:rPr>
                          <w:rFonts w:eastAsiaTheme="minorHAnsi" w:cs="Cavolini"/>
                          <w:b/>
                          <w:bCs/>
                          <w:sz w:val="36"/>
                          <w:szCs w:val="36"/>
                          <w:lang w:val="en-GB"/>
                        </w:rPr>
                        <w:t xml:space="preserve">How can we be </w:t>
                      </w:r>
                      <w:r w:rsidR="009B1494" w:rsidRPr="009B1494">
                        <w:rPr>
                          <w:rFonts w:eastAsiaTheme="minorHAnsi" w:cs="Cavolini"/>
                          <w:b/>
                          <w:bCs/>
                          <w:sz w:val="36"/>
                          <w:szCs w:val="36"/>
                          <w:lang w:val="en-GB"/>
                        </w:rPr>
                        <w:t>contacted?</w:t>
                      </w:r>
                    </w:p>
                    <w:p w14:paraId="6A26CE59" w14:textId="1E95DB2C" w:rsidR="008A1AE8" w:rsidRPr="0082163E" w:rsidRDefault="008A1AE8" w:rsidP="001557B8">
                      <w:pPr>
                        <w:spacing w:after="160" w:line="259" w:lineRule="auto"/>
                        <w:jc w:val="both"/>
                        <w:rPr>
                          <w:rFonts w:eastAsiaTheme="minorHAnsi" w:cs="Cavolini"/>
                          <w:szCs w:val="22"/>
                          <w:lang w:val="en-GB"/>
                        </w:rPr>
                      </w:pPr>
                      <w:r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 xml:space="preserve">Staff from </w:t>
                      </w:r>
                      <w:r w:rsidR="00A37632"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>e</w:t>
                      </w:r>
                      <w:r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 xml:space="preserve">arly </w:t>
                      </w:r>
                      <w:r w:rsidR="00A37632"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>y</w:t>
                      </w:r>
                      <w:r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>ears settings and schools can refer children into our service,</w:t>
                      </w:r>
                      <w:r w:rsidR="0001690A"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 xml:space="preserve"> after consultation with parents. We expect settings and schools to fully involve parents </w:t>
                      </w:r>
                      <w:r w:rsidR="007E654E"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>with the referral process and share all reports</w:t>
                      </w:r>
                      <w:r w:rsidR="00BC3DB8"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 xml:space="preserve"> with them. </w:t>
                      </w:r>
                      <w:r w:rsidR="003224A2"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 xml:space="preserve">Referral forms </w:t>
                      </w:r>
                      <w:r w:rsidR="00814E36"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>are available on our dedicated page on the West Sussex County Council Services for Schools website.</w:t>
                      </w:r>
                      <w:r w:rsidR="002E63D1" w:rsidRPr="0082163E">
                        <w:rPr>
                          <w:rFonts w:eastAsiaTheme="minorHAnsi" w:cs="Cavolini"/>
                          <w:szCs w:val="22"/>
                          <w:lang w:val="en-GB"/>
                        </w:rPr>
                        <w:t xml:space="preserve"> </w:t>
                      </w:r>
                      <w:hyperlink r:id="rId17" w:history="1">
                        <w:r w:rsidR="00AF043A" w:rsidRPr="0082163E">
                          <w:rPr>
                            <w:color w:val="0000FF"/>
                            <w:szCs w:val="22"/>
                            <w:u w:val="single"/>
                          </w:rPr>
                          <w:t>Specialist Advisory Teachers for Early Years SEND Transition | West Sussex Services for Schools</w:t>
                        </w:r>
                      </w:hyperlink>
                    </w:p>
                    <w:p w14:paraId="41F84AF4" w14:textId="2F86C765" w:rsidR="00F951C3" w:rsidRPr="00ED4898" w:rsidRDefault="00F951C3" w:rsidP="001F66FD">
                      <w:pPr>
                        <w:spacing w:after="160" w:line="259" w:lineRule="auto"/>
                        <w:jc w:val="both"/>
                        <w:rPr>
                          <w:rFonts w:ascii="Cavolini" w:eastAsiaTheme="minorHAnsi" w:hAnsi="Cavolini" w:cs="Cavolini"/>
                          <w:sz w:val="32"/>
                          <w:szCs w:val="32"/>
                          <w:lang w:val="en-GB"/>
                        </w:rPr>
                      </w:pPr>
                    </w:p>
                    <w:p w14:paraId="40D28C3D" w14:textId="77777777" w:rsidR="00E9736B" w:rsidRDefault="00E9736B" w:rsidP="004D1969">
                      <w:pPr>
                        <w:ind w:left="360"/>
                        <w:jc w:val="center"/>
                        <w:rPr>
                          <w:b/>
                          <w:bCs/>
                          <w:sz w:val="28"/>
                          <w:szCs w:val="32"/>
                        </w:rPr>
                      </w:pPr>
                    </w:p>
                    <w:p w14:paraId="00479C3B" w14:textId="77777777" w:rsidR="00E9736B" w:rsidRDefault="00E9736B" w:rsidP="004D1969">
                      <w:pPr>
                        <w:ind w:left="360"/>
                        <w:jc w:val="center"/>
                        <w:rPr>
                          <w:b/>
                          <w:bCs/>
                          <w:sz w:val="28"/>
                          <w:szCs w:val="32"/>
                        </w:rPr>
                      </w:pPr>
                    </w:p>
                    <w:p w14:paraId="1F20B79B" w14:textId="77777777" w:rsidR="00E9736B" w:rsidRDefault="00E9736B" w:rsidP="004D1969">
                      <w:pPr>
                        <w:ind w:left="360"/>
                        <w:jc w:val="center"/>
                        <w:rPr>
                          <w:b/>
                          <w:bCs/>
                          <w:sz w:val="28"/>
                          <w:szCs w:val="32"/>
                        </w:rPr>
                      </w:pPr>
                    </w:p>
                    <w:p w14:paraId="6DCED193" w14:textId="77777777" w:rsidR="00E9736B" w:rsidRDefault="00E9736B" w:rsidP="004D1969">
                      <w:pPr>
                        <w:ind w:left="360"/>
                        <w:jc w:val="center"/>
                        <w:rPr>
                          <w:b/>
                          <w:bCs/>
                          <w:sz w:val="28"/>
                          <w:szCs w:val="32"/>
                        </w:rPr>
                      </w:pPr>
                    </w:p>
                    <w:p w14:paraId="010C8AAF" w14:textId="77777777" w:rsidR="00E9736B" w:rsidRDefault="00E9736B" w:rsidP="004D1969">
                      <w:pPr>
                        <w:ind w:left="360"/>
                        <w:jc w:val="center"/>
                        <w:rPr>
                          <w:b/>
                          <w:bCs/>
                          <w:sz w:val="28"/>
                          <w:szCs w:val="32"/>
                        </w:rPr>
                      </w:pPr>
                    </w:p>
                    <w:p w14:paraId="0C8824D6" w14:textId="5930FF17" w:rsidR="004D1969" w:rsidRPr="006A4300" w:rsidRDefault="004D1969" w:rsidP="004D1969">
                      <w:pPr>
                        <w:ind w:left="360"/>
                        <w:jc w:val="center"/>
                        <w:rPr>
                          <w:sz w:val="28"/>
                          <w:szCs w:val="32"/>
                          <w:lang w:val="en-GB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59010789" wp14:editId="336D47BA">
                <wp:simplePos x="0" y="0"/>
                <wp:positionH relativeFrom="page">
                  <wp:posOffset>0</wp:posOffset>
                </wp:positionH>
                <wp:positionV relativeFrom="paragraph">
                  <wp:posOffset>0</wp:posOffset>
                </wp:positionV>
                <wp:extent cx="7536815" cy="1797050"/>
                <wp:effectExtent l="0" t="0" r="26035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6815" cy="17970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E665F" w14:textId="276638EA" w:rsidR="00DE0EC9" w:rsidRPr="00A12DBF" w:rsidRDefault="004C6CEB" w:rsidP="00A12DBF">
                            <w:pPr>
                              <w:ind w:right="3765"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A12DBF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Specialist Advisory Teachers</w:t>
                            </w:r>
                          </w:p>
                          <w:p w14:paraId="449F79FF" w14:textId="08C2DABA" w:rsidR="004C6CEB" w:rsidRPr="00A12DBF" w:rsidRDefault="004C6CEB" w:rsidP="00A12DBF">
                            <w:pPr>
                              <w:ind w:right="3765"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A12DBF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Early Years SEND Transition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10789" id="_x0000_s1028" type="#_x0000_t202" style="position:absolute;margin-left:0;margin-top:0;width:593.45pt;height:141.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uL9LgIAAFAEAAAOAAAAZHJzL2Uyb0RvYy54bWysVNuO2yAQfa/Uf0C8N3bSeJNYcVbbbLeq&#10;tL1I234AxjhGBYYCib39+g44t23fqvoBMQycmTlnxuvbQStyEM5LMBWdTnJKhOHQSLOr6PdvD2+W&#10;lPjATMMUGFHRZ+Hp7eb1q3VvSzGDDlQjHEEQ48veVrQLwZZZ5nknNPMTsMKgswWnWUDT7bLGsR7R&#10;tcpmeX6T9eAa64AL7/H0fnTSTcJvW8HDl7b1IhBVUcwtpNWltY5rtlmzcueY7SQ/psH+IQvNpMGg&#10;Z6h7FhjZO/kXlJbcgYc2TDjoDNpWcpFqwGqm+R/VPHXMilQLkuPtmSb//2D558OT/epIGN7BgAKm&#10;Irx9BP7DEwPbjpmduHMO+k6wBgNPI2VZb315fBqp9qWPIHX/CRoUme0DJKChdTqygnUSREcBns+k&#10;iyEQjoeL4u3NclpQwtE3XawWeZFkyVh5em6dDx8EaBI3FXWoaoJnh0cfYjqsPF2J0Two2TxIpZIR&#10;O0lslSMHhj3AOBcmjGWqvcZ8x/Mixy+Vhu9PTxLyCzRlSF/RVTErRqJeRHK7+hwnwl0Ar69pGbDj&#10;ldQVXZ4vsTLS+940qR8Dk2rcY2XKHPmOFI9kh6EeiGwqOosZR/praJ5RAAdjg+NA4qYD94uSHpu7&#10;ov7nnjlBifpoUMTVdD6P05CMebGYoeGuPfW1hxmOUBXlwVEyGtuQZigSbOAO5W5lEuKSyzFpbNvE&#10;4nHE4lxc2+nW5Uew+Q0AAP//AwBQSwMEFAAGAAgAAAAhAF6uVgXcAAAABgEAAA8AAABkcnMvZG93&#10;bnJldi54bWxMj8FqwzAQRO+F/oPYQm6NnJQE17EcSqnJJRTi9tCjbG1kE2tlJMVx/75KL8llYZhh&#10;5m2+nUzPRnS+syRgMU+AITVWdaQFfH+VzykwHyQp2VtCAb/oYVs8PuQyU/ZCBxyroFksIZ9JAW0I&#10;Q8a5b1o00s/tgBS9o3VGhiid5srJSyw3PV8myZob2VFcaOWA7y02p+psBIz+pz5V+Pmh96tmv3K+&#10;1OmuFGL2NL1tgAWcwi0MV/yIDkVkqu2ZlGe9gPhI+L9Xb5GuX4HVApbpSwK8yPk9fvEHAAD//wMA&#10;UEsBAi0AFAAGAAgAAAAhALaDOJL+AAAA4QEAABMAAAAAAAAAAAAAAAAAAAAAAFtDb250ZW50X1R5&#10;cGVzXS54bWxQSwECLQAUAAYACAAAACEAOP0h/9YAAACUAQAACwAAAAAAAAAAAAAAAAAvAQAAX3Jl&#10;bHMvLnJlbHNQSwECLQAUAAYACAAAACEAHbbi/S4CAABQBAAADgAAAAAAAAAAAAAAAAAuAgAAZHJz&#10;L2Uyb0RvYy54bWxQSwECLQAUAAYACAAAACEAXq5WBdwAAAAGAQAADwAAAAAAAAAAAAAAAACIBAAA&#10;ZHJzL2Rvd25yZXYueG1sUEsFBgAAAAAEAAQA8wAAAJEFAAAAAA==&#10;" fillcolor="#1f3763 [1604]">
                <v:textbox>
                  <w:txbxContent>
                    <w:p w14:paraId="234E665F" w14:textId="276638EA" w:rsidR="00DE0EC9" w:rsidRPr="00A12DBF" w:rsidRDefault="004C6CEB" w:rsidP="00A12DBF">
                      <w:pPr>
                        <w:ind w:right="3765"/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A12DBF">
                        <w:rPr>
                          <w:b/>
                          <w:bCs/>
                          <w:sz w:val="44"/>
                          <w:szCs w:val="44"/>
                        </w:rPr>
                        <w:t>Specialist Advisory Teachers</w:t>
                      </w:r>
                    </w:p>
                    <w:p w14:paraId="449F79FF" w14:textId="08C2DABA" w:rsidR="004C6CEB" w:rsidRPr="00A12DBF" w:rsidRDefault="004C6CEB" w:rsidP="00A12DBF">
                      <w:pPr>
                        <w:ind w:right="3765"/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A12DBF">
                        <w:rPr>
                          <w:b/>
                          <w:bCs/>
                          <w:sz w:val="44"/>
                          <w:szCs w:val="44"/>
                        </w:rPr>
                        <w:t>Early Years SEND Transition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36103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5051D29" wp14:editId="291E7C05">
                <wp:simplePos x="0" y="0"/>
                <wp:positionH relativeFrom="column">
                  <wp:posOffset>4395695</wp:posOffset>
                </wp:positionH>
                <wp:positionV relativeFrom="paragraph">
                  <wp:posOffset>330671</wp:posOffset>
                </wp:positionV>
                <wp:extent cx="2342044" cy="1085399"/>
                <wp:effectExtent l="0" t="0" r="20320" b="1968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2044" cy="10853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6A8B72" w14:textId="77B083BF" w:rsidR="00836103" w:rsidRDefault="008361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BB3218" wp14:editId="1090CBAB">
                                  <wp:extent cx="2151931" cy="991092"/>
                                  <wp:effectExtent l="0" t="0" r="1270" b="0"/>
                                  <wp:docPr id="209" name="Picture 209" descr="Shape&#10;&#10;Description automatically generated with medium confidenc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Shape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2755" cy="10006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51D29" id="Text Box 16" o:spid="_x0000_s1029" type="#_x0000_t202" style="position:absolute;margin-left:346.1pt;margin-top:26.05pt;width:184.4pt;height:85.45pt;z-index:25165824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HqZPgIAAIQEAAAOAAAAZHJzL2Uyb0RvYy54bWysVE1v2zAMvQ/YfxB0X+wkTtcEcYosRYYB&#10;RVsgHXpWZCk2JouapMTOfv0o2flot9Owi0yJ1BP5+Oj5XVsrchDWVaBzOhyklAjNoaj0LqffX9af&#10;bilxnumCKdAip0fh6N3i44d5Y2ZiBCWoQliCINrNGpPT0nszSxLHS1EzNwAjNDol2Jp53NpdUljW&#10;IHqtklGa3iQN2MJY4MI5PL3vnHQR8aUU3D9J6YQnKqeYm4+rjes2rMlizmY7y0xZ8T4N9g9Z1KzS&#10;+OgZ6p55Rva2+gOqrrgFB9IPONQJSFlxEWvAaobpu2o2JTMi1oLkOHOmyf0/WP542JhnS3z7BVps&#10;YCCkMW7m8DDU00pbhy9mStCPFB7PtInWE46Ho3E2SrOMEo6+YXo7GU+nASe5XDfW+a8CahKMnFrs&#10;S6SLHR6c70JPIeE1B6oq1pVScRO0IFbKkgPDLiofk0TwN1FKkyanN+NJGoHf+AL0+f5WMf6jT+8q&#10;CvGUxpwvxQfLt9uWVEVOxyditlAckS8LnZSc4esK4R+Y88/MonaQIpwH/4SLVIA5QW9RUoL99bfz&#10;EI8tRS8lDWoxp+7nnllBifqmsdnTYZYF8cZNNvk8wo299myvPXpfrwCJGuLkGR7NEO/VyZQW6lcc&#10;m2V4FV1Mc3w7p/5krnw3ITh2XCyXMQjlaph/0BvDA3RoTKD1pX1l1vRt9aiIRzipls3edbeLDTc1&#10;LPceZBVbH3juWO3pR6lH8fRjGWbpeh+jLj+PxW8AAAD//wMAUEsDBBQABgAIAAAAIQDjFuKu3QAA&#10;AAsBAAAPAAAAZHJzL2Rvd25yZXYueG1sTI/BTsMwEETvSPyDtUjcqB0jojTEqQAVLpxoEWc33toW&#10;sR3Zbhr+HvcEx9U+zbzpNosbyYwx2eAFVCsGBP0QlPVawOf+9a4BkrL0So7Bo4AfTLDpr6862apw&#10;9h8477ImJcSnVgowOU8tpWkw6GRahQl9+R1DdDKXM2qqojyXcDdSzlhNnbS+NBg54YvB4Xt3cgK2&#10;z3qth0ZGs22UtfPydXzXb0Lc3ixPj0AyLvkPhot+UYe+OB3CyatERgH1mvOCCnjgFZALwOqqrDsI&#10;4PyeAe07+n9D/wsAAP//AwBQSwECLQAUAAYACAAAACEAtoM4kv4AAADhAQAAEwAAAAAAAAAAAAAA&#10;AAAAAAAAW0NvbnRlbnRfVHlwZXNdLnhtbFBLAQItABQABgAIAAAAIQA4/SH/1gAAAJQBAAALAAAA&#10;AAAAAAAAAAAAAC8BAABfcmVscy8ucmVsc1BLAQItABQABgAIAAAAIQAuhHqZPgIAAIQEAAAOAAAA&#10;AAAAAAAAAAAAAC4CAABkcnMvZTJvRG9jLnhtbFBLAQItABQABgAIAAAAIQDjFuKu3QAAAAsBAAAP&#10;AAAAAAAAAAAAAAAAAJgEAABkcnMvZG93bnJldi54bWxQSwUGAAAAAAQABADzAAAAogUAAAAA&#10;" fillcolor="white [3201]" strokeweight=".5pt">
                <v:textbox>
                  <w:txbxContent>
                    <w:p w14:paraId="176A8B72" w14:textId="77B083BF" w:rsidR="00836103" w:rsidRDefault="00836103">
                      <w:r>
                        <w:rPr>
                          <w:noProof/>
                        </w:rPr>
                        <w:drawing>
                          <wp:inline distT="0" distB="0" distL="0" distR="0" wp14:anchorId="49BB3218" wp14:editId="1090CBAB">
                            <wp:extent cx="2151931" cy="991092"/>
                            <wp:effectExtent l="0" t="0" r="1270" b="0"/>
                            <wp:docPr id="209" name="Picture 209" descr="Shape&#10;&#10;Description automatically generated with medium confidenc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Shape&#10;&#10;Description automatically generated with medium confidence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2755" cy="10006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62A1">
        <w:rPr>
          <w:noProof/>
        </w:rPr>
        <w:drawing>
          <wp:anchor distT="0" distB="0" distL="114300" distR="114300" simplePos="0" relativeHeight="251658240" behindDoc="0" locked="0" layoutInCell="1" allowOverlap="1" wp14:anchorId="33C2865F" wp14:editId="7407A8D0">
            <wp:simplePos x="0" y="0"/>
            <wp:positionH relativeFrom="column">
              <wp:posOffset>4323727</wp:posOffset>
            </wp:positionH>
            <wp:positionV relativeFrom="paragraph">
              <wp:posOffset>290417</wp:posOffset>
            </wp:positionV>
            <wp:extent cx="2515966" cy="1127464"/>
            <wp:effectExtent l="0" t="0" r="0" b="0"/>
            <wp:wrapNone/>
            <wp:docPr id="5" name="Picture 5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hape&#10;&#10;Description automatically generated with medium confidenc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966" cy="1127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76C45" w:rsidRPr="00F76C45" w:rsidSect="00982292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2126" w:right="851" w:bottom="992" w:left="992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28A667" w14:textId="77777777" w:rsidR="00551D97" w:rsidRDefault="00551D97" w:rsidP="00AE7D2C">
      <w:r>
        <w:separator/>
      </w:r>
    </w:p>
  </w:endnote>
  <w:endnote w:type="continuationSeparator" w:id="0">
    <w:p w14:paraId="307E40C2" w14:textId="77777777" w:rsidR="00551D97" w:rsidRDefault="00551D97" w:rsidP="00AE7D2C">
      <w:r>
        <w:continuationSeparator/>
      </w:r>
    </w:p>
  </w:endnote>
  <w:endnote w:type="continuationNotice" w:id="1">
    <w:p w14:paraId="3A76F434" w14:textId="77777777" w:rsidR="00551D97" w:rsidRDefault="00551D9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863C5" w14:textId="77777777" w:rsidR="00663A6A" w:rsidRDefault="00663A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FFFFFF" w:themeColor="background1"/>
      </w:rPr>
      <w:id w:val="17269495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1B9E40" w14:textId="207E93E6" w:rsidR="006960C4" w:rsidRPr="00725D47" w:rsidRDefault="006960C4">
        <w:pPr>
          <w:pStyle w:val="Footer"/>
          <w:jc w:val="right"/>
          <w:rPr>
            <w:color w:val="FFFFFF" w:themeColor="background1"/>
          </w:rPr>
        </w:pPr>
        <w:r w:rsidRPr="00725D47">
          <w:rPr>
            <w:noProof/>
            <w:color w:val="FFFFFF" w:themeColor="background1"/>
          </w:rPr>
          <mc:AlternateContent>
            <mc:Choice Requires="wps">
              <w:drawing>
                <wp:anchor distT="0" distB="0" distL="114300" distR="114300" simplePos="0" relativeHeight="251658240" behindDoc="1" locked="0" layoutInCell="1" allowOverlap="1" wp14:anchorId="6725DDFE" wp14:editId="7214109B">
                  <wp:simplePos x="0" y="0"/>
                  <wp:positionH relativeFrom="column">
                    <wp:posOffset>-651022</wp:posOffset>
                  </wp:positionH>
                  <wp:positionV relativeFrom="paragraph">
                    <wp:posOffset>-392480</wp:posOffset>
                  </wp:positionV>
                  <wp:extent cx="7556500" cy="703385"/>
                  <wp:effectExtent l="0" t="0" r="25400" b="20955"/>
                  <wp:wrapNone/>
                  <wp:docPr id="15" name="Rectangle 1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556500" cy="703385"/>
                          </a:xfrm>
                          <a:prstGeom prst="rect">
                            <a:avLst/>
                          </a:prstGeom>
                          <a:solidFill>
                            <a:srgbClr val="284D6A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076167FA" id="Rectangle 15" o:spid="_x0000_s1026" style="position:absolute;margin-left:-51.25pt;margin-top:-30.9pt;width:595pt;height:55.4pt;z-index:-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qmHcwIAAEcFAAAOAAAAZHJzL2Uyb0RvYy54bWysVE1v2zAMvQ/YfxB0X+2kSdsFdYqgRYcB&#10;RRusHXpWZCk2IIsapcTJfv0o2XGCtthh2EUmTfLxQ4+6vtk1hm0V+hpswUdnOWfKSihruy74z5f7&#10;L1ec+SBsKQxYVfC98vxm/vnTdetmagwVmFIhIxDrZ60reBWCm2WZl5VqhD8DpywZNWAjAqm4zkoU&#10;LaE3Jhvn+UXWApYOQSrv6e9dZ+TzhK+1kuFJa68CMwWn2kI6MZ2reGbzazFbo3BVLfsyxD9U0Yja&#10;UtIB6k4EwTZYv4NqaongQYczCU0GWtdSpR6om1H+ppvnSjiVeqHheDeMyf8/WPm4fXZLpDG0zs88&#10;ibGLncYmfqk+tkvD2g/DUrvAJP28nE4vpjnNVJLtMj8/v5rGaWbHaIc+fFPQsCgUHOky0ozE9sGH&#10;zvXgEpN5MHV5XxuTFFyvbg2yraCLG19N7i4WPfqJW3asOUlhb1QMNvaH0qwuqcpxypjopAY8IaWy&#10;YdSZKlGqLg11Q/10hQ0RqaMEGJE1lTdg9wCRqu+xO5jeP4aqxMYhOP9bYV3wEJEygw1DcFNbwI8A&#10;DHXVZ+78qfyT0URxBeV+iQyh2wXv5H1N9/MgfFgKJPLTldJChyc6tIG24NBLnFWAvz/6H/2Jk2Tl&#10;rKVlKrj/tRGoODPfLbH162gyiduXlMn0ckwKnlpWpxa7aW6Brn1ET4eTSYz+wRxEjdC80t4vYlYy&#10;CSspd8FlwINyG7olp5dDqsUiudHGOREe7LOTETxONfLvZfcq0PUkDUTvRzgsnpi94WrnGyMtLDYB&#10;dJ2IfJxrP2/a1kSc/mWJz8GpnryO79/8DwAAAP//AwBQSwMEFAAGAAgAAAAhAB7FDy7hAAAADAEA&#10;AA8AAABkcnMvZG93bnJldi54bWxMj81OwzAQhO9IvIO1SFxQa6ci/QlxKkCUCxISAe5ubOKo8TqK&#10;3Tq8fbcnuO3ujGa/KbeT69nJjKHzKCGbC2AGG687bCV8fe5ma2AhKtSq92gk/JoA2+r6qlSF9gk/&#10;zKmOLaMQDIWSYGMcCs5DY41TYe4Hg6T9+NGpSOvYcj2qROGu5wshltypDumDVYN5tqY51Ecn4fUt&#10;pPr9RWer9O1zu0mHu6dcSHl7Mz0+AItmin9muOATOlTEtPdH1IH1EmaZWOTkpWmZUYmLRaxXdNpL&#10;uN8I4FXJ/5eozgAAAP//AwBQSwECLQAUAAYACAAAACEAtoM4kv4AAADhAQAAEwAAAAAAAAAAAAAA&#10;AAAAAAAAW0NvbnRlbnRfVHlwZXNdLnhtbFBLAQItABQABgAIAAAAIQA4/SH/1gAAAJQBAAALAAAA&#10;AAAAAAAAAAAAAC8BAABfcmVscy8ucmVsc1BLAQItABQABgAIAAAAIQAqdqmHcwIAAEcFAAAOAAAA&#10;AAAAAAAAAAAAAC4CAABkcnMvZTJvRG9jLnhtbFBLAQItABQABgAIAAAAIQAexQ8u4QAAAAwBAAAP&#10;AAAAAAAAAAAAAAAAAM0EAABkcnMvZG93bnJldi54bWxQSwUGAAAAAAQABADzAAAA2wUAAAAA&#10;" fillcolor="#284d6a" strokecolor="#1f3763 [1604]" strokeweight="1pt"/>
              </w:pict>
            </mc:Fallback>
          </mc:AlternateContent>
        </w:r>
        <w:r w:rsidR="0023650D">
          <w:rPr>
            <w:color w:val="FFFFFF" w:themeColor="background1"/>
          </w:rPr>
          <w:t xml:space="preserve"> </w:t>
        </w:r>
      </w:p>
    </w:sdtContent>
  </w:sdt>
  <w:p w14:paraId="09651E3B" w14:textId="4E7103A4" w:rsidR="00BC665E" w:rsidRDefault="00BC665E" w:rsidP="005F35C8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9BDDD" w14:textId="77777777" w:rsidR="00663A6A" w:rsidRDefault="00663A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FF9802" w14:textId="77777777" w:rsidR="00551D97" w:rsidRDefault="00551D97" w:rsidP="00AE7D2C">
      <w:r>
        <w:separator/>
      </w:r>
    </w:p>
  </w:footnote>
  <w:footnote w:type="continuationSeparator" w:id="0">
    <w:p w14:paraId="39A2074D" w14:textId="77777777" w:rsidR="00551D97" w:rsidRDefault="00551D97" w:rsidP="00AE7D2C">
      <w:r>
        <w:continuationSeparator/>
      </w:r>
    </w:p>
  </w:footnote>
  <w:footnote w:type="continuationNotice" w:id="1">
    <w:p w14:paraId="269B9B96" w14:textId="77777777" w:rsidR="00551D97" w:rsidRDefault="00551D9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CBF12" w14:textId="77777777" w:rsidR="00663A6A" w:rsidRDefault="00663A6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3F656" w14:textId="10D2BE50" w:rsidR="00BC665E" w:rsidRDefault="00BC665E">
    <w:pPr>
      <w:pStyle w:val="Head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68959B9C" wp14:editId="5C83E9E9">
          <wp:simplePos x="0" y="0"/>
          <wp:positionH relativeFrom="page">
            <wp:align>right</wp:align>
          </wp:positionH>
          <wp:positionV relativeFrom="paragraph">
            <wp:posOffset>-24130</wp:posOffset>
          </wp:positionV>
          <wp:extent cx="7557102" cy="1356360"/>
          <wp:effectExtent l="0" t="0" r="635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02" cy="1356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9D539" w14:textId="77777777" w:rsidR="00663A6A" w:rsidRDefault="00663A6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725CF4"/>
    <w:multiLevelType w:val="hybridMultilevel"/>
    <w:tmpl w:val="67C6AC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EC6D38"/>
    <w:multiLevelType w:val="multilevel"/>
    <w:tmpl w:val="8B860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7382315">
    <w:abstractNumId w:val="0"/>
  </w:num>
  <w:num w:numId="2" w16cid:durableId="8148310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D2C"/>
    <w:rsid w:val="00002AF7"/>
    <w:rsid w:val="00006C0D"/>
    <w:rsid w:val="0001690A"/>
    <w:rsid w:val="00022768"/>
    <w:rsid w:val="00023B84"/>
    <w:rsid w:val="0002501C"/>
    <w:rsid w:val="00030D31"/>
    <w:rsid w:val="00036EAC"/>
    <w:rsid w:val="000503E3"/>
    <w:rsid w:val="00050A92"/>
    <w:rsid w:val="000531BF"/>
    <w:rsid w:val="00063D1F"/>
    <w:rsid w:val="00071A07"/>
    <w:rsid w:val="00072645"/>
    <w:rsid w:val="00074F1A"/>
    <w:rsid w:val="00077232"/>
    <w:rsid w:val="00080E3F"/>
    <w:rsid w:val="00093984"/>
    <w:rsid w:val="000A1DC8"/>
    <w:rsid w:val="000A5902"/>
    <w:rsid w:val="000A7DB5"/>
    <w:rsid w:val="000C3DC4"/>
    <w:rsid w:val="000C4370"/>
    <w:rsid w:val="000D1B0E"/>
    <w:rsid w:val="000E03E3"/>
    <w:rsid w:val="000E6212"/>
    <w:rsid w:val="000E6655"/>
    <w:rsid w:val="000F76A6"/>
    <w:rsid w:val="00104332"/>
    <w:rsid w:val="00116CCB"/>
    <w:rsid w:val="0012438F"/>
    <w:rsid w:val="0012601F"/>
    <w:rsid w:val="00131DB4"/>
    <w:rsid w:val="001557B8"/>
    <w:rsid w:val="001562A1"/>
    <w:rsid w:val="00156A08"/>
    <w:rsid w:val="001640E1"/>
    <w:rsid w:val="001641AE"/>
    <w:rsid w:val="0016739B"/>
    <w:rsid w:val="00172EBE"/>
    <w:rsid w:val="00173E7B"/>
    <w:rsid w:val="00177718"/>
    <w:rsid w:val="0017787D"/>
    <w:rsid w:val="00181943"/>
    <w:rsid w:val="00185061"/>
    <w:rsid w:val="001A5DE5"/>
    <w:rsid w:val="001A6241"/>
    <w:rsid w:val="001A7941"/>
    <w:rsid w:val="001B53F6"/>
    <w:rsid w:val="001B7679"/>
    <w:rsid w:val="001E7E51"/>
    <w:rsid w:val="001F66FD"/>
    <w:rsid w:val="001F7433"/>
    <w:rsid w:val="0020158E"/>
    <w:rsid w:val="0020197B"/>
    <w:rsid w:val="00212699"/>
    <w:rsid w:val="002140A1"/>
    <w:rsid w:val="002176C3"/>
    <w:rsid w:val="0022096F"/>
    <w:rsid w:val="0023650D"/>
    <w:rsid w:val="002418A3"/>
    <w:rsid w:val="00254856"/>
    <w:rsid w:val="002623CA"/>
    <w:rsid w:val="00262508"/>
    <w:rsid w:val="00263516"/>
    <w:rsid w:val="00265DE8"/>
    <w:rsid w:val="00270BF0"/>
    <w:rsid w:val="002734A6"/>
    <w:rsid w:val="00275BF8"/>
    <w:rsid w:val="00283027"/>
    <w:rsid w:val="002A42CD"/>
    <w:rsid w:val="002A4B85"/>
    <w:rsid w:val="002A77AF"/>
    <w:rsid w:val="002B540E"/>
    <w:rsid w:val="002B6D2C"/>
    <w:rsid w:val="002C0946"/>
    <w:rsid w:val="002C4288"/>
    <w:rsid w:val="002D39FD"/>
    <w:rsid w:val="002D68EC"/>
    <w:rsid w:val="002E2006"/>
    <w:rsid w:val="002E63D1"/>
    <w:rsid w:val="002E7023"/>
    <w:rsid w:val="002F30A9"/>
    <w:rsid w:val="00302D22"/>
    <w:rsid w:val="003224A2"/>
    <w:rsid w:val="00323CB6"/>
    <w:rsid w:val="00332B82"/>
    <w:rsid w:val="0033553F"/>
    <w:rsid w:val="00335FB3"/>
    <w:rsid w:val="00336FD9"/>
    <w:rsid w:val="00354154"/>
    <w:rsid w:val="00362E93"/>
    <w:rsid w:val="00375CFB"/>
    <w:rsid w:val="00383F1F"/>
    <w:rsid w:val="003868BF"/>
    <w:rsid w:val="0039307A"/>
    <w:rsid w:val="00395C6B"/>
    <w:rsid w:val="003A3239"/>
    <w:rsid w:val="003A6786"/>
    <w:rsid w:val="003B0A8F"/>
    <w:rsid w:val="003C2E43"/>
    <w:rsid w:val="003C52EB"/>
    <w:rsid w:val="003C6289"/>
    <w:rsid w:val="003D0041"/>
    <w:rsid w:val="003E723F"/>
    <w:rsid w:val="00407359"/>
    <w:rsid w:val="004119F0"/>
    <w:rsid w:val="00415B5E"/>
    <w:rsid w:val="00416A6C"/>
    <w:rsid w:val="0042053B"/>
    <w:rsid w:val="00437AE7"/>
    <w:rsid w:val="0044302C"/>
    <w:rsid w:val="004508FB"/>
    <w:rsid w:val="00450B0D"/>
    <w:rsid w:val="00452506"/>
    <w:rsid w:val="00456B3E"/>
    <w:rsid w:val="0046065D"/>
    <w:rsid w:val="00460B7E"/>
    <w:rsid w:val="004704FA"/>
    <w:rsid w:val="0047164E"/>
    <w:rsid w:val="00485A84"/>
    <w:rsid w:val="004866D1"/>
    <w:rsid w:val="004A43C8"/>
    <w:rsid w:val="004B04E0"/>
    <w:rsid w:val="004B1DD3"/>
    <w:rsid w:val="004B5FC7"/>
    <w:rsid w:val="004B750D"/>
    <w:rsid w:val="004C3283"/>
    <w:rsid w:val="004C3422"/>
    <w:rsid w:val="004C6CEB"/>
    <w:rsid w:val="004D1969"/>
    <w:rsid w:val="004D1F98"/>
    <w:rsid w:val="004D2532"/>
    <w:rsid w:val="004D74F6"/>
    <w:rsid w:val="004D74F7"/>
    <w:rsid w:val="004E3DF3"/>
    <w:rsid w:val="004F35DE"/>
    <w:rsid w:val="00500841"/>
    <w:rsid w:val="005024FC"/>
    <w:rsid w:val="0050375A"/>
    <w:rsid w:val="00504D73"/>
    <w:rsid w:val="00506A24"/>
    <w:rsid w:val="005106FA"/>
    <w:rsid w:val="00521BB7"/>
    <w:rsid w:val="00532779"/>
    <w:rsid w:val="00551D97"/>
    <w:rsid w:val="005579C0"/>
    <w:rsid w:val="00563699"/>
    <w:rsid w:val="005648BB"/>
    <w:rsid w:val="00566D96"/>
    <w:rsid w:val="0057528C"/>
    <w:rsid w:val="00582BF8"/>
    <w:rsid w:val="00592036"/>
    <w:rsid w:val="00594BD5"/>
    <w:rsid w:val="00595814"/>
    <w:rsid w:val="005A3CDD"/>
    <w:rsid w:val="005B4FAE"/>
    <w:rsid w:val="005C5225"/>
    <w:rsid w:val="005D250D"/>
    <w:rsid w:val="005E1AD8"/>
    <w:rsid w:val="005E1C11"/>
    <w:rsid w:val="005E4A79"/>
    <w:rsid w:val="005E68E3"/>
    <w:rsid w:val="005E743E"/>
    <w:rsid w:val="005F2E58"/>
    <w:rsid w:val="005F2ECB"/>
    <w:rsid w:val="005F35C8"/>
    <w:rsid w:val="005F717C"/>
    <w:rsid w:val="006137A2"/>
    <w:rsid w:val="006235F6"/>
    <w:rsid w:val="00631148"/>
    <w:rsid w:val="00631CC8"/>
    <w:rsid w:val="00641947"/>
    <w:rsid w:val="0065244B"/>
    <w:rsid w:val="00654995"/>
    <w:rsid w:val="00654E6F"/>
    <w:rsid w:val="00663A6A"/>
    <w:rsid w:val="00682AD7"/>
    <w:rsid w:val="006877D3"/>
    <w:rsid w:val="006960C4"/>
    <w:rsid w:val="006A0544"/>
    <w:rsid w:val="006A4300"/>
    <w:rsid w:val="006B11F8"/>
    <w:rsid w:val="006B1908"/>
    <w:rsid w:val="006C0B40"/>
    <w:rsid w:val="006C3EDA"/>
    <w:rsid w:val="006C6235"/>
    <w:rsid w:val="006C70C6"/>
    <w:rsid w:val="006D0402"/>
    <w:rsid w:val="006D5F70"/>
    <w:rsid w:val="007076C3"/>
    <w:rsid w:val="007243D5"/>
    <w:rsid w:val="00725D47"/>
    <w:rsid w:val="00730CBA"/>
    <w:rsid w:val="00737707"/>
    <w:rsid w:val="00743AC9"/>
    <w:rsid w:val="00750BDD"/>
    <w:rsid w:val="007560C8"/>
    <w:rsid w:val="00757753"/>
    <w:rsid w:val="00792502"/>
    <w:rsid w:val="0079481F"/>
    <w:rsid w:val="00797657"/>
    <w:rsid w:val="007A187F"/>
    <w:rsid w:val="007A1B1B"/>
    <w:rsid w:val="007A3D3F"/>
    <w:rsid w:val="007A6262"/>
    <w:rsid w:val="007B1255"/>
    <w:rsid w:val="007C28A9"/>
    <w:rsid w:val="007C3E8F"/>
    <w:rsid w:val="007C525E"/>
    <w:rsid w:val="007C5F31"/>
    <w:rsid w:val="007D1954"/>
    <w:rsid w:val="007D2844"/>
    <w:rsid w:val="007D33EE"/>
    <w:rsid w:val="007D3B29"/>
    <w:rsid w:val="007D615C"/>
    <w:rsid w:val="007E654E"/>
    <w:rsid w:val="00813377"/>
    <w:rsid w:val="00814E36"/>
    <w:rsid w:val="0082163E"/>
    <w:rsid w:val="008351B7"/>
    <w:rsid w:val="00836103"/>
    <w:rsid w:val="0084067A"/>
    <w:rsid w:val="0084548E"/>
    <w:rsid w:val="008577AA"/>
    <w:rsid w:val="008666FC"/>
    <w:rsid w:val="00870DE3"/>
    <w:rsid w:val="00884C9A"/>
    <w:rsid w:val="008859D6"/>
    <w:rsid w:val="00887AE4"/>
    <w:rsid w:val="008973DA"/>
    <w:rsid w:val="008A1AE8"/>
    <w:rsid w:val="008A20E2"/>
    <w:rsid w:val="008C2482"/>
    <w:rsid w:val="008D1CE7"/>
    <w:rsid w:val="008D46F8"/>
    <w:rsid w:val="008E5B34"/>
    <w:rsid w:val="00910BD7"/>
    <w:rsid w:val="00920199"/>
    <w:rsid w:val="00923115"/>
    <w:rsid w:val="009268BC"/>
    <w:rsid w:val="009553D8"/>
    <w:rsid w:val="00955EDF"/>
    <w:rsid w:val="00960907"/>
    <w:rsid w:val="00960AE6"/>
    <w:rsid w:val="009634FF"/>
    <w:rsid w:val="009820C9"/>
    <w:rsid w:val="00982292"/>
    <w:rsid w:val="00984709"/>
    <w:rsid w:val="009865B4"/>
    <w:rsid w:val="009942BA"/>
    <w:rsid w:val="00996143"/>
    <w:rsid w:val="009A62AC"/>
    <w:rsid w:val="009A6D86"/>
    <w:rsid w:val="009B1494"/>
    <w:rsid w:val="009B24D3"/>
    <w:rsid w:val="009B427B"/>
    <w:rsid w:val="009B4EEF"/>
    <w:rsid w:val="009B6338"/>
    <w:rsid w:val="009D51F6"/>
    <w:rsid w:val="009E08C3"/>
    <w:rsid w:val="009F41BA"/>
    <w:rsid w:val="009F4E3E"/>
    <w:rsid w:val="009F6A77"/>
    <w:rsid w:val="00A02698"/>
    <w:rsid w:val="00A0329D"/>
    <w:rsid w:val="00A12DBF"/>
    <w:rsid w:val="00A15784"/>
    <w:rsid w:val="00A17FE9"/>
    <w:rsid w:val="00A277E7"/>
    <w:rsid w:val="00A37632"/>
    <w:rsid w:val="00A42280"/>
    <w:rsid w:val="00A4243C"/>
    <w:rsid w:val="00A60A4A"/>
    <w:rsid w:val="00A61FE3"/>
    <w:rsid w:val="00A6415A"/>
    <w:rsid w:val="00A715F2"/>
    <w:rsid w:val="00A83F60"/>
    <w:rsid w:val="00A87CD8"/>
    <w:rsid w:val="00A96C61"/>
    <w:rsid w:val="00AA0813"/>
    <w:rsid w:val="00AA4DC9"/>
    <w:rsid w:val="00AB3345"/>
    <w:rsid w:val="00AB469C"/>
    <w:rsid w:val="00AB5861"/>
    <w:rsid w:val="00AC1AE8"/>
    <w:rsid w:val="00AC1FC0"/>
    <w:rsid w:val="00AC278E"/>
    <w:rsid w:val="00AC5872"/>
    <w:rsid w:val="00AD046B"/>
    <w:rsid w:val="00AD1C19"/>
    <w:rsid w:val="00AE0CD7"/>
    <w:rsid w:val="00AE2E98"/>
    <w:rsid w:val="00AE7D2C"/>
    <w:rsid w:val="00AF0411"/>
    <w:rsid w:val="00AF043A"/>
    <w:rsid w:val="00AF092F"/>
    <w:rsid w:val="00AF72BB"/>
    <w:rsid w:val="00B07195"/>
    <w:rsid w:val="00B167FA"/>
    <w:rsid w:val="00B22A47"/>
    <w:rsid w:val="00B248B0"/>
    <w:rsid w:val="00B33923"/>
    <w:rsid w:val="00B41238"/>
    <w:rsid w:val="00B4185A"/>
    <w:rsid w:val="00B4424C"/>
    <w:rsid w:val="00B47940"/>
    <w:rsid w:val="00B500E4"/>
    <w:rsid w:val="00B50676"/>
    <w:rsid w:val="00B70DB3"/>
    <w:rsid w:val="00B73648"/>
    <w:rsid w:val="00B74A6F"/>
    <w:rsid w:val="00B75140"/>
    <w:rsid w:val="00B817A4"/>
    <w:rsid w:val="00B829F4"/>
    <w:rsid w:val="00B83D05"/>
    <w:rsid w:val="00B8770C"/>
    <w:rsid w:val="00BA2163"/>
    <w:rsid w:val="00BB1257"/>
    <w:rsid w:val="00BC2E06"/>
    <w:rsid w:val="00BC3DB8"/>
    <w:rsid w:val="00BC665E"/>
    <w:rsid w:val="00BE1F22"/>
    <w:rsid w:val="00BE773E"/>
    <w:rsid w:val="00BF2A8F"/>
    <w:rsid w:val="00C036FB"/>
    <w:rsid w:val="00C11A42"/>
    <w:rsid w:val="00C11B04"/>
    <w:rsid w:val="00C15BD4"/>
    <w:rsid w:val="00C16530"/>
    <w:rsid w:val="00C227B5"/>
    <w:rsid w:val="00C275E0"/>
    <w:rsid w:val="00C476C2"/>
    <w:rsid w:val="00C51F23"/>
    <w:rsid w:val="00C52DD9"/>
    <w:rsid w:val="00C56C53"/>
    <w:rsid w:val="00C6305C"/>
    <w:rsid w:val="00C73A7C"/>
    <w:rsid w:val="00C750E9"/>
    <w:rsid w:val="00C81791"/>
    <w:rsid w:val="00C91B96"/>
    <w:rsid w:val="00C94E6F"/>
    <w:rsid w:val="00CA15E5"/>
    <w:rsid w:val="00CA42AF"/>
    <w:rsid w:val="00CB4BB0"/>
    <w:rsid w:val="00CB5B49"/>
    <w:rsid w:val="00CD6C51"/>
    <w:rsid w:val="00CE4C6B"/>
    <w:rsid w:val="00CE614A"/>
    <w:rsid w:val="00CF0145"/>
    <w:rsid w:val="00CF210F"/>
    <w:rsid w:val="00D015B6"/>
    <w:rsid w:val="00D11FE6"/>
    <w:rsid w:val="00D24F17"/>
    <w:rsid w:val="00D37716"/>
    <w:rsid w:val="00D37E3B"/>
    <w:rsid w:val="00D42D00"/>
    <w:rsid w:val="00D44E1C"/>
    <w:rsid w:val="00D454DA"/>
    <w:rsid w:val="00D51D86"/>
    <w:rsid w:val="00D5396F"/>
    <w:rsid w:val="00D61153"/>
    <w:rsid w:val="00D61960"/>
    <w:rsid w:val="00D72823"/>
    <w:rsid w:val="00D81CEB"/>
    <w:rsid w:val="00D931EA"/>
    <w:rsid w:val="00D93FBD"/>
    <w:rsid w:val="00DA1FE2"/>
    <w:rsid w:val="00DA2CC5"/>
    <w:rsid w:val="00DC0B98"/>
    <w:rsid w:val="00DC3760"/>
    <w:rsid w:val="00DD76D0"/>
    <w:rsid w:val="00DD78E1"/>
    <w:rsid w:val="00DE0EC9"/>
    <w:rsid w:val="00DE1058"/>
    <w:rsid w:val="00DE73C6"/>
    <w:rsid w:val="00DF126B"/>
    <w:rsid w:val="00DF45AC"/>
    <w:rsid w:val="00DF7008"/>
    <w:rsid w:val="00E005DE"/>
    <w:rsid w:val="00E01B6A"/>
    <w:rsid w:val="00E038C6"/>
    <w:rsid w:val="00E04E04"/>
    <w:rsid w:val="00E06A6D"/>
    <w:rsid w:val="00E308AD"/>
    <w:rsid w:val="00E43C5C"/>
    <w:rsid w:val="00E474B4"/>
    <w:rsid w:val="00E54A6E"/>
    <w:rsid w:val="00E82557"/>
    <w:rsid w:val="00E87A8E"/>
    <w:rsid w:val="00E9736B"/>
    <w:rsid w:val="00E9742A"/>
    <w:rsid w:val="00EA22B4"/>
    <w:rsid w:val="00EA6AC3"/>
    <w:rsid w:val="00EB08E3"/>
    <w:rsid w:val="00EC4E2B"/>
    <w:rsid w:val="00ED2B25"/>
    <w:rsid w:val="00ED4898"/>
    <w:rsid w:val="00EF204F"/>
    <w:rsid w:val="00EF2509"/>
    <w:rsid w:val="00EF6256"/>
    <w:rsid w:val="00EF6DA2"/>
    <w:rsid w:val="00F0182C"/>
    <w:rsid w:val="00F03F9D"/>
    <w:rsid w:val="00F11BD6"/>
    <w:rsid w:val="00F138AA"/>
    <w:rsid w:val="00F22B03"/>
    <w:rsid w:val="00F264BF"/>
    <w:rsid w:val="00F27E26"/>
    <w:rsid w:val="00F307F5"/>
    <w:rsid w:val="00F32A0C"/>
    <w:rsid w:val="00F35BDF"/>
    <w:rsid w:val="00F41475"/>
    <w:rsid w:val="00F43C38"/>
    <w:rsid w:val="00F44C11"/>
    <w:rsid w:val="00F507AB"/>
    <w:rsid w:val="00F5245C"/>
    <w:rsid w:val="00F52A62"/>
    <w:rsid w:val="00F53444"/>
    <w:rsid w:val="00F5744E"/>
    <w:rsid w:val="00F67BA6"/>
    <w:rsid w:val="00F76C45"/>
    <w:rsid w:val="00F77CDA"/>
    <w:rsid w:val="00F8778E"/>
    <w:rsid w:val="00F92FB8"/>
    <w:rsid w:val="00F93C34"/>
    <w:rsid w:val="00F951C3"/>
    <w:rsid w:val="00FA0D76"/>
    <w:rsid w:val="00FA45AD"/>
    <w:rsid w:val="00FA71F6"/>
    <w:rsid w:val="00FB455E"/>
    <w:rsid w:val="00FC2490"/>
    <w:rsid w:val="00FC7899"/>
    <w:rsid w:val="00FD4C7E"/>
    <w:rsid w:val="00FD5A65"/>
    <w:rsid w:val="00FE1879"/>
    <w:rsid w:val="00FE3E00"/>
    <w:rsid w:val="00FE5AAA"/>
    <w:rsid w:val="01708197"/>
    <w:rsid w:val="02715196"/>
    <w:rsid w:val="047EE094"/>
    <w:rsid w:val="04A16705"/>
    <w:rsid w:val="07279604"/>
    <w:rsid w:val="07F09C8D"/>
    <w:rsid w:val="082DCBBB"/>
    <w:rsid w:val="0BD1FA2A"/>
    <w:rsid w:val="0C2E5AE2"/>
    <w:rsid w:val="0D62CCD2"/>
    <w:rsid w:val="11E9BF22"/>
    <w:rsid w:val="135F1DC6"/>
    <w:rsid w:val="1727382B"/>
    <w:rsid w:val="18E51778"/>
    <w:rsid w:val="1A17D7B2"/>
    <w:rsid w:val="1C385462"/>
    <w:rsid w:val="1C99BC04"/>
    <w:rsid w:val="1F1295EE"/>
    <w:rsid w:val="2584DEF5"/>
    <w:rsid w:val="26BE5D09"/>
    <w:rsid w:val="2745AB0C"/>
    <w:rsid w:val="27F37D0C"/>
    <w:rsid w:val="2820146D"/>
    <w:rsid w:val="2A90F721"/>
    <w:rsid w:val="2AC4CE13"/>
    <w:rsid w:val="2DE76AC0"/>
    <w:rsid w:val="304377E0"/>
    <w:rsid w:val="305DB477"/>
    <w:rsid w:val="322A417D"/>
    <w:rsid w:val="326F8C00"/>
    <w:rsid w:val="32F1B48F"/>
    <w:rsid w:val="33BC5590"/>
    <w:rsid w:val="34373804"/>
    <w:rsid w:val="34988160"/>
    <w:rsid w:val="34D75CE9"/>
    <w:rsid w:val="36893590"/>
    <w:rsid w:val="3715AC0D"/>
    <w:rsid w:val="3B7D1D0C"/>
    <w:rsid w:val="3BFFCFB8"/>
    <w:rsid w:val="3C3247DB"/>
    <w:rsid w:val="3D325D42"/>
    <w:rsid w:val="412A7E81"/>
    <w:rsid w:val="416141C2"/>
    <w:rsid w:val="45C09AB0"/>
    <w:rsid w:val="464282AA"/>
    <w:rsid w:val="48C57529"/>
    <w:rsid w:val="493736C9"/>
    <w:rsid w:val="4A83116C"/>
    <w:rsid w:val="4B459313"/>
    <w:rsid w:val="4C230ED7"/>
    <w:rsid w:val="4D1F69F7"/>
    <w:rsid w:val="4D29A85F"/>
    <w:rsid w:val="4FAD0412"/>
    <w:rsid w:val="51B247D6"/>
    <w:rsid w:val="5406F8E0"/>
    <w:rsid w:val="572608BD"/>
    <w:rsid w:val="573E022A"/>
    <w:rsid w:val="57562E68"/>
    <w:rsid w:val="5BC1966D"/>
    <w:rsid w:val="5EA23591"/>
    <w:rsid w:val="5FA4BBE1"/>
    <w:rsid w:val="614F50FD"/>
    <w:rsid w:val="63A9CF79"/>
    <w:rsid w:val="6A10B6CA"/>
    <w:rsid w:val="6BEA8DAE"/>
    <w:rsid w:val="6CBDD236"/>
    <w:rsid w:val="6DD1AE1B"/>
    <w:rsid w:val="6E3330DA"/>
    <w:rsid w:val="6E97A91A"/>
    <w:rsid w:val="700D07BE"/>
    <w:rsid w:val="7362842C"/>
    <w:rsid w:val="75A4B61B"/>
    <w:rsid w:val="78DD9E16"/>
    <w:rsid w:val="7941B352"/>
    <w:rsid w:val="7A7E8E9C"/>
    <w:rsid w:val="7F3C8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500BC0"/>
  <w15:chartTrackingRefBased/>
  <w15:docId w15:val="{A49FC4F3-C73C-4019-AE31-C80872207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D2C"/>
    <w:pPr>
      <w:spacing w:after="0" w:line="240" w:lineRule="auto"/>
    </w:pPr>
    <w:rPr>
      <w:rFonts w:ascii="Verdana" w:eastAsia="MS Mincho" w:hAnsi="Verdana" w:cs="Times New Roman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6C45"/>
    <w:pPr>
      <w:keepNext/>
      <w:keepLines/>
      <w:spacing w:before="240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6C45"/>
    <w:pPr>
      <w:keepNext/>
      <w:keepLines/>
      <w:spacing w:before="40"/>
      <w:outlineLvl w:val="1"/>
    </w:pPr>
    <w:rPr>
      <w:rFonts w:eastAsiaTheme="majorEastAsia" w:cstheme="majorBidi"/>
      <w:b/>
      <w:color w:val="2F5496" w:themeColor="accent1" w:themeShade="BF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76C4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76C4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7D2C"/>
    <w:pPr>
      <w:tabs>
        <w:tab w:val="center" w:pos="4513"/>
        <w:tab w:val="right" w:pos="9026"/>
      </w:tabs>
    </w:pPr>
    <w:rPr>
      <w:rFonts w:eastAsiaTheme="minorHAnsi" w:cstheme="minorBidi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E7D2C"/>
    <w:rPr>
      <w:rFonts w:ascii="Verdana" w:hAnsi="Verdana"/>
    </w:rPr>
  </w:style>
  <w:style w:type="paragraph" w:styleId="Footer">
    <w:name w:val="footer"/>
    <w:basedOn w:val="Normal"/>
    <w:link w:val="FooterChar"/>
    <w:uiPriority w:val="99"/>
    <w:unhideWhenUsed/>
    <w:rsid w:val="00AE7D2C"/>
    <w:pPr>
      <w:tabs>
        <w:tab w:val="center" w:pos="4513"/>
        <w:tab w:val="right" w:pos="9026"/>
      </w:tabs>
    </w:pPr>
    <w:rPr>
      <w:rFonts w:eastAsiaTheme="minorHAnsi" w:cstheme="minorBidi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AE7D2C"/>
    <w:rPr>
      <w:rFonts w:ascii="Verdana" w:hAnsi="Verdana"/>
    </w:rPr>
  </w:style>
  <w:style w:type="character" w:styleId="Hyperlink">
    <w:name w:val="Hyperlink"/>
    <w:basedOn w:val="DefaultParagraphFont"/>
    <w:uiPriority w:val="99"/>
    <w:unhideWhenUsed/>
    <w:rsid w:val="00AE7D2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581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93984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76C45"/>
    <w:pPr>
      <w:ind w:left="720"/>
      <w:contextualSpacing/>
    </w:pPr>
    <w:rPr>
      <w:color w:val="404040" w:themeColor="text1" w:themeTint="BF"/>
    </w:rPr>
  </w:style>
  <w:style w:type="character" w:customStyle="1" w:styleId="Heading1Char">
    <w:name w:val="Heading 1 Char"/>
    <w:basedOn w:val="DefaultParagraphFont"/>
    <w:link w:val="Heading1"/>
    <w:uiPriority w:val="9"/>
    <w:rsid w:val="00F76C45"/>
    <w:rPr>
      <w:rFonts w:ascii="Verdana" w:eastAsiaTheme="majorEastAsia" w:hAnsi="Verdana" w:cstheme="majorBidi"/>
      <w:b/>
      <w:sz w:val="28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F76C45"/>
    <w:rPr>
      <w:rFonts w:ascii="Verdana" w:eastAsiaTheme="majorEastAsia" w:hAnsi="Verdana" w:cstheme="majorBidi"/>
      <w:b/>
      <w:color w:val="2F5496" w:themeColor="accent1" w:themeShade="BF"/>
      <w:sz w:val="24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F76C45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F76C45"/>
    <w:rPr>
      <w:rFonts w:asciiTheme="majorHAnsi" w:eastAsiaTheme="majorEastAsia" w:hAnsiTheme="majorHAnsi" w:cstheme="majorBidi"/>
      <w:i/>
      <w:iCs/>
      <w:color w:val="404040" w:themeColor="text1" w:themeTint="BF"/>
      <w:szCs w:val="24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F76C45"/>
    <w:pPr>
      <w:contextualSpacing/>
    </w:pPr>
    <w:rPr>
      <w:rFonts w:eastAsiaTheme="majorEastAsia" w:cstheme="majorBidi"/>
      <w:b/>
      <w:color w:val="404040" w:themeColor="text1" w:themeTint="BF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6C45"/>
    <w:rPr>
      <w:rFonts w:ascii="Verdana" w:eastAsiaTheme="majorEastAsia" w:hAnsi="Verdana" w:cstheme="majorBidi"/>
      <w:b/>
      <w:color w:val="404040" w:themeColor="text1" w:themeTint="BF"/>
      <w:spacing w:val="-10"/>
      <w:kern w:val="28"/>
      <w:sz w:val="36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6C45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76C45"/>
    <w:rPr>
      <w:rFonts w:ascii="Verdana" w:eastAsiaTheme="minorEastAsia" w:hAnsi="Verdana"/>
      <w:color w:val="5A5A5A" w:themeColor="text1" w:themeTint="A5"/>
      <w:spacing w:val="15"/>
      <w:sz w:val="24"/>
      <w:lang w:val="en-US"/>
    </w:rPr>
  </w:style>
  <w:style w:type="character" w:styleId="SubtleEmphasis">
    <w:name w:val="Subtle Emphasis"/>
    <w:basedOn w:val="DefaultParagraphFont"/>
    <w:uiPriority w:val="19"/>
    <w:qFormat/>
    <w:rsid w:val="00F76C45"/>
    <w:rPr>
      <w:rFonts w:ascii="Verdana" w:hAnsi="Verdana"/>
      <w:i/>
      <w:iCs/>
      <w:color w:val="404040" w:themeColor="text1" w:themeTint="BF"/>
      <w:sz w:val="22"/>
    </w:rPr>
  </w:style>
  <w:style w:type="character" w:styleId="Emphasis">
    <w:name w:val="Emphasis"/>
    <w:basedOn w:val="DefaultParagraphFont"/>
    <w:uiPriority w:val="20"/>
    <w:qFormat/>
    <w:rsid w:val="00F76C45"/>
    <w:rPr>
      <w:rFonts w:ascii="Verdana" w:hAnsi="Verdana"/>
      <w:i/>
      <w:iCs/>
      <w:color w:val="404040" w:themeColor="text1" w:themeTint="BF"/>
      <w:sz w:val="22"/>
    </w:rPr>
  </w:style>
  <w:style w:type="character" w:styleId="IntenseEmphasis">
    <w:name w:val="Intense Emphasis"/>
    <w:basedOn w:val="DefaultParagraphFont"/>
    <w:uiPriority w:val="21"/>
    <w:qFormat/>
    <w:rsid w:val="00F76C45"/>
    <w:rPr>
      <w:rFonts w:ascii="Verdana" w:hAnsi="Verdana"/>
      <w:i/>
      <w:iCs/>
      <w:color w:val="44546A" w:themeColor="text2"/>
      <w:sz w:val="22"/>
    </w:rPr>
  </w:style>
  <w:style w:type="character" w:styleId="Strong">
    <w:name w:val="Strong"/>
    <w:basedOn w:val="DefaultParagraphFont"/>
    <w:uiPriority w:val="22"/>
    <w:qFormat/>
    <w:rsid w:val="00F76C45"/>
    <w:rPr>
      <w:rFonts w:ascii="Verdana" w:hAnsi="Verdana"/>
      <w:b/>
      <w:bCs/>
      <w:color w:val="1F3864" w:themeColor="accent1" w:themeShade="80"/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F76C4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76C45"/>
    <w:rPr>
      <w:rFonts w:ascii="Verdana" w:eastAsia="MS Mincho" w:hAnsi="Verdana" w:cs="Times New Roman"/>
      <w:i/>
      <w:iCs/>
      <w:color w:val="404040" w:themeColor="text1" w:themeTint="BF"/>
      <w:szCs w:val="24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6C45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1F3864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6C45"/>
    <w:rPr>
      <w:rFonts w:ascii="Verdana" w:eastAsia="MS Mincho" w:hAnsi="Verdana" w:cs="Times New Roman"/>
      <w:i/>
      <w:iCs/>
      <w:color w:val="1F3864" w:themeColor="accent1" w:themeShade="80"/>
      <w:szCs w:val="24"/>
      <w:lang w:val="en-US"/>
    </w:rPr>
  </w:style>
  <w:style w:type="character" w:styleId="SubtleReference">
    <w:name w:val="Subtle Reference"/>
    <w:basedOn w:val="DefaultParagraphFont"/>
    <w:uiPriority w:val="31"/>
    <w:qFormat/>
    <w:rsid w:val="00F76C45"/>
    <w:rPr>
      <w:rFonts w:ascii="Verdana" w:hAnsi="Verdana"/>
      <w:smallCaps/>
      <w:color w:val="5A5A5A" w:themeColor="text1" w:themeTint="A5"/>
      <w:sz w:val="20"/>
    </w:rPr>
  </w:style>
  <w:style w:type="character" w:styleId="IntenseReference">
    <w:name w:val="Intense Reference"/>
    <w:basedOn w:val="DefaultParagraphFont"/>
    <w:uiPriority w:val="32"/>
    <w:qFormat/>
    <w:rsid w:val="00F76C45"/>
    <w:rPr>
      <w:rFonts w:ascii="Verdana" w:hAnsi="Verdana"/>
      <w:b/>
      <w:bCs/>
      <w:smallCaps/>
      <w:color w:val="1F3864" w:themeColor="accent1" w:themeShade="80"/>
      <w:spacing w:val="5"/>
      <w:sz w:val="20"/>
    </w:rPr>
  </w:style>
  <w:style w:type="character" w:styleId="BookTitle">
    <w:name w:val="Book Title"/>
    <w:basedOn w:val="DefaultParagraphFont"/>
    <w:uiPriority w:val="33"/>
    <w:qFormat/>
    <w:rsid w:val="00F76C45"/>
    <w:rPr>
      <w:rFonts w:ascii="Verdana" w:hAnsi="Verdana"/>
      <w:b/>
      <w:bCs/>
      <w:i/>
      <w:iCs/>
      <w:color w:val="404040" w:themeColor="text1" w:themeTint="BF"/>
      <w:spacing w:val="5"/>
      <w:sz w:val="20"/>
    </w:rPr>
  </w:style>
  <w:style w:type="paragraph" w:styleId="NormalWeb">
    <w:name w:val="Normal (Web)"/>
    <w:basedOn w:val="Normal"/>
    <w:uiPriority w:val="99"/>
    <w:semiHidden/>
    <w:unhideWhenUsed/>
    <w:rsid w:val="006A4300"/>
    <w:rPr>
      <w:rFonts w:ascii="Times New Roman" w:hAnsi="Times New Roman"/>
      <w:sz w:val="24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37707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05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schools.westsussex.gov.uk/Page/27515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s://schools.westsussex.gov.uk/Page/27515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image" Target="media/image4.jpg"/><Relationship Id="rId23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5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SMeta2010Field xmlns="http://schemas.microsoft.com/sharepoint/v3">11306412-ced7-47e0-af88-66d1fdc29715;2022-05-20 09:32:52;AUTOCLASSIFIED;WSCC Category:2022-05-20 09:32:52|False||AUTOCLASSIFIED|2022-05-20 09:32:52|UNDEFINED|00000000-0000-0000-0000-000000000000;False</CSMeta2010Field>
    <j5da7913ca98450ab299b9b62231058f xmlns="1209568c-8f7e-4a25-939e-4f22fd0c2b25">
      <Terms xmlns="http://schemas.microsoft.com/office/infopath/2007/PartnerControls">
        <TermInfo xmlns="http://schemas.microsoft.com/office/infopath/2007/PartnerControls">
          <TermName xmlns="http://schemas.microsoft.com/office/infopath/2007/PartnerControls">Business services:Human resources:Training:Training courses</TermName>
          <TermId xmlns="http://schemas.microsoft.com/office/infopath/2007/PartnerControls">75aff6e6-0751-4835-b84f-d1d4a648c62b</TermId>
        </TermInfo>
        <TermInfo xmlns="http://schemas.microsoft.com/office/infopath/2007/PartnerControls">
          <TermName xmlns="http://schemas.microsoft.com/office/infopath/2007/PartnerControls">Education and skills:Teaching:Teachers</TermName>
          <TermId xmlns="http://schemas.microsoft.com/office/infopath/2007/PartnerControls">eebc9712-831a-45b4-9f69-cf91d26c7c45</TermId>
        </TermInfo>
      </Terms>
    </j5da7913ca98450ab299b9b62231058f>
    <TaxCatchAll xmlns="1209568c-8f7e-4a25-939e-4f22fd0c2b25">
      <Value>219</Value>
      <Value>9</Value>
    </TaxCatchAll>
  </documentManagement>
</p:properties>
</file>

<file path=customXml/item2.xml><?xml version="1.0" encoding="utf-8"?>
<?mso-contentType ?>
<SharedContentType xmlns="Microsoft.SharePoint.Taxonomy.ContentTypeSync" SourceId="73f0a195-02ac-4a72-b655-6664c0f36d60" ContentTypeId="0x01010008FB9B3217D433459C91B5CF793C1D79" PreviousValue="false"/>
</file>

<file path=customXml/item3.xml><?xml version="1.0" encoding="utf-8"?>
<?mso-contentType ?>
<spe:Receivers xmlns:spe="http://schemas.microsoft.com/sharepoint/events">
  <Receiver>
    <Name>ItemUpdatedEventHandlerForConceptSearch</Name>
    <Synchronization>Asynchronous</Synchronization>
    <Type>10002</Type>
    <SequenceNumber>10001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ItemCheckedInEventHandlerForConceptSearch</Name>
    <Synchronization>Asynchronous</Synchronization>
    <Type>10004</Type>
    <SequenceNumber>10002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ItemUncheckedOutEventHandlerForConceptSearch</Name>
    <Synchronization>Asynchronous</Synchronization>
    <Type>10006</Type>
    <SequenceNumber>10003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ItemAddedEventHandlerForConceptSearch</Name>
    <Synchronization>Asynchronous</Synchronization>
    <Type>10001</Type>
    <SequenceNumber>10004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ItemFileMovedEventHandlerForConceptSearch</Name>
    <Synchronization>Asynchronous</Synchronization>
    <Type>10009</Type>
    <SequenceNumber>10005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ItemDeletedEventHandlerForConceptSearch</Name>
    <Synchronization>Asynchronous</Synchronization>
    <Type>10003</Type>
    <SequenceNumber>10006</SequenceNumber>
    <Assembly>conceptSearching.Sharepoint.ContentTypes2010, Version=1.0.0.0, Culture=neutral, PublicKeyToken=858f8f13980e4745</Assembly>
    <Class>conceptSearching.Sharepoint.ContentTypes2010.CSHandleEvent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SCC Document" ma:contentTypeID="0x01010008FB9B3217D433459C91B5CF793C1D7900E125832CBCE46D438C94D66657838FFA" ma:contentTypeVersion="0" ma:contentTypeDescription="" ma:contentTypeScope="" ma:versionID="19c18de19a5722270de97322f20db0bc">
  <xsd:schema xmlns:xsd="http://www.w3.org/2001/XMLSchema" xmlns:xs="http://www.w3.org/2001/XMLSchema" xmlns:p="http://schemas.microsoft.com/office/2006/metadata/properties" xmlns:ns1="http://schemas.microsoft.com/sharepoint/v3" xmlns:ns2="1209568c-8f7e-4a25-939e-4f22fd0c2b25" targetNamespace="http://schemas.microsoft.com/office/2006/metadata/properties" ma:root="true" ma:fieldsID="6a8b0479afcf104addc30e3eeeab4704" ns1:_="" ns2:_="">
    <xsd:import namespace="http://schemas.microsoft.com/sharepoint/v3"/>
    <xsd:import namespace="1209568c-8f7e-4a25-939e-4f22fd0c2b25"/>
    <xsd:element name="properties">
      <xsd:complexType>
        <xsd:sequence>
          <xsd:element name="documentManagement">
            <xsd:complexType>
              <xsd:all>
                <xsd:element ref="ns2:j5da7913ca98450ab299b9b62231058f" minOccurs="0"/>
                <xsd:element ref="ns2:TaxCatchAll" minOccurs="0"/>
                <xsd:element ref="ns2:TaxCatchAllLabel" minOccurs="0"/>
                <xsd:element ref="ns1:CSMeta2010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SMeta2010Field" ma:index="12" nillable="true" ma:displayName="Classification Status" ma:internalName="CSMeta2010Field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09568c-8f7e-4a25-939e-4f22fd0c2b25" elementFormDefault="qualified">
    <xsd:import namespace="http://schemas.microsoft.com/office/2006/documentManagement/types"/>
    <xsd:import namespace="http://schemas.microsoft.com/office/infopath/2007/PartnerControls"/>
    <xsd:element name="j5da7913ca98450ab299b9b62231058f" ma:index="8" nillable="true" ma:taxonomy="true" ma:internalName="j5da7913ca98450ab299b9b62231058f" ma:taxonomyFieldName="WSCC_x0020_Category" ma:displayName="WSCC Category" ma:default="" ma:fieldId="{35da7913-ca98-450a-b299-b9b62231058f}" ma:taxonomyMulti="true" ma:sspId="73f0a195-02ac-4a72-b655-6664c0f36d60" ma:termSetId="7de65220-e004-4a12-a7da-04480380f20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f3ce8bd9-b804-43e6-a835-4d179f03a08e}" ma:internalName="TaxCatchAll" ma:showField="CatchAllData" ma:web="0e18fbac-9117-44c3-bb08-c0a8c2864f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f3ce8bd9-b804-43e6-a835-4d179f03a08e}" ma:internalName="TaxCatchAllLabel" ma:readOnly="true" ma:showField="CatchAllDataLabel" ma:web="0e18fbac-9117-44c3-bb08-c0a8c2864f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A6DD407-4E3A-4B66-AEDE-33D55FC973F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209568c-8f7e-4a25-939e-4f22fd0c2b25"/>
  </ds:schemaRefs>
</ds:datastoreItem>
</file>

<file path=customXml/itemProps2.xml><?xml version="1.0" encoding="utf-8"?>
<ds:datastoreItem xmlns:ds="http://schemas.openxmlformats.org/officeDocument/2006/customXml" ds:itemID="{4F0350B9-1055-41B1-9C9B-0D56176F9568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908C9D4F-4AD8-46E0-996D-CE69D87661FE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5F63A14-C8BE-4FAA-8F11-CDE3DD9C46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209568c-8f7e-4a25-939e-4f22fd0c2b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0F53C73-D8EB-4C92-A035-C10A32C41B7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Derry Richardson</dc:creator>
  <cp:keywords/>
  <dc:description/>
  <cp:lastModifiedBy>Polly Manners</cp:lastModifiedBy>
  <cp:revision>6</cp:revision>
  <dcterms:created xsi:type="dcterms:W3CDTF">2022-11-24T16:19:00Z</dcterms:created>
  <dcterms:modified xsi:type="dcterms:W3CDTF">2024-01-30T16:37:00Z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0x01010008FB9B3217D433459C91B5CF793C1D7900E125832CBCE46D438C94D66657838FFA</vt:lpwstr>
  </property>
  <property fmtid="{D5CDD505-2E9C-101B-9397-08002B2CF9AE}" pid="3" name="WSCC Category">
    <vt:lpwstr>219;#Business services:Human resources:Training:Training courses|75aff6e6-0751-4835-b84f-d1d4a648c62b;#9;#Education and skills:Teaching:Teachers|eebc9712-831a-45b4-9f69-cf91d26c7c45</vt:lpwstr>
  </property>
</Properties>
</file>