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38C2A" w14:textId="06BDA8CE" w:rsidR="00453A02" w:rsidRPr="00453A02" w:rsidRDefault="00453A02" w:rsidP="00453A02">
      <w:pPr>
        <w:spacing w:after="120"/>
      </w:pPr>
      <w:r w:rsidRPr="00453A02">
        <w:t>Dear Parents and Carers,</w:t>
      </w:r>
    </w:p>
    <w:p w14:paraId="36DD2E99" w14:textId="07876B24" w:rsidR="00453A02" w:rsidRDefault="001D0CFB" w:rsidP="00453A02">
      <w:pPr>
        <w:spacing w:after="120"/>
      </w:pPr>
      <w:r>
        <w:t xml:space="preserve">We are working together with West Sussex County Council to ensure children are </w:t>
      </w:r>
      <w:r w:rsidRPr="001D0CFB">
        <w:t>fully protected from preventable childhood diseases.</w:t>
      </w:r>
      <w:r>
        <w:rPr>
          <w:b/>
          <w:bCs/>
        </w:rPr>
        <w:t xml:space="preserve"> </w:t>
      </w:r>
      <w:r>
        <w:t>V</w:t>
      </w:r>
      <w:r w:rsidR="00453A02">
        <w:t xml:space="preserve">accinations play a huge part in protecting children, families, and the community against unpleasant and often serious diseases. It is important that children get vaccinated when they are invited to do so. </w:t>
      </w:r>
    </w:p>
    <w:p w14:paraId="5E5180B7" w14:textId="28EE11CA" w:rsidR="00453A02" w:rsidRDefault="00453A02" w:rsidP="00453A02">
      <w:pPr>
        <w:spacing w:after="120"/>
      </w:pPr>
      <w:r>
        <w:t>Ensuring your child has their vaccinations at the right time gives them the best protection. The good news is it is never too late to catch up on any vaccinations your child has missed, and it is important to catch up before they start school.</w:t>
      </w:r>
    </w:p>
    <w:p w14:paraId="77C3E436" w14:textId="77777777" w:rsidR="00453A02" w:rsidRDefault="00453A02" w:rsidP="00453A02">
      <w:pPr>
        <w:spacing w:after="120"/>
      </w:pPr>
      <w:r>
        <w:t xml:space="preserve">Vaccinations are safe, free of charge in the UK and available from your GP practice. </w:t>
      </w:r>
    </w:p>
    <w:p w14:paraId="3116F5DC" w14:textId="6BEF7DB8" w:rsidR="00453A02" w:rsidRDefault="00453A02" w:rsidP="00453A02">
      <w:pPr>
        <w:spacing w:after="120"/>
      </w:pPr>
      <w:r>
        <w:t>If you are not sure whether your child has had all their vaccines:</w:t>
      </w:r>
    </w:p>
    <w:p w14:paraId="58E2D7B4" w14:textId="1DB65A34" w:rsidR="00453A02" w:rsidRDefault="00453A02" w:rsidP="00453A02">
      <w:pPr>
        <w:numPr>
          <w:ilvl w:val="0"/>
          <w:numId w:val="1"/>
        </w:numPr>
        <w:rPr>
          <w:rFonts w:eastAsia="Times New Roman"/>
        </w:rPr>
      </w:pPr>
      <w:r>
        <w:rPr>
          <w:rFonts w:eastAsia="Times New Roman"/>
        </w:rPr>
        <w:t xml:space="preserve">Check your child’s </w:t>
      </w:r>
      <w:r w:rsidRPr="00453A02">
        <w:rPr>
          <w:rFonts w:eastAsia="Times New Roman"/>
        </w:rPr>
        <w:t>personal health record</w:t>
      </w:r>
      <w:r>
        <w:rPr>
          <w:rFonts w:eastAsia="Times New Roman"/>
        </w:rPr>
        <w:t xml:space="preserve"> (red book) </w:t>
      </w:r>
    </w:p>
    <w:p w14:paraId="117A0BFB" w14:textId="77777777" w:rsidR="00453A02" w:rsidRDefault="00453A02" w:rsidP="00453A02">
      <w:pPr>
        <w:numPr>
          <w:ilvl w:val="0"/>
          <w:numId w:val="1"/>
        </w:numPr>
        <w:rPr>
          <w:rFonts w:eastAsia="Times New Roman"/>
        </w:rPr>
      </w:pPr>
      <w:r>
        <w:rPr>
          <w:rFonts w:eastAsia="Times New Roman"/>
        </w:rPr>
        <w:t xml:space="preserve">Ask your health visitor </w:t>
      </w:r>
    </w:p>
    <w:p w14:paraId="122A4BC4" w14:textId="048185DA" w:rsidR="00453A02" w:rsidRDefault="00453A02" w:rsidP="00453A02">
      <w:pPr>
        <w:numPr>
          <w:ilvl w:val="0"/>
          <w:numId w:val="1"/>
        </w:numPr>
        <w:ind w:left="714" w:hanging="357"/>
        <w:contextualSpacing/>
      </w:pPr>
      <w:r>
        <w:t>Contact your GP practice</w:t>
      </w:r>
      <w:r>
        <w:br/>
      </w:r>
    </w:p>
    <w:p w14:paraId="31960FF0" w14:textId="1DDCE318" w:rsidR="00783B0A" w:rsidRDefault="00783B0A" w:rsidP="00453A02">
      <w:pPr>
        <w:spacing w:after="120"/>
      </w:pPr>
      <w:r>
        <w:t>Contact your GP practice i</w:t>
      </w:r>
      <w:r w:rsidR="00453A02">
        <w:t>f you think</w:t>
      </w:r>
      <w:r>
        <w:t>:</w:t>
      </w:r>
    </w:p>
    <w:p w14:paraId="11517227" w14:textId="77777777" w:rsidR="00783B0A" w:rsidRDefault="00453A02" w:rsidP="00783B0A">
      <w:pPr>
        <w:pStyle w:val="ListParagraph"/>
        <w:numPr>
          <w:ilvl w:val="0"/>
          <w:numId w:val="5"/>
        </w:numPr>
        <w:spacing w:after="120"/>
      </w:pPr>
      <w:r>
        <w:t xml:space="preserve">your child has missed any of their vaccinations, </w:t>
      </w:r>
    </w:p>
    <w:p w14:paraId="3CFDBC74" w14:textId="45243517" w:rsidR="00783B0A" w:rsidRDefault="00453A02" w:rsidP="00783B0A">
      <w:pPr>
        <w:pStyle w:val="ListParagraph"/>
        <w:numPr>
          <w:ilvl w:val="0"/>
          <w:numId w:val="5"/>
        </w:numPr>
        <w:spacing w:after="120"/>
      </w:pPr>
      <w:r>
        <w:t>you need to change a vaccination appointment</w:t>
      </w:r>
      <w:r w:rsidR="00783B0A">
        <w:t xml:space="preserve">, </w:t>
      </w:r>
      <w:r>
        <w:t xml:space="preserve">or </w:t>
      </w:r>
    </w:p>
    <w:p w14:paraId="0B687C57" w14:textId="798E4EEB" w:rsidR="004E1807" w:rsidRDefault="00453A02" w:rsidP="00453A02">
      <w:pPr>
        <w:pStyle w:val="ListParagraph"/>
        <w:numPr>
          <w:ilvl w:val="0"/>
          <w:numId w:val="5"/>
        </w:numPr>
        <w:spacing w:after="120"/>
      </w:pPr>
      <w:r>
        <w:t xml:space="preserve">you are not sure if your child is up to date with their vaccinations. </w:t>
      </w:r>
    </w:p>
    <w:p w14:paraId="44D11D5E" w14:textId="500FDB9A" w:rsidR="00453A02" w:rsidRDefault="00453A02" w:rsidP="00453A02">
      <w:pPr>
        <w:spacing w:after="120"/>
      </w:pPr>
      <w:r>
        <w:t>You can find out more about childhood vaccinations at:</w:t>
      </w:r>
    </w:p>
    <w:p w14:paraId="3B4A86AA" w14:textId="57ED6621" w:rsidR="00453A02" w:rsidRDefault="00F36EC2" w:rsidP="00453A02">
      <w:pPr>
        <w:pStyle w:val="ListParagraph"/>
        <w:numPr>
          <w:ilvl w:val="0"/>
          <w:numId w:val="4"/>
        </w:numPr>
        <w:spacing w:after="120"/>
      </w:pPr>
      <w:hyperlink r:id="rId5" w:history="1">
        <w:r w:rsidR="00ED024A">
          <w:rPr>
            <w:rStyle w:val="Hyperlink"/>
          </w:rPr>
          <w:t>www.westsussex.gov.uk/campaigns/childhood-immunisations</w:t>
        </w:r>
      </w:hyperlink>
    </w:p>
    <w:p w14:paraId="1BD7B99D" w14:textId="3C441E49" w:rsidR="00453A02" w:rsidRPr="00453A02" w:rsidRDefault="00F36EC2" w:rsidP="00453A02">
      <w:pPr>
        <w:pStyle w:val="ListParagraph"/>
        <w:numPr>
          <w:ilvl w:val="0"/>
          <w:numId w:val="4"/>
        </w:numPr>
        <w:spacing w:after="120"/>
      </w:pPr>
      <w:hyperlink r:id="rId6" w:history="1">
        <w:r w:rsidR="0065248D">
          <w:rPr>
            <w:rStyle w:val="Hyperlink"/>
          </w:rPr>
          <w:t xml:space="preserve">Vaccinations and </w:t>
        </w:r>
        <w:proofErr w:type="spellStart"/>
        <w:r w:rsidR="0065248D">
          <w:rPr>
            <w:rStyle w:val="Hyperlink"/>
          </w:rPr>
          <w:t>Newborn</w:t>
        </w:r>
        <w:proofErr w:type="spellEnd"/>
        <w:r w:rsidR="0065248D">
          <w:rPr>
            <w:rStyle w:val="Hyperlink"/>
          </w:rPr>
          <w:t xml:space="preserve"> Screening Tests | Baby | Start for Life</w:t>
        </w:r>
      </w:hyperlink>
    </w:p>
    <w:p w14:paraId="43E3775A" w14:textId="096153DC" w:rsidR="00453A02" w:rsidRPr="00453A02" w:rsidRDefault="00F36EC2" w:rsidP="00453A02">
      <w:pPr>
        <w:pStyle w:val="ListParagraph"/>
        <w:numPr>
          <w:ilvl w:val="0"/>
          <w:numId w:val="4"/>
        </w:numPr>
        <w:spacing w:after="120"/>
      </w:pPr>
      <w:hyperlink r:id="rId7" w:history="1">
        <w:r w:rsidR="004B41BE">
          <w:rPr>
            <w:rStyle w:val="Hyperlink"/>
          </w:rPr>
          <w:t>Vaccinations and Immunisations | Toddler | Start for Life</w:t>
        </w:r>
      </w:hyperlink>
    </w:p>
    <w:p w14:paraId="234A2622" w14:textId="77777777" w:rsidR="001D0CFB" w:rsidRDefault="001D0CFB" w:rsidP="00453A02"/>
    <w:p w14:paraId="0866A339" w14:textId="14C72571" w:rsidR="00453A02" w:rsidRDefault="001D0CFB" w:rsidP="00453A02">
      <w:r>
        <w:t xml:space="preserve">Please feel free to talk to </w:t>
      </w:r>
      <w:r w:rsidRPr="001D0CFB">
        <w:rPr>
          <w:i/>
          <w:iCs/>
        </w:rPr>
        <w:t>&lt;Insert staff name</w:t>
      </w:r>
      <w:r w:rsidR="00924A49">
        <w:rPr>
          <w:i/>
          <w:iCs/>
        </w:rPr>
        <w:t>(s)</w:t>
      </w:r>
      <w:r w:rsidRPr="001D0CFB">
        <w:rPr>
          <w:i/>
          <w:iCs/>
        </w:rPr>
        <w:t xml:space="preserve"> or job role</w:t>
      </w:r>
      <w:r w:rsidR="00924A49">
        <w:rPr>
          <w:i/>
          <w:iCs/>
        </w:rPr>
        <w:t>(s)</w:t>
      </w:r>
      <w:r w:rsidRPr="001D0CFB">
        <w:rPr>
          <w:i/>
          <w:iCs/>
        </w:rPr>
        <w:t xml:space="preserve"> here&gt;</w:t>
      </w:r>
      <w:r>
        <w:t xml:space="preserve"> </w:t>
      </w:r>
      <w:r w:rsidR="00A73709">
        <w:t>if you have any questions</w:t>
      </w:r>
      <w:r w:rsidR="00DD3E08">
        <w:t xml:space="preserve"> or would like further information. </w:t>
      </w:r>
    </w:p>
    <w:p w14:paraId="36F41327" w14:textId="4C8F945C" w:rsidR="0065248D" w:rsidRDefault="0065248D" w:rsidP="00453A02"/>
    <w:p w14:paraId="3B3B7B6B" w14:textId="77777777" w:rsidR="0065248D" w:rsidRDefault="0065248D" w:rsidP="00453A02"/>
    <w:p w14:paraId="39386214" w14:textId="43176CA9" w:rsidR="001D0CFB" w:rsidRDefault="001D0CFB" w:rsidP="00453A02"/>
    <w:p w14:paraId="74B06F99" w14:textId="7CDBB4EC" w:rsidR="001D0CFB" w:rsidRDefault="001D0CFB" w:rsidP="00453A02">
      <w:r>
        <w:t>Kind Regards,</w:t>
      </w:r>
    </w:p>
    <w:p w14:paraId="0E561163" w14:textId="3388AB58" w:rsidR="001D0CFB" w:rsidRDefault="001D0CFB" w:rsidP="00453A02"/>
    <w:p w14:paraId="042AAF06" w14:textId="798DDEF8" w:rsidR="001D0CFB" w:rsidRPr="001D0CFB" w:rsidRDefault="001D0CFB" w:rsidP="00453A02">
      <w:pPr>
        <w:rPr>
          <w:i/>
          <w:iCs/>
        </w:rPr>
      </w:pPr>
      <w:r w:rsidRPr="001D0CFB">
        <w:rPr>
          <w:i/>
          <w:iCs/>
        </w:rPr>
        <w:t>&lt;Inset name here&gt;</w:t>
      </w:r>
    </w:p>
    <w:p w14:paraId="66DBBDE8" w14:textId="1D220DD6" w:rsidR="00716BBD" w:rsidRDefault="001D0CFB">
      <w:r>
        <w:rPr>
          <w:noProof/>
        </w:rPr>
        <w:drawing>
          <wp:anchor distT="0" distB="0" distL="114300" distR="114300" simplePos="0" relativeHeight="251658240" behindDoc="0" locked="0" layoutInCell="1" allowOverlap="1" wp14:anchorId="52436DB4" wp14:editId="18151727">
            <wp:simplePos x="0" y="0"/>
            <wp:positionH relativeFrom="column">
              <wp:posOffset>-196850</wp:posOffset>
            </wp:positionH>
            <wp:positionV relativeFrom="paragraph">
              <wp:posOffset>658495</wp:posOffset>
            </wp:positionV>
            <wp:extent cx="6277610" cy="242730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77610" cy="2427305"/>
                    </a:xfrm>
                    <a:prstGeom prst="rect">
                      <a:avLst/>
                    </a:prstGeom>
                    <a:noFill/>
                    <a:ln>
                      <a:noFill/>
                    </a:ln>
                  </pic:spPr>
                </pic:pic>
              </a:graphicData>
            </a:graphic>
          </wp:anchor>
        </w:drawing>
      </w:r>
    </w:p>
    <w:sectPr w:rsidR="00716B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A5665"/>
    <w:multiLevelType w:val="hybridMultilevel"/>
    <w:tmpl w:val="71401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1705D4"/>
    <w:multiLevelType w:val="hybridMultilevel"/>
    <w:tmpl w:val="7E4E02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EAF74D4"/>
    <w:multiLevelType w:val="hybridMultilevel"/>
    <w:tmpl w:val="83C23B0E"/>
    <w:lvl w:ilvl="0" w:tplc="EB46890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42F0A8C"/>
    <w:multiLevelType w:val="hybridMultilevel"/>
    <w:tmpl w:val="899CA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8618655">
    <w:abstractNumId w:val="1"/>
  </w:num>
  <w:num w:numId="2" w16cid:durableId="1089276772">
    <w:abstractNumId w:val="2"/>
  </w:num>
  <w:num w:numId="3" w16cid:durableId="213855692">
    <w:abstractNumId w:val="1"/>
  </w:num>
  <w:num w:numId="4" w16cid:durableId="438641039">
    <w:abstractNumId w:val="0"/>
  </w:num>
  <w:num w:numId="5" w16cid:durableId="4628175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A02"/>
    <w:rsid w:val="001D0CFB"/>
    <w:rsid w:val="00453A02"/>
    <w:rsid w:val="004B41BE"/>
    <w:rsid w:val="004E1807"/>
    <w:rsid w:val="0065248D"/>
    <w:rsid w:val="00716BBD"/>
    <w:rsid w:val="00783B0A"/>
    <w:rsid w:val="00924A49"/>
    <w:rsid w:val="00A73709"/>
    <w:rsid w:val="00B72EBB"/>
    <w:rsid w:val="00DD3E08"/>
    <w:rsid w:val="00EA6CDA"/>
    <w:rsid w:val="00ED024A"/>
    <w:rsid w:val="00F36E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67C49"/>
  <w15:chartTrackingRefBased/>
  <w15:docId w15:val="{2B49D145-84DD-4ADB-8568-E7C79E4E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A0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3A02"/>
    <w:rPr>
      <w:color w:val="0563C1"/>
      <w:u w:val="single"/>
    </w:rPr>
  </w:style>
  <w:style w:type="character" w:styleId="UnresolvedMention">
    <w:name w:val="Unresolved Mention"/>
    <w:basedOn w:val="DefaultParagraphFont"/>
    <w:uiPriority w:val="99"/>
    <w:semiHidden/>
    <w:unhideWhenUsed/>
    <w:rsid w:val="00453A02"/>
    <w:rPr>
      <w:color w:val="605E5C"/>
      <w:shd w:val="clear" w:color="auto" w:fill="E1DFDD"/>
    </w:rPr>
  </w:style>
  <w:style w:type="paragraph" w:styleId="ListParagraph">
    <w:name w:val="List Paragraph"/>
    <w:basedOn w:val="Normal"/>
    <w:uiPriority w:val="34"/>
    <w:qFormat/>
    <w:rsid w:val="00453A02"/>
    <w:pPr>
      <w:ind w:left="720"/>
      <w:contextualSpacing/>
    </w:pPr>
  </w:style>
  <w:style w:type="character" w:styleId="FollowedHyperlink">
    <w:name w:val="FollowedHyperlink"/>
    <w:basedOn w:val="DefaultParagraphFont"/>
    <w:uiPriority w:val="99"/>
    <w:semiHidden/>
    <w:unhideWhenUsed/>
    <w:rsid w:val="006524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292163">
      <w:bodyDiv w:val="1"/>
      <w:marLeft w:val="0"/>
      <w:marRight w:val="0"/>
      <w:marTop w:val="0"/>
      <w:marBottom w:val="0"/>
      <w:divBdr>
        <w:top w:val="none" w:sz="0" w:space="0" w:color="auto"/>
        <w:left w:val="none" w:sz="0" w:space="0" w:color="auto"/>
        <w:bottom w:val="none" w:sz="0" w:space="0" w:color="auto"/>
        <w:right w:val="none" w:sz="0" w:space="0" w:color="auto"/>
      </w:divBdr>
    </w:div>
    <w:div w:id="1066416431">
      <w:bodyDiv w:val="1"/>
      <w:marLeft w:val="0"/>
      <w:marRight w:val="0"/>
      <w:marTop w:val="0"/>
      <w:marBottom w:val="0"/>
      <w:divBdr>
        <w:top w:val="none" w:sz="0" w:space="0" w:color="auto"/>
        <w:left w:val="none" w:sz="0" w:space="0" w:color="auto"/>
        <w:bottom w:val="none" w:sz="0" w:space="0" w:color="auto"/>
        <w:right w:val="none" w:sz="0" w:space="0" w:color="auto"/>
      </w:divBdr>
    </w:div>
    <w:div w:id="150997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nhs.uk/start4life/toddler/vaccinations-and-immunisations-toddl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hs.uk/start4life/baby/vaccinations-and-newborn-screening-tests/" TargetMode="External"/><Relationship Id="rId5" Type="http://schemas.openxmlformats.org/officeDocument/2006/relationships/hyperlink" Target="http://www.westsussex.gov.uk/campaigns/childhood-immunisation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 Manners</dc:creator>
  <cp:keywords/>
  <dc:description/>
  <cp:lastModifiedBy>Karen Hasted</cp:lastModifiedBy>
  <cp:revision>2</cp:revision>
  <dcterms:created xsi:type="dcterms:W3CDTF">2023-05-24T10:05:00Z</dcterms:created>
  <dcterms:modified xsi:type="dcterms:W3CDTF">2023-05-24T10:05:00Z</dcterms:modified>
</cp:coreProperties>
</file>