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D73" w:rsidRDefault="0048374D" w:rsidP="00870A8F">
      <w:pPr>
        <w:rPr>
          <w:rFonts w:ascii="Verdana" w:hAnsi="Verdana"/>
        </w:rPr>
      </w:pPr>
      <w:r w:rsidRPr="0048374D">
        <w:rPr>
          <w:rFonts w:ascii="Verdana" w:hAnsi="Verdana"/>
        </w:rPr>
        <w:t xml:space="preserve">You will be aware that </w:t>
      </w:r>
      <w:r w:rsidR="004C05C0">
        <w:rPr>
          <w:rFonts w:ascii="Verdana" w:hAnsi="Verdana"/>
        </w:rPr>
        <w:t>Early Help</w:t>
      </w:r>
      <w:r w:rsidRPr="0048374D">
        <w:rPr>
          <w:rFonts w:ascii="Verdana" w:hAnsi="Verdana"/>
        </w:rPr>
        <w:t xml:space="preserve"> </w:t>
      </w:r>
      <w:r w:rsidR="00DC0016">
        <w:rPr>
          <w:rFonts w:ascii="Verdana" w:hAnsi="Verdana"/>
        </w:rPr>
        <w:t xml:space="preserve">(IPEH) </w:t>
      </w:r>
      <w:proofErr w:type="gramStart"/>
      <w:r w:rsidR="009920B5">
        <w:rPr>
          <w:rFonts w:ascii="Verdana" w:hAnsi="Verdana"/>
        </w:rPr>
        <w:t>provide</w:t>
      </w:r>
      <w:proofErr w:type="gramEnd"/>
      <w:r w:rsidR="009920B5">
        <w:rPr>
          <w:rFonts w:ascii="Verdana" w:hAnsi="Verdana"/>
        </w:rPr>
        <w:t xml:space="preserve"> </w:t>
      </w:r>
      <w:r w:rsidRPr="0048374D">
        <w:rPr>
          <w:rFonts w:ascii="Verdana" w:hAnsi="Verdana"/>
        </w:rPr>
        <w:t xml:space="preserve">Termly </w:t>
      </w:r>
      <w:r w:rsidR="00870A8F" w:rsidRPr="0048374D">
        <w:rPr>
          <w:rFonts w:ascii="Verdana" w:hAnsi="Verdana"/>
        </w:rPr>
        <w:t>Conversation</w:t>
      </w:r>
      <w:r w:rsidRPr="0048374D">
        <w:rPr>
          <w:rFonts w:ascii="Verdana" w:hAnsi="Verdana"/>
        </w:rPr>
        <w:t>s</w:t>
      </w:r>
      <w:r w:rsidR="009920B5">
        <w:rPr>
          <w:rFonts w:ascii="Verdana" w:hAnsi="Verdana"/>
        </w:rPr>
        <w:t xml:space="preserve"> to </w:t>
      </w:r>
      <w:r w:rsidR="00FE65A8">
        <w:rPr>
          <w:rFonts w:ascii="Verdana" w:hAnsi="Verdana"/>
        </w:rPr>
        <w:t xml:space="preserve">early years </w:t>
      </w:r>
      <w:r w:rsidR="00DC0016">
        <w:rPr>
          <w:rFonts w:ascii="Verdana" w:hAnsi="Verdana"/>
        </w:rPr>
        <w:t xml:space="preserve">group </w:t>
      </w:r>
      <w:r w:rsidR="00AB0262">
        <w:rPr>
          <w:rFonts w:ascii="Verdana" w:hAnsi="Verdana"/>
        </w:rPr>
        <w:t>settings, schools and further education c</w:t>
      </w:r>
      <w:r w:rsidR="009920B5">
        <w:rPr>
          <w:rFonts w:ascii="Verdana" w:hAnsi="Verdana"/>
        </w:rPr>
        <w:t>olleges</w:t>
      </w:r>
      <w:r w:rsidRPr="0048374D">
        <w:rPr>
          <w:rFonts w:ascii="Verdana" w:hAnsi="Verdana"/>
        </w:rPr>
        <w:t>.</w:t>
      </w:r>
      <w:r w:rsidR="005E1CCE">
        <w:rPr>
          <w:rFonts w:ascii="Verdana" w:hAnsi="Verdana"/>
        </w:rPr>
        <w:t xml:space="preserve"> </w:t>
      </w:r>
      <w:r w:rsidR="001C79EE">
        <w:rPr>
          <w:rFonts w:ascii="Verdana" w:hAnsi="Verdana"/>
        </w:rPr>
        <w:t xml:space="preserve">The </w:t>
      </w:r>
      <w:r>
        <w:rPr>
          <w:rFonts w:ascii="Verdana" w:hAnsi="Verdana"/>
        </w:rPr>
        <w:t>Te</w:t>
      </w:r>
      <w:r w:rsidR="00870A8F" w:rsidRPr="00870A8F">
        <w:rPr>
          <w:rFonts w:ascii="Verdana" w:hAnsi="Verdana"/>
        </w:rPr>
        <w:t xml:space="preserve">rmly </w:t>
      </w:r>
      <w:r>
        <w:rPr>
          <w:rFonts w:ascii="Verdana" w:hAnsi="Verdana"/>
        </w:rPr>
        <w:t>C</w:t>
      </w:r>
      <w:r w:rsidR="00870A8F" w:rsidRPr="00870A8F">
        <w:rPr>
          <w:rFonts w:ascii="Verdana" w:hAnsi="Verdana"/>
        </w:rPr>
        <w:t>onversation</w:t>
      </w:r>
      <w:r>
        <w:rPr>
          <w:rFonts w:ascii="Verdana" w:hAnsi="Verdana"/>
        </w:rPr>
        <w:t xml:space="preserve"> is </w:t>
      </w:r>
      <w:r w:rsidR="00870A8F">
        <w:rPr>
          <w:rFonts w:ascii="Verdana" w:hAnsi="Verdana"/>
        </w:rPr>
        <w:t>part of our preventative</w:t>
      </w:r>
      <w:r w:rsidR="005E1CCE">
        <w:rPr>
          <w:rFonts w:ascii="Verdana" w:hAnsi="Verdana"/>
        </w:rPr>
        <w:t>,</w:t>
      </w:r>
      <w:r w:rsidR="00870A8F">
        <w:rPr>
          <w:rFonts w:ascii="Verdana" w:hAnsi="Verdana"/>
        </w:rPr>
        <w:t xml:space="preserve"> </w:t>
      </w:r>
      <w:r w:rsidR="00C91D73">
        <w:rPr>
          <w:rFonts w:ascii="Verdana" w:hAnsi="Verdana"/>
        </w:rPr>
        <w:t>offer to</w:t>
      </w:r>
      <w:r w:rsidR="005E1CCE">
        <w:rPr>
          <w:rFonts w:ascii="Verdana" w:hAnsi="Verdana"/>
        </w:rPr>
        <w:t>, in partnership with you,</w:t>
      </w:r>
      <w:r w:rsidR="00870A8F">
        <w:rPr>
          <w:rFonts w:ascii="Verdana" w:hAnsi="Verdana"/>
        </w:rPr>
        <w:t xml:space="preserve"> support early identification of vulnerable children </w:t>
      </w:r>
      <w:r w:rsidR="009920B5">
        <w:rPr>
          <w:rFonts w:ascii="Verdana" w:hAnsi="Verdana"/>
        </w:rPr>
        <w:t>and families</w:t>
      </w:r>
      <w:r w:rsidR="00AB0262">
        <w:rPr>
          <w:rFonts w:ascii="Verdana" w:hAnsi="Verdana"/>
        </w:rPr>
        <w:t xml:space="preserve">. </w:t>
      </w:r>
      <w:r w:rsidR="009920B5">
        <w:rPr>
          <w:rFonts w:ascii="Verdana" w:hAnsi="Verdana"/>
        </w:rPr>
        <w:t xml:space="preserve">The Termly Conversation </w:t>
      </w:r>
      <w:r w:rsidR="001C79EE">
        <w:rPr>
          <w:rFonts w:ascii="Verdana" w:hAnsi="Verdana"/>
        </w:rPr>
        <w:t xml:space="preserve">is not a safeguarding meeting </w:t>
      </w:r>
      <w:r w:rsidR="001C79EE" w:rsidRPr="001C79EE">
        <w:rPr>
          <w:rFonts w:ascii="Verdana" w:hAnsi="Verdana"/>
        </w:rPr>
        <w:t>and any worries for child</w:t>
      </w:r>
      <w:r w:rsidR="009920B5">
        <w:rPr>
          <w:rFonts w:ascii="Verdana" w:hAnsi="Verdana"/>
        </w:rPr>
        <w:t>ren or young people’s</w:t>
      </w:r>
      <w:r w:rsidR="001C79EE" w:rsidRPr="001C79EE">
        <w:rPr>
          <w:rFonts w:ascii="Verdana" w:hAnsi="Verdana"/>
        </w:rPr>
        <w:t xml:space="preserve"> safe</w:t>
      </w:r>
      <w:r w:rsidR="00AB0262">
        <w:rPr>
          <w:rFonts w:ascii="Verdana" w:hAnsi="Verdana"/>
        </w:rPr>
        <w:t>t</w:t>
      </w:r>
      <w:r w:rsidR="001C79EE" w:rsidRPr="001C79EE">
        <w:rPr>
          <w:rFonts w:ascii="Verdana" w:hAnsi="Verdana"/>
        </w:rPr>
        <w:t>y should not wait for these meetings.</w:t>
      </w:r>
    </w:p>
    <w:p w:rsidR="00870A8F" w:rsidRDefault="000C4261" w:rsidP="00870A8F">
      <w:pPr>
        <w:rPr>
          <w:rFonts w:ascii="Verdana" w:hAnsi="Verdana"/>
        </w:rPr>
      </w:pPr>
      <w:r>
        <w:rPr>
          <w:rFonts w:ascii="Verdana" w:hAnsi="Verdana"/>
        </w:rPr>
        <w:t>The Termly C</w:t>
      </w:r>
      <w:r w:rsidR="007D2786">
        <w:rPr>
          <w:rFonts w:ascii="Verdana" w:hAnsi="Verdana"/>
        </w:rPr>
        <w:t>onversation</w:t>
      </w:r>
      <w:r w:rsidR="00D9762F">
        <w:rPr>
          <w:rFonts w:ascii="Verdana" w:hAnsi="Verdana"/>
        </w:rPr>
        <w:t xml:space="preserve"> aim</w:t>
      </w:r>
      <w:r w:rsidR="007D2786">
        <w:rPr>
          <w:rFonts w:ascii="Verdana" w:hAnsi="Verdana"/>
        </w:rPr>
        <w:t>s</w:t>
      </w:r>
      <w:r w:rsidR="00D9762F">
        <w:rPr>
          <w:rFonts w:ascii="Verdana" w:hAnsi="Verdana"/>
        </w:rPr>
        <w:t xml:space="preserve"> to:</w:t>
      </w:r>
    </w:p>
    <w:p w:rsidR="00D9762F" w:rsidRPr="008A09DF" w:rsidRDefault="00D9762F" w:rsidP="008A09DF">
      <w:pPr>
        <w:pStyle w:val="ListParagraph"/>
        <w:numPr>
          <w:ilvl w:val="0"/>
          <w:numId w:val="4"/>
        </w:numPr>
        <w:rPr>
          <w:rFonts w:ascii="Verdana" w:hAnsi="Verdana"/>
        </w:rPr>
      </w:pPr>
      <w:r w:rsidRPr="008A09DF">
        <w:rPr>
          <w:rFonts w:ascii="Verdana" w:hAnsi="Verdana"/>
        </w:rPr>
        <w:t xml:space="preserve">Build relationships and foster regular discussion between </w:t>
      </w:r>
      <w:r w:rsidR="004C05C0">
        <w:rPr>
          <w:rFonts w:ascii="Verdana" w:hAnsi="Verdana"/>
        </w:rPr>
        <w:t>Early Help</w:t>
      </w:r>
      <w:r w:rsidR="005E1CCE">
        <w:rPr>
          <w:rFonts w:ascii="Verdana" w:hAnsi="Verdana"/>
        </w:rPr>
        <w:t xml:space="preserve"> </w:t>
      </w:r>
      <w:r w:rsidR="009920B5">
        <w:rPr>
          <w:rFonts w:ascii="Verdana" w:hAnsi="Verdana"/>
        </w:rPr>
        <w:t>and settings, schools and further education colleges</w:t>
      </w:r>
      <w:r w:rsidRPr="008A09DF">
        <w:rPr>
          <w:rFonts w:ascii="Verdana" w:hAnsi="Verdana"/>
        </w:rPr>
        <w:t>.</w:t>
      </w:r>
    </w:p>
    <w:p w:rsidR="00D9762F" w:rsidRPr="008A09DF" w:rsidRDefault="00D9762F" w:rsidP="008A09DF">
      <w:pPr>
        <w:pStyle w:val="ListParagraph"/>
        <w:numPr>
          <w:ilvl w:val="0"/>
          <w:numId w:val="4"/>
        </w:numPr>
        <w:rPr>
          <w:rFonts w:ascii="Verdana" w:hAnsi="Verdana"/>
        </w:rPr>
      </w:pPr>
      <w:r w:rsidRPr="008A09DF">
        <w:rPr>
          <w:rFonts w:ascii="Verdana" w:hAnsi="Verdana"/>
        </w:rPr>
        <w:t>Discuss children</w:t>
      </w:r>
      <w:r w:rsidR="009920B5">
        <w:rPr>
          <w:rFonts w:ascii="Verdana" w:hAnsi="Verdana"/>
        </w:rPr>
        <w:t>,</w:t>
      </w:r>
      <w:r w:rsidRPr="008A09DF">
        <w:rPr>
          <w:rFonts w:ascii="Verdana" w:hAnsi="Verdana"/>
        </w:rPr>
        <w:t xml:space="preserve"> young people</w:t>
      </w:r>
      <w:r w:rsidR="009920B5">
        <w:rPr>
          <w:rFonts w:ascii="Verdana" w:hAnsi="Verdana"/>
        </w:rPr>
        <w:t xml:space="preserve"> and families</w:t>
      </w:r>
      <w:r w:rsidRPr="008A09DF">
        <w:rPr>
          <w:rFonts w:ascii="Verdana" w:hAnsi="Verdana"/>
        </w:rPr>
        <w:t xml:space="preserve"> who school</w:t>
      </w:r>
      <w:r w:rsidR="0048374D">
        <w:rPr>
          <w:rFonts w:ascii="Verdana" w:hAnsi="Verdana"/>
        </w:rPr>
        <w:t xml:space="preserve">s or </w:t>
      </w:r>
      <w:r w:rsidR="00532FB6">
        <w:rPr>
          <w:rFonts w:ascii="Verdana" w:hAnsi="Verdana"/>
        </w:rPr>
        <w:t>settings</w:t>
      </w:r>
      <w:r w:rsidRPr="008A09DF">
        <w:rPr>
          <w:rFonts w:ascii="Verdana" w:hAnsi="Verdana"/>
        </w:rPr>
        <w:t xml:space="preserve"> are concerned about with a view to identifying </w:t>
      </w:r>
      <w:r w:rsidR="0048374D">
        <w:rPr>
          <w:rFonts w:ascii="Verdana" w:hAnsi="Verdana"/>
        </w:rPr>
        <w:t>early support</w:t>
      </w:r>
      <w:r w:rsidRPr="008A09DF">
        <w:rPr>
          <w:rFonts w:ascii="Verdana" w:hAnsi="Verdana"/>
        </w:rPr>
        <w:t>.</w:t>
      </w:r>
    </w:p>
    <w:p w:rsidR="008A09DF" w:rsidRDefault="008A09DF" w:rsidP="008A09DF">
      <w:pPr>
        <w:pStyle w:val="ListParagraph"/>
        <w:numPr>
          <w:ilvl w:val="0"/>
          <w:numId w:val="4"/>
        </w:numPr>
        <w:rPr>
          <w:rFonts w:ascii="Verdana" w:hAnsi="Verdana"/>
        </w:rPr>
      </w:pPr>
      <w:r w:rsidRPr="008A09DF">
        <w:rPr>
          <w:rFonts w:ascii="Verdana" w:hAnsi="Verdana"/>
        </w:rPr>
        <w:t>Support settings to feel confident in using C</w:t>
      </w:r>
      <w:r w:rsidR="0048374D">
        <w:rPr>
          <w:rFonts w:ascii="Verdana" w:hAnsi="Verdana"/>
        </w:rPr>
        <w:t>hildren’s Learning and Wellbeing Audit</w:t>
      </w:r>
      <w:r w:rsidR="009920B5">
        <w:rPr>
          <w:rFonts w:ascii="Verdana" w:hAnsi="Verdana"/>
        </w:rPr>
        <w:t xml:space="preserve"> tool</w:t>
      </w:r>
      <w:r w:rsidR="0048374D">
        <w:rPr>
          <w:rFonts w:ascii="Verdana" w:hAnsi="Verdana"/>
        </w:rPr>
        <w:t>.</w:t>
      </w:r>
    </w:p>
    <w:p w:rsidR="008A09DF" w:rsidRDefault="008A09DF" w:rsidP="008A09DF">
      <w:pPr>
        <w:pStyle w:val="ListParagraph"/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</w:rPr>
        <w:t xml:space="preserve">Discuss open </w:t>
      </w:r>
      <w:r w:rsidR="004C05C0">
        <w:rPr>
          <w:rFonts w:ascii="Verdana" w:hAnsi="Verdana"/>
        </w:rPr>
        <w:t>Early Help</w:t>
      </w:r>
      <w:r>
        <w:rPr>
          <w:rFonts w:ascii="Verdana" w:hAnsi="Verdana"/>
        </w:rPr>
        <w:t xml:space="preserve"> plan</w:t>
      </w:r>
      <w:r w:rsidR="005E1CCE">
        <w:rPr>
          <w:rFonts w:ascii="Verdana" w:hAnsi="Verdana"/>
        </w:rPr>
        <w:t>s</w:t>
      </w:r>
      <w:r>
        <w:rPr>
          <w:rFonts w:ascii="Verdana" w:hAnsi="Verdana"/>
        </w:rPr>
        <w:t>, any worries</w:t>
      </w:r>
      <w:r w:rsidR="00532FB6">
        <w:rPr>
          <w:rFonts w:ascii="Verdana" w:hAnsi="Verdana"/>
        </w:rPr>
        <w:t xml:space="preserve"> and </w:t>
      </w:r>
      <w:r>
        <w:rPr>
          <w:rFonts w:ascii="Verdana" w:hAnsi="Verdana"/>
        </w:rPr>
        <w:t>how to progress</w:t>
      </w:r>
      <w:r w:rsidR="001C79EE">
        <w:rPr>
          <w:rFonts w:ascii="Verdana" w:hAnsi="Verdana"/>
        </w:rPr>
        <w:t xml:space="preserve"> them</w:t>
      </w:r>
      <w:r>
        <w:rPr>
          <w:rFonts w:ascii="Verdana" w:hAnsi="Verdana"/>
        </w:rPr>
        <w:t>.</w:t>
      </w:r>
    </w:p>
    <w:p w:rsidR="001C79EE" w:rsidRPr="001C79EE" w:rsidRDefault="001C79EE" w:rsidP="008A09DF">
      <w:pPr>
        <w:pStyle w:val="ListParagraph"/>
        <w:numPr>
          <w:ilvl w:val="0"/>
          <w:numId w:val="4"/>
        </w:numPr>
        <w:rPr>
          <w:rFonts w:ascii="Verdana" w:hAnsi="Verdana"/>
        </w:rPr>
      </w:pPr>
      <w:r w:rsidRPr="001C79EE">
        <w:rPr>
          <w:rFonts w:ascii="Verdana" w:hAnsi="Verdana"/>
        </w:rPr>
        <w:t xml:space="preserve">Help with Holistix support/navigation and management of </w:t>
      </w:r>
      <w:r w:rsidR="004C05C0">
        <w:rPr>
          <w:rFonts w:ascii="Verdana" w:hAnsi="Verdana"/>
        </w:rPr>
        <w:t>Early Help</w:t>
      </w:r>
      <w:r w:rsidRPr="001C79EE">
        <w:rPr>
          <w:rFonts w:ascii="Verdana" w:hAnsi="Verdana"/>
        </w:rPr>
        <w:t xml:space="preserve"> </w:t>
      </w:r>
      <w:r w:rsidR="005E1CCE">
        <w:rPr>
          <w:rFonts w:ascii="Verdana" w:hAnsi="Verdana"/>
        </w:rPr>
        <w:t>p</w:t>
      </w:r>
      <w:r w:rsidRPr="001C79EE">
        <w:rPr>
          <w:rFonts w:ascii="Verdana" w:hAnsi="Verdana"/>
        </w:rPr>
        <w:t>lans.</w:t>
      </w:r>
    </w:p>
    <w:p w:rsidR="008A09DF" w:rsidRDefault="008A09DF" w:rsidP="00532FB6">
      <w:pPr>
        <w:pStyle w:val="ListParagraph"/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</w:rPr>
        <w:t xml:space="preserve">Provide information on how to access help from </w:t>
      </w:r>
      <w:r w:rsidR="004C05C0">
        <w:rPr>
          <w:rFonts w:ascii="Verdana" w:hAnsi="Verdana"/>
        </w:rPr>
        <w:t>Early Help</w:t>
      </w:r>
      <w:r>
        <w:rPr>
          <w:rFonts w:ascii="Verdana" w:hAnsi="Verdana"/>
        </w:rPr>
        <w:t xml:space="preserve"> through the Process T</w:t>
      </w:r>
      <w:r w:rsidR="00532FB6">
        <w:rPr>
          <w:rFonts w:ascii="Verdana" w:hAnsi="Verdana"/>
        </w:rPr>
        <w:t>eam</w:t>
      </w:r>
      <w:r w:rsidRPr="00532FB6">
        <w:rPr>
          <w:rFonts w:ascii="Verdana" w:hAnsi="Verdana"/>
        </w:rPr>
        <w:t>.</w:t>
      </w:r>
    </w:p>
    <w:p w:rsidR="0048374D" w:rsidRPr="0048374D" w:rsidRDefault="0048374D" w:rsidP="0048374D">
      <w:pPr>
        <w:pStyle w:val="ListParagraph"/>
        <w:numPr>
          <w:ilvl w:val="0"/>
          <w:numId w:val="4"/>
        </w:numPr>
        <w:rPr>
          <w:rFonts w:ascii="Verdana" w:hAnsi="Verdana"/>
        </w:rPr>
      </w:pPr>
      <w:r w:rsidRPr="0048374D">
        <w:rPr>
          <w:rFonts w:ascii="Verdana" w:hAnsi="Verdana"/>
        </w:rPr>
        <w:t xml:space="preserve">Share key messages and developments in </w:t>
      </w:r>
      <w:r w:rsidR="004C05C0">
        <w:rPr>
          <w:rFonts w:ascii="Verdana" w:hAnsi="Verdana"/>
        </w:rPr>
        <w:t>Early Help</w:t>
      </w:r>
      <w:r w:rsidRPr="0048374D">
        <w:rPr>
          <w:rFonts w:ascii="Verdana" w:hAnsi="Verdana"/>
        </w:rPr>
        <w:t xml:space="preserve"> and the locality Hub.</w:t>
      </w:r>
    </w:p>
    <w:p w:rsidR="008A09DF" w:rsidRDefault="00532FB6" w:rsidP="008A09DF">
      <w:pPr>
        <w:pStyle w:val="ListParagraph"/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</w:rPr>
        <w:t>Share i</w:t>
      </w:r>
      <w:r w:rsidR="008A09DF">
        <w:rPr>
          <w:rFonts w:ascii="Verdana" w:hAnsi="Verdana"/>
        </w:rPr>
        <w:t>nformation on the local menu of support for children, young people and families.</w:t>
      </w:r>
    </w:p>
    <w:p w:rsidR="009920B5" w:rsidRDefault="001C79EE" w:rsidP="00C91D73">
      <w:pPr>
        <w:rPr>
          <w:rFonts w:ascii="Verdana" w:hAnsi="Verdana"/>
        </w:rPr>
      </w:pPr>
      <w:r>
        <w:rPr>
          <w:rFonts w:ascii="Verdana" w:hAnsi="Verdana"/>
        </w:rPr>
        <w:t>It would help us if you could identify the best person/people to attend the Termly Conver</w:t>
      </w:r>
      <w:r w:rsidR="009920B5">
        <w:rPr>
          <w:rFonts w:ascii="Verdana" w:hAnsi="Verdana"/>
        </w:rPr>
        <w:t>sation</w:t>
      </w:r>
      <w:r w:rsidR="00AB0262">
        <w:rPr>
          <w:rFonts w:ascii="Verdana" w:hAnsi="Verdana"/>
        </w:rPr>
        <w:t xml:space="preserve">. </w:t>
      </w:r>
      <w:r w:rsidR="009920B5">
        <w:rPr>
          <w:rFonts w:ascii="Verdana" w:hAnsi="Verdana"/>
        </w:rPr>
        <w:t>The meeting</w:t>
      </w:r>
      <w:r w:rsidR="00FD4E64">
        <w:rPr>
          <w:rFonts w:ascii="Verdana" w:hAnsi="Verdana"/>
        </w:rPr>
        <w:t xml:space="preserve"> duration depend</w:t>
      </w:r>
      <w:r w:rsidR="005E1CCE">
        <w:rPr>
          <w:rFonts w:ascii="Verdana" w:hAnsi="Verdana"/>
        </w:rPr>
        <w:t>s</w:t>
      </w:r>
      <w:r w:rsidR="00FD4E64">
        <w:rPr>
          <w:rFonts w:ascii="Verdana" w:hAnsi="Verdana"/>
        </w:rPr>
        <w:t xml:space="preserve"> on the size of the provision and the number of children or young people</w:t>
      </w:r>
      <w:r w:rsidR="00AB0262">
        <w:rPr>
          <w:rFonts w:ascii="Verdana" w:hAnsi="Verdana"/>
        </w:rPr>
        <w:t xml:space="preserve">. </w:t>
      </w:r>
      <w:r w:rsidR="00FD4E64">
        <w:rPr>
          <w:rFonts w:ascii="Verdana" w:hAnsi="Verdana"/>
        </w:rPr>
        <w:t>The meeting</w:t>
      </w:r>
      <w:r w:rsidR="009920B5">
        <w:rPr>
          <w:rFonts w:ascii="Verdana" w:hAnsi="Verdana"/>
        </w:rPr>
        <w:t xml:space="preserve"> will cover the following areas:</w:t>
      </w:r>
    </w:p>
    <w:p w:rsidR="009920B5" w:rsidRDefault="009920B5" w:rsidP="001C79EE">
      <w:pPr>
        <w:pStyle w:val="ListParagraph"/>
        <w:numPr>
          <w:ilvl w:val="0"/>
          <w:numId w:val="8"/>
        </w:numPr>
        <w:rPr>
          <w:rFonts w:ascii="Verdana" w:hAnsi="Verdana"/>
        </w:rPr>
      </w:pPr>
      <w:r>
        <w:rPr>
          <w:rFonts w:ascii="Verdana" w:hAnsi="Verdana"/>
        </w:rPr>
        <w:t>Review of last termly conversation</w:t>
      </w:r>
    </w:p>
    <w:p w:rsidR="009920B5" w:rsidRDefault="009920B5" w:rsidP="001C79EE">
      <w:pPr>
        <w:pStyle w:val="ListParagraph"/>
        <w:numPr>
          <w:ilvl w:val="0"/>
          <w:numId w:val="8"/>
        </w:numPr>
        <w:rPr>
          <w:rFonts w:ascii="Verdana" w:hAnsi="Verdana"/>
        </w:rPr>
      </w:pPr>
      <w:r>
        <w:rPr>
          <w:rFonts w:ascii="Verdana" w:hAnsi="Verdana"/>
        </w:rPr>
        <w:t xml:space="preserve">Share key </w:t>
      </w:r>
      <w:r w:rsidR="004C05C0">
        <w:rPr>
          <w:rFonts w:ascii="Verdana" w:hAnsi="Verdana"/>
        </w:rPr>
        <w:t>Early Help</w:t>
      </w:r>
      <w:r>
        <w:rPr>
          <w:rFonts w:ascii="Verdana" w:hAnsi="Verdana"/>
        </w:rPr>
        <w:t xml:space="preserve"> messages</w:t>
      </w:r>
    </w:p>
    <w:p w:rsidR="009920B5" w:rsidRDefault="009920B5" w:rsidP="001C79EE">
      <w:pPr>
        <w:pStyle w:val="ListParagraph"/>
        <w:numPr>
          <w:ilvl w:val="0"/>
          <w:numId w:val="8"/>
        </w:numPr>
        <w:rPr>
          <w:rFonts w:ascii="Verdana" w:hAnsi="Verdana"/>
        </w:rPr>
      </w:pPr>
      <w:r>
        <w:rPr>
          <w:rFonts w:ascii="Verdana" w:hAnsi="Verdana"/>
        </w:rPr>
        <w:t xml:space="preserve">Children </w:t>
      </w:r>
      <w:r w:rsidR="005E1CCE">
        <w:rPr>
          <w:rFonts w:ascii="Verdana" w:hAnsi="Verdana"/>
        </w:rPr>
        <w:t>that</w:t>
      </w:r>
      <w:r>
        <w:rPr>
          <w:rFonts w:ascii="Verdana" w:hAnsi="Verdana"/>
        </w:rPr>
        <w:t xml:space="preserve"> you are worried about</w:t>
      </w:r>
      <w:r w:rsidR="005E1CCE">
        <w:rPr>
          <w:rFonts w:ascii="Verdana" w:hAnsi="Verdana"/>
        </w:rPr>
        <w:t xml:space="preserve"> where support is not currently in place or is not effective</w:t>
      </w:r>
    </w:p>
    <w:p w:rsidR="00FD4E64" w:rsidRDefault="009920B5" w:rsidP="001C79EE">
      <w:pPr>
        <w:pStyle w:val="ListParagraph"/>
        <w:numPr>
          <w:ilvl w:val="0"/>
          <w:numId w:val="8"/>
        </w:numPr>
        <w:rPr>
          <w:rFonts w:ascii="Verdana" w:hAnsi="Verdana"/>
        </w:rPr>
      </w:pPr>
      <w:r>
        <w:rPr>
          <w:rFonts w:ascii="Verdana" w:hAnsi="Verdana"/>
        </w:rPr>
        <w:t xml:space="preserve">Emerging themes </w:t>
      </w:r>
      <w:r w:rsidR="00FD4E64">
        <w:rPr>
          <w:rFonts w:ascii="Verdana" w:hAnsi="Verdana"/>
        </w:rPr>
        <w:t>and concerns in the provision or community</w:t>
      </w:r>
    </w:p>
    <w:p w:rsidR="00A11570" w:rsidRPr="00FD4E64" w:rsidRDefault="00FD4E64" w:rsidP="00FD4E64">
      <w:pPr>
        <w:pStyle w:val="ListParagraph"/>
        <w:numPr>
          <w:ilvl w:val="0"/>
          <w:numId w:val="8"/>
        </w:numPr>
        <w:rPr>
          <w:rFonts w:ascii="Verdana" w:hAnsi="Verdana"/>
        </w:rPr>
      </w:pPr>
      <w:r w:rsidRPr="00FD4E64">
        <w:rPr>
          <w:rFonts w:ascii="Verdana" w:hAnsi="Verdana"/>
        </w:rPr>
        <w:t xml:space="preserve">Current open </w:t>
      </w:r>
      <w:r w:rsidR="004C05C0">
        <w:rPr>
          <w:rFonts w:ascii="Verdana" w:hAnsi="Verdana"/>
        </w:rPr>
        <w:t>Early Help</w:t>
      </w:r>
      <w:r w:rsidRPr="00FD4E64">
        <w:rPr>
          <w:rFonts w:ascii="Verdana" w:hAnsi="Verdana"/>
        </w:rPr>
        <w:t xml:space="preserve"> </w:t>
      </w:r>
      <w:r w:rsidR="005E1CCE">
        <w:rPr>
          <w:rFonts w:ascii="Verdana" w:hAnsi="Verdana"/>
        </w:rPr>
        <w:t>p</w:t>
      </w:r>
      <w:r w:rsidRPr="00FD4E64">
        <w:rPr>
          <w:rFonts w:ascii="Verdana" w:hAnsi="Verdana"/>
        </w:rPr>
        <w:t>lan</w:t>
      </w:r>
      <w:r w:rsidR="005E1CCE">
        <w:rPr>
          <w:rFonts w:ascii="Verdana" w:hAnsi="Verdana"/>
        </w:rPr>
        <w:t>s</w:t>
      </w:r>
    </w:p>
    <w:p w:rsidR="00655547" w:rsidRDefault="00655547" w:rsidP="00655547">
      <w:pPr>
        <w:pStyle w:val="ListParagraph"/>
        <w:rPr>
          <w:rFonts w:ascii="Verdana" w:hAnsi="Verdana"/>
        </w:rPr>
      </w:pPr>
    </w:p>
    <w:p w:rsidR="00FD4E64" w:rsidRDefault="00FD4E64" w:rsidP="00655547">
      <w:pPr>
        <w:pStyle w:val="ListParagraph"/>
        <w:ind w:left="0"/>
        <w:rPr>
          <w:rFonts w:ascii="Verdana" w:hAnsi="Verdana"/>
        </w:rPr>
      </w:pPr>
      <w:r>
        <w:rPr>
          <w:rFonts w:ascii="Verdana" w:hAnsi="Verdana"/>
        </w:rPr>
        <w:t>Following the termly conversation you will receive a record of the meeting within 10 working days.</w:t>
      </w:r>
    </w:p>
    <w:p w:rsidR="00D512F6" w:rsidRDefault="00D512F6" w:rsidP="00655547">
      <w:pPr>
        <w:pStyle w:val="ListParagraph"/>
        <w:ind w:left="0"/>
        <w:rPr>
          <w:rFonts w:ascii="Verdana" w:hAnsi="Verdana"/>
        </w:rPr>
      </w:pPr>
    </w:p>
    <w:p w:rsidR="00D9762F" w:rsidRDefault="006C75E5" w:rsidP="00655547">
      <w:pPr>
        <w:pStyle w:val="ListParagraph"/>
        <w:ind w:left="0"/>
        <w:rPr>
          <w:rFonts w:ascii="Verdana" w:hAnsi="Verdana"/>
        </w:rPr>
      </w:pPr>
      <w:r>
        <w:rPr>
          <w:rFonts w:ascii="Verdana" w:hAnsi="Verdana"/>
        </w:rPr>
        <w:t>We are keen to develop this with you and a</w:t>
      </w:r>
      <w:r w:rsidR="00655547">
        <w:rPr>
          <w:rFonts w:ascii="Verdana" w:hAnsi="Verdana"/>
        </w:rPr>
        <w:t xml:space="preserve">ny </w:t>
      </w:r>
      <w:r>
        <w:rPr>
          <w:rFonts w:ascii="Verdana" w:hAnsi="Verdana"/>
        </w:rPr>
        <w:t xml:space="preserve">feedback </w:t>
      </w:r>
      <w:r w:rsidR="00655547">
        <w:rPr>
          <w:rFonts w:ascii="Verdana" w:hAnsi="Verdana"/>
        </w:rPr>
        <w:t xml:space="preserve">or concerns please contact your local </w:t>
      </w:r>
      <w:r w:rsidR="004C05C0">
        <w:rPr>
          <w:rFonts w:ascii="Verdana" w:hAnsi="Verdana"/>
        </w:rPr>
        <w:t>Early Help</w:t>
      </w:r>
      <w:r w:rsidR="00655547">
        <w:rPr>
          <w:rFonts w:ascii="Verdana" w:hAnsi="Verdana"/>
        </w:rPr>
        <w:t xml:space="preserve"> Process Team.</w:t>
      </w:r>
      <w:r w:rsidR="004B6FC9">
        <w:rPr>
          <w:rFonts w:ascii="Verdana" w:hAnsi="Verdana"/>
        </w:rPr>
        <w:t xml:space="preserve"> </w:t>
      </w:r>
    </w:p>
    <w:p w:rsidR="004B6FC9" w:rsidRDefault="004B6FC9" w:rsidP="00655547">
      <w:pPr>
        <w:pStyle w:val="ListParagraph"/>
        <w:ind w:left="0"/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9"/>
        <w:gridCol w:w="4529"/>
        <w:gridCol w:w="2616"/>
      </w:tblGrid>
      <w:tr w:rsidR="004B6FC9" w:rsidTr="004B6FC9">
        <w:tc>
          <w:tcPr>
            <w:tcW w:w="2709" w:type="dxa"/>
          </w:tcPr>
          <w:p w:rsidR="004B6FC9" w:rsidRDefault="004B6FC9" w:rsidP="004B6FC9">
            <w:pPr>
              <w:pStyle w:val="ListParagraph"/>
              <w:spacing w:after="0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Hub</w:t>
            </w:r>
          </w:p>
        </w:tc>
        <w:tc>
          <w:tcPr>
            <w:tcW w:w="4529" w:type="dxa"/>
          </w:tcPr>
          <w:p w:rsidR="004B6FC9" w:rsidRDefault="004B6FC9" w:rsidP="004B6FC9">
            <w:pPr>
              <w:pStyle w:val="ListParagraph"/>
              <w:spacing w:after="0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email</w:t>
            </w:r>
          </w:p>
        </w:tc>
        <w:tc>
          <w:tcPr>
            <w:tcW w:w="2616" w:type="dxa"/>
          </w:tcPr>
          <w:p w:rsidR="004B6FC9" w:rsidRDefault="004B6FC9" w:rsidP="004B6FC9">
            <w:pPr>
              <w:pStyle w:val="ListParagraph"/>
              <w:spacing w:after="0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Duty number</w:t>
            </w:r>
          </w:p>
        </w:tc>
      </w:tr>
      <w:tr w:rsidR="004B6FC9" w:rsidTr="004B6FC9">
        <w:tc>
          <w:tcPr>
            <w:tcW w:w="2709" w:type="dxa"/>
          </w:tcPr>
          <w:p w:rsidR="004B6FC9" w:rsidRDefault="004B6FC9" w:rsidP="004B6FC9">
            <w:pPr>
              <w:pStyle w:val="ListParagraph"/>
              <w:spacing w:after="0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Adur and Worthing</w:t>
            </w:r>
          </w:p>
        </w:tc>
        <w:tc>
          <w:tcPr>
            <w:tcW w:w="4529" w:type="dxa"/>
          </w:tcPr>
          <w:p w:rsidR="004B6FC9" w:rsidRDefault="007C7A50" w:rsidP="004B6FC9">
            <w:pPr>
              <w:pStyle w:val="ListParagraph"/>
              <w:spacing w:after="0"/>
              <w:ind w:left="0"/>
              <w:rPr>
                <w:rFonts w:ascii="Verdana" w:hAnsi="Verdana"/>
              </w:rPr>
            </w:pPr>
            <w:hyperlink r:id="rId12" w:history="1">
              <w:r w:rsidR="006A1879">
                <w:rPr>
                  <w:rStyle w:val="Hyperlink"/>
                  <w:rFonts w:ascii="Verdana" w:hAnsi="Verdana"/>
                </w:rPr>
                <w:t>adurworthinghub@westsussex.gov.uk</w:t>
              </w:r>
            </w:hyperlink>
            <w:r w:rsidR="000639B6">
              <w:rPr>
                <w:rFonts w:ascii="Verdana" w:hAnsi="Verdana"/>
              </w:rPr>
              <w:t xml:space="preserve"> </w:t>
            </w:r>
          </w:p>
        </w:tc>
        <w:tc>
          <w:tcPr>
            <w:tcW w:w="2616" w:type="dxa"/>
          </w:tcPr>
          <w:p w:rsidR="004B6FC9" w:rsidRDefault="007C7A50" w:rsidP="004B6FC9">
            <w:pPr>
              <w:pStyle w:val="ListParagraph"/>
              <w:spacing w:after="0"/>
              <w:ind w:left="0"/>
              <w:rPr>
                <w:rFonts w:ascii="Verdana" w:hAnsi="Verdana"/>
              </w:rPr>
            </w:pPr>
            <w:hyperlink r:id="rId13" w:history="1">
              <w:r w:rsidR="004B6FC9" w:rsidRPr="004B6FC9">
                <w:rPr>
                  <w:rFonts w:ascii="Verdana" w:hAnsi="Verdana"/>
                </w:rPr>
                <w:t xml:space="preserve">07841 867340 </w:t>
              </w:r>
            </w:hyperlink>
          </w:p>
        </w:tc>
      </w:tr>
      <w:tr w:rsidR="004B6FC9" w:rsidTr="004B6FC9">
        <w:tc>
          <w:tcPr>
            <w:tcW w:w="2709" w:type="dxa"/>
          </w:tcPr>
          <w:p w:rsidR="004B6FC9" w:rsidRDefault="004B6FC9" w:rsidP="004B6FC9">
            <w:pPr>
              <w:pStyle w:val="ListParagraph"/>
              <w:spacing w:after="0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Arun</w:t>
            </w:r>
          </w:p>
        </w:tc>
        <w:tc>
          <w:tcPr>
            <w:tcW w:w="4529" w:type="dxa"/>
          </w:tcPr>
          <w:p w:rsidR="004B6FC9" w:rsidRDefault="007C7A50" w:rsidP="004B6FC9">
            <w:pPr>
              <w:pStyle w:val="ListParagraph"/>
              <w:spacing w:after="0"/>
              <w:ind w:left="0"/>
              <w:rPr>
                <w:rFonts w:ascii="Verdana" w:hAnsi="Verdana"/>
              </w:rPr>
            </w:pPr>
            <w:hyperlink r:id="rId14" w:history="1">
              <w:r w:rsidR="006A1879">
                <w:rPr>
                  <w:rStyle w:val="Hyperlink"/>
                  <w:rFonts w:ascii="Verdana" w:hAnsi="Verdana"/>
                </w:rPr>
                <w:t>arunhub@westsussex.gov.uk</w:t>
              </w:r>
            </w:hyperlink>
            <w:r w:rsidR="000639B6">
              <w:rPr>
                <w:rFonts w:ascii="Verdana" w:hAnsi="Verdana"/>
              </w:rPr>
              <w:t xml:space="preserve"> </w:t>
            </w:r>
          </w:p>
        </w:tc>
        <w:tc>
          <w:tcPr>
            <w:tcW w:w="2616" w:type="dxa"/>
          </w:tcPr>
          <w:p w:rsidR="004B6FC9" w:rsidRDefault="00737B4E" w:rsidP="00737B4E">
            <w:pPr>
              <w:spacing w:after="0"/>
              <w:rPr>
                <w:rFonts w:ascii="Verdana" w:hAnsi="Verdana"/>
              </w:rPr>
            </w:pPr>
            <w:r w:rsidRPr="00D36627">
              <w:rPr>
                <w:rFonts w:ascii="Verdana" w:hAnsi="Verdana"/>
              </w:rPr>
              <w:t>07860</w:t>
            </w:r>
            <w:r>
              <w:rPr>
                <w:rFonts w:ascii="Verdana" w:hAnsi="Verdana"/>
              </w:rPr>
              <w:t xml:space="preserve"> </w:t>
            </w:r>
            <w:r w:rsidRPr="00D36627">
              <w:rPr>
                <w:rFonts w:ascii="Verdana" w:hAnsi="Verdana"/>
              </w:rPr>
              <w:t>858654</w:t>
            </w:r>
          </w:p>
        </w:tc>
      </w:tr>
      <w:tr w:rsidR="004B6FC9" w:rsidTr="004B6FC9">
        <w:tc>
          <w:tcPr>
            <w:tcW w:w="2709" w:type="dxa"/>
          </w:tcPr>
          <w:p w:rsidR="004B6FC9" w:rsidRDefault="004B6FC9" w:rsidP="004B6FC9">
            <w:pPr>
              <w:pStyle w:val="ListParagraph"/>
              <w:spacing w:after="0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Chichester</w:t>
            </w:r>
          </w:p>
        </w:tc>
        <w:tc>
          <w:tcPr>
            <w:tcW w:w="4529" w:type="dxa"/>
          </w:tcPr>
          <w:p w:rsidR="004B6FC9" w:rsidRDefault="007C7A50" w:rsidP="004B6FC9">
            <w:pPr>
              <w:pStyle w:val="ListParagraph"/>
              <w:spacing w:after="0"/>
              <w:ind w:left="0"/>
              <w:rPr>
                <w:rFonts w:ascii="Verdana" w:hAnsi="Verdana"/>
              </w:rPr>
            </w:pPr>
            <w:hyperlink r:id="rId15" w:history="1">
              <w:r w:rsidR="006A1879">
                <w:rPr>
                  <w:rStyle w:val="Hyperlink"/>
                  <w:rFonts w:ascii="Verdana" w:hAnsi="Verdana"/>
                </w:rPr>
                <w:t>chichesterhub@westsussex.gov.uk</w:t>
              </w:r>
            </w:hyperlink>
            <w:r w:rsidR="000639B6">
              <w:rPr>
                <w:rFonts w:ascii="Verdana" w:hAnsi="Verdana"/>
              </w:rPr>
              <w:t xml:space="preserve"> </w:t>
            </w:r>
          </w:p>
        </w:tc>
        <w:tc>
          <w:tcPr>
            <w:tcW w:w="2616" w:type="dxa"/>
          </w:tcPr>
          <w:p w:rsidR="004B6FC9" w:rsidRDefault="00586AAD" w:rsidP="004B6FC9">
            <w:pPr>
              <w:pStyle w:val="ListParagraph"/>
              <w:spacing w:after="0"/>
              <w:ind w:left="0"/>
              <w:rPr>
                <w:rFonts w:ascii="Verdana" w:hAnsi="Verdana"/>
              </w:rPr>
            </w:pPr>
            <w:r w:rsidRPr="00586AAD">
              <w:rPr>
                <w:rFonts w:ascii="Verdana" w:hAnsi="Verdana"/>
              </w:rPr>
              <w:t>07860</w:t>
            </w:r>
            <w:r>
              <w:rPr>
                <w:rFonts w:ascii="Verdana" w:hAnsi="Verdana"/>
              </w:rPr>
              <w:t xml:space="preserve"> </w:t>
            </w:r>
            <w:r w:rsidRPr="00586AAD">
              <w:rPr>
                <w:rFonts w:ascii="Verdana" w:hAnsi="Verdana"/>
              </w:rPr>
              <w:t>858616</w:t>
            </w:r>
          </w:p>
        </w:tc>
      </w:tr>
      <w:tr w:rsidR="004B6FC9" w:rsidTr="004B6FC9">
        <w:tc>
          <w:tcPr>
            <w:tcW w:w="2709" w:type="dxa"/>
          </w:tcPr>
          <w:p w:rsidR="004B6FC9" w:rsidRDefault="004B6FC9" w:rsidP="004B6FC9">
            <w:pPr>
              <w:pStyle w:val="ListParagraph"/>
              <w:spacing w:after="0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Crawley</w:t>
            </w:r>
          </w:p>
        </w:tc>
        <w:tc>
          <w:tcPr>
            <w:tcW w:w="4529" w:type="dxa"/>
          </w:tcPr>
          <w:p w:rsidR="004B6FC9" w:rsidRDefault="007C7A50" w:rsidP="004B6FC9">
            <w:pPr>
              <w:pStyle w:val="ListParagraph"/>
              <w:spacing w:after="0"/>
              <w:ind w:left="0"/>
              <w:rPr>
                <w:rFonts w:ascii="Verdana" w:hAnsi="Verdana"/>
              </w:rPr>
            </w:pPr>
            <w:hyperlink r:id="rId16" w:history="1">
              <w:r w:rsidR="006A1879">
                <w:rPr>
                  <w:rStyle w:val="Hyperlink"/>
                  <w:rFonts w:ascii="Verdana" w:hAnsi="Verdana"/>
                </w:rPr>
                <w:t>crawleyhub@westsussex.gov.uk</w:t>
              </w:r>
            </w:hyperlink>
            <w:r w:rsidR="000639B6">
              <w:rPr>
                <w:rFonts w:ascii="Verdana" w:hAnsi="Verdana"/>
              </w:rPr>
              <w:t xml:space="preserve"> </w:t>
            </w:r>
          </w:p>
        </w:tc>
        <w:tc>
          <w:tcPr>
            <w:tcW w:w="2616" w:type="dxa"/>
          </w:tcPr>
          <w:p w:rsidR="004B6FC9" w:rsidRDefault="00737B4E" w:rsidP="004B6FC9">
            <w:pPr>
              <w:pStyle w:val="ListParagraph"/>
              <w:spacing w:after="0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07542 856334</w:t>
            </w:r>
          </w:p>
        </w:tc>
      </w:tr>
      <w:tr w:rsidR="004B6FC9" w:rsidTr="004B6FC9">
        <w:tc>
          <w:tcPr>
            <w:tcW w:w="2709" w:type="dxa"/>
          </w:tcPr>
          <w:p w:rsidR="004B6FC9" w:rsidRDefault="004B6FC9" w:rsidP="004B6FC9">
            <w:pPr>
              <w:pStyle w:val="ListParagraph"/>
              <w:spacing w:after="0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Horsham</w:t>
            </w:r>
          </w:p>
        </w:tc>
        <w:tc>
          <w:tcPr>
            <w:tcW w:w="4529" w:type="dxa"/>
          </w:tcPr>
          <w:p w:rsidR="004B6FC9" w:rsidRDefault="007C7A50" w:rsidP="004B6FC9">
            <w:pPr>
              <w:pStyle w:val="ListParagraph"/>
              <w:spacing w:after="0"/>
              <w:ind w:left="0"/>
              <w:rPr>
                <w:rFonts w:ascii="Verdana" w:hAnsi="Verdana"/>
              </w:rPr>
            </w:pPr>
            <w:hyperlink r:id="rId17" w:history="1">
              <w:r w:rsidR="006A1879">
                <w:rPr>
                  <w:rStyle w:val="Hyperlink"/>
                  <w:rFonts w:ascii="Verdana" w:hAnsi="Verdana"/>
                </w:rPr>
                <w:t>horshamhub@westsussex.gov.uk</w:t>
              </w:r>
            </w:hyperlink>
            <w:r w:rsidR="000639B6">
              <w:rPr>
                <w:rFonts w:ascii="Verdana" w:hAnsi="Verdana"/>
              </w:rPr>
              <w:t xml:space="preserve"> </w:t>
            </w:r>
          </w:p>
        </w:tc>
        <w:tc>
          <w:tcPr>
            <w:tcW w:w="2616" w:type="dxa"/>
          </w:tcPr>
          <w:p w:rsidR="004B6FC9" w:rsidRDefault="00194975" w:rsidP="004B6FC9">
            <w:pPr>
              <w:pStyle w:val="ListParagraph"/>
              <w:spacing w:after="0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07525 211177</w:t>
            </w:r>
          </w:p>
        </w:tc>
      </w:tr>
      <w:tr w:rsidR="004B6FC9" w:rsidTr="004B6FC9">
        <w:tc>
          <w:tcPr>
            <w:tcW w:w="2709" w:type="dxa"/>
          </w:tcPr>
          <w:p w:rsidR="004B6FC9" w:rsidRDefault="004B6FC9" w:rsidP="004B6FC9">
            <w:pPr>
              <w:pStyle w:val="ListParagraph"/>
              <w:spacing w:after="0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Mid Sussex</w:t>
            </w:r>
          </w:p>
        </w:tc>
        <w:tc>
          <w:tcPr>
            <w:tcW w:w="4529" w:type="dxa"/>
          </w:tcPr>
          <w:p w:rsidR="004B6FC9" w:rsidRDefault="007C7A50" w:rsidP="004B6FC9">
            <w:pPr>
              <w:pStyle w:val="ListParagraph"/>
              <w:spacing w:after="0"/>
              <w:ind w:left="0"/>
              <w:rPr>
                <w:rFonts w:ascii="Verdana" w:hAnsi="Verdana"/>
              </w:rPr>
            </w:pPr>
            <w:hyperlink r:id="rId18" w:history="1">
              <w:r w:rsidR="006A1879">
                <w:rPr>
                  <w:rStyle w:val="Hyperlink"/>
                  <w:rFonts w:ascii="Verdana" w:hAnsi="Verdana"/>
                </w:rPr>
                <w:t>midsussexhub@westsussex.gov.uk</w:t>
              </w:r>
            </w:hyperlink>
            <w:r w:rsidR="000639B6">
              <w:rPr>
                <w:rFonts w:ascii="Verdana" w:hAnsi="Verdana"/>
              </w:rPr>
              <w:t xml:space="preserve"> </w:t>
            </w:r>
          </w:p>
        </w:tc>
        <w:tc>
          <w:tcPr>
            <w:tcW w:w="2616" w:type="dxa"/>
          </w:tcPr>
          <w:p w:rsidR="004B6FC9" w:rsidRDefault="00B8695C" w:rsidP="004B6FC9">
            <w:pPr>
              <w:pStyle w:val="ListParagraph"/>
              <w:spacing w:after="0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01444 255477</w:t>
            </w:r>
          </w:p>
        </w:tc>
      </w:tr>
    </w:tbl>
    <w:p w:rsidR="004B6FC9" w:rsidRDefault="004B6FC9" w:rsidP="000639B6">
      <w:pPr>
        <w:pStyle w:val="ListParagraph"/>
        <w:ind w:left="0"/>
        <w:rPr>
          <w:rFonts w:ascii="Verdana" w:hAnsi="Verdana"/>
        </w:rPr>
      </w:pPr>
    </w:p>
    <w:sectPr w:rsidR="004B6FC9" w:rsidSect="00655547">
      <w:headerReference w:type="default" r:id="rId1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A50" w:rsidRDefault="007C7A50" w:rsidP="00AB0262">
      <w:pPr>
        <w:spacing w:after="0" w:line="240" w:lineRule="auto"/>
      </w:pPr>
      <w:r>
        <w:separator/>
      </w:r>
    </w:p>
  </w:endnote>
  <w:endnote w:type="continuationSeparator" w:id="0">
    <w:p w:rsidR="007C7A50" w:rsidRDefault="007C7A50" w:rsidP="00AB0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A50" w:rsidRDefault="007C7A50" w:rsidP="00AB0262">
      <w:pPr>
        <w:spacing w:after="0" w:line="240" w:lineRule="auto"/>
      </w:pPr>
      <w:r>
        <w:separator/>
      </w:r>
    </w:p>
  </w:footnote>
  <w:footnote w:type="continuationSeparator" w:id="0">
    <w:p w:rsidR="007C7A50" w:rsidRDefault="007C7A50" w:rsidP="00AB0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262" w:rsidRDefault="00AB0262">
    <w:pPr>
      <w:pStyle w:val="Header"/>
    </w:pPr>
    <w:r w:rsidRPr="00BD09E9">
      <w:rPr>
        <w:rFonts w:ascii="Verdana" w:hAnsi="Verdana"/>
        <w:noProof/>
        <w:lang w:eastAsia="en-GB"/>
      </w:rPr>
      <w:drawing>
        <wp:anchor distT="0" distB="0" distL="114300" distR="114300" simplePos="0" relativeHeight="251659264" behindDoc="0" locked="0" layoutInCell="1" allowOverlap="1" wp14:anchorId="5F61EDB5" wp14:editId="4AE93403">
          <wp:simplePos x="0" y="0"/>
          <wp:positionH relativeFrom="column">
            <wp:posOffset>5250815</wp:posOffset>
          </wp:positionH>
          <wp:positionV relativeFrom="paragraph">
            <wp:posOffset>-363855</wp:posOffset>
          </wp:positionV>
          <wp:extent cx="866775" cy="558800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SCC Logo - Pantone Process Bl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5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284A"/>
    <w:multiLevelType w:val="hybridMultilevel"/>
    <w:tmpl w:val="35485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8B3A84"/>
    <w:multiLevelType w:val="hybridMultilevel"/>
    <w:tmpl w:val="2848C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BD61CD"/>
    <w:multiLevelType w:val="hybridMultilevel"/>
    <w:tmpl w:val="5D2CD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E92FF1"/>
    <w:multiLevelType w:val="hybridMultilevel"/>
    <w:tmpl w:val="E2CA0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5E662D"/>
    <w:multiLevelType w:val="hybridMultilevel"/>
    <w:tmpl w:val="32EE3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1E545B"/>
    <w:multiLevelType w:val="hybridMultilevel"/>
    <w:tmpl w:val="E18C3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560D30"/>
    <w:multiLevelType w:val="hybridMultilevel"/>
    <w:tmpl w:val="2A5A2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C136C9"/>
    <w:multiLevelType w:val="hybridMultilevel"/>
    <w:tmpl w:val="B74A07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A8F"/>
    <w:rsid w:val="0004276D"/>
    <w:rsid w:val="000639B6"/>
    <w:rsid w:val="000C4261"/>
    <w:rsid w:val="00194975"/>
    <w:rsid w:val="001C79EE"/>
    <w:rsid w:val="002833C6"/>
    <w:rsid w:val="003127AF"/>
    <w:rsid w:val="00347972"/>
    <w:rsid w:val="00385C42"/>
    <w:rsid w:val="003B5C99"/>
    <w:rsid w:val="003C1F55"/>
    <w:rsid w:val="004731A5"/>
    <w:rsid w:val="0048374D"/>
    <w:rsid w:val="00490E5E"/>
    <w:rsid w:val="004B6FC9"/>
    <w:rsid w:val="004C05C0"/>
    <w:rsid w:val="00532FB6"/>
    <w:rsid w:val="00586AAD"/>
    <w:rsid w:val="005E1CCE"/>
    <w:rsid w:val="00655547"/>
    <w:rsid w:val="006A15F4"/>
    <w:rsid w:val="006A1879"/>
    <w:rsid w:val="006C75E5"/>
    <w:rsid w:val="006D7A61"/>
    <w:rsid w:val="00737B4E"/>
    <w:rsid w:val="007C7A50"/>
    <w:rsid w:val="007D2786"/>
    <w:rsid w:val="00865E13"/>
    <w:rsid w:val="00870A8F"/>
    <w:rsid w:val="00872480"/>
    <w:rsid w:val="008A09DF"/>
    <w:rsid w:val="008F2D48"/>
    <w:rsid w:val="009920B5"/>
    <w:rsid w:val="009C13AA"/>
    <w:rsid w:val="009F0C3A"/>
    <w:rsid w:val="00A11570"/>
    <w:rsid w:val="00AB0262"/>
    <w:rsid w:val="00B03F82"/>
    <w:rsid w:val="00B20555"/>
    <w:rsid w:val="00B8695C"/>
    <w:rsid w:val="00B91C98"/>
    <w:rsid w:val="00BB1924"/>
    <w:rsid w:val="00BE3DFD"/>
    <w:rsid w:val="00C706E4"/>
    <w:rsid w:val="00C91D73"/>
    <w:rsid w:val="00CB6598"/>
    <w:rsid w:val="00CD55EF"/>
    <w:rsid w:val="00CE75DF"/>
    <w:rsid w:val="00CF7AE3"/>
    <w:rsid w:val="00D000C2"/>
    <w:rsid w:val="00D512F6"/>
    <w:rsid w:val="00D75BC8"/>
    <w:rsid w:val="00D9762F"/>
    <w:rsid w:val="00DA2625"/>
    <w:rsid w:val="00DC0016"/>
    <w:rsid w:val="00E07D47"/>
    <w:rsid w:val="00E74ABC"/>
    <w:rsid w:val="00F00975"/>
    <w:rsid w:val="00F6177A"/>
    <w:rsid w:val="00FD4E64"/>
    <w:rsid w:val="00FE15EA"/>
    <w:rsid w:val="00FE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2D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A8F"/>
    <w:pPr>
      <w:ind w:left="720"/>
      <w:contextualSpacing/>
    </w:pPr>
  </w:style>
  <w:style w:type="table" w:styleId="TableGrid">
    <w:name w:val="Table Grid"/>
    <w:basedOn w:val="TableNormal"/>
    <w:uiPriority w:val="59"/>
    <w:rsid w:val="00D00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5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547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4B6FC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B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26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B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26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A8F"/>
    <w:pPr>
      <w:ind w:left="720"/>
      <w:contextualSpacing/>
    </w:pPr>
  </w:style>
  <w:style w:type="table" w:styleId="TableGrid">
    <w:name w:val="Table Grid"/>
    <w:basedOn w:val="TableNormal"/>
    <w:uiPriority w:val="59"/>
    <w:rsid w:val="00D00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5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547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4B6FC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B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26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B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26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tel:07841%20867340" TargetMode="External"/><Relationship Id="rId18" Type="http://schemas.openxmlformats.org/officeDocument/2006/relationships/hyperlink" Target="mailto:MidSussexHUB@westsussex.gov.uk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hyperlink" Target="mailto:adurworthinghub@westsussex.gov.uk" TargetMode="External"/><Relationship Id="rId17" Type="http://schemas.openxmlformats.org/officeDocument/2006/relationships/hyperlink" Target="mailto:HorshamHUB@westsussex.gov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rawleyHUB@westsussex.gov.u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mailto:ChichesterHUB@westsussex.gov.uk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ArunHub@westsussex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ItemUpdatedEventHandlerForConceptSearch</Name>
    <Synchronization>Asynchronous</Synchronization>
    <Type>10002</Type>
    <SequenceNumber>10001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ItemUpdatingEventHandlerForConceptSearch</Name>
    <Synchronization>Synchronous</Synchronization>
    <Type>2</Type>
    <SequenceNumber>10001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ItemCheckedInEventHandlerForConceptSearch</Name>
    <Synchronization>Asynchronous</Synchronization>
    <Type>10004</Type>
    <SequenceNumber>10002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ItemUncheckedOutEventHandlerForConceptSearch</Name>
    <Synchronization>Asynchronous</Synchronization>
    <Type>10006</Type>
    <SequenceNumber>10003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ItemAddedEventHandlerForConceptSearch</Name>
    <Synchronization>Asynchronous</Synchronization>
    <Type>10001</Type>
    <SequenceNumber>10004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ItemFileMovedEventHandlerForConceptSearch</Name>
    <Synchronization>Asynchronous</Synchronization>
    <Type>10009</Type>
    <SequenceNumber>10005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ItemDeletedEventHandlerForConceptSearch</Name>
    <Synchronization>Asynchronous</Synchronization>
    <Type>10003</Type>
    <SequenceNumber>10006</SequenceNumber>
    <Assembly>conceptSearching.Sharepoint.ContentTypes2010, Version=1.0.0.0, Culture=neutral, PublicKeyToken=858f8f13980e4745</Assembly>
    <Class>conceptSearching.Sharepoint.ContentTypes2010.CSHandleEvent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SMeta2010Field xmlns="http://schemas.microsoft.com/sharepoint/v3">a8845b3c-e239-4eb9-8660-28f4289b2e37;2019-09-10 07:34:45;PENDINGCLASSIFICATION;False</CSMeta2010Fiel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987633DD31304CB7041EF56CC6243D" ma:contentTypeVersion="3" ma:contentTypeDescription="Create a new document." ma:contentTypeScope="" ma:versionID="6deae9d3b864885c331c7fb4b5a1c8e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b11d08d2b99639f213c1a3941dd1b1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CSMeta2010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SMeta2010Field" ma:index="8" nillable="true" ma:displayName="Classification Status" ma:internalName="CSMeta2010Field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9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4C7D7C-862C-44B6-90E7-765AC1738FE9}"/>
</file>

<file path=customXml/itemProps2.xml><?xml version="1.0" encoding="utf-8"?>
<ds:datastoreItem xmlns:ds="http://schemas.openxmlformats.org/officeDocument/2006/customXml" ds:itemID="{1D9F55F3-1213-4CD5-A37A-EEC96A38F45D}"/>
</file>

<file path=customXml/itemProps3.xml><?xml version="1.0" encoding="utf-8"?>
<ds:datastoreItem xmlns:ds="http://schemas.openxmlformats.org/officeDocument/2006/customXml" ds:itemID="{CD36A0AE-8CBD-4F42-8EF9-D2F0FEECB26A}"/>
</file>

<file path=customXml/itemProps4.xml><?xml version="1.0" encoding="utf-8"?>
<ds:datastoreItem xmlns:ds="http://schemas.openxmlformats.org/officeDocument/2006/customXml" ds:itemID="{D7AC345F-2FE0-4BC5-954B-49586498BB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WSCC</Company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Hayes</dc:creator>
  <cp:lastModifiedBy>Julie Coverwell</cp:lastModifiedBy>
  <cp:revision>1</cp:revision>
  <dcterms:created xsi:type="dcterms:W3CDTF">2019-10-11T10:47:00Z</dcterms:created>
  <dcterms:modified xsi:type="dcterms:W3CDTF">2019-10-11T10:47:00Z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0x010100AF987633DD31304CB7041EF56CC6243D</vt:lpwstr>
  </property>
</Properties>
</file>