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A430" w14:textId="77777777" w:rsidR="00363A85" w:rsidRPr="00363A85" w:rsidRDefault="00363A85" w:rsidP="00363A85">
      <w:pPr>
        <w:jc w:val="center"/>
        <w:rPr>
          <w:sz w:val="32"/>
          <w:szCs w:val="32"/>
        </w:rPr>
      </w:pPr>
      <w:r w:rsidRPr="00363A85">
        <w:rPr>
          <w:b/>
          <w:bCs/>
          <w:sz w:val="32"/>
          <w:szCs w:val="32"/>
        </w:rPr>
        <w:t>Think twice before gifting off-road vehicles or e-scooters</w:t>
      </w:r>
    </w:p>
    <w:p w14:paraId="61A8EED6" w14:textId="77777777" w:rsidR="00363A85" w:rsidRPr="00363A85" w:rsidRDefault="00363A85" w:rsidP="00363A85">
      <w:pPr>
        <w:jc w:val="both"/>
      </w:pPr>
      <w:r w:rsidRPr="00363A85">
        <w:t>While many young people are enthusiastic about adventure and riding, allowing them to use these vehicles illegally can have serious and lasting consequences.</w:t>
      </w:r>
    </w:p>
    <w:p w14:paraId="28DF7789" w14:textId="77777777" w:rsidR="00363A85" w:rsidRPr="00363A85" w:rsidRDefault="00363A85" w:rsidP="00363A85">
      <w:pPr>
        <w:jc w:val="both"/>
      </w:pPr>
      <w:r w:rsidRPr="00363A85">
        <w:t>Off-road vehicles including motorbikes, quad bikes and similar machines are classed as motor vehicles and must meet specific standards to be legally ridden on public highways. Riders must also have the landowner’s permission to use them on private land. Even then, dangerous or careless riding can lead to prosecution.</w:t>
      </w:r>
    </w:p>
    <w:p w14:paraId="1FF99CE9" w14:textId="77777777" w:rsidR="00363A85" w:rsidRPr="00363A85" w:rsidRDefault="00363A85" w:rsidP="00363A85">
      <w:pPr>
        <w:jc w:val="both"/>
      </w:pPr>
      <w:r w:rsidRPr="00363A85">
        <w:t>Meanwhile, privately owned e-scooters are illegal to use on public roads, cycle lanes, and pavements, and using one in a public area could lead to it being seized.</w:t>
      </w:r>
    </w:p>
    <w:p w14:paraId="46055DD4" w14:textId="77777777" w:rsidR="00363A85" w:rsidRPr="00363A85" w:rsidRDefault="00363A85" w:rsidP="00363A85">
      <w:pPr>
        <w:jc w:val="both"/>
      </w:pPr>
      <w:r w:rsidRPr="00363A85">
        <w:t xml:space="preserve">Councillor Obaida Ahmed, Cabinet Member for Health, Wellbeing and Community, said: </w:t>
      </w:r>
      <w:r w:rsidRPr="00363A85">
        <w:rPr>
          <w:i/>
          <w:iCs/>
        </w:rPr>
        <w:t>"As a council, we are committed to ensuring the safety and wellbeing of all our residents.</w:t>
      </w:r>
    </w:p>
    <w:p w14:paraId="56ED56EB" w14:textId="77777777" w:rsidR="00363A85" w:rsidRPr="00363A85" w:rsidRDefault="00363A85" w:rsidP="00363A85">
      <w:pPr>
        <w:jc w:val="both"/>
      </w:pPr>
      <w:r w:rsidRPr="00363A85">
        <w:rPr>
          <w:i/>
          <w:iCs/>
        </w:rPr>
        <w:t xml:space="preserve">"The anti-social use of off-road vehicles and e-scooters is not only dangerous but also illegal, and the risks to children and young people are very real. Without proper training, safety equipment and a safe place to ride, they face serious injury or even death from crashes or falls. </w:t>
      </w:r>
    </w:p>
    <w:p w14:paraId="6A2C6B75" w14:textId="77777777" w:rsidR="00363A85" w:rsidRPr="00363A85" w:rsidRDefault="00363A85" w:rsidP="00363A85">
      <w:pPr>
        <w:jc w:val="both"/>
      </w:pPr>
      <w:r w:rsidRPr="00363A85">
        <w:rPr>
          <w:i/>
          <w:iCs/>
        </w:rPr>
        <w:t xml:space="preserve">"There are also risks to other people. Riding illegally on roads, pavements, parks or public spaces can lead to collisions with pedestrians or parked vehicles. </w:t>
      </w:r>
    </w:p>
    <w:p w14:paraId="45234B88" w14:textId="77777777" w:rsidR="00363A85" w:rsidRPr="00363A85" w:rsidRDefault="00363A85" w:rsidP="00363A85">
      <w:pPr>
        <w:jc w:val="both"/>
      </w:pPr>
      <w:r w:rsidRPr="00363A85">
        <w:rPr>
          <w:i/>
          <w:iCs/>
        </w:rPr>
        <w:t xml:space="preserve">"Parents should understand the legal and financial consequences too. Vehicles can be taken away, and parents may face fines, compensation claims or even prosecution if they allow illegal riding. </w:t>
      </w:r>
    </w:p>
    <w:p w14:paraId="76158D0D" w14:textId="77777777" w:rsidR="00363A85" w:rsidRPr="00363A85" w:rsidRDefault="00363A85" w:rsidP="00363A85">
      <w:pPr>
        <w:jc w:val="both"/>
      </w:pPr>
      <w:r w:rsidRPr="00363A85">
        <w:rPr>
          <w:i/>
          <w:iCs/>
        </w:rPr>
        <w:t xml:space="preserve">“Using off-road vehicles on public roads or land for racing or stunts may also break the </w:t>
      </w:r>
      <w:proofErr w:type="gramStart"/>
      <w:r w:rsidRPr="00363A85">
        <w:rPr>
          <w:i/>
          <w:iCs/>
        </w:rPr>
        <w:t>High Court street</w:t>
      </w:r>
      <w:proofErr w:type="gramEnd"/>
      <w:r w:rsidRPr="00363A85">
        <w:rPr>
          <w:i/>
          <w:iCs/>
        </w:rPr>
        <w:t xml:space="preserve"> racing injunction which is in effect in the Black Country, putting riders in contempt of court.</w:t>
      </w:r>
    </w:p>
    <w:p w14:paraId="33D11419" w14:textId="77777777" w:rsidR="00363A85" w:rsidRPr="00363A85" w:rsidRDefault="00363A85" w:rsidP="00363A85">
      <w:pPr>
        <w:jc w:val="both"/>
      </w:pPr>
      <w:r w:rsidRPr="00363A85">
        <w:rPr>
          <w:i/>
          <w:iCs/>
        </w:rPr>
        <w:t xml:space="preserve">"Parents may think they are giving their children a fun gift in vehicles like these – but in </w:t>
      </w:r>
      <w:proofErr w:type="gramStart"/>
      <w:r w:rsidRPr="00363A85">
        <w:rPr>
          <w:i/>
          <w:iCs/>
        </w:rPr>
        <w:t>reality</w:t>
      </w:r>
      <w:proofErr w:type="gramEnd"/>
      <w:r w:rsidRPr="00363A85">
        <w:rPr>
          <w:i/>
          <w:iCs/>
        </w:rPr>
        <w:t xml:space="preserve"> they could be exposing them to serious harm and putting themselves at risk of prosecution. We urge families to think twice before buying these vehicles as presents this Christmas."</w:t>
      </w:r>
    </w:p>
    <w:p w14:paraId="76FCDDF8" w14:textId="77777777" w:rsidR="00363A85" w:rsidRPr="00363A85" w:rsidRDefault="00363A85" w:rsidP="00363A85">
      <w:pPr>
        <w:jc w:val="both"/>
      </w:pPr>
      <w:r w:rsidRPr="00363A85">
        <w:t xml:space="preserve">She added: </w:t>
      </w:r>
      <w:r w:rsidRPr="00363A85">
        <w:rPr>
          <w:i/>
          <w:iCs/>
        </w:rPr>
        <w:t xml:space="preserve">“We are working closely with West Midlands Police and other partners to identify and take action against people who are using these vehicles </w:t>
      </w:r>
      <w:proofErr w:type="gramStart"/>
      <w:r w:rsidRPr="00363A85">
        <w:rPr>
          <w:i/>
          <w:iCs/>
        </w:rPr>
        <w:t>illegally, and</w:t>
      </w:r>
      <w:proofErr w:type="gramEnd"/>
      <w:r w:rsidRPr="00363A85">
        <w:rPr>
          <w:i/>
          <w:iCs/>
        </w:rPr>
        <w:t xml:space="preserve"> are pursuing legal measures against persistent offenders.</w:t>
      </w:r>
    </w:p>
    <w:p w14:paraId="08E1D092" w14:textId="12BF5960" w:rsidR="00F5447A" w:rsidRDefault="00363A85" w:rsidP="00363A85">
      <w:pPr>
        <w:jc w:val="both"/>
      </w:pPr>
      <w:r w:rsidRPr="00363A85">
        <w:rPr>
          <w:i/>
          <w:iCs/>
        </w:rPr>
        <w:t>“But we need the public’s help. If you witness the anti-social use of off-road vehicles or e-scooters, please report it to us, in confidence.”</w:t>
      </w:r>
    </w:p>
    <w:sectPr w:rsidR="00F544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85"/>
    <w:rsid w:val="0019082E"/>
    <w:rsid w:val="00214753"/>
    <w:rsid w:val="00363A85"/>
    <w:rsid w:val="0042765D"/>
    <w:rsid w:val="00545D6D"/>
    <w:rsid w:val="00936B43"/>
    <w:rsid w:val="00F54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2A334"/>
  <w15:chartTrackingRefBased/>
  <w15:docId w15:val="{6BEB639B-F32F-436A-8393-6E07E3BD4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A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A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A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A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A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A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A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A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A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A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A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A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A85"/>
    <w:rPr>
      <w:rFonts w:eastAsiaTheme="majorEastAsia" w:cstheme="majorBidi"/>
      <w:color w:val="272727" w:themeColor="text1" w:themeTint="D8"/>
    </w:rPr>
  </w:style>
  <w:style w:type="paragraph" w:styleId="Title">
    <w:name w:val="Title"/>
    <w:basedOn w:val="Normal"/>
    <w:next w:val="Normal"/>
    <w:link w:val="TitleChar"/>
    <w:uiPriority w:val="10"/>
    <w:qFormat/>
    <w:rsid w:val="00363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A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A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A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A85"/>
    <w:pPr>
      <w:spacing w:before="160"/>
      <w:jc w:val="center"/>
    </w:pPr>
    <w:rPr>
      <w:i/>
      <w:iCs/>
      <w:color w:val="404040" w:themeColor="text1" w:themeTint="BF"/>
    </w:rPr>
  </w:style>
  <w:style w:type="character" w:customStyle="1" w:styleId="QuoteChar">
    <w:name w:val="Quote Char"/>
    <w:basedOn w:val="DefaultParagraphFont"/>
    <w:link w:val="Quote"/>
    <w:uiPriority w:val="29"/>
    <w:rsid w:val="00363A85"/>
    <w:rPr>
      <w:i/>
      <w:iCs/>
      <w:color w:val="404040" w:themeColor="text1" w:themeTint="BF"/>
    </w:rPr>
  </w:style>
  <w:style w:type="paragraph" w:styleId="ListParagraph">
    <w:name w:val="List Paragraph"/>
    <w:basedOn w:val="Normal"/>
    <w:uiPriority w:val="34"/>
    <w:qFormat/>
    <w:rsid w:val="00363A85"/>
    <w:pPr>
      <w:ind w:left="720"/>
      <w:contextualSpacing/>
    </w:pPr>
  </w:style>
  <w:style w:type="character" w:styleId="IntenseEmphasis">
    <w:name w:val="Intense Emphasis"/>
    <w:basedOn w:val="DefaultParagraphFont"/>
    <w:uiPriority w:val="21"/>
    <w:qFormat/>
    <w:rsid w:val="00363A85"/>
    <w:rPr>
      <w:i/>
      <w:iCs/>
      <w:color w:val="0F4761" w:themeColor="accent1" w:themeShade="BF"/>
    </w:rPr>
  </w:style>
  <w:style w:type="paragraph" w:styleId="IntenseQuote">
    <w:name w:val="Intense Quote"/>
    <w:basedOn w:val="Normal"/>
    <w:next w:val="Normal"/>
    <w:link w:val="IntenseQuoteChar"/>
    <w:uiPriority w:val="30"/>
    <w:qFormat/>
    <w:rsid w:val="00363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A85"/>
    <w:rPr>
      <w:i/>
      <w:iCs/>
      <w:color w:val="0F4761" w:themeColor="accent1" w:themeShade="BF"/>
    </w:rPr>
  </w:style>
  <w:style w:type="character" w:styleId="IntenseReference">
    <w:name w:val="Intense Reference"/>
    <w:basedOn w:val="DefaultParagraphFont"/>
    <w:uiPriority w:val="32"/>
    <w:qFormat/>
    <w:rsid w:val="00363A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81634">
      <w:bodyDiv w:val="1"/>
      <w:marLeft w:val="0"/>
      <w:marRight w:val="0"/>
      <w:marTop w:val="0"/>
      <w:marBottom w:val="0"/>
      <w:divBdr>
        <w:top w:val="none" w:sz="0" w:space="0" w:color="auto"/>
        <w:left w:val="none" w:sz="0" w:space="0" w:color="auto"/>
        <w:bottom w:val="none" w:sz="0" w:space="0" w:color="auto"/>
        <w:right w:val="none" w:sz="0" w:space="0" w:color="auto"/>
      </w:divBdr>
    </w:div>
    <w:div w:id="73204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Payal Kukreti</dc:creator>
  <cp:keywords/>
  <dc:description/>
  <cp:lastModifiedBy>Payal Kukreti</cp:lastModifiedBy>
  <cp:revision>2</cp:revision>
  <dcterms:created xsi:type="dcterms:W3CDTF">2025-12-02T12:16:00Z</dcterms:created>
  <dcterms:modified xsi:type="dcterms:W3CDTF">2025-12-02T12:20:00Z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354ca5-015e-47ab-9fdb-c0a8323bc23e_Enabled">
    <vt:lpwstr>true</vt:lpwstr>
  </property>
  <property fmtid="{D5CDD505-2E9C-101B-9397-08002B2CF9AE}" pid="3" name="MSIP_Label_d0354ca5-015e-47ab-9fdb-c0a8323bc23e_SetDate">
    <vt:lpwstr>2025-12-02T12:17:35Z</vt:lpwstr>
  </property>
  <property fmtid="{D5CDD505-2E9C-101B-9397-08002B2CF9AE}" pid="4" name="MSIP_Label_d0354ca5-015e-47ab-9fdb-c0a8323bc23e_Method">
    <vt:lpwstr>Privileged</vt:lpwstr>
  </property>
  <property fmtid="{D5CDD505-2E9C-101B-9397-08002B2CF9AE}" pid="5" name="MSIP_Label_d0354ca5-015e-47ab-9fdb-c0a8323bc23e_Name">
    <vt:lpwstr>d0354ca5-015e-47ab-9fdb-c0a8323bc23e</vt:lpwstr>
  </property>
  <property fmtid="{D5CDD505-2E9C-101B-9397-08002B2CF9AE}" pid="6" name="MSIP_Label_d0354ca5-015e-47ab-9fdb-c0a8323bc23e_SiteId">
    <vt:lpwstr>07ebc6c3-7074-4387-a625-b9d918ba4a97</vt:lpwstr>
  </property>
  <property fmtid="{D5CDD505-2E9C-101B-9397-08002B2CF9AE}" pid="7" name="MSIP_Label_d0354ca5-015e-47ab-9fdb-c0a8323bc23e_ActionId">
    <vt:lpwstr>10becfe0-5cd0-45a9-9618-feca68bb2025</vt:lpwstr>
  </property>
  <property fmtid="{D5CDD505-2E9C-101B-9397-08002B2CF9AE}" pid="8" name="MSIP_Label_d0354ca5-015e-47ab-9fdb-c0a8323bc23e_ContentBits">
    <vt:lpwstr>0</vt:lpwstr>
  </property>
  <property fmtid="{D5CDD505-2E9C-101B-9397-08002B2CF9AE}" pid="9" name="MSIP_Label_d0354ca5-015e-47ab-9fdb-c0a8323bc23e_Tag">
    <vt:lpwstr>10, 0, 1, 1</vt:lpwstr>
  </property>
</Properties>
</file>