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9805A" w14:textId="77777777" w:rsidR="00464337" w:rsidRPr="00464337" w:rsidRDefault="00464337" w:rsidP="00464337">
      <w:pPr>
        <w:rPr>
          <w:rFonts w:ascii="Arial" w:eastAsia="Arial" w:hAnsi="Arial" w:cs="Arial"/>
          <w:b/>
          <w:lang w:val="en-US"/>
        </w:rPr>
      </w:pPr>
      <w:r w:rsidRPr="00464337">
        <w:rPr>
          <w:rFonts w:ascii="Arial" w:eastAsia="Arial" w:hAnsi="Arial" w:cs="Arial"/>
          <w:b/>
          <w:lang w:val="en-US"/>
        </w:rPr>
        <w:t xml:space="preserve">Schools’ Bulletin entry – School aged flu vaccination </w:t>
      </w:r>
      <w:proofErr w:type="spellStart"/>
      <w:r w:rsidRPr="00464337">
        <w:rPr>
          <w:rFonts w:ascii="Arial" w:eastAsia="Arial" w:hAnsi="Arial" w:cs="Arial"/>
          <w:b/>
          <w:lang w:val="en-US"/>
        </w:rPr>
        <w:t>programme</w:t>
      </w:r>
      <w:proofErr w:type="spellEnd"/>
      <w:r w:rsidRPr="00464337">
        <w:rPr>
          <w:rFonts w:ascii="Arial" w:eastAsia="Arial" w:hAnsi="Arial" w:cs="Arial"/>
          <w:b/>
          <w:lang w:val="en-US"/>
        </w:rPr>
        <w:t xml:space="preserve"> 2023-24</w:t>
      </w:r>
    </w:p>
    <w:p w14:paraId="6DC25A16" w14:textId="5406EC5C" w:rsidR="00464337" w:rsidRDefault="00464337" w:rsidP="00464337">
      <w:pPr>
        <w:rPr>
          <w:rFonts w:ascii="Arial" w:eastAsia="Arial" w:hAnsi="Arial" w:cs="Arial"/>
        </w:rPr>
      </w:pPr>
    </w:p>
    <w:p w14:paraId="4426F83E" w14:textId="745EA3E4" w:rsidR="00464337" w:rsidRPr="00433C75" w:rsidRDefault="00464337" w:rsidP="00464337">
      <w:pPr>
        <w:rPr>
          <w:rFonts w:ascii="Arial" w:eastAsia="Arial" w:hAnsi="Arial" w:cs="Arial"/>
        </w:rPr>
      </w:pPr>
      <w:r w:rsidRPr="6C85511D">
        <w:rPr>
          <w:rFonts w:ascii="Arial" w:eastAsia="Arial" w:hAnsi="Arial" w:cs="Arial"/>
        </w:rPr>
        <w:t xml:space="preserve">A vital part of protecting the whole population from flu is to vaccinate children, who are at risk of becoming unwell and who we also know are ‘super-spreaders’, passing the virus more easily to older people and other vulnerable groups. This year, </w:t>
      </w:r>
      <w:r w:rsidRPr="6C85511D">
        <w:rPr>
          <w:rFonts w:ascii="Arial" w:eastAsia="Calibri" w:hAnsi="Arial" w:cs="Arial"/>
        </w:rPr>
        <w:t>pupils will once again be offered a free flu vaccination by the school age immunisation service, Vaccination UK.</w:t>
      </w:r>
    </w:p>
    <w:p w14:paraId="260E35B2" w14:textId="77777777" w:rsidR="00464337" w:rsidRPr="00433C75" w:rsidRDefault="00464337" w:rsidP="00464337">
      <w:pPr>
        <w:rPr>
          <w:rFonts w:ascii="Arial" w:eastAsia="Arial" w:hAnsi="Arial" w:cs="Arial"/>
        </w:rPr>
      </w:pPr>
    </w:p>
    <w:p w14:paraId="0A2EB8F8" w14:textId="77777777" w:rsidR="00464337" w:rsidRPr="005A2FB3" w:rsidRDefault="00464337" w:rsidP="00464337">
      <w:pPr>
        <w:rPr>
          <w:rFonts w:ascii="Arial" w:eastAsia="Arial" w:hAnsi="Arial" w:cs="Arial"/>
          <w:b/>
          <w:bCs/>
        </w:rPr>
      </w:pPr>
      <w:r w:rsidRPr="005A2FB3">
        <w:rPr>
          <w:rFonts w:ascii="Arial" w:eastAsia="Arial" w:hAnsi="Arial" w:cs="Arial"/>
          <w:b/>
          <w:bCs/>
        </w:rPr>
        <w:t>Important information about this year’s flu vaccination programme:</w:t>
      </w:r>
    </w:p>
    <w:p w14:paraId="2ABC2F5F" w14:textId="1133A1D7" w:rsidR="00464337" w:rsidRPr="005A2FB3" w:rsidRDefault="00464337" w:rsidP="00464337">
      <w:pPr>
        <w:numPr>
          <w:ilvl w:val="0"/>
          <w:numId w:val="1"/>
        </w:numPr>
        <w:rPr>
          <w:rFonts w:ascii="Arial" w:eastAsia="Arial" w:hAnsi="Arial" w:cs="Arial"/>
        </w:rPr>
      </w:pPr>
      <w:r w:rsidRPr="6C85511D">
        <w:rPr>
          <w:rFonts w:ascii="Arial" w:eastAsia="Arial" w:hAnsi="Arial" w:cs="Arial"/>
        </w:rPr>
        <w:t xml:space="preserve">All vaccination clinics must be completed by </w:t>
      </w:r>
      <w:r w:rsidRPr="6C85511D">
        <w:rPr>
          <w:rFonts w:ascii="Arial" w:eastAsia="Arial" w:hAnsi="Arial" w:cs="Arial"/>
          <w:b/>
          <w:bCs/>
        </w:rPr>
        <w:t>15 December 2023</w:t>
      </w:r>
      <w:r w:rsidRPr="6C85511D">
        <w:rPr>
          <w:rFonts w:ascii="Arial" w:eastAsia="Arial" w:hAnsi="Arial" w:cs="Arial"/>
        </w:rPr>
        <w:t>. This includes any second visits to the school and catch-up sessions. It is therefore vital that schools work closely with Vaccination UK to ensure as many parents / carers as possible return their consent forms in time for the first clinic.</w:t>
      </w:r>
    </w:p>
    <w:p w14:paraId="107221C9" w14:textId="77777777" w:rsidR="00464337" w:rsidRPr="005A2FB3" w:rsidRDefault="00464337" w:rsidP="00464337">
      <w:pPr>
        <w:numPr>
          <w:ilvl w:val="0"/>
          <w:numId w:val="1"/>
        </w:numPr>
        <w:rPr>
          <w:rFonts w:ascii="Arial" w:eastAsia="Arial" w:hAnsi="Arial" w:cs="Arial"/>
        </w:rPr>
      </w:pPr>
      <w:r w:rsidRPr="005A2FB3">
        <w:rPr>
          <w:rFonts w:ascii="Arial" w:eastAsia="Calibri" w:hAnsi="Arial" w:cs="Arial"/>
          <w:color w:val="000000"/>
        </w:rPr>
        <w:t xml:space="preserve">All pupils from </w:t>
      </w:r>
      <w:r w:rsidRPr="00985993">
        <w:rPr>
          <w:rFonts w:ascii="Arial" w:eastAsia="Calibri" w:hAnsi="Arial" w:cs="Arial"/>
          <w:b/>
          <w:bCs/>
          <w:color w:val="000000"/>
        </w:rPr>
        <w:t>reception to Year 11</w:t>
      </w:r>
      <w:r w:rsidRPr="005A2FB3">
        <w:rPr>
          <w:rFonts w:ascii="Arial" w:eastAsia="Calibri" w:hAnsi="Arial" w:cs="Arial"/>
          <w:color w:val="000000"/>
        </w:rPr>
        <w:t xml:space="preserve"> will receive their vaccine in the school setting except those with certain medical conditions. </w:t>
      </w:r>
    </w:p>
    <w:p w14:paraId="0586E06F" w14:textId="77777777" w:rsidR="00464337" w:rsidRPr="005A2FB3" w:rsidRDefault="00464337" w:rsidP="00464337">
      <w:pPr>
        <w:numPr>
          <w:ilvl w:val="0"/>
          <w:numId w:val="1"/>
        </w:numPr>
        <w:rPr>
          <w:rFonts w:ascii="Arial" w:eastAsia="Arial" w:hAnsi="Arial" w:cs="Arial"/>
        </w:rPr>
      </w:pPr>
      <w:r w:rsidRPr="005A2FB3">
        <w:rPr>
          <w:rFonts w:ascii="Arial" w:eastAsia="Arial" w:hAnsi="Arial" w:cs="Arial"/>
        </w:rPr>
        <w:t xml:space="preserve">Vaccination is delivered via a quick and painless nasal spray. However, for parents / carers who require a porcine-free alternative an injectable vaccination is </w:t>
      </w:r>
      <w:proofErr w:type="gramStart"/>
      <w:r w:rsidRPr="005A2FB3">
        <w:rPr>
          <w:rFonts w:ascii="Arial" w:eastAsia="Arial" w:hAnsi="Arial" w:cs="Arial"/>
        </w:rPr>
        <w:t>available</w:t>
      </w:r>
      <w:proofErr w:type="gramEnd"/>
      <w:r w:rsidRPr="005A2FB3">
        <w:rPr>
          <w:rFonts w:ascii="Arial" w:eastAsia="Arial" w:hAnsi="Arial" w:cs="Arial"/>
        </w:rPr>
        <w:t xml:space="preserve"> and this can be requested via the consent form.</w:t>
      </w:r>
    </w:p>
    <w:p w14:paraId="225CAF95" w14:textId="2E90E241" w:rsidR="00464337" w:rsidRPr="005A2FB3" w:rsidRDefault="00464337" w:rsidP="00464337">
      <w:pPr>
        <w:numPr>
          <w:ilvl w:val="0"/>
          <w:numId w:val="1"/>
        </w:numPr>
        <w:rPr>
          <w:rFonts w:ascii="Arial" w:eastAsia="Arial" w:hAnsi="Arial" w:cs="Arial"/>
        </w:rPr>
      </w:pPr>
      <w:r w:rsidRPr="005A2FB3">
        <w:rPr>
          <w:rFonts w:ascii="Arial" w:eastAsia="Arial" w:hAnsi="Arial" w:cs="Arial"/>
        </w:rPr>
        <w:t xml:space="preserve">Parents / </w:t>
      </w:r>
      <w:r w:rsidR="000D1E86">
        <w:rPr>
          <w:rFonts w:ascii="Arial" w:eastAsia="Arial" w:hAnsi="Arial" w:cs="Arial"/>
        </w:rPr>
        <w:t>guardians</w:t>
      </w:r>
      <w:r w:rsidRPr="005A2FB3">
        <w:rPr>
          <w:rFonts w:ascii="Arial" w:eastAsia="Arial" w:hAnsi="Arial" w:cs="Arial"/>
        </w:rPr>
        <w:t xml:space="preserve"> will be issued with a link to an electronic consent form, which must be completed no later than </w:t>
      </w:r>
      <w:r w:rsidRPr="00985993">
        <w:rPr>
          <w:rFonts w:ascii="Arial" w:eastAsia="Arial" w:hAnsi="Arial" w:cs="Arial"/>
          <w:b/>
          <w:bCs/>
        </w:rPr>
        <w:t>5 days before the clinic</w:t>
      </w:r>
      <w:r w:rsidRPr="005A2FB3">
        <w:rPr>
          <w:rFonts w:ascii="Arial" w:eastAsia="Arial" w:hAnsi="Arial" w:cs="Arial"/>
        </w:rPr>
        <w:t xml:space="preserve">. The consent form is available via this link: </w:t>
      </w:r>
      <w:hyperlink r:id="rId5" w:history="1">
        <w:r w:rsidRPr="005A2FB3">
          <w:rPr>
            <w:rFonts w:ascii="Arial" w:eastAsia="Arial" w:hAnsi="Arial" w:cs="Arial"/>
            <w:color w:val="0000FF"/>
            <w:u w:val="single"/>
          </w:rPr>
          <w:t>https://midlands.schoolvaccination.uk/flu/2023/wolverhampton</w:t>
        </w:r>
      </w:hyperlink>
      <w:r w:rsidRPr="005A2FB3">
        <w:rPr>
          <w:rFonts w:ascii="Arial" w:eastAsia="Arial" w:hAnsi="Arial" w:cs="Arial"/>
        </w:rPr>
        <w:t xml:space="preserve"> </w:t>
      </w:r>
    </w:p>
    <w:p w14:paraId="58C8B5E1" w14:textId="77777777" w:rsidR="00464337" w:rsidRPr="005A2FB3" w:rsidRDefault="00464337" w:rsidP="00464337">
      <w:pPr>
        <w:numPr>
          <w:ilvl w:val="0"/>
          <w:numId w:val="1"/>
        </w:numPr>
        <w:rPr>
          <w:rFonts w:ascii="Arial" w:eastAsia="Arial" w:hAnsi="Arial" w:cs="Arial"/>
        </w:rPr>
      </w:pPr>
      <w:r w:rsidRPr="005A2FB3">
        <w:rPr>
          <w:rFonts w:ascii="Arial" w:eastAsia="Arial" w:hAnsi="Arial" w:cs="Arial"/>
        </w:rPr>
        <w:t xml:space="preserve">Paper consent forms and information in alternative formats are available by request. </w:t>
      </w:r>
      <w:bookmarkStart w:id="0" w:name="_Hlk145667525"/>
      <w:r w:rsidRPr="005A2FB3">
        <w:rPr>
          <w:rFonts w:ascii="Arial" w:eastAsia="Arial" w:hAnsi="Arial" w:cs="Arial"/>
        </w:rPr>
        <w:t xml:space="preserve">You can contact Vaccination UK to request this by telephone: 01902 200077 or email: </w:t>
      </w:r>
      <w:hyperlink r:id="rId6" w:history="1">
        <w:r w:rsidRPr="005A2FB3">
          <w:rPr>
            <w:rFonts w:ascii="Arial" w:eastAsia="Arial" w:hAnsi="Arial" w:cs="Arial"/>
            <w:color w:val="0000FF"/>
            <w:u w:val="single"/>
          </w:rPr>
          <w:t>wolverhampton@v-uk.co.uk</w:t>
        </w:r>
      </w:hyperlink>
    </w:p>
    <w:bookmarkEnd w:id="0"/>
    <w:p w14:paraId="26F64EE8" w14:textId="77777777" w:rsidR="00464337" w:rsidRPr="005A2FB3" w:rsidRDefault="00464337" w:rsidP="00464337">
      <w:pPr>
        <w:numPr>
          <w:ilvl w:val="0"/>
          <w:numId w:val="1"/>
        </w:numPr>
        <w:rPr>
          <w:rFonts w:ascii="Arial" w:eastAsia="Arial" w:hAnsi="Arial" w:cs="Arial"/>
        </w:rPr>
      </w:pPr>
      <w:r w:rsidRPr="005A2FB3">
        <w:rPr>
          <w:rFonts w:ascii="Arial" w:eastAsia="Arial" w:hAnsi="Arial" w:cs="Arial"/>
        </w:rPr>
        <w:t>The local NHS, Local Authority Public Health and Education Teams encourage all schools to enable Vaccination UK nurses to speak to children whose parent’s / guardians have not consented for the purpose of attempting to gain verbal consent via a telephone call. This contact will be made either by the pupils own mobile telephone if appropriate or facilitated by Vaccination UK who will have telephones available during sessions. Please be assured vaccinations will only ever be given with parental consent.</w:t>
      </w:r>
    </w:p>
    <w:p w14:paraId="523DEFC6" w14:textId="77777777" w:rsidR="00464337" w:rsidRPr="00433C75" w:rsidRDefault="00464337" w:rsidP="00464337">
      <w:pPr>
        <w:spacing w:after="200" w:line="276" w:lineRule="auto"/>
        <w:rPr>
          <w:rFonts w:ascii="Arial" w:hAnsi="Arial" w:cs="Arial"/>
        </w:rPr>
      </w:pPr>
    </w:p>
    <w:p w14:paraId="5C0426EF" w14:textId="73D50726" w:rsidR="00F14135" w:rsidRDefault="00F14135" w:rsidP="00F14135">
      <w:pPr>
        <w:rPr>
          <w:rFonts w:ascii="Arial" w:eastAsia="Calibri" w:hAnsi="Arial" w:cs="Arial"/>
          <w:color w:val="000000"/>
        </w:rPr>
      </w:pPr>
      <w:bookmarkStart w:id="1" w:name="_Hlk145667369"/>
      <w:r w:rsidRPr="00F14135">
        <w:rPr>
          <w:rFonts w:ascii="Arial" w:eastAsia="Calibri" w:hAnsi="Arial" w:cs="Arial"/>
          <w:color w:val="000000"/>
        </w:rPr>
        <w:t>The Wolverhampton Public Health Team have developed a brand-new set of resources to support schools in promoting the uptake of flu vaccination and how to stay healthy over winter, to help reduce the potential for absences as well as disruption caused by outbreaks.</w:t>
      </w:r>
      <w:r>
        <w:rPr>
          <w:rFonts w:ascii="Arial" w:eastAsia="Calibri" w:hAnsi="Arial" w:cs="Arial"/>
          <w:color w:val="000000"/>
        </w:rPr>
        <w:t xml:space="preserve"> </w:t>
      </w:r>
      <w:r w:rsidRPr="00F14135">
        <w:rPr>
          <w:rFonts w:ascii="Arial" w:eastAsia="Calibri" w:hAnsi="Arial" w:cs="Arial"/>
          <w:color w:val="000000"/>
        </w:rPr>
        <w:t>Resources are available via the new “</w:t>
      </w:r>
      <w:hyperlink r:id="rId7" w:history="1">
        <w:r w:rsidRPr="00F14135">
          <w:rPr>
            <w:rStyle w:val="Hyperlink"/>
            <w:rFonts w:ascii="Arial" w:eastAsia="Calibri" w:hAnsi="Arial" w:cs="Arial"/>
          </w:rPr>
          <w:t>Bug Busters</w:t>
        </w:r>
      </w:hyperlink>
      <w:r w:rsidRPr="00F14135">
        <w:rPr>
          <w:rFonts w:ascii="Arial" w:eastAsia="Calibri" w:hAnsi="Arial" w:cs="Arial"/>
          <w:color w:val="000000"/>
        </w:rPr>
        <w:t xml:space="preserve">” </w:t>
      </w:r>
      <w:bookmarkEnd w:id="1"/>
      <w:r w:rsidRPr="00F14135">
        <w:rPr>
          <w:rFonts w:ascii="Arial" w:eastAsia="Calibri" w:hAnsi="Arial" w:cs="Arial"/>
          <w:color w:val="000000"/>
        </w:rPr>
        <w:t>website and include:</w:t>
      </w:r>
    </w:p>
    <w:p w14:paraId="4E802089" w14:textId="77777777" w:rsidR="00F14135" w:rsidRPr="00F14135" w:rsidRDefault="00F14135" w:rsidP="00F14135">
      <w:pPr>
        <w:rPr>
          <w:rFonts w:ascii="Arial" w:eastAsia="Calibri" w:hAnsi="Arial" w:cs="Arial"/>
          <w:color w:val="000000"/>
        </w:rPr>
      </w:pPr>
    </w:p>
    <w:p w14:paraId="61ACFD68" w14:textId="28D5C036" w:rsidR="00F14135" w:rsidRPr="00F14135" w:rsidRDefault="0011232F" w:rsidP="00F14135">
      <w:pPr>
        <w:numPr>
          <w:ilvl w:val="0"/>
          <w:numId w:val="2"/>
        </w:numPr>
        <w:rPr>
          <w:rFonts w:ascii="Arial" w:eastAsia="Calibri" w:hAnsi="Arial" w:cs="Arial"/>
          <w:color w:val="000000"/>
        </w:rPr>
      </w:pPr>
      <w:r>
        <w:rPr>
          <w:rFonts w:ascii="Arial" w:eastAsia="Calibri" w:hAnsi="Arial" w:cs="Arial"/>
          <w:color w:val="000000"/>
        </w:rPr>
        <w:t>a</w:t>
      </w:r>
      <w:r w:rsidR="00F14135" w:rsidRPr="00F14135">
        <w:rPr>
          <w:rFonts w:ascii="Arial" w:eastAsia="Calibri" w:hAnsi="Arial" w:cs="Arial"/>
          <w:color w:val="000000"/>
        </w:rPr>
        <w:t>n immunisation best practice guide</w:t>
      </w:r>
    </w:p>
    <w:p w14:paraId="44826835" w14:textId="77777777" w:rsidR="00F14135" w:rsidRPr="00F14135" w:rsidRDefault="00F14135" w:rsidP="00F14135">
      <w:pPr>
        <w:numPr>
          <w:ilvl w:val="0"/>
          <w:numId w:val="2"/>
        </w:numPr>
        <w:rPr>
          <w:rFonts w:ascii="Arial" w:eastAsia="Calibri" w:hAnsi="Arial" w:cs="Arial"/>
          <w:color w:val="000000"/>
        </w:rPr>
      </w:pPr>
      <w:r w:rsidRPr="00F14135">
        <w:rPr>
          <w:rFonts w:ascii="Arial" w:eastAsia="Calibri" w:hAnsi="Arial" w:cs="Arial"/>
          <w:color w:val="000000"/>
        </w:rPr>
        <w:t>lesson and assembly-plans</w:t>
      </w:r>
    </w:p>
    <w:p w14:paraId="59E48288" w14:textId="57A4AFCB" w:rsidR="00F14135" w:rsidRDefault="00F14135" w:rsidP="00F14135">
      <w:pPr>
        <w:numPr>
          <w:ilvl w:val="0"/>
          <w:numId w:val="2"/>
        </w:numPr>
        <w:rPr>
          <w:rFonts w:ascii="Arial" w:eastAsia="Calibri" w:hAnsi="Arial" w:cs="Arial"/>
          <w:color w:val="000000"/>
        </w:rPr>
      </w:pPr>
      <w:r w:rsidRPr="00F14135">
        <w:rPr>
          <w:rFonts w:ascii="Arial" w:eastAsia="Calibri" w:hAnsi="Arial" w:cs="Arial"/>
          <w:color w:val="000000"/>
        </w:rPr>
        <w:t>an animation and story about winter health</w:t>
      </w:r>
    </w:p>
    <w:p w14:paraId="63F8E4CC" w14:textId="43BA2455" w:rsidR="00181507" w:rsidRPr="00F14135" w:rsidRDefault="00181507" w:rsidP="00F14135">
      <w:pPr>
        <w:numPr>
          <w:ilvl w:val="0"/>
          <w:numId w:val="2"/>
        </w:numPr>
        <w:rPr>
          <w:rFonts w:ascii="Arial" w:eastAsia="Calibri" w:hAnsi="Arial" w:cs="Arial"/>
          <w:color w:val="000000"/>
        </w:rPr>
      </w:pPr>
      <w:r>
        <w:rPr>
          <w:rFonts w:ascii="Arial" w:eastAsia="Calibri" w:hAnsi="Arial" w:cs="Arial"/>
          <w:color w:val="000000"/>
        </w:rPr>
        <w:t>Bug Buster poster competition for KS1 and KS2 pupils</w:t>
      </w:r>
      <w:r w:rsidR="00976F42">
        <w:rPr>
          <w:rFonts w:ascii="Arial" w:eastAsia="Calibri" w:hAnsi="Arial" w:cs="Arial"/>
          <w:color w:val="000000"/>
        </w:rPr>
        <w:t xml:space="preserve"> </w:t>
      </w:r>
    </w:p>
    <w:p w14:paraId="2E708DF9" w14:textId="310BC291" w:rsidR="00F14135" w:rsidRPr="00F14135" w:rsidRDefault="00F14135" w:rsidP="00F14135">
      <w:pPr>
        <w:numPr>
          <w:ilvl w:val="0"/>
          <w:numId w:val="2"/>
        </w:numPr>
        <w:rPr>
          <w:rFonts w:ascii="Arial" w:eastAsia="Calibri" w:hAnsi="Arial" w:cs="Arial"/>
          <w:color w:val="000000"/>
        </w:rPr>
      </w:pPr>
      <w:r w:rsidRPr="00F14135">
        <w:rPr>
          <w:rFonts w:ascii="Arial" w:eastAsia="Calibri" w:hAnsi="Arial" w:cs="Arial"/>
          <w:color w:val="000000"/>
        </w:rPr>
        <w:t>template promotional materials</w:t>
      </w:r>
      <w:r w:rsidR="00890BC1">
        <w:rPr>
          <w:rFonts w:ascii="Arial" w:eastAsia="Calibri" w:hAnsi="Arial" w:cs="Arial"/>
          <w:color w:val="000000"/>
        </w:rPr>
        <w:t xml:space="preserve"> including text messages for parents/ </w:t>
      </w:r>
      <w:proofErr w:type="gramStart"/>
      <w:r w:rsidR="00890BC1">
        <w:rPr>
          <w:rFonts w:ascii="Arial" w:eastAsia="Calibri" w:hAnsi="Arial" w:cs="Arial"/>
          <w:color w:val="000000"/>
        </w:rPr>
        <w:t>guardians</w:t>
      </w:r>
      <w:proofErr w:type="gramEnd"/>
    </w:p>
    <w:p w14:paraId="2F0358E2" w14:textId="77777777" w:rsidR="00F14135" w:rsidRPr="00F14135" w:rsidRDefault="00F14135" w:rsidP="00F14135">
      <w:pPr>
        <w:numPr>
          <w:ilvl w:val="0"/>
          <w:numId w:val="2"/>
        </w:numPr>
        <w:rPr>
          <w:rFonts w:ascii="Arial" w:eastAsia="Calibri" w:hAnsi="Arial" w:cs="Arial"/>
          <w:color w:val="000000"/>
        </w:rPr>
      </w:pPr>
      <w:r w:rsidRPr="00F14135">
        <w:rPr>
          <w:rFonts w:ascii="Arial" w:eastAsia="Calibri" w:hAnsi="Arial" w:cs="Arial"/>
          <w:color w:val="000000"/>
        </w:rPr>
        <w:t>“Flu Fighters” storybooks</w:t>
      </w:r>
    </w:p>
    <w:p w14:paraId="2E759E42" w14:textId="59E3BE3D" w:rsidR="00F14135" w:rsidRPr="00F14135" w:rsidRDefault="00113F20" w:rsidP="00F14135">
      <w:pPr>
        <w:numPr>
          <w:ilvl w:val="0"/>
          <w:numId w:val="2"/>
        </w:numPr>
        <w:rPr>
          <w:rFonts w:ascii="Arial" w:eastAsia="Calibri" w:hAnsi="Arial" w:cs="Arial"/>
          <w:color w:val="000000"/>
        </w:rPr>
      </w:pPr>
      <w:r>
        <w:rPr>
          <w:rFonts w:ascii="Arial" w:eastAsia="Calibri" w:hAnsi="Arial" w:cs="Arial"/>
          <w:color w:val="000000"/>
        </w:rPr>
        <w:t>l</w:t>
      </w:r>
      <w:r w:rsidR="00F14135" w:rsidRPr="00F14135">
        <w:rPr>
          <w:rFonts w:ascii="Arial" w:eastAsia="Calibri" w:hAnsi="Arial" w:cs="Arial"/>
          <w:color w:val="000000"/>
        </w:rPr>
        <w:t xml:space="preserve">inks for </w:t>
      </w:r>
      <w:hyperlink r:id="rId8" w:history="1">
        <w:r w:rsidR="00F14135" w:rsidRPr="00F14135">
          <w:rPr>
            <w:rStyle w:val="Hyperlink"/>
            <w:rFonts w:ascii="Arial" w:eastAsia="Calibri" w:hAnsi="Arial" w:cs="Arial"/>
          </w:rPr>
          <w:t>e-consent</w:t>
        </w:r>
      </w:hyperlink>
      <w:r w:rsidR="00F14135" w:rsidRPr="00F14135">
        <w:rPr>
          <w:rFonts w:ascii="Arial" w:eastAsia="Calibri" w:hAnsi="Arial" w:cs="Arial"/>
          <w:color w:val="000000"/>
        </w:rPr>
        <w:t xml:space="preserve"> and documents from Vaccination UK</w:t>
      </w:r>
    </w:p>
    <w:p w14:paraId="714520BE" w14:textId="77777777" w:rsidR="00F14135" w:rsidRPr="00F14135" w:rsidRDefault="00F14135" w:rsidP="00F14135">
      <w:pPr>
        <w:rPr>
          <w:rFonts w:ascii="Arial" w:eastAsia="Calibri" w:hAnsi="Arial" w:cs="Arial"/>
          <w:color w:val="000000"/>
        </w:rPr>
      </w:pPr>
    </w:p>
    <w:p w14:paraId="0405FFE7" w14:textId="73540006" w:rsidR="00F14135" w:rsidRPr="00F14135" w:rsidRDefault="00113F20" w:rsidP="00F14135">
      <w:pPr>
        <w:rPr>
          <w:rFonts w:ascii="Arial" w:eastAsia="Calibri" w:hAnsi="Arial" w:cs="Arial"/>
          <w:color w:val="000000"/>
        </w:rPr>
      </w:pPr>
      <w:r>
        <w:rPr>
          <w:rFonts w:ascii="Arial" w:eastAsia="Calibri" w:hAnsi="Arial" w:cs="Arial"/>
          <w:color w:val="000000"/>
        </w:rPr>
        <w:t>All resources can be d</w:t>
      </w:r>
      <w:r w:rsidR="00F14135" w:rsidRPr="00F14135">
        <w:rPr>
          <w:rFonts w:ascii="Arial" w:eastAsia="Calibri" w:hAnsi="Arial" w:cs="Arial"/>
          <w:color w:val="000000"/>
        </w:rPr>
        <w:t>ownload</w:t>
      </w:r>
      <w:r>
        <w:rPr>
          <w:rFonts w:ascii="Arial" w:eastAsia="Calibri" w:hAnsi="Arial" w:cs="Arial"/>
          <w:color w:val="000000"/>
        </w:rPr>
        <w:t>ed</w:t>
      </w:r>
      <w:r w:rsidR="00F14135" w:rsidRPr="00F14135">
        <w:rPr>
          <w:rFonts w:ascii="Arial" w:eastAsia="Calibri" w:hAnsi="Arial" w:cs="Arial"/>
          <w:color w:val="000000"/>
        </w:rPr>
        <w:t xml:space="preserve"> now via </w:t>
      </w:r>
      <w:hyperlink r:id="rId9" w:history="1">
        <w:r w:rsidR="00F14135" w:rsidRPr="00F14135">
          <w:rPr>
            <w:rStyle w:val="Hyperlink"/>
            <w:rFonts w:ascii="Arial" w:eastAsia="Calibri" w:hAnsi="Arial" w:cs="Arial"/>
          </w:rPr>
          <w:t>Bug Buster Kids | Schools Resources</w:t>
        </w:r>
      </w:hyperlink>
      <w:r w:rsidR="00F14135" w:rsidRPr="00F14135">
        <w:rPr>
          <w:rFonts w:ascii="Arial" w:eastAsia="Calibri" w:hAnsi="Arial" w:cs="Arial"/>
          <w:color w:val="000000"/>
          <w:u w:val="single"/>
        </w:rPr>
        <w:t xml:space="preserve">. </w:t>
      </w:r>
    </w:p>
    <w:p w14:paraId="222323B4" w14:textId="633E74AC" w:rsidR="00DD7555" w:rsidRPr="00464337" w:rsidRDefault="00DD7555">
      <w:pPr>
        <w:rPr>
          <w:rFonts w:ascii="Arial" w:eastAsia="Calibri" w:hAnsi="Arial" w:cs="Arial"/>
          <w:color w:val="000000"/>
        </w:rPr>
      </w:pPr>
    </w:p>
    <w:sectPr w:rsidR="00DD7555" w:rsidRPr="004643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818"/>
    <w:multiLevelType w:val="hybridMultilevel"/>
    <w:tmpl w:val="AB00B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490FF3"/>
    <w:multiLevelType w:val="hybridMultilevel"/>
    <w:tmpl w:val="2E76C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5983587">
    <w:abstractNumId w:val="0"/>
  </w:num>
  <w:num w:numId="2" w16cid:durableId="1866014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337"/>
    <w:rsid w:val="000D1E86"/>
    <w:rsid w:val="0011232F"/>
    <w:rsid w:val="00113F20"/>
    <w:rsid w:val="001355C2"/>
    <w:rsid w:val="00181507"/>
    <w:rsid w:val="00326952"/>
    <w:rsid w:val="00464337"/>
    <w:rsid w:val="00890BC1"/>
    <w:rsid w:val="00976F42"/>
    <w:rsid w:val="00985993"/>
    <w:rsid w:val="00DD7555"/>
    <w:rsid w:val="00F14135"/>
    <w:rsid w:val="00F163CC"/>
    <w:rsid w:val="00F71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C9B58"/>
  <w15:chartTrackingRefBased/>
  <w15:docId w15:val="{F3E5E0AF-18CA-4759-AFC6-C829F421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3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4135"/>
    <w:rPr>
      <w:color w:val="0563C1" w:themeColor="hyperlink"/>
      <w:u w:val="single"/>
    </w:rPr>
  </w:style>
  <w:style w:type="character" w:styleId="UnresolvedMention">
    <w:name w:val="Unresolved Mention"/>
    <w:basedOn w:val="DefaultParagraphFont"/>
    <w:uiPriority w:val="99"/>
    <w:semiHidden/>
    <w:unhideWhenUsed/>
    <w:rsid w:val="00F14135"/>
    <w:rPr>
      <w:color w:val="605E5C"/>
      <w:shd w:val="clear" w:color="auto" w:fill="E1DFDD"/>
    </w:rPr>
  </w:style>
  <w:style w:type="character" w:styleId="FollowedHyperlink">
    <w:name w:val="FollowedHyperlink"/>
    <w:basedOn w:val="DefaultParagraphFont"/>
    <w:uiPriority w:val="99"/>
    <w:semiHidden/>
    <w:unhideWhenUsed/>
    <w:rsid w:val="009859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dlands.schoolvaccination.uk/flu/2023/wolverhampton" TargetMode="External"/><Relationship Id="rId3" Type="http://schemas.openxmlformats.org/officeDocument/2006/relationships/settings" Target="settings.xml"/><Relationship Id="rId7" Type="http://schemas.openxmlformats.org/officeDocument/2006/relationships/hyperlink" Target="https://bugbusterkids.co.uk/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olverhampton@v-uk.co.uk" TargetMode="External"/><Relationship Id="rId11" Type="http://schemas.openxmlformats.org/officeDocument/2006/relationships/theme" Target="theme/theme1.xml"/><Relationship Id="rId5" Type="http://schemas.openxmlformats.org/officeDocument/2006/relationships/hyperlink" Target="https://midlands.schoolvaccination.uk/flu/2023/wolverhampt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ugbusterkids.co.uk/school-resour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Davies</dc:creator>
  <cp:keywords/>
  <dc:description/>
  <cp:lastModifiedBy>Natalie Davies</cp:lastModifiedBy>
  <cp:revision>8</cp:revision>
  <dcterms:created xsi:type="dcterms:W3CDTF">2023-09-15T14:25:00Z</dcterms:created>
  <dcterms:modified xsi:type="dcterms:W3CDTF">2023-09-18T10:05:00Z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54ca5-015e-47ab-9fdb-c0a8323bc23e_Enabled">
    <vt:lpwstr>true</vt:lpwstr>
  </property>
  <property fmtid="{D5CDD505-2E9C-101B-9397-08002B2CF9AE}" pid="3" name="MSIP_Label_d0354ca5-015e-47ab-9fdb-c0a8323bc23e_SetDate">
    <vt:lpwstr>2023-09-04T09:28:40Z</vt:lpwstr>
  </property>
  <property fmtid="{D5CDD505-2E9C-101B-9397-08002B2CF9AE}" pid="4" name="MSIP_Label_d0354ca5-015e-47ab-9fdb-c0a8323bc23e_Method">
    <vt:lpwstr>Privileged</vt:lpwstr>
  </property>
  <property fmtid="{D5CDD505-2E9C-101B-9397-08002B2CF9AE}" pid="5" name="MSIP_Label_d0354ca5-015e-47ab-9fdb-c0a8323bc23e_Name">
    <vt:lpwstr>d0354ca5-015e-47ab-9fdb-c0a8323bc23e</vt:lpwstr>
  </property>
  <property fmtid="{D5CDD505-2E9C-101B-9397-08002B2CF9AE}" pid="6" name="MSIP_Label_d0354ca5-015e-47ab-9fdb-c0a8323bc23e_SiteId">
    <vt:lpwstr>07ebc6c3-7074-4387-a625-b9d918ba4a97</vt:lpwstr>
  </property>
  <property fmtid="{D5CDD505-2E9C-101B-9397-08002B2CF9AE}" pid="7" name="MSIP_Label_d0354ca5-015e-47ab-9fdb-c0a8323bc23e_ActionId">
    <vt:lpwstr>81931498-8093-484e-9629-9cd205c2f461</vt:lpwstr>
  </property>
  <property fmtid="{D5CDD505-2E9C-101B-9397-08002B2CF9AE}" pid="8" name="MSIP_Label_d0354ca5-015e-47ab-9fdb-c0a8323bc23e_ContentBits">
    <vt:lpwstr>0</vt:lpwstr>
  </property>
</Properties>
</file>