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70445" w:rsidRPr="006E1E53" w:rsidRDefault="00270445" w:rsidP="004A64D1">
      <w:pPr>
        <w:jc w:val="both"/>
        <w:rPr>
          <w:rFonts w:ascii="Arial" w:hAnsi="Arial" w:cs="Arial"/>
          <w:bCs/>
          <w:color w:val="C00000"/>
          <w:sz w:val="24"/>
          <w:szCs w:val="24"/>
        </w:rPr>
      </w:pPr>
      <w:r w:rsidRPr="00437D27">
        <w:rPr>
          <w:rFonts w:ascii="Arial" w:hAnsi="Arial" w:cs="Arial"/>
          <w:noProof/>
          <w:color w:val="C00000"/>
          <w:sz w:val="24"/>
          <w:szCs w:val="24"/>
          <w:lang w:eastAsia="en-GB"/>
        </w:rPr>
        <w:drawing>
          <wp:anchor distT="0" distB="0" distL="114300" distR="114300" simplePos="0" relativeHeight="251658240" behindDoc="0" locked="0" layoutInCell="1" allowOverlap="1" wp14:anchorId="03D6A13D" wp14:editId="5BF44772">
            <wp:simplePos x="0" y="0"/>
            <wp:positionH relativeFrom="column">
              <wp:posOffset>-146050</wp:posOffset>
            </wp:positionH>
            <wp:positionV relativeFrom="paragraph">
              <wp:posOffset>-713740</wp:posOffset>
            </wp:positionV>
            <wp:extent cx="2141855" cy="1104900"/>
            <wp:effectExtent l="0" t="0" r="0" b="0"/>
            <wp:wrapNone/>
            <wp:docPr id="292" name="Picture 292" descr="ConnectEd_Logo_MASTE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onnectEd_Logo_MASTER-01"/>
                    <pic:cNvPicPr>
                      <a:picLocks noChangeAspect="1" noChangeArrowheads="1"/>
                    </pic:cNvPicPr>
                  </pic:nvPicPr>
                  <pic:blipFill>
                    <a:blip r:embed="rId8">
                      <a:extLst>
                        <a:ext uri="{28A0092B-C50C-407E-A947-70E740481C1C}">
                          <a14:useLocalDpi xmlns:a14="http://schemas.microsoft.com/office/drawing/2010/main" val="0"/>
                        </a:ext>
                      </a:extLst>
                    </a:blip>
                    <a:srcRect l="10094" t="20540" r="8730" b="19958"/>
                    <a:stretch>
                      <a:fillRect/>
                    </a:stretch>
                  </pic:blipFill>
                  <pic:spPr bwMode="auto">
                    <a:xfrm>
                      <a:off x="0" y="0"/>
                      <a:ext cx="2141855"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7D27">
        <w:rPr>
          <w:rFonts w:ascii="Arial" w:hAnsi="Arial" w:cs="Arial"/>
          <w:noProof/>
          <w:color w:val="C00000"/>
          <w:sz w:val="24"/>
          <w:szCs w:val="24"/>
          <w:lang w:eastAsia="en-GB"/>
        </w:rPr>
        <w:drawing>
          <wp:anchor distT="0" distB="0" distL="114300" distR="114300" simplePos="0" relativeHeight="251658241" behindDoc="1" locked="0" layoutInCell="1" allowOverlap="1" wp14:anchorId="4565D9A6" wp14:editId="6F5B8B18">
            <wp:simplePos x="0" y="0"/>
            <wp:positionH relativeFrom="page">
              <wp:posOffset>4932481</wp:posOffset>
            </wp:positionH>
            <wp:positionV relativeFrom="page">
              <wp:posOffset>384421</wp:posOffset>
            </wp:positionV>
            <wp:extent cx="2340610" cy="718820"/>
            <wp:effectExtent l="0" t="0" r="2540" b="5080"/>
            <wp:wrapNone/>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 of Wton Council letterhead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40610" cy="718820"/>
                    </a:xfrm>
                    <a:prstGeom prst="rect">
                      <a:avLst/>
                    </a:prstGeom>
                    <a:extLst>
                      <a:ext uri="{FAA26D3D-D897-4be2-8F04-BA451C77F1D7}">
                        <ma14:placeholderFlag xmlns:a14="http://schemas.microsoft.com/office/drawing/2010/main"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6E1E53">
        <w:rPr>
          <w:rFonts w:ascii="Arial" w:hAnsi="Arial" w:cs="Arial"/>
          <w:b/>
          <w:color w:val="C00000"/>
          <w:sz w:val="24"/>
          <w:szCs w:val="24"/>
        </w:rPr>
        <w:tab/>
      </w:r>
      <w:r w:rsidR="006E1E53">
        <w:rPr>
          <w:rFonts w:ascii="Arial" w:hAnsi="Arial" w:cs="Arial"/>
          <w:b/>
          <w:color w:val="C00000"/>
          <w:sz w:val="24"/>
          <w:szCs w:val="24"/>
        </w:rPr>
        <w:tab/>
      </w:r>
      <w:r w:rsidR="006E1E53">
        <w:rPr>
          <w:rFonts w:ascii="Arial" w:hAnsi="Arial" w:cs="Arial"/>
          <w:b/>
          <w:color w:val="C00000"/>
          <w:sz w:val="24"/>
          <w:szCs w:val="24"/>
        </w:rPr>
        <w:tab/>
      </w:r>
      <w:r w:rsidR="006E1E53">
        <w:rPr>
          <w:rFonts w:ascii="Arial" w:hAnsi="Arial" w:cs="Arial"/>
          <w:b/>
          <w:color w:val="C00000"/>
          <w:sz w:val="24"/>
          <w:szCs w:val="24"/>
        </w:rPr>
        <w:tab/>
        <w:t xml:space="preserve">        </w:t>
      </w:r>
      <w:r w:rsidR="006E1E53" w:rsidRPr="006E1E53">
        <w:rPr>
          <w:rFonts w:ascii="Arial" w:hAnsi="Arial" w:cs="Arial"/>
          <w:bCs/>
          <w:sz w:val="24"/>
          <w:szCs w:val="24"/>
        </w:rPr>
        <w:t>Working in Partnership</w:t>
      </w:r>
    </w:p>
    <w:p w:rsidR="00270445" w:rsidRPr="00437D27" w:rsidRDefault="00270445" w:rsidP="004A64D1">
      <w:pPr>
        <w:jc w:val="both"/>
        <w:rPr>
          <w:rFonts w:ascii="Arial" w:hAnsi="Arial" w:cs="Arial"/>
          <w:b/>
          <w:color w:val="C00000"/>
          <w:sz w:val="24"/>
          <w:szCs w:val="24"/>
        </w:rPr>
      </w:pPr>
    </w:p>
    <w:p w:rsidR="006E1E53" w:rsidRDefault="006E1E53" w:rsidP="006165E8">
      <w:pPr>
        <w:jc w:val="center"/>
        <w:rPr>
          <w:rFonts w:ascii="Arial" w:hAnsi="Arial" w:cs="Arial"/>
          <w:b/>
          <w:color w:val="005A9E"/>
          <w:sz w:val="66"/>
          <w:szCs w:val="66"/>
        </w:rPr>
      </w:pPr>
    </w:p>
    <w:p w:rsidR="006E1E53" w:rsidRDefault="009367A4" w:rsidP="006165E8">
      <w:pPr>
        <w:jc w:val="center"/>
        <w:rPr>
          <w:rFonts w:ascii="Arial" w:hAnsi="Arial" w:cs="Arial"/>
          <w:b/>
          <w:color w:val="005A9E"/>
          <w:sz w:val="66"/>
          <w:szCs w:val="66"/>
        </w:rPr>
      </w:pPr>
      <w:r>
        <w:rPr>
          <w:rFonts w:ascii="Arial" w:hAnsi="Arial" w:cs="Arial"/>
          <w:b/>
          <w:color w:val="005A9E"/>
          <w:sz w:val="66"/>
          <w:szCs w:val="66"/>
        </w:rPr>
        <w:t>Women</w:t>
      </w:r>
      <w:r w:rsidR="00E43906">
        <w:rPr>
          <w:rFonts w:ascii="Arial" w:hAnsi="Arial" w:cs="Arial"/>
          <w:b/>
          <w:color w:val="005A9E"/>
          <w:sz w:val="66"/>
          <w:szCs w:val="66"/>
        </w:rPr>
        <w:t>’</w:t>
      </w:r>
      <w:r>
        <w:rPr>
          <w:rFonts w:ascii="Arial" w:hAnsi="Arial" w:cs="Arial"/>
          <w:b/>
          <w:color w:val="005A9E"/>
          <w:sz w:val="66"/>
          <w:szCs w:val="66"/>
        </w:rPr>
        <w:t xml:space="preserve">s </w:t>
      </w:r>
      <w:r w:rsidR="007A736F">
        <w:rPr>
          <w:rFonts w:ascii="Arial" w:hAnsi="Arial" w:cs="Arial"/>
          <w:b/>
          <w:color w:val="005A9E"/>
          <w:sz w:val="66"/>
          <w:szCs w:val="66"/>
        </w:rPr>
        <w:t>Health and</w:t>
      </w:r>
    </w:p>
    <w:p w:rsidR="00B03651" w:rsidRDefault="00270445" w:rsidP="006165E8">
      <w:pPr>
        <w:jc w:val="center"/>
        <w:rPr>
          <w:rFonts w:ascii="Arial" w:hAnsi="Arial" w:cs="Arial"/>
          <w:b/>
          <w:color w:val="005A9E"/>
          <w:sz w:val="66"/>
          <w:szCs w:val="66"/>
        </w:rPr>
      </w:pPr>
      <w:r w:rsidRPr="006E1E53">
        <w:rPr>
          <w:rFonts w:ascii="Arial" w:hAnsi="Arial" w:cs="Arial"/>
          <w:b/>
          <w:color w:val="005A9E"/>
          <w:sz w:val="66"/>
          <w:szCs w:val="66"/>
        </w:rPr>
        <w:t xml:space="preserve">Menopause </w:t>
      </w:r>
      <w:r w:rsidR="00B03651">
        <w:rPr>
          <w:rFonts w:ascii="Arial" w:hAnsi="Arial" w:cs="Arial"/>
          <w:b/>
          <w:color w:val="005A9E"/>
          <w:sz w:val="66"/>
          <w:szCs w:val="66"/>
        </w:rPr>
        <w:t>in the Workplace</w:t>
      </w:r>
      <w:r w:rsidR="007A736F">
        <w:rPr>
          <w:rFonts w:ascii="Arial" w:hAnsi="Arial" w:cs="Arial"/>
          <w:b/>
          <w:color w:val="005A9E"/>
          <w:sz w:val="66"/>
          <w:szCs w:val="66"/>
        </w:rPr>
        <w:t xml:space="preserve"> Guidance</w:t>
      </w:r>
    </w:p>
    <w:p w:rsidR="00B03651" w:rsidRDefault="00B03651" w:rsidP="006165E8">
      <w:pPr>
        <w:jc w:val="center"/>
        <w:rPr>
          <w:rFonts w:ascii="Arial" w:hAnsi="Arial" w:cs="Arial"/>
          <w:b/>
          <w:color w:val="005A9E"/>
          <w:sz w:val="44"/>
          <w:szCs w:val="44"/>
        </w:rPr>
      </w:pPr>
    </w:p>
    <w:p w:rsidR="00270445" w:rsidRPr="00437D27" w:rsidRDefault="00270445" w:rsidP="004A64D1">
      <w:pPr>
        <w:jc w:val="both"/>
        <w:rPr>
          <w:rFonts w:ascii="Arial" w:hAnsi="Arial" w:cs="Arial"/>
          <w:sz w:val="24"/>
          <w:szCs w:val="24"/>
        </w:rPr>
      </w:pPr>
    </w:p>
    <w:p w:rsidR="00270445" w:rsidRPr="006E1E53" w:rsidRDefault="00270445" w:rsidP="006165E8">
      <w:pPr>
        <w:jc w:val="center"/>
        <w:rPr>
          <w:rFonts w:ascii="Arial" w:eastAsia="Calibri" w:hAnsi="Arial" w:cs="Arial"/>
          <w:b/>
          <w:i/>
          <w:sz w:val="28"/>
          <w:szCs w:val="28"/>
        </w:rPr>
      </w:pPr>
      <w:r w:rsidRPr="006E1E53">
        <w:rPr>
          <w:rFonts w:ascii="Arial" w:eastAsia="Calibri" w:hAnsi="Arial" w:cs="Arial"/>
          <w:b/>
          <w:i/>
          <w:sz w:val="28"/>
          <w:szCs w:val="28"/>
        </w:rPr>
        <w:t>Local Conditions of Service for School Based Employees</w:t>
      </w:r>
    </w:p>
    <w:p w:rsidR="00270445" w:rsidRPr="006E1E53" w:rsidRDefault="00270445" w:rsidP="006E1E53">
      <w:pPr>
        <w:widowControl w:val="0"/>
        <w:autoSpaceDE w:val="0"/>
        <w:autoSpaceDN w:val="0"/>
        <w:spacing w:after="0" w:line="240" w:lineRule="auto"/>
        <w:jc w:val="center"/>
        <w:rPr>
          <w:rFonts w:ascii="Arial" w:eastAsia="Times New Roman" w:hAnsi="Arial" w:cs="Arial"/>
          <w:b/>
          <w:noProof/>
          <w:sz w:val="24"/>
          <w:szCs w:val="24"/>
          <w:lang w:val="en-US"/>
        </w:rPr>
      </w:pPr>
      <w:r w:rsidRPr="006E1E53">
        <w:rPr>
          <w:rFonts w:ascii="Arial" w:eastAsia="Times New Roman" w:hAnsi="Arial" w:cs="Arial"/>
          <w:b/>
          <w:noProof/>
          <w:sz w:val="24"/>
          <w:szCs w:val="24"/>
          <w:lang w:val="en-US"/>
        </w:rPr>
        <w:t>ConnectEd Partnership highly recommend the use of this policy.  The policy is considered best HR practice, it has been developed in accordance with current employment law and has been negotiated with all recognised professional associations and HR providers across the City of Wolverhampton.</w:t>
      </w:r>
    </w:p>
    <w:p w:rsidR="00270445" w:rsidRPr="00437D27" w:rsidRDefault="00270445" w:rsidP="004A64D1">
      <w:pPr>
        <w:widowControl w:val="0"/>
        <w:spacing w:after="0" w:line="240" w:lineRule="auto"/>
        <w:jc w:val="both"/>
        <w:rPr>
          <w:rFonts w:ascii="Arial" w:eastAsia="Times New Roman" w:hAnsi="Arial" w:cs="Arial"/>
          <w:sz w:val="24"/>
          <w:szCs w:val="24"/>
        </w:rPr>
      </w:pPr>
    </w:p>
    <w:p w:rsidR="00270445" w:rsidRDefault="00270445" w:rsidP="004A64D1">
      <w:pPr>
        <w:widowControl w:val="0"/>
        <w:spacing w:after="0" w:line="240" w:lineRule="auto"/>
        <w:jc w:val="both"/>
        <w:rPr>
          <w:rFonts w:ascii="Arial" w:eastAsia="Times New Roman" w:hAnsi="Arial" w:cs="Arial"/>
          <w:sz w:val="24"/>
          <w:szCs w:val="24"/>
        </w:rPr>
      </w:pPr>
    </w:p>
    <w:p w:rsidR="006E1E53" w:rsidRDefault="006E1E53" w:rsidP="004A64D1">
      <w:pPr>
        <w:widowControl w:val="0"/>
        <w:spacing w:after="0" w:line="240" w:lineRule="auto"/>
        <w:jc w:val="both"/>
        <w:rPr>
          <w:rFonts w:ascii="Arial" w:eastAsia="Times New Roman" w:hAnsi="Arial" w:cs="Arial"/>
          <w:sz w:val="24"/>
          <w:szCs w:val="24"/>
        </w:rPr>
      </w:pPr>
    </w:p>
    <w:p w:rsidR="006E1E53" w:rsidRDefault="006E1E53" w:rsidP="006E1E53">
      <w:pPr>
        <w:widowControl w:val="0"/>
        <w:spacing w:after="0" w:line="240" w:lineRule="auto"/>
        <w:jc w:val="right"/>
        <w:rPr>
          <w:rFonts w:ascii="Arial" w:eastAsia="Times New Roman" w:hAnsi="Arial" w:cs="Arial"/>
          <w:b/>
          <w:bCs/>
          <w:sz w:val="24"/>
          <w:szCs w:val="24"/>
        </w:rPr>
      </w:pPr>
    </w:p>
    <w:p w:rsidR="006E1E53" w:rsidRPr="006E1E53" w:rsidRDefault="003835BE" w:rsidP="006E1E53">
      <w:pPr>
        <w:widowControl w:val="0"/>
        <w:spacing w:after="0" w:line="240" w:lineRule="auto"/>
        <w:jc w:val="right"/>
        <w:rPr>
          <w:rFonts w:ascii="Arial" w:eastAsia="Times New Roman" w:hAnsi="Arial" w:cs="Arial"/>
          <w:b/>
          <w:bCs/>
          <w:sz w:val="24"/>
          <w:szCs w:val="24"/>
        </w:rPr>
      </w:pPr>
      <w:r w:rsidRPr="1FACF972">
        <w:rPr>
          <w:rFonts w:ascii="Arial" w:eastAsia="Times New Roman" w:hAnsi="Arial" w:cs="Arial"/>
          <w:b/>
          <w:bCs/>
          <w:sz w:val="24"/>
          <w:szCs w:val="24"/>
        </w:rPr>
        <w:t xml:space="preserve">Reviewed </w:t>
      </w:r>
      <w:r w:rsidR="001C4039">
        <w:rPr>
          <w:rFonts w:ascii="Arial" w:eastAsia="Times New Roman" w:hAnsi="Arial" w:cs="Arial"/>
          <w:b/>
          <w:bCs/>
          <w:sz w:val="24"/>
          <w:szCs w:val="24"/>
        </w:rPr>
        <w:t>June</w:t>
      </w:r>
      <w:r w:rsidR="00982EFB">
        <w:rPr>
          <w:rFonts w:ascii="Arial" w:eastAsia="Times New Roman" w:hAnsi="Arial" w:cs="Arial"/>
          <w:b/>
          <w:bCs/>
          <w:sz w:val="24"/>
          <w:szCs w:val="24"/>
        </w:rPr>
        <w:t xml:space="preserve"> </w:t>
      </w:r>
      <w:r w:rsidRPr="1FACF972">
        <w:rPr>
          <w:rFonts w:ascii="Arial" w:eastAsia="Times New Roman" w:hAnsi="Arial" w:cs="Arial"/>
          <w:b/>
          <w:bCs/>
          <w:sz w:val="24"/>
          <w:szCs w:val="24"/>
        </w:rPr>
        <w:t>2023</w:t>
      </w:r>
    </w:p>
    <w:p w:rsidR="00270445" w:rsidRPr="00437D27" w:rsidRDefault="00270445" w:rsidP="004A64D1">
      <w:pPr>
        <w:widowControl w:val="0"/>
        <w:spacing w:after="0" w:line="240" w:lineRule="auto"/>
        <w:jc w:val="both"/>
        <w:rPr>
          <w:rFonts w:ascii="Arial" w:eastAsia="Times New Roman" w:hAnsi="Arial" w:cs="Arial"/>
          <w:sz w:val="24"/>
          <w:szCs w:val="24"/>
        </w:rPr>
      </w:pPr>
    </w:p>
    <w:p w:rsidR="00270445" w:rsidRPr="00437D27" w:rsidRDefault="00270445" w:rsidP="004A64D1">
      <w:pPr>
        <w:widowControl w:val="0"/>
        <w:spacing w:after="0" w:line="240" w:lineRule="auto"/>
        <w:jc w:val="both"/>
        <w:rPr>
          <w:rFonts w:ascii="Arial" w:eastAsia="Times New Roman" w:hAnsi="Arial" w:cs="Arial"/>
          <w:sz w:val="24"/>
          <w:szCs w:val="24"/>
        </w:rPr>
      </w:pPr>
    </w:p>
    <w:p w:rsidR="00270445" w:rsidRPr="00437D27" w:rsidRDefault="00270445" w:rsidP="004A64D1">
      <w:pPr>
        <w:widowControl w:val="0"/>
        <w:spacing w:after="0" w:line="240" w:lineRule="auto"/>
        <w:jc w:val="both"/>
        <w:rPr>
          <w:rFonts w:ascii="Arial" w:eastAsia="Times New Roman" w:hAnsi="Arial" w:cs="Arial"/>
          <w:sz w:val="24"/>
          <w:szCs w:val="24"/>
        </w:rPr>
      </w:pPr>
    </w:p>
    <w:p w:rsidR="00270445" w:rsidRPr="00437D27" w:rsidRDefault="00270445" w:rsidP="004A64D1">
      <w:pPr>
        <w:widowControl w:val="0"/>
        <w:spacing w:after="0" w:line="240" w:lineRule="auto"/>
        <w:jc w:val="both"/>
        <w:rPr>
          <w:rFonts w:ascii="Arial" w:eastAsia="Times New Roman" w:hAnsi="Arial" w:cs="Arial"/>
          <w:noProof/>
          <w:sz w:val="24"/>
          <w:szCs w:val="24"/>
        </w:rPr>
      </w:pPr>
    </w:p>
    <w:p w:rsidR="00270445" w:rsidRPr="00437D27" w:rsidRDefault="00270445" w:rsidP="004A64D1">
      <w:pPr>
        <w:widowControl w:val="0"/>
        <w:spacing w:after="0" w:line="240" w:lineRule="auto"/>
        <w:jc w:val="both"/>
        <w:rPr>
          <w:rFonts w:ascii="Arial" w:eastAsia="Times New Roman" w:hAnsi="Arial" w:cs="Arial"/>
          <w:noProof/>
          <w:color w:val="000000"/>
          <w:sz w:val="24"/>
          <w:szCs w:val="24"/>
        </w:rPr>
      </w:pPr>
    </w:p>
    <w:p w:rsidR="006E1E53" w:rsidRDefault="006E1E53" w:rsidP="004A64D1">
      <w:pPr>
        <w:jc w:val="both"/>
        <w:rPr>
          <w:rFonts w:ascii="Arial" w:eastAsia="Calibri" w:hAnsi="Arial" w:cs="Arial"/>
          <w:sz w:val="24"/>
          <w:szCs w:val="24"/>
        </w:rPr>
      </w:pPr>
    </w:p>
    <w:p w:rsidR="006E1E53" w:rsidRDefault="006E1E53" w:rsidP="004A64D1">
      <w:pPr>
        <w:jc w:val="both"/>
        <w:rPr>
          <w:rFonts w:ascii="Arial" w:eastAsia="Calibri" w:hAnsi="Arial" w:cs="Arial"/>
          <w:sz w:val="24"/>
          <w:szCs w:val="24"/>
        </w:rPr>
      </w:pPr>
    </w:p>
    <w:p w:rsidR="006E1E53" w:rsidRDefault="006E1E53" w:rsidP="004A64D1">
      <w:pPr>
        <w:jc w:val="both"/>
        <w:rPr>
          <w:rFonts w:ascii="Arial" w:eastAsia="Calibri" w:hAnsi="Arial" w:cs="Arial"/>
          <w:sz w:val="24"/>
          <w:szCs w:val="24"/>
        </w:rPr>
      </w:pPr>
    </w:p>
    <w:p w:rsidR="00270445" w:rsidRPr="00437D27" w:rsidRDefault="00270445" w:rsidP="004A64D1">
      <w:pPr>
        <w:jc w:val="both"/>
        <w:rPr>
          <w:rFonts w:ascii="Arial" w:eastAsia="Calibri" w:hAnsi="Arial" w:cs="Arial"/>
          <w:sz w:val="24"/>
          <w:szCs w:val="24"/>
        </w:rPr>
      </w:pPr>
      <w:r w:rsidRPr="00437D27">
        <w:rPr>
          <w:rFonts w:ascii="Arial" w:eastAsia="Calibri" w:hAnsi="Arial" w:cs="Arial"/>
          <w:sz w:val="24"/>
          <w:szCs w:val="24"/>
        </w:rPr>
        <w:t xml:space="preserve">Adopted by: </w:t>
      </w:r>
      <w:r w:rsidRPr="00437D27">
        <w:rPr>
          <w:rFonts w:ascii="Arial" w:eastAsia="Calibri" w:hAnsi="Arial" w:cs="Arial"/>
          <w:sz w:val="24"/>
          <w:szCs w:val="24"/>
          <w:highlight w:val="yellow"/>
        </w:rPr>
        <w:t>[School/Academy name]</w:t>
      </w:r>
    </w:p>
    <w:p w:rsidR="00270445" w:rsidRPr="00437D27" w:rsidRDefault="00270445" w:rsidP="004A64D1">
      <w:pPr>
        <w:jc w:val="both"/>
        <w:rPr>
          <w:rFonts w:ascii="Arial" w:eastAsia="Calibri" w:hAnsi="Arial" w:cs="Arial"/>
          <w:sz w:val="24"/>
          <w:szCs w:val="24"/>
        </w:rPr>
      </w:pPr>
      <w:r w:rsidRPr="00437D27">
        <w:rPr>
          <w:rFonts w:ascii="Arial" w:eastAsia="Calibri" w:hAnsi="Arial" w:cs="Arial"/>
          <w:sz w:val="24"/>
          <w:szCs w:val="24"/>
        </w:rPr>
        <w:t>On: [</w:t>
      </w:r>
      <w:r w:rsidRPr="00437D27">
        <w:rPr>
          <w:rFonts w:ascii="Arial" w:eastAsia="Calibri" w:hAnsi="Arial" w:cs="Arial"/>
          <w:sz w:val="24"/>
          <w:szCs w:val="24"/>
          <w:highlight w:val="yellow"/>
        </w:rPr>
        <w:t>date]</w:t>
      </w:r>
    </w:p>
    <w:p w:rsidR="00270445" w:rsidRPr="00437D27" w:rsidRDefault="00270445" w:rsidP="004A64D1">
      <w:pPr>
        <w:jc w:val="both"/>
        <w:rPr>
          <w:rFonts w:ascii="Arial" w:eastAsia="Calibri" w:hAnsi="Arial" w:cs="Arial"/>
          <w:sz w:val="24"/>
          <w:szCs w:val="24"/>
        </w:rPr>
      </w:pPr>
      <w:r w:rsidRPr="00437D27">
        <w:rPr>
          <w:rFonts w:ascii="Arial" w:eastAsia="Calibri" w:hAnsi="Arial" w:cs="Arial"/>
          <w:sz w:val="24"/>
          <w:szCs w:val="24"/>
        </w:rPr>
        <w:t>Signed (Chair of Governors/Trust):</w:t>
      </w:r>
    </w:p>
    <w:p w:rsidR="00270445" w:rsidRDefault="00270445" w:rsidP="004A64D1">
      <w:pPr>
        <w:jc w:val="both"/>
        <w:rPr>
          <w:rFonts w:ascii="Arial" w:eastAsia="Calibri" w:hAnsi="Arial" w:cs="Arial"/>
          <w:sz w:val="24"/>
          <w:szCs w:val="24"/>
        </w:rPr>
      </w:pPr>
      <w:r w:rsidRPr="00437D27">
        <w:rPr>
          <w:rFonts w:ascii="Arial" w:eastAsia="Calibri" w:hAnsi="Arial" w:cs="Arial"/>
          <w:sz w:val="24"/>
          <w:szCs w:val="24"/>
        </w:rPr>
        <w:t>Minute number:</w:t>
      </w:r>
    </w:p>
    <w:p w:rsidR="00F612E1" w:rsidRPr="00437D27" w:rsidRDefault="00F612E1" w:rsidP="004A64D1">
      <w:pPr>
        <w:jc w:val="both"/>
        <w:rPr>
          <w:rFonts w:ascii="Arial" w:eastAsia="Calibri" w:hAnsi="Arial" w:cs="Arial"/>
          <w:sz w:val="24"/>
          <w:szCs w:val="24"/>
        </w:rPr>
      </w:pPr>
    </w:p>
    <w:p w:rsidR="00270445" w:rsidRPr="00431EA5" w:rsidRDefault="006E1E53" w:rsidP="004A64D1">
      <w:pPr>
        <w:jc w:val="both"/>
        <w:rPr>
          <w:rFonts w:ascii="Arial" w:hAnsi="Arial" w:cs="Arial"/>
          <w:b/>
          <w:sz w:val="24"/>
          <w:szCs w:val="24"/>
        </w:rPr>
      </w:pPr>
      <w:r w:rsidRPr="00431EA5">
        <w:rPr>
          <w:rFonts w:ascii="Arial" w:hAnsi="Arial" w:cs="Arial"/>
          <w:b/>
          <w:sz w:val="24"/>
          <w:szCs w:val="24"/>
        </w:rPr>
        <w:t>I</w:t>
      </w:r>
      <w:r w:rsidR="00270445" w:rsidRPr="00431EA5">
        <w:rPr>
          <w:rFonts w:ascii="Arial" w:hAnsi="Arial" w:cs="Arial"/>
          <w:b/>
          <w:sz w:val="24"/>
          <w:szCs w:val="24"/>
        </w:rPr>
        <w:t>ndex</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955"/>
        <w:gridCol w:w="1506"/>
      </w:tblGrid>
      <w:tr w:rsidR="00B572F2" w:rsidRPr="00431EA5" w:rsidTr="0464F5AB">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72F2" w:rsidRPr="00431EA5" w:rsidRDefault="00B572F2" w:rsidP="004A64D1">
            <w:pPr>
              <w:jc w:val="both"/>
              <w:rPr>
                <w:rFonts w:ascii="Arial" w:hAnsi="Arial" w:cs="Arial"/>
                <w:b/>
                <w:bCs/>
                <w:sz w:val="24"/>
                <w:szCs w:val="24"/>
              </w:rPr>
            </w:pPr>
            <w:r w:rsidRPr="00431EA5">
              <w:rPr>
                <w:rFonts w:ascii="Arial" w:hAnsi="Arial" w:cs="Arial"/>
                <w:b/>
                <w:bCs/>
                <w:sz w:val="24"/>
                <w:szCs w:val="24"/>
              </w:rPr>
              <w:t>Section</w:t>
            </w:r>
          </w:p>
        </w:tc>
        <w:tc>
          <w:tcPr>
            <w:tcW w:w="59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72F2" w:rsidRPr="00431EA5" w:rsidRDefault="00B572F2" w:rsidP="004A64D1">
            <w:pPr>
              <w:jc w:val="both"/>
              <w:rPr>
                <w:rFonts w:ascii="Arial" w:hAnsi="Arial" w:cs="Arial"/>
                <w:b/>
                <w:bCs/>
                <w:sz w:val="24"/>
                <w:szCs w:val="24"/>
              </w:rPr>
            </w:pPr>
            <w:r w:rsidRPr="00431EA5">
              <w:rPr>
                <w:rFonts w:ascii="Arial" w:hAnsi="Arial" w:cs="Arial"/>
                <w:b/>
                <w:bCs/>
                <w:sz w:val="24"/>
                <w:szCs w:val="24"/>
              </w:rPr>
              <w:t>Contents</w:t>
            </w:r>
          </w:p>
        </w:tc>
        <w:tc>
          <w:tcPr>
            <w:tcW w:w="15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72F2" w:rsidRPr="00431EA5" w:rsidRDefault="00B572F2" w:rsidP="004A64D1">
            <w:pPr>
              <w:jc w:val="both"/>
              <w:rPr>
                <w:rFonts w:ascii="Arial" w:hAnsi="Arial" w:cs="Arial"/>
                <w:b/>
                <w:bCs/>
                <w:sz w:val="24"/>
                <w:szCs w:val="24"/>
              </w:rPr>
            </w:pPr>
            <w:r w:rsidRPr="00431EA5">
              <w:rPr>
                <w:rFonts w:ascii="Arial" w:hAnsi="Arial" w:cs="Arial"/>
                <w:b/>
                <w:bCs/>
                <w:sz w:val="24"/>
                <w:szCs w:val="24"/>
              </w:rPr>
              <w:t>Page Number</w:t>
            </w:r>
          </w:p>
        </w:tc>
      </w:tr>
      <w:tr w:rsidR="00B572F2" w:rsidRPr="00431EA5" w:rsidTr="0464F5AB">
        <w:tc>
          <w:tcPr>
            <w:tcW w:w="1555" w:type="dxa"/>
            <w:tcBorders>
              <w:top w:val="single" w:sz="4" w:space="0" w:color="auto"/>
              <w:left w:val="single" w:sz="4" w:space="0" w:color="auto"/>
              <w:bottom w:val="single" w:sz="4" w:space="0" w:color="auto"/>
              <w:right w:val="single" w:sz="4" w:space="0" w:color="auto"/>
            </w:tcBorders>
          </w:tcPr>
          <w:p w:rsidR="00B572F2" w:rsidRPr="00431EA5" w:rsidRDefault="00B572F2" w:rsidP="004A64D1">
            <w:pPr>
              <w:autoSpaceDE w:val="0"/>
              <w:autoSpaceDN w:val="0"/>
              <w:adjustRightInd w:val="0"/>
              <w:spacing w:after="0" w:line="240" w:lineRule="auto"/>
              <w:jc w:val="both"/>
              <w:rPr>
                <w:rFonts w:ascii="Arial" w:hAnsi="Arial" w:cs="Arial"/>
                <w:bCs/>
                <w:sz w:val="24"/>
                <w:szCs w:val="24"/>
              </w:rPr>
            </w:pPr>
            <w:r w:rsidRPr="00431EA5">
              <w:rPr>
                <w:rFonts w:ascii="Arial" w:hAnsi="Arial" w:cs="Arial"/>
                <w:bCs/>
                <w:sz w:val="24"/>
                <w:szCs w:val="24"/>
              </w:rPr>
              <w:t>1.0</w:t>
            </w:r>
          </w:p>
        </w:tc>
        <w:tc>
          <w:tcPr>
            <w:tcW w:w="5955" w:type="dxa"/>
            <w:tcBorders>
              <w:top w:val="single" w:sz="4" w:space="0" w:color="auto"/>
              <w:left w:val="single" w:sz="4" w:space="0" w:color="auto"/>
              <w:bottom w:val="single" w:sz="4" w:space="0" w:color="auto"/>
              <w:right w:val="single" w:sz="4" w:space="0" w:color="auto"/>
            </w:tcBorders>
            <w:shd w:val="clear" w:color="auto" w:fill="auto"/>
          </w:tcPr>
          <w:p w:rsidR="00B572F2" w:rsidRPr="00431EA5" w:rsidRDefault="00B572F2" w:rsidP="004A64D1">
            <w:pPr>
              <w:autoSpaceDE w:val="0"/>
              <w:autoSpaceDN w:val="0"/>
              <w:adjustRightInd w:val="0"/>
              <w:spacing w:after="0" w:line="240" w:lineRule="auto"/>
              <w:jc w:val="both"/>
              <w:rPr>
                <w:rFonts w:ascii="Arial" w:hAnsi="Arial" w:cs="Arial"/>
                <w:bCs/>
                <w:sz w:val="24"/>
                <w:szCs w:val="24"/>
              </w:rPr>
            </w:pPr>
            <w:r w:rsidRPr="00431EA5">
              <w:rPr>
                <w:rFonts w:ascii="Arial" w:hAnsi="Arial" w:cs="Arial"/>
                <w:bCs/>
                <w:sz w:val="24"/>
                <w:szCs w:val="24"/>
              </w:rPr>
              <w:t>Introduction</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B572F2" w:rsidRPr="00431EA5" w:rsidRDefault="00032BA4" w:rsidP="006165E8">
            <w:pPr>
              <w:autoSpaceDE w:val="0"/>
              <w:autoSpaceDN w:val="0"/>
              <w:adjustRightInd w:val="0"/>
              <w:spacing w:after="0" w:line="240" w:lineRule="auto"/>
              <w:jc w:val="center"/>
              <w:rPr>
                <w:rFonts w:ascii="Arial" w:hAnsi="Arial" w:cs="Arial"/>
                <w:bCs/>
                <w:sz w:val="24"/>
                <w:szCs w:val="24"/>
              </w:rPr>
            </w:pPr>
            <w:r>
              <w:rPr>
                <w:rFonts w:ascii="Arial" w:hAnsi="Arial" w:cs="Arial"/>
                <w:bCs/>
                <w:sz w:val="24"/>
                <w:szCs w:val="24"/>
              </w:rPr>
              <w:t>4</w:t>
            </w:r>
          </w:p>
        </w:tc>
      </w:tr>
      <w:tr w:rsidR="00B572F2" w:rsidRPr="00431EA5" w:rsidTr="0464F5AB">
        <w:tc>
          <w:tcPr>
            <w:tcW w:w="1555" w:type="dxa"/>
            <w:tcBorders>
              <w:top w:val="single" w:sz="4" w:space="0" w:color="auto"/>
              <w:left w:val="single" w:sz="4" w:space="0" w:color="auto"/>
              <w:bottom w:val="single" w:sz="4" w:space="0" w:color="auto"/>
              <w:right w:val="single" w:sz="4" w:space="0" w:color="auto"/>
            </w:tcBorders>
          </w:tcPr>
          <w:p w:rsidR="00B572F2" w:rsidRPr="00431EA5" w:rsidRDefault="00B572F2" w:rsidP="004A64D1">
            <w:pPr>
              <w:autoSpaceDE w:val="0"/>
              <w:autoSpaceDN w:val="0"/>
              <w:adjustRightInd w:val="0"/>
              <w:spacing w:after="0" w:line="240" w:lineRule="auto"/>
              <w:jc w:val="both"/>
              <w:rPr>
                <w:rFonts w:ascii="Arial" w:hAnsi="Arial" w:cs="Arial"/>
                <w:bCs/>
                <w:sz w:val="24"/>
                <w:szCs w:val="24"/>
              </w:rPr>
            </w:pPr>
            <w:r w:rsidRPr="00431EA5">
              <w:rPr>
                <w:rFonts w:ascii="Arial" w:hAnsi="Arial" w:cs="Arial"/>
                <w:bCs/>
                <w:sz w:val="24"/>
                <w:szCs w:val="24"/>
              </w:rPr>
              <w:t>2.0</w:t>
            </w:r>
          </w:p>
        </w:tc>
        <w:tc>
          <w:tcPr>
            <w:tcW w:w="5955" w:type="dxa"/>
            <w:tcBorders>
              <w:top w:val="single" w:sz="4" w:space="0" w:color="auto"/>
              <w:left w:val="single" w:sz="4" w:space="0" w:color="auto"/>
              <w:bottom w:val="single" w:sz="4" w:space="0" w:color="auto"/>
              <w:right w:val="single" w:sz="4" w:space="0" w:color="auto"/>
            </w:tcBorders>
            <w:shd w:val="clear" w:color="auto" w:fill="auto"/>
          </w:tcPr>
          <w:p w:rsidR="00B572F2" w:rsidRPr="00431EA5" w:rsidRDefault="00B572F2" w:rsidP="004A64D1">
            <w:pPr>
              <w:autoSpaceDE w:val="0"/>
              <w:autoSpaceDN w:val="0"/>
              <w:adjustRightInd w:val="0"/>
              <w:spacing w:after="0" w:line="240" w:lineRule="auto"/>
              <w:jc w:val="both"/>
              <w:rPr>
                <w:rFonts w:ascii="Arial" w:hAnsi="Arial" w:cs="Arial"/>
                <w:bCs/>
                <w:sz w:val="24"/>
                <w:szCs w:val="24"/>
              </w:rPr>
            </w:pPr>
            <w:r w:rsidRPr="00431EA5">
              <w:rPr>
                <w:rFonts w:ascii="Arial" w:hAnsi="Arial" w:cs="Arial"/>
                <w:bCs/>
                <w:sz w:val="24"/>
                <w:szCs w:val="24"/>
              </w:rPr>
              <w:t>Principles</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B572F2" w:rsidRPr="00431EA5" w:rsidRDefault="00032BA4" w:rsidP="006165E8">
            <w:pPr>
              <w:autoSpaceDE w:val="0"/>
              <w:autoSpaceDN w:val="0"/>
              <w:adjustRightInd w:val="0"/>
              <w:spacing w:after="0" w:line="240" w:lineRule="auto"/>
              <w:jc w:val="center"/>
              <w:rPr>
                <w:rFonts w:ascii="Arial" w:hAnsi="Arial" w:cs="Arial"/>
                <w:bCs/>
                <w:sz w:val="24"/>
                <w:szCs w:val="24"/>
              </w:rPr>
            </w:pPr>
            <w:r>
              <w:rPr>
                <w:rFonts w:ascii="Arial" w:hAnsi="Arial" w:cs="Arial"/>
                <w:bCs/>
                <w:sz w:val="24"/>
                <w:szCs w:val="24"/>
              </w:rPr>
              <w:t>4</w:t>
            </w:r>
          </w:p>
        </w:tc>
      </w:tr>
      <w:tr w:rsidR="00B572F2" w:rsidRPr="00431EA5" w:rsidTr="0464F5AB">
        <w:tc>
          <w:tcPr>
            <w:tcW w:w="1555" w:type="dxa"/>
            <w:tcBorders>
              <w:top w:val="single" w:sz="4" w:space="0" w:color="auto"/>
              <w:left w:val="single" w:sz="4" w:space="0" w:color="auto"/>
              <w:bottom w:val="single" w:sz="4" w:space="0" w:color="auto"/>
              <w:right w:val="single" w:sz="4" w:space="0" w:color="auto"/>
            </w:tcBorders>
          </w:tcPr>
          <w:p w:rsidR="00B572F2" w:rsidRPr="00431EA5" w:rsidRDefault="00B572F2" w:rsidP="004A64D1">
            <w:pPr>
              <w:autoSpaceDE w:val="0"/>
              <w:autoSpaceDN w:val="0"/>
              <w:adjustRightInd w:val="0"/>
              <w:spacing w:after="0" w:line="240" w:lineRule="auto"/>
              <w:jc w:val="both"/>
              <w:rPr>
                <w:rFonts w:ascii="Arial" w:hAnsi="Arial" w:cs="Arial"/>
                <w:bCs/>
                <w:sz w:val="24"/>
                <w:szCs w:val="24"/>
              </w:rPr>
            </w:pPr>
            <w:r w:rsidRPr="00431EA5">
              <w:rPr>
                <w:rFonts w:ascii="Arial" w:hAnsi="Arial" w:cs="Arial"/>
                <w:bCs/>
                <w:sz w:val="24"/>
                <w:szCs w:val="24"/>
              </w:rPr>
              <w:t>3.0</w:t>
            </w:r>
          </w:p>
        </w:tc>
        <w:tc>
          <w:tcPr>
            <w:tcW w:w="5955" w:type="dxa"/>
            <w:tcBorders>
              <w:top w:val="single" w:sz="4" w:space="0" w:color="auto"/>
              <w:left w:val="single" w:sz="4" w:space="0" w:color="auto"/>
              <w:bottom w:val="single" w:sz="4" w:space="0" w:color="auto"/>
              <w:right w:val="single" w:sz="4" w:space="0" w:color="auto"/>
            </w:tcBorders>
            <w:shd w:val="clear" w:color="auto" w:fill="auto"/>
          </w:tcPr>
          <w:p w:rsidR="00B572F2" w:rsidRPr="00431EA5" w:rsidRDefault="00B572F2" w:rsidP="004A64D1">
            <w:pPr>
              <w:autoSpaceDE w:val="0"/>
              <w:autoSpaceDN w:val="0"/>
              <w:adjustRightInd w:val="0"/>
              <w:spacing w:after="0" w:line="240" w:lineRule="auto"/>
              <w:jc w:val="both"/>
              <w:rPr>
                <w:rFonts w:ascii="Arial" w:hAnsi="Arial" w:cs="Arial"/>
                <w:bCs/>
                <w:sz w:val="24"/>
                <w:szCs w:val="24"/>
              </w:rPr>
            </w:pPr>
            <w:r w:rsidRPr="00431EA5">
              <w:rPr>
                <w:rFonts w:ascii="Arial" w:hAnsi="Arial" w:cs="Arial"/>
                <w:bCs/>
                <w:sz w:val="24"/>
                <w:szCs w:val="24"/>
              </w:rPr>
              <w:t>Aims</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B572F2" w:rsidRPr="00431EA5" w:rsidRDefault="00032BA4" w:rsidP="006165E8">
            <w:pPr>
              <w:autoSpaceDE w:val="0"/>
              <w:autoSpaceDN w:val="0"/>
              <w:adjustRightInd w:val="0"/>
              <w:spacing w:after="0" w:line="240" w:lineRule="auto"/>
              <w:jc w:val="center"/>
              <w:rPr>
                <w:rFonts w:ascii="Arial" w:hAnsi="Arial" w:cs="Arial"/>
                <w:bCs/>
                <w:sz w:val="24"/>
                <w:szCs w:val="24"/>
              </w:rPr>
            </w:pPr>
            <w:r>
              <w:rPr>
                <w:rFonts w:ascii="Arial" w:hAnsi="Arial" w:cs="Arial"/>
                <w:bCs/>
                <w:sz w:val="24"/>
                <w:szCs w:val="24"/>
              </w:rPr>
              <w:t>5</w:t>
            </w:r>
          </w:p>
        </w:tc>
      </w:tr>
      <w:tr w:rsidR="00B572F2" w:rsidRPr="00431EA5" w:rsidTr="0464F5AB">
        <w:tc>
          <w:tcPr>
            <w:tcW w:w="1555" w:type="dxa"/>
            <w:tcBorders>
              <w:top w:val="single" w:sz="4" w:space="0" w:color="auto"/>
              <w:left w:val="single" w:sz="4" w:space="0" w:color="auto"/>
              <w:bottom w:val="single" w:sz="4" w:space="0" w:color="auto"/>
              <w:right w:val="single" w:sz="4" w:space="0" w:color="auto"/>
            </w:tcBorders>
          </w:tcPr>
          <w:p w:rsidR="00B572F2" w:rsidRPr="00431EA5" w:rsidRDefault="00B572F2" w:rsidP="004A64D1">
            <w:pPr>
              <w:autoSpaceDE w:val="0"/>
              <w:autoSpaceDN w:val="0"/>
              <w:adjustRightInd w:val="0"/>
              <w:spacing w:after="0" w:line="240" w:lineRule="auto"/>
              <w:jc w:val="both"/>
              <w:rPr>
                <w:rFonts w:ascii="Arial" w:hAnsi="Arial" w:cs="Arial"/>
                <w:bCs/>
                <w:sz w:val="24"/>
                <w:szCs w:val="24"/>
              </w:rPr>
            </w:pPr>
            <w:r w:rsidRPr="00431EA5">
              <w:rPr>
                <w:rFonts w:ascii="Arial" w:hAnsi="Arial" w:cs="Arial"/>
                <w:bCs/>
                <w:sz w:val="24"/>
                <w:szCs w:val="24"/>
              </w:rPr>
              <w:t>4.0</w:t>
            </w:r>
          </w:p>
        </w:tc>
        <w:tc>
          <w:tcPr>
            <w:tcW w:w="5955" w:type="dxa"/>
            <w:tcBorders>
              <w:top w:val="single" w:sz="4" w:space="0" w:color="auto"/>
              <w:left w:val="single" w:sz="4" w:space="0" w:color="auto"/>
              <w:bottom w:val="single" w:sz="4" w:space="0" w:color="auto"/>
              <w:right w:val="single" w:sz="4" w:space="0" w:color="auto"/>
            </w:tcBorders>
            <w:shd w:val="clear" w:color="auto" w:fill="auto"/>
          </w:tcPr>
          <w:p w:rsidR="00B572F2" w:rsidRPr="00431EA5" w:rsidRDefault="00B572F2" w:rsidP="004A64D1">
            <w:pPr>
              <w:autoSpaceDE w:val="0"/>
              <w:autoSpaceDN w:val="0"/>
              <w:adjustRightInd w:val="0"/>
              <w:spacing w:after="0" w:line="240" w:lineRule="auto"/>
              <w:jc w:val="both"/>
              <w:rPr>
                <w:rFonts w:ascii="Arial" w:hAnsi="Arial" w:cs="Arial"/>
                <w:bCs/>
                <w:sz w:val="24"/>
                <w:szCs w:val="24"/>
              </w:rPr>
            </w:pPr>
            <w:r w:rsidRPr="00431EA5">
              <w:rPr>
                <w:rFonts w:ascii="Arial" w:hAnsi="Arial" w:cs="Arial"/>
                <w:bCs/>
                <w:sz w:val="24"/>
                <w:szCs w:val="24"/>
              </w:rPr>
              <w:t>Scope</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B572F2" w:rsidRPr="00431EA5" w:rsidRDefault="00032BA4" w:rsidP="006165E8">
            <w:pPr>
              <w:autoSpaceDE w:val="0"/>
              <w:autoSpaceDN w:val="0"/>
              <w:adjustRightInd w:val="0"/>
              <w:spacing w:after="0" w:line="240" w:lineRule="auto"/>
              <w:jc w:val="center"/>
              <w:rPr>
                <w:rFonts w:ascii="Arial" w:hAnsi="Arial" w:cs="Arial"/>
                <w:bCs/>
                <w:sz w:val="24"/>
                <w:szCs w:val="24"/>
              </w:rPr>
            </w:pPr>
            <w:r>
              <w:rPr>
                <w:rFonts w:ascii="Arial" w:hAnsi="Arial" w:cs="Arial"/>
                <w:bCs/>
                <w:sz w:val="24"/>
                <w:szCs w:val="24"/>
              </w:rPr>
              <w:t>5</w:t>
            </w:r>
          </w:p>
        </w:tc>
      </w:tr>
      <w:tr w:rsidR="00B572F2" w:rsidRPr="00431EA5" w:rsidTr="0464F5AB">
        <w:tc>
          <w:tcPr>
            <w:tcW w:w="1555" w:type="dxa"/>
            <w:tcBorders>
              <w:top w:val="single" w:sz="4" w:space="0" w:color="auto"/>
              <w:left w:val="single" w:sz="4" w:space="0" w:color="auto"/>
              <w:bottom w:val="single" w:sz="4" w:space="0" w:color="auto"/>
              <w:right w:val="single" w:sz="4" w:space="0" w:color="auto"/>
            </w:tcBorders>
          </w:tcPr>
          <w:p w:rsidR="00B572F2" w:rsidRPr="00431EA5" w:rsidRDefault="00B572F2" w:rsidP="004A64D1">
            <w:pPr>
              <w:autoSpaceDE w:val="0"/>
              <w:autoSpaceDN w:val="0"/>
              <w:adjustRightInd w:val="0"/>
              <w:spacing w:after="0" w:line="240" w:lineRule="auto"/>
              <w:jc w:val="both"/>
              <w:rPr>
                <w:rFonts w:ascii="Arial" w:hAnsi="Arial" w:cs="Arial"/>
                <w:bCs/>
                <w:sz w:val="24"/>
                <w:szCs w:val="24"/>
              </w:rPr>
            </w:pPr>
            <w:r w:rsidRPr="00431EA5">
              <w:rPr>
                <w:rFonts w:ascii="Arial" w:hAnsi="Arial" w:cs="Arial"/>
                <w:bCs/>
                <w:sz w:val="24"/>
                <w:szCs w:val="24"/>
              </w:rPr>
              <w:t>5.0</w:t>
            </w:r>
          </w:p>
        </w:tc>
        <w:tc>
          <w:tcPr>
            <w:tcW w:w="5955" w:type="dxa"/>
            <w:tcBorders>
              <w:top w:val="single" w:sz="4" w:space="0" w:color="auto"/>
              <w:left w:val="single" w:sz="4" w:space="0" w:color="auto"/>
              <w:bottom w:val="single" w:sz="4" w:space="0" w:color="auto"/>
              <w:right w:val="single" w:sz="4" w:space="0" w:color="auto"/>
            </w:tcBorders>
            <w:shd w:val="clear" w:color="auto" w:fill="auto"/>
          </w:tcPr>
          <w:p w:rsidR="00B572F2" w:rsidRPr="00431EA5" w:rsidRDefault="00B572F2" w:rsidP="004A64D1">
            <w:pPr>
              <w:autoSpaceDE w:val="0"/>
              <w:autoSpaceDN w:val="0"/>
              <w:adjustRightInd w:val="0"/>
              <w:spacing w:after="0" w:line="240" w:lineRule="auto"/>
              <w:jc w:val="both"/>
              <w:rPr>
                <w:rFonts w:ascii="Arial" w:hAnsi="Arial" w:cs="Arial"/>
                <w:bCs/>
                <w:sz w:val="24"/>
                <w:szCs w:val="24"/>
              </w:rPr>
            </w:pPr>
            <w:r w:rsidRPr="00431EA5">
              <w:rPr>
                <w:rFonts w:ascii="Arial" w:hAnsi="Arial" w:cs="Arial"/>
                <w:bCs/>
                <w:sz w:val="24"/>
                <w:szCs w:val="24"/>
              </w:rPr>
              <w:t>Legislative Compliance</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B572F2" w:rsidRPr="00431EA5" w:rsidRDefault="00032BA4" w:rsidP="006165E8">
            <w:pPr>
              <w:autoSpaceDE w:val="0"/>
              <w:autoSpaceDN w:val="0"/>
              <w:adjustRightInd w:val="0"/>
              <w:spacing w:after="0" w:line="240" w:lineRule="auto"/>
              <w:jc w:val="center"/>
              <w:rPr>
                <w:rFonts w:ascii="Arial" w:hAnsi="Arial" w:cs="Arial"/>
                <w:bCs/>
                <w:sz w:val="24"/>
                <w:szCs w:val="24"/>
              </w:rPr>
            </w:pPr>
            <w:r>
              <w:rPr>
                <w:rFonts w:ascii="Arial" w:hAnsi="Arial" w:cs="Arial"/>
                <w:bCs/>
                <w:sz w:val="24"/>
                <w:szCs w:val="24"/>
              </w:rPr>
              <w:t>6</w:t>
            </w:r>
          </w:p>
        </w:tc>
      </w:tr>
      <w:tr w:rsidR="00E00D4F" w:rsidRPr="00431EA5" w:rsidTr="0464F5AB">
        <w:tc>
          <w:tcPr>
            <w:tcW w:w="1555" w:type="dxa"/>
            <w:tcBorders>
              <w:top w:val="single" w:sz="4" w:space="0" w:color="auto"/>
              <w:left w:val="single" w:sz="4" w:space="0" w:color="auto"/>
              <w:bottom w:val="single" w:sz="4" w:space="0" w:color="auto"/>
              <w:right w:val="single" w:sz="4" w:space="0" w:color="auto"/>
            </w:tcBorders>
          </w:tcPr>
          <w:p w:rsidR="00E00D4F" w:rsidRPr="00431EA5" w:rsidRDefault="00E00D4F" w:rsidP="004A64D1">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6.0</w:t>
            </w:r>
          </w:p>
        </w:tc>
        <w:tc>
          <w:tcPr>
            <w:tcW w:w="5955" w:type="dxa"/>
            <w:tcBorders>
              <w:top w:val="single" w:sz="4" w:space="0" w:color="auto"/>
              <w:left w:val="single" w:sz="4" w:space="0" w:color="auto"/>
              <w:bottom w:val="single" w:sz="4" w:space="0" w:color="auto"/>
              <w:right w:val="single" w:sz="4" w:space="0" w:color="auto"/>
            </w:tcBorders>
            <w:shd w:val="clear" w:color="auto" w:fill="auto"/>
          </w:tcPr>
          <w:p w:rsidR="00E00D4F" w:rsidRPr="00431EA5" w:rsidRDefault="00032BA4" w:rsidP="004A64D1">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Definitions</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E00D4F" w:rsidRPr="00431EA5" w:rsidRDefault="00032BA4" w:rsidP="006165E8">
            <w:pPr>
              <w:autoSpaceDE w:val="0"/>
              <w:autoSpaceDN w:val="0"/>
              <w:adjustRightInd w:val="0"/>
              <w:spacing w:after="0" w:line="240" w:lineRule="auto"/>
              <w:jc w:val="center"/>
              <w:rPr>
                <w:rFonts w:ascii="Arial" w:hAnsi="Arial" w:cs="Arial"/>
                <w:bCs/>
                <w:sz w:val="24"/>
                <w:szCs w:val="24"/>
              </w:rPr>
            </w:pPr>
            <w:r>
              <w:rPr>
                <w:rFonts w:ascii="Arial" w:hAnsi="Arial" w:cs="Arial"/>
                <w:bCs/>
                <w:sz w:val="24"/>
                <w:szCs w:val="24"/>
              </w:rPr>
              <w:t>6</w:t>
            </w:r>
          </w:p>
        </w:tc>
      </w:tr>
      <w:tr w:rsidR="00E00D4F" w:rsidRPr="00431EA5" w:rsidTr="0464F5AB">
        <w:tc>
          <w:tcPr>
            <w:tcW w:w="1555" w:type="dxa"/>
            <w:tcBorders>
              <w:top w:val="single" w:sz="4" w:space="0" w:color="auto"/>
              <w:left w:val="single" w:sz="4" w:space="0" w:color="auto"/>
              <w:bottom w:val="single" w:sz="4" w:space="0" w:color="auto"/>
              <w:right w:val="single" w:sz="4" w:space="0" w:color="auto"/>
            </w:tcBorders>
          </w:tcPr>
          <w:p w:rsidR="00E00D4F" w:rsidRPr="00431EA5" w:rsidRDefault="00032BA4" w:rsidP="004A64D1">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7.0</w:t>
            </w:r>
          </w:p>
        </w:tc>
        <w:tc>
          <w:tcPr>
            <w:tcW w:w="5955" w:type="dxa"/>
            <w:tcBorders>
              <w:top w:val="single" w:sz="4" w:space="0" w:color="auto"/>
              <w:left w:val="single" w:sz="4" w:space="0" w:color="auto"/>
              <w:bottom w:val="single" w:sz="4" w:space="0" w:color="auto"/>
              <w:right w:val="single" w:sz="4" w:space="0" w:color="auto"/>
            </w:tcBorders>
            <w:shd w:val="clear" w:color="auto" w:fill="auto"/>
          </w:tcPr>
          <w:p w:rsidR="00E00D4F" w:rsidRPr="00431EA5" w:rsidRDefault="00C042BE" w:rsidP="004A64D1">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Symptoms</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E00D4F" w:rsidRPr="00431EA5" w:rsidRDefault="00C042BE" w:rsidP="006165E8">
            <w:pPr>
              <w:autoSpaceDE w:val="0"/>
              <w:autoSpaceDN w:val="0"/>
              <w:adjustRightInd w:val="0"/>
              <w:spacing w:after="0" w:line="240" w:lineRule="auto"/>
              <w:jc w:val="center"/>
              <w:rPr>
                <w:rFonts w:ascii="Arial" w:hAnsi="Arial" w:cs="Arial"/>
                <w:bCs/>
                <w:sz w:val="24"/>
                <w:szCs w:val="24"/>
              </w:rPr>
            </w:pPr>
            <w:r>
              <w:rPr>
                <w:rFonts w:ascii="Arial" w:hAnsi="Arial" w:cs="Arial"/>
                <w:bCs/>
                <w:sz w:val="24"/>
                <w:szCs w:val="24"/>
              </w:rPr>
              <w:t>6</w:t>
            </w:r>
          </w:p>
        </w:tc>
      </w:tr>
      <w:tr w:rsidR="00B572F2" w:rsidRPr="00431EA5" w:rsidTr="0464F5AB">
        <w:tc>
          <w:tcPr>
            <w:tcW w:w="1555" w:type="dxa"/>
            <w:tcBorders>
              <w:top w:val="single" w:sz="4" w:space="0" w:color="auto"/>
              <w:left w:val="single" w:sz="4" w:space="0" w:color="auto"/>
              <w:bottom w:val="single" w:sz="4" w:space="0" w:color="auto"/>
              <w:right w:val="single" w:sz="4" w:space="0" w:color="auto"/>
            </w:tcBorders>
          </w:tcPr>
          <w:p w:rsidR="00B572F2" w:rsidRPr="00431EA5" w:rsidRDefault="00B572F2" w:rsidP="004A64D1">
            <w:pPr>
              <w:autoSpaceDE w:val="0"/>
              <w:autoSpaceDN w:val="0"/>
              <w:adjustRightInd w:val="0"/>
              <w:spacing w:after="0" w:line="240" w:lineRule="auto"/>
              <w:jc w:val="both"/>
              <w:rPr>
                <w:rFonts w:ascii="Arial" w:hAnsi="Arial" w:cs="Arial"/>
                <w:bCs/>
                <w:sz w:val="24"/>
                <w:szCs w:val="24"/>
              </w:rPr>
            </w:pPr>
            <w:r w:rsidRPr="00431EA5">
              <w:rPr>
                <w:rFonts w:ascii="Arial" w:hAnsi="Arial" w:cs="Arial"/>
                <w:bCs/>
                <w:sz w:val="24"/>
                <w:szCs w:val="24"/>
              </w:rPr>
              <w:t>8.0</w:t>
            </w:r>
          </w:p>
        </w:tc>
        <w:tc>
          <w:tcPr>
            <w:tcW w:w="5955" w:type="dxa"/>
            <w:tcBorders>
              <w:top w:val="single" w:sz="4" w:space="0" w:color="auto"/>
              <w:left w:val="single" w:sz="4" w:space="0" w:color="auto"/>
              <w:bottom w:val="single" w:sz="4" w:space="0" w:color="auto"/>
              <w:right w:val="single" w:sz="4" w:space="0" w:color="auto"/>
            </w:tcBorders>
            <w:shd w:val="clear" w:color="auto" w:fill="auto"/>
          </w:tcPr>
          <w:p w:rsidR="00B572F2" w:rsidRPr="00431EA5" w:rsidRDefault="00B572F2" w:rsidP="004A64D1">
            <w:pPr>
              <w:autoSpaceDE w:val="0"/>
              <w:autoSpaceDN w:val="0"/>
              <w:adjustRightInd w:val="0"/>
              <w:spacing w:after="0" w:line="240" w:lineRule="auto"/>
              <w:jc w:val="both"/>
              <w:rPr>
                <w:rFonts w:ascii="Arial" w:hAnsi="Arial" w:cs="Arial"/>
                <w:bCs/>
                <w:sz w:val="24"/>
                <w:szCs w:val="24"/>
              </w:rPr>
            </w:pPr>
            <w:r w:rsidRPr="00431EA5">
              <w:rPr>
                <w:rFonts w:ascii="Arial" w:hAnsi="Arial" w:cs="Arial"/>
                <w:bCs/>
                <w:sz w:val="24"/>
                <w:szCs w:val="24"/>
              </w:rPr>
              <w:t>Roles and Responsibilities</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B572F2" w:rsidRPr="00431EA5" w:rsidRDefault="00B572F2" w:rsidP="006165E8">
            <w:pPr>
              <w:autoSpaceDE w:val="0"/>
              <w:autoSpaceDN w:val="0"/>
              <w:adjustRightInd w:val="0"/>
              <w:spacing w:after="0" w:line="240" w:lineRule="auto"/>
              <w:jc w:val="center"/>
              <w:rPr>
                <w:rFonts w:ascii="Arial" w:hAnsi="Arial" w:cs="Arial"/>
                <w:bCs/>
                <w:sz w:val="24"/>
                <w:szCs w:val="24"/>
              </w:rPr>
            </w:pPr>
            <w:r w:rsidRPr="00431EA5">
              <w:rPr>
                <w:rFonts w:ascii="Arial" w:hAnsi="Arial" w:cs="Arial"/>
                <w:bCs/>
                <w:sz w:val="24"/>
                <w:szCs w:val="24"/>
              </w:rPr>
              <w:t>6</w:t>
            </w:r>
          </w:p>
        </w:tc>
      </w:tr>
      <w:tr w:rsidR="00B572F2" w:rsidRPr="00431EA5" w:rsidTr="0464F5AB">
        <w:tc>
          <w:tcPr>
            <w:tcW w:w="1555" w:type="dxa"/>
            <w:tcBorders>
              <w:top w:val="single" w:sz="4" w:space="0" w:color="auto"/>
              <w:left w:val="single" w:sz="4" w:space="0" w:color="auto"/>
              <w:bottom w:val="single" w:sz="4" w:space="0" w:color="auto"/>
              <w:right w:val="single" w:sz="4" w:space="0" w:color="auto"/>
            </w:tcBorders>
          </w:tcPr>
          <w:p w:rsidR="00B572F2" w:rsidRPr="00431EA5" w:rsidRDefault="00B572F2" w:rsidP="00B572F2">
            <w:pPr>
              <w:pStyle w:val="ListParagraph"/>
              <w:autoSpaceDE w:val="0"/>
              <w:autoSpaceDN w:val="0"/>
              <w:adjustRightInd w:val="0"/>
              <w:spacing w:after="0" w:line="240" w:lineRule="auto"/>
              <w:ind w:left="873"/>
              <w:jc w:val="both"/>
              <w:rPr>
                <w:rFonts w:ascii="Arial" w:hAnsi="Arial" w:cs="Arial"/>
                <w:bCs/>
                <w:color w:val="0D0D0D"/>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tcPr>
          <w:p w:rsidR="00B572F2" w:rsidRPr="00431EA5" w:rsidRDefault="00B572F2" w:rsidP="002F03C1">
            <w:pPr>
              <w:pStyle w:val="ListParagraph"/>
              <w:numPr>
                <w:ilvl w:val="0"/>
                <w:numId w:val="19"/>
              </w:numPr>
              <w:autoSpaceDE w:val="0"/>
              <w:autoSpaceDN w:val="0"/>
              <w:adjustRightInd w:val="0"/>
              <w:spacing w:after="0" w:line="240" w:lineRule="auto"/>
              <w:ind w:left="465" w:hanging="284"/>
              <w:jc w:val="both"/>
              <w:rPr>
                <w:rFonts w:ascii="Arial" w:hAnsi="Arial" w:cs="Arial"/>
                <w:bCs/>
                <w:color w:val="0D0D0D"/>
                <w:sz w:val="24"/>
                <w:szCs w:val="24"/>
              </w:rPr>
            </w:pPr>
            <w:r w:rsidRPr="00431EA5">
              <w:rPr>
                <w:rFonts w:ascii="Arial" w:hAnsi="Arial" w:cs="Arial"/>
                <w:bCs/>
                <w:color w:val="0D0D0D"/>
                <w:sz w:val="24"/>
                <w:szCs w:val="24"/>
              </w:rPr>
              <w:t>Employees</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B572F2" w:rsidRPr="00431EA5" w:rsidRDefault="00B572F2" w:rsidP="006165E8">
            <w:pPr>
              <w:autoSpaceDE w:val="0"/>
              <w:autoSpaceDN w:val="0"/>
              <w:adjustRightInd w:val="0"/>
              <w:spacing w:after="0" w:line="240" w:lineRule="auto"/>
              <w:jc w:val="center"/>
              <w:rPr>
                <w:rFonts w:ascii="Arial" w:hAnsi="Arial" w:cs="Arial"/>
                <w:sz w:val="24"/>
                <w:szCs w:val="24"/>
              </w:rPr>
            </w:pPr>
            <w:r w:rsidRPr="00431EA5">
              <w:rPr>
                <w:rFonts w:ascii="Arial" w:hAnsi="Arial" w:cs="Arial"/>
                <w:sz w:val="24"/>
                <w:szCs w:val="24"/>
              </w:rPr>
              <w:t>6</w:t>
            </w:r>
          </w:p>
        </w:tc>
      </w:tr>
      <w:tr w:rsidR="00B572F2" w:rsidRPr="00431EA5" w:rsidTr="0464F5AB">
        <w:tc>
          <w:tcPr>
            <w:tcW w:w="1555" w:type="dxa"/>
            <w:tcBorders>
              <w:top w:val="single" w:sz="4" w:space="0" w:color="auto"/>
              <w:left w:val="single" w:sz="4" w:space="0" w:color="auto"/>
              <w:bottom w:val="single" w:sz="4" w:space="0" w:color="auto"/>
              <w:right w:val="single" w:sz="4" w:space="0" w:color="auto"/>
            </w:tcBorders>
          </w:tcPr>
          <w:p w:rsidR="00B572F2" w:rsidRPr="00431EA5" w:rsidRDefault="00B572F2" w:rsidP="00B572F2">
            <w:pPr>
              <w:pStyle w:val="ListParagraph"/>
              <w:autoSpaceDE w:val="0"/>
              <w:autoSpaceDN w:val="0"/>
              <w:adjustRightInd w:val="0"/>
              <w:spacing w:after="0" w:line="240" w:lineRule="auto"/>
              <w:ind w:left="873"/>
              <w:jc w:val="both"/>
              <w:rPr>
                <w:rFonts w:ascii="Arial" w:hAnsi="Arial" w:cs="Arial"/>
                <w:bCs/>
                <w:color w:val="0D0D0D"/>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tcPr>
          <w:p w:rsidR="00B572F2" w:rsidRPr="00431EA5" w:rsidRDefault="00B572F2" w:rsidP="002F03C1">
            <w:pPr>
              <w:pStyle w:val="ListParagraph"/>
              <w:numPr>
                <w:ilvl w:val="0"/>
                <w:numId w:val="19"/>
              </w:numPr>
              <w:autoSpaceDE w:val="0"/>
              <w:autoSpaceDN w:val="0"/>
              <w:adjustRightInd w:val="0"/>
              <w:spacing w:after="0" w:line="240" w:lineRule="auto"/>
              <w:ind w:left="465" w:hanging="284"/>
              <w:jc w:val="both"/>
              <w:rPr>
                <w:rFonts w:ascii="Arial" w:hAnsi="Arial" w:cs="Arial"/>
                <w:bCs/>
                <w:color w:val="0D0D0D"/>
                <w:sz w:val="24"/>
                <w:szCs w:val="24"/>
              </w:rPr>
            </w:pPr>
            <w:r w:rsidRPr="00431EA5">
              <w:rPr>
                <w:rFonts w:ascii="Arial" w:hAnsi="Arial" w:cs="Arial"/>
                <w:bCs/>
                <w:color w:val="0D0D0D"/>
                <w:sz w:val="24"/>
                <w:szCs w:val="24"/>
              </w:rPr>
              <w:t>Line Managers</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B572F2" w:rsidRPr="00431EA5" w:rsidRDefault="00B572F2" w:rsidP="006165E8">
            <w:pPr>
              <w:autoSpaceDE w:val="0"/>
              <w:autoSpaceDN w:val="0"/>
              <w:adjustRightInd w:val="0"/>
              <w:spacing w:after="0" w:line="240" w:lineRule="auto"/>
              <w:jc w:val="center"/>
              <w:rPr>
                <w:rFonts w:ascii="Arial" w:hAnsi="Arial" w:cs="Arial"/>
                <w:sz w:val="24"/>
                <w:szCs w:val="24"/>
              </w:rPr>
            </w:pPr>
            <w:r w:rsidRPr="00431EA5">
              <w:rPr>
                <w:rFonts w:ascii="Arial" w:hAnsi="Arial" w:cs="Arial"/>
                <w:sz w:val="24"/>
                <w:szCs w:val="24"/>
              </w:rPr>
              <w:t>7</w:t>
            </w:r>
          </w:p>
        </w:tc>
      </w:tr>
      <w:tr w:rsidR="00B572F2" w:rsidRPr="00431EA5" w:rsidTr="0464F5AB">
        <w:tc>
          <w:tcPr>
            <w:tcW w:w="1555" w:type="dxa"/>
            <w:tcBorders>
              <w:top w:val="single" w:sz="4" w:space="0" w:color="auto"/>
              <w:left w:val="single" w:sz="4" w:space="0" w:color="auto"/>
              <w:bottom w:val="single" w:sz="4" w:space="0" w:color="auto"/>
              <w:right w:val="single" w:sz="4" w:space="0" w:color="auto"/>
            </w:tcBorders>
          </w:tcPr>
          <w:p w:rsidR="00B572F2" w:rsidRPr="00431EA5" w:rsidRDefault="00B572F2" w:rsidP="00B572F2">
            <w:pPr>
              <w:pStyle w:val="ListParagraph"/>
              <w:autoSpaceDE w:val="0"/>
              <w:autoSpaceDN w:val="0"/>
              <w:adjustRightInd w:val="0"/>
              <w:spacing w:after="0" w:line="240" w:lineRule="auto"/>
              <w:ind w:left="873"/>
              <w:jc w:val="both"/>
              <w:rPr>
                <w:rFonts w:ascii="Arial" w:hAnsi="Arial" w:cs="Arial"/>
                <w:bCs/>
                <w:color w:val="0D0D0D"/>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tcPr>
          <w:p w:rsidR="00B572F2" w:rsidRPr="00431EA5" w:rsidRDefault="00B572F2" w:rsidP="002F03C1">
            <w:pPr>
              <w:pStyle w:val="ListParagraph"/>
              <w:numPr>
                <w:ilvl w:val="0"/>
                <w:numId w:val="19"/>
              </w:numPr>
              <w:autoSpaceDE w:val="0"/>
              <w:autoSpaceDN w:val="0"/>
              <w:adjustRightInd w:val="0"/>
              <w:spacing w:after="0" w:line="240" w:lineRule="auto"/>
              <w:ind w:left="465" w:hanging="284"/>
              <w:jc w:val="both"/>
              <w:rPr>
                <w:rFonts w:ascii="Arial" w:hAnsi="Arial" w:cs="Arial"/>
                <w:bCs/>
                <w:color w:val="0D0D0D"/>
                <w:sz w:val="24"/>
                <w:szCs w:val="24"/>
              </w:rPr>
            </w:pPr>
            <w:r w:rsidRPr="00431EA5">
              <w:rPr>
                <w:rFonts w:ascii="Arial" w:hAnsi="Arial" w:cs="Arial"/>
                <w:bCs/>
                <w:color w:val="0D0D0D"/>
                <w:sz w:val="24"/>
                <w:szCs w:val="24"/>
              </w:rPr>
              <w:t>HR Provider</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B572F2" w:rsidRPr="00431EA5" w:rsidRDefault="00B572F2" w:rsidP="006165E8">
            <w:pPr>
              <w:autoSpaceDE w:val="0"/>
              <w:autoSpaceDN w:val="0"/>
              <w:adjustRightInd w:val="0"/>
              <w:spacing w:after="0" w:line="240" w:lineRule="auto"/>
              <w:jc w:val="center"/>
              <w:rPr>
                <w:rFonts w:ascii="Arial" w:hAnsi="Arial" w:cs="Arial"/>
                <w:sz w:val="24"/>
                <w:szCs w:val="24"/>
              </w:rPr>
            </w:pPr>
            <w:r w:rsidRPr="00431EA5">
              <w:rPr>
                <w:rFonts w:ascii="Arial" w:hAnsi="Arial" w:cs="Arial"/>
                <w:sz w:val="24"/>
                <w:szCs w:val="24"/>
              </w:rPr>
              <w:t>7</w:t>
            </w:r>
          </w:p>
        </w:tc>
      </w:tr>
      <w:tr w:rsidR="00B572F2" w:rsidRPr="00431EA5" w:rsidTr="0464F5AB">
        <w:tc>
          <w:tcPr>
            <w:tcW w:w="1555" w:type="dxa"/>
            <w:tcBorders>
              <w:top w:val="single" w:sz="4" w:space="0" w:color="auto"/>
              <w:left w:val="single" w:sz="4" w:space="0" w:color="auto"/>
              <w:bottom w:val="single" w:sz="4" w:space="0" w:color="auto"/>
              <w:right w:val="single" w:sz="4" w:space="0" w:color="auto"/>
            </w:tcBorders>
          </w:tcPr>
          <w:p w:rsidR="00B572F2" w:rsidRPr="00431EA5" w:rsidRDefault="00B572F2" w:rsidP="004A64D1">
            <w:pPr>
              <w:autoSpaceDE w:val="0"/>
              <w:autoSpaceDN w:val="0"/>
              <w:adjustRightInd w:val="0"/>
              <w:spacing w:after="0" w:line="240" w:lineRule="auto"/>
              <w:jc w:val="both"/>
              <w:rPr>
                <w:rFonts w:ascii="Arial" w:hAnsi="Arial" w:cs="Arial"/>
                <w:bCs/>
                <w:color w:val="0D0D0D"/>
                <w:sz w:val="24"/>
                <w:szCs w:val="24"/>
              </w:rPr>
            </w:pPr>
            <w:r w:rsidRPr="00431EA5">
              <w:rPr>
                <w:rFonts w:ascii="Arial" w:hAnsi="Arial" w:cs="Arial"/>
                <w:bCs/>
                <w:color w:val="0D0D0D"/>
                <w:sz w:val="24"/>
                <w:szCs w:val="24"/>
              </w:rPr>
              <w:t>9.0</w:t>
            </w:r>
          </w:p>
        </w:tc>
        <w:tc>
          <w:tcPr>
            <w:tcW w:w="5955" w:type="dxa"/>
            <w:tcBorders>
              <w:top w:val="single" w:sz="4" w:space="0" w:color="auto"/>
              <w:left w:val="single" w:sz="4" w:space="0" w:color="auto"/>
              <w:bottom w:val="single" w:sz="4" w:space="0" w:color="auto"/>
              <w:right w:val="single" w:sz="4" w:space="0" w:color="auto"/>
            </w:tcBorders>
            <w:shd w:val="clear" w:color="auto" w:fill="auto"/>
          </w:tcPr>
          <w:p w:rsidR="00B572F2" w:rsidRPr="00431EA5" w:rsidRDefault="00B572F2" w:rsidP="004A64D1">
            <w:pPr>
              <w:autoSpaceDE w:val="0"/>
              <w:autoSpaceDN w:val="0"/>
              <w:adjustRightInd w:val="0"/>
              <w:spacing w:after="0" w:line="240" w:lineRule="auto"/>
              <w:jc w:val="both"/>
              <w:rPr>
                <w:rFonts w:ascii="Arial" w:hAnsi="Arial" w:cs="Arial"/>
                <w:bCs/>
                <w:color w:val="0D0D0D"/>
                <w:sz w:val="24"/>
                <w:szCs w:val="24"/>
              </w:rPr>
            </w:pPr>
            <w:r w:rsidRPr="00431EA5">
              <w:rPr>
                <w:rFonts w:ascii="Arial" w:hAnsi="Arial" w:cs="Arial"/>
                <w:bCs/>
                <w:color w:val="0D0D0D"/>
                <w:sz w:val="24"/>
                <w:szCs w:val="24"/>
              </w:rPr>
              <w:t>Support Measures</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B572F2" w:rsidRPr="00431EA5" w:rsidRDefault="00B572F2" w:rsidP="006165E8">
            <w:pPr>
              <w:autoSpaceDE w:val="0"/>
              <w:autoSpaceDN w:val="0"/>
              <w:adjustRightInd w:val="0"/>
              <w:spacing w:after="0" w:line="240" w:lineRule="auto"/>
              <w:jc w:val="center"/>
              <w:rPr>
                <w:rFonts w:ascii="Arial" w:hAnsi="Arial" w:cs="Arial"/>
                <w:bCs/>
                <w:sz w:val="24"/>
                <w:szCs w:val="24"/>
              </w:rPr>
            </w:pPr>
            <w:r w:rsidRPr="00431EA5">
              <w:rPr>
                <w:rFonts w:ascii="Arial" w:hAnsi="Arial" w:cs="Arial"/>
                <w:bCs/>
                <w:sz w:val="24"/>
                <w:szCs w:val="24"/>
              </w:rPr>
              <w:t>8</w:t>
            </w:r>
          </w:p>
        </w:tc>
      </w:tr>
      <w:tr w:rsidR="00B572F2" w:rsidRPr="00431EA5" w:rsidTr="0464F5AB">
        <w:tc>
          <w:tcPr>
            <w:tcW w:w="1555" w:type="dxa"/>
            <w:tcBorders>
              <w:top w:val="single" w:sz="4" w:space="0" w:color="auto"/>
              <w:left w:val="single" w:sz="4" w:space="0" w:color="auto"/>
              <w:bottom w:val="single" w:sz="4" w:space="0" w:color="auto"/>
              <w:right w:val="single" w:sz="4" w:space="0" w:color="auto"/>
            </w:tcBorders>
          </w:tcPr>
          <w:p w:rsidR="00B572F2" w:rsidRPr="00431EA5" w:rsidRDefault="00B572F2" w:rsidP="004A64D1">
            <w:pPr>
              <w:autoSpaceDE w:val="0"/>
              <w:autoSpaceDN w:val="0"/>
              <w:adjustRightInd w:val="0"/>
              <w:spacing w:after="0" w:line="240" w:lineRule="auto"/>
              <w:jc w:val="both"/>
              <w:rPr>
                <w:rFonts w:ascii="Arial" w:hAnsi="Arial" w:cs="Arial"/>
                <w:bCs/>
                <w:color w:val="0D0D0D"/>
                <w:sz w:val="24"/>
                <w:szCs w:val="24"/>
              </w:rPr>
            </w:pPr>
            <w:r w:rsidRPr="00431EA5">
              <w:rPr>
                <w:rFonts w:ascii="Arial" w:hAnsi="Arial" w:cs="Arial"/>
                <w:bCs/>
                <w:color w:val="0D0D0D"/>
                <w:sz w:val="24"/>
                <w:szCs w:val="24"/>
              </w:rPr>
              <w:t>10.0</w:t>
            </w:r>
          </w:p>
        </w:tc>
        <w:tc>
          <w:tcPr>
            <w:tcW w:w="5955" w:type="dxa"/>
            <w:tcBorders>
              <w:top w:val="single" w:sz="4" w:space="0" w:color="auto"/>
              <w:left w:val="single" w:sz="4" w:space="0" w:color="auto"/>
              <w:bottom w:val="single" w:sz="4" w:space="0" w:color="auto"/>
              <w:right w:val="single" w:sz="4" w:space="0" w:color="auto"/>
            </w:tcBorders>
            <w:shd w:val="clear" w:color="auto" w:fill="auto"/>
          </w:tcPr>
          <w:p w:rsidR="00B572F2" w:rsidRPr="00431EA5" w:rsidRDefault="002F03C1" w:rsidP="004A64D1">
            <w:pPr>
              <w:autoSpaceDE w:val="0"/>
              <w:autoSpaceDN w:val="0"/>
              <w:adjustRightInd w:val="0"/>
              <w:spacing w:after="0" w:line="240" w:lineRule="auto"/>
              <w:jc w:val="both"/>
              <w:rPr>
                <w:rFonts w:ascii="Arial" w:hAnsi="Arial" w:cs="Arial"/>
                <w:bCs/>
                <w:color w:val="0D0D0D"/>
                <w:sz w:val="24"/>
                <w:szCs w:val="24"/>
              </w:rPr>
            </w:pPr>
            <w:r w:rsidRPr="00431EA5">
              <w:rPr>
                <w:rFonts w:ascii="Arial" w:hAnsi="Arial" w:cs="Arial"/>
                <w:bCs/>
                <w:color w:val="0D0D0D"/>
                <w:sz w:val="24"/>
                <w:szCs w:val="24"/>
              </w:rPr>
              <w:t>Links to other policies</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B572F2" w:rsidRPr="00431EA5" w:rsidRDefault="00B572F2" w:rsidP="006165E8">
            <w:pPr>
              <w:autoSpaceDE w:val="0"/>
              <w:autoSpaceDN w:val="0"/>
              <w:adjustRightInd w:val="0"/>
              <w:spacing w:after="0" w:line="240" w:lineRule="auto"/>
              <w:jc w:val="center"/>
              <w:rPr>
                <w:rFonts w:ascii="Arial" w:hAnsi="Arial" w:cs="Arial"/>
                <w:bCs/>
                <w:sz w:val="24"/>
                <w:szCs w:val="24"/>
              </w:rPr>
            </w:pPr>
            <w:r w:rsidRPr="00431EA5">
              <w:rPr>
                <w:rFonts w:ascii="Arial" w:hAnsi="Arial" w:cs="Arial"/>
                <w:bCs/>
                <w:sz w:val="24"/>
                <w:szCs w:val="24"/>
              </w:rPr>
              <w:t>8</w:t>
            </w:r>
          </w:p>
        </w:tc>
      </w:tr>
      <w:tr w:rsidR="00B572F2" w:rsidRPr="00431EA5" w:rsidTr="0464F5AB">
        <w:tc>
          <w:tcPr>
            <w:tcW w:w="1555" w:type="dxa"/>
            <w:tcBorders>
              <w:top w:val="single" w:sz="4" w:space="0" w:color="auto"/>
              <w:left w:val="single" w:sz="4" w:space="0" w:color="auto"/>
              <w:bottom w:val="single" w:sz="4" w:space="0" w:color="auto"/>
              <w:right w:val="single" w:sz="4" w:space="0" w:color="auto"/>
            </w:tcBorders>
          </w:tcPr>
          <w:p w:rsidR="00B572F2" w:rsidRPr="00431EA5" w:rsidRDefault="00B572F2" w:rsidP="004A64D1">
            <w:pPr>
              <w:autoSpaceDE w:val="0"/>
              <w:autoSpaceDN w:val="0"/>
              <w:adjustRightInd w:val="0"/>
              <w:spacing w:after="0" w:line="240" w:lineRule="auto"/>
              <w:jc w:val="both"/>
              <w:rPr>
                <w:rFonts w:ascii="Arial" w:hAnsi="Arial" w:cs="Arial"/>
                <w:bCs/>
                <w:sz w:val="24"/>
                <w:szCs w:val="24"/>
              </w:rPr>
            </w:pPr>
            <w:r w:rsidRPr="00431EA5">
              <w:rPr>
                <w:rFonts w:ascii="Arial" w:hAnsi="Arial" w:cs="Arial"/>
                <w:bCs/>
                <w:sz w:val="24"/>
                <w:szCs w:val="24"/>
              </w:rPr>
              <w:t>1</w:t>
            </w:r>
            <w:r w:rsidR="002F03C1" w:rsidRPr="00431EA5">
              <w:rPr>
                <w:rFonts w:ascii="Arial" w:hAnsi="Arial" w:cs="Arial"/>
                <w:bCs/>
                <w:sz w:val="24"/>
                <w:szCs w:val="24"/>
              </w:rPr>
              <w:t>1</w:t>
            </w:r>
            <w:r w:rsidRPr="00431EA5">
              <w:rPr>
                <w:rFonts w:ascii="Arial" w:hAnsi="Arial" w:cs="Arial"/>
                <w:bCs/>
                <w:sz w:val="24"/>
                <w:szCs w:val="24"/>
              </w:rPr>
              <w:t>.0</w:t>
            </w:r>
          </w:p>
        </w:tc>
        <w:tc>
          <w:tcPr>
            <w:tcW w:w="5955" w:type="dxa"/>
            <w:tcBorders>
              <w:top w:val="single" w:sz="4" w:space="0" w:color="auto"/>
              <w:left w:val="single" w:sz="4" w:space="0" w:color="auto"/>
              <w:bottom w:val="single" w:sz="4" w:space="0" w:color="auto"/>
              <w:right w:val="single" w:sz="4" w:space="0" w:color="auto"/>
            </w:tcBorders>
            <w:shd w:val="clear" w:color="auto" w:fill="auto"/>
          </w:tcPr>
          <w:p w:rsidR="00B572F2" w:rsidRPr="00431EA5" w:rsidRDefault="00B572F2" w:rsidP="004A64D1">
            <w:pPr>
              <w:autoSpaceDE w:val="0"/>
              <w:autoSpaceDN w:val="0"/>
              <w:adjustRightInd w:val="0"/>
              <w:spacing w:after="0" w:line="240" w:lineRule="auto"/>
              <w:jc w:val="both"/>
              <w:rPr>
                <w:rFonts w:ascii="Arial" w:hAnsi="Arial" w:cs="Arial"/>
                <w:bCs/>
                <w:sz w:val="24"/>
                <w:szCs w:val="24"/>
              </w:rPr>
            </w:pPr>
            <w:r w:rsidRPr="00431EA5">
              <w:rPr>
                <w:rFonts w:ascii="Arial" w:hAnsi="Arial" w:cs="Arial"/>
                <w:bCs/>
                <w:sz w:val="24"/>
                <w:szCs w:val="24"/>
              </w:rPr>
              <w:t>External Links</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B572F2" w:rsidRPr="00431EA5" w:rsidRDefault="00B572F2" w:rsidP="000C741C">
            <w:pPr>
              <w:autoSpaceDE w:val="0"/>
              <w:autoSpaceDN w:val="0"/>
              <w:adjustRightInd w:val="0"/>
              <w:spacing w:after="0" w:line="240" w:lineRule="auto"/>
              <w:jc w:val="center"/>
              <w:rPr>
                <w:rFonts w:ascii="Arial" w:hAnsi="Arial" w:cs="Arial"/>
                <w:bCs/>
                <w:sz w:val="24"/>
                <w:szCs w:val="24"/>
              </w:rPr>
            </w:pPr>
            <w:r w:rsidRPr="00431EA5">
              <w:rPr>
                <w:rFonts w:ascii="Arial" w:hAnsi="Arial" w:cs="Arial"/>
                <w:bCs/>
                <w:sz w:val="24"/>
                <w:szCs w:val="24"/>
              </w:rPr>
              <w:t>9</w:t>
            </w:r>
          </w:p>
        </w:tc>
      </w:tr>
      <w:tr w:rsidR="00B572F2" w:rsidRPr="00431EA5" w:rsidTr="0464F5AB">
        <w:tc>
          <w:tcPr>
            <w:tcW w:w="1555" w:type="dxa"/>
            <w:tcBorders>
              <w:top w:val="single" w:sz="4" w:space="0" w:color="auto"/>
              <w:left w:val="single" w:sz="4" w:space="0" w:color="auto"/>
              <w:bottom w:val="single" w:sz="4" w:space="0" w:color="auto"/>
              <w:right w:val="single" w:sz="4" w:space="0" w:color="auto"/>
            </w:tcBorders>
          </w:tcPr>
          <w:p w:rsidR="00B572F2" w:rsidRPr="00431EA5" w:rsidRDefault="00B572F2" w:rsidP="004A64D1">
            <w:pPr>
              <w:autoSpaceDE w:val="0"/>
              <w:autoSpaceDN w:val="0"/>
              <w:adjustRightInd w:val="0"/>
              <w:spacing w:after="0" w:line="240" w:lineRule="auto"/>
              <w:jc w:val="both"/>
              <w:rPr>
                <w:rFonts w:ascii="Arial" w:hAnsi="Arial" w:cs="Arial"/>
                <w:b/>
                <w:bCs/>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tcPr>
          <w:p w:rsidR="00B572F2" w:rsidRPr="00431EA5" w:rsidRDefault="00B572F2" w:rsidP="004A64D1">
            <w:pPr>
              <w:autoSpaceDE w:val="0"/>
              <w:autoSpaceDN w:val="0"/>
              <w:adjustRightInd w:val="0"/>
              <w:spacing w:after="0" w:line="240" w:lineRule="auto"/>
              <w:jc w:val="both"/>
              <w:rPr>
                <w:rFonts w:ascii="Arial" w:hAnsi="Arial" w:cs="Arial"/>
                <w:b/>
                <w:bCs/>
                <w:sz w:val="24"/>
                <w:szCs w:val="24"/>
              </w:rPr>
            </w:pP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B572F2" w:rsidRPr="00431EA5" w:rsidRDefault="00B572F2" w:rsidP="004A64D1">
            <w:pPr>
              <w:autoSpaceDE w:val="0"/>
              <w:autoSpaceDN w:val="0"/>
              <w:adjustRightInd w:val="0"/>
              <w:spacing w:after="0" w:line="240" w:lineRule="auto"/>
              <w:jc w:val="both"/>
              <w:rPr>
                <w:rFonts w:ascii="Arial" w:hAnsi="Arial" w:cs="Arial"/>
                <w:sz w:val="24"/>
                <w:szCs w:val="24"/>
              </w:rPr>
            </w:pPr>
          </w:p>
        </w:tc>
      </w:tr>
      <w:tr w:rsidR="00B572F2" w:rsidRPr="00431EA5" w:rsidTr="0464F5AB">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72F2" w:rsidRPr="00431EA5" w:rsidRDefault="00B572F2" w:rsidP="004A64D1">
            <w:pPr>
              <w:autoSpaceDE w:val="0"/>
              <w:autoSpaceDN w:val="0"/>
              <w:adjustRightInd w:val="0"/>
              <w:spacing w:after="0" w:line="240" w:lineRule="auto"/>
              <w:jc w:val="both"/>
              <w:rPr>
                <w:rFonts w:ascii="Arial" w:hAnsi="Arial" w:cs="Arial"/>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72F2" w:rsidRPr="00431EA5" w:rsidRDefault="00B572F2" w:rsidP="004A64D1">
            <w:pPr>
              <w:autoSpaceDE w:val="0"/>
              <w:autoSpaceDN w:val="0"/>
              <w:adjustRightInd w:val="0"/>
              <w:spacing w:after="0" w:line="240" w:lineRule="auto"/>
              <w:jc w:val="both"/>
              <w:rPr>
                <w:rFonts w:ascii="Arial" w:hAnsi="Arial" w:cs="Arial"/>
                <w:b/>
                <w:bCs/>
                <w:sz w:val="24"/>
                <w:szCs w:val="24"/>
              </w:rPr>
            </w:pPr>
            <w:r w:rsidRPr="00431EA5">
              <w:rPr>
                <w:rFonts w:ascii="Arial" w:hAnsi="Arial" w:cs="Arial"/>
                <w:b/>
                <w:bCs/>
                <w:sz w:val="24"/>
                <w:szCs w:val="24"/>
              </w:rPr>
              <w:t>Appendices</w:t>
            </w:r>
          </w:p>
        </w:tc>
        <w:tc>
          <w:tcPr>
            <w:tcW w:w="15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72F2" w:rsidRPr="00431EA5" w:rsidRDefault="00B572F2" w:rsidP="004A64D1">
            <w:pPr>
              <w:autoSpaceDE w:val="0"/>
              <w:autoSpaceDN w:val="0"/>
              <w:adjustRightInd w:val="0"/>
              <w:spacing w:after="0" w:line="240" w:lineRule="auto"/>
              <w:jc w:val="both"/>
              <w:rPr>
                <w:rFonts w:ascii="Arial" w:hAnsi="Arial" w:cs="Arial"/>
                <w:sz w:val="24"/>
                <w:szCs w:val="24"/>
              </w:rPr>
            </w:pPr>
          </w:p>
        </w:tc>
      </w:tr>
      <w:tr w:rsidR="00B572F2" w:rsidRPr="00431EA5" w:rsidTr="0464F5AB">
        <w:tc>
          <w:tcPr>
            <w:tcW w:w="1555" w:type="dxa"/>
            <w:tcBorders>
              <w:top w:val="single" w:sz="4" w:space="0" w:color="auto"/>
              <w:left w:val="single" w:sz="4" w:space="0" w:color="auto"/>
              <w:bottom w:val="single" w:sz="4" w:space="0" w:color="auto"/>
              <w:right w:val="single" w:sz="4" w:space="0" w:color="auto"/>
            </w:tcBorders>
          </w:tcPr>
          <w:p w:rsidR="00B572F2" w:rsidRPr="00431EA5" w:rsidRDefault="00B572F2" w:rsidP="00123EBE">
            <w:pPr>
              <w:autoSpaceDE w:val="0"/>
              <w:autoSpaceDN w:val="0"/>
              <w:adjustRightInd w:val="0"/>
              <w:spacing w:after="0" w:line="240" w:lineRule="auto"/>
              <w:rPr>
                <w:rFonts w:ascii="Arial" w:hAnsi="Arial" w:cs="Arial"/>
                <w:sz w:val="24"/>
                <w:szCs w:val="24"/>
              </w:rPr>
            </w:pPr>
            <w:r w:rsidRPr="00431EA5">
              <w:rPr>
                <w:rFonts w:ascii="Arial" w:hAnsi="Arial" w:cs="Arial"/>
                <w:sz w:val="24"/>
                <w:szCs w:val="24"/>
              </w:rPr>
              <w:t>Appendix 1</w:t>
            </w:r>
          </w:p>
        </w:tc>
        <w:tc>
          <w:tcPr>
            <w:tcW w:w="5955" w:type="dxa"/>
            <w:tcBorders>
              <w:top w:val="single" w:sz="4" w:space="0" w:color="auto"/>
              <w:left w:val="single" w:sz="4" w:space="0" w:color="auto"/>
              <w:bottom w:val="single" w:sz="4" w:space="0" w:color="auto"/>
              <w:right w:val="single" w:sz="4" w:space="0" w:color="auto"/>
            </w:tcBorders>
            <w:shd w:val="clear" w:color="auto" w:fill="auto"/>
          </w:tcPr>
          <w:p w:rsidR="00B572F2" w:rsidRPr="00431EA5" w:rsidRDefault="00B572F2" w:rsidP="00123EBE">
            <w:pPr>
              <w:autoSpaceDE w:val="0"/>
              <w:autoSpaceDN w:val="0"/>
              <w:adjustRightInd w:val="0"/>
              <w:spacing w:after="0" w:line="240" w:lineRule="auto"/>
              <w:rPr>
                <w:rFonts w:ascii="Arial" w:hAnsi="Arial" w:cs="Arial"/>
                <w:sz w:val="24"/>
                <w:szCs w:val="24"/>
              </w:rPr>
            </w:pPr>
            <w:r w:rsidRPr="00431EA5">
              <w:rPr>
                <w:rFonts w:ascii="Arial" w:hAnsi="Arial" w:cs="Arial"/>
                <w:sz w:val="24"/>
                <w:szCs w:val="24"/>
              </w:rPr>
              <w:t>Examples of workplace issues and possible support measures</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B572F2" w:rsidRPr="00431EA5" w:rsidRDefault="00EE087C" w:rsidP="00EE087C">
            <w:pPr>
              <w:autoSpaceDE w:val="0"/>
              <w:autoSpaceDN w:val="0"/>
              <w:adjustRightInd w:val="0"/>
              <w:spacing w:after="0" w:line="240" w:lineRule="auto"/>
              <w:jc w:val="center"/>
              <w:rPr>
                <w:rFonts w:ascii="Arial" w:hAnsi="Arial" w:cs="Arial"/>
                <w:sz w:val="24"/>
                <w:szCs w:val="24"/>
              </w:rPr>
            </w:pPr>
            <w:r w:rsidRPr="00431EA5">
              <w:rPr>
                <w:rFonts w:ascii="Arial" w:hAnsi="Arial" w:cs="Arial"/>
                <w:sz w:val="24"/>
                <w:szCs w:val="24"/>
              </w:rPr>
              <w:t>1</w:t>
            </w:r>
            <w:r w:rsidR="00C042BE">
              <w:rPr>
                <w:rFonts w:ascii="Arial" w:hAnsi="Arial" w:cs="Arial"/>
                <w:sz w:val="24"/>
                <w:szCs w:val="24"/>
              </w:rPr>
              <w:t>1</w:t>
            </w:r>
          </w:p>
        </w:tc>
      </w:tr>
      <w:tr w:rsidR="00B572F2" w:rsidRPr="00431EA5" w:rsidTr="0464F5AB">
        <w:tc>
          <w:tcPr>
            <w:tcW w:w="1555" w:type="dxa"/>
            <w:tcBorders>
              <w:top w:val="single" w:sz="4" w:space="0" w:color="auto"/>
              <w:left w:val="single" w:sz="4" w:space="0" w:color="auto"/>
              <w:bottom w:val="single" w:sz="4" w:space="0" w:color="auto"/>
              <w:right w:val="single" w:sz="4" w:space="0" w:color="auto"/>
            </w:tcBorders>
          </w:tcPr>
          <w:p w:rsidR="00B572F2" w:rsidRPr="00431EA5" w:rsidRDefault="00B572F2" w:rsidP="00123EBE">
            <w:pPr>
              <w:autoSpaceDE w:val="0"/>
              <w:autoSpaceDN w:val="0"/>
              <w:adjustRightInd w:val="0"/>
              <w:spacing w:after="0" w:line="240" w:lineRule="auto"/>
              <w:rPr>
                <w:rFonts w:ascii="Arial" w:hAnsi="Arial" w:cs="Arial"/>
                <w:sz w:val="24"/>
                <w:szCs w:val="24"/>
              </w:rPr>
            </w:pPr>
            <w:r w:rsidRPr="00431EA5">
              <w:rPr>
                <w:rFonts w:ascii="Arial" w:hAnsi="Arial" w:cs="Arial"/>
                <w:sz w:val="24"/>
                <w:szCs w:val="24"/>
              </w:rPr>
              <w:t>Appendix 2</w:t>
            </w:r>
          </w:p>
        </w:tc>
        <w:tc>
          <w:tcPr>
            <w:tcW w:w="5955" w:type="dxa"/>
            <w:tcBorders>
              <w:top w:val="single" w:sz="4" w:space="0" w:color="auto"/>
              <w:left w:val="single" w:sz="4" w:space="0" w:color="auto"/>
              <w:bottom w:val="single" w:sz="4" w:space="0" w:color="auto"/>
              <w:right w:val="single" w:sz="4" w:space="0" w:color="auto"/>
            </w:tcBorders>
            <w:shd w:val="clear" w:color="auto" w:fill="auto"/>
          </w:tcPr>
          <w:p w:rsidR="00B572F2" w:rsidRPr="00431EA5" w:rsidRDefault="00B572F2" w:rsidP="00123EBE">
            <w:pPr>
              <w:autoSpaceDE w:val="0"/>
              <w:autoSpaceDN w:val="0"/>
              <w:adjustRightInd w:val="0"/>
              <w:spacing w:after="0" w:line="240" w:lineRule="auto"/>
              <w:rPr>
                <w:rFonts w:ascii="Arial" w:hAnsi="Arial" w:cs="Arial"/>
                <w:sz w:val="24"/>
                <w:szCs w:val="24"/>
              </w:rPr>
            </w:pPr>
            <w:r w:rsidRPr="00431EA5">
              <w:rPr>
                <w:rFonts w:ascii="Arial" w:hAnsi="Arial" w:cs="Arial"/>
                <w:sz w:val="24"/>
                <w:szCs w:val="24"/>
              </w:rPr>
              <w:t>Confidential Discussion and Action Plan Template</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B572F2" w:rsidRPr="00431EA5" w:rsidRDefault="00EE087C" w:rsidP="00EE087C">
            <w:pPr>
              <w:autoSpaceDE w:val="0"/>
              <w:autoSpaceDN w:val="0"/>
              <w:adjustRightInd w:val="0"/>
              <w:spacing w:after="0" w:line="240" w:lineRule="auto"/>
              <w:jc w:val="center"/>
              <w:rPr>
                <w:rFonts w:ascii="Arial" w:hAnsi="Arial" w:cs="Arial"/>
                <w:sz w:val="24"/>
                <w:szCs w:val="24"/>
              </w:rPr>
            </w:pPr>
            <w:r w:rsidRPr="00431EA5">
              <w:rPr>
                <w:rFonts w:ascii="Arial" w:hAnsi="Arial" w:cs="Arial"/>
                <w:sz w:val="24"/>
                <w:szCs w:val="24"/>
              </w:rPr>
              <w:t>1</w:t>
            </w:r>
            <w:r w:rsidR="0045071B">
              <w:rPr>
                <w:rFonts w:ascii="Arial" w:hAnsi="Arial" w:cs="Arial"/>
                <w:sz w:val="24"/>
                <w:szCs w:val="24"/>
              </w:rPr>
              <w:t>4</w:t>
            </w:r>
          </w:p>
        </w:tc>
      </w:tr>
      <w:tr w:rsidR="00B572F2" w:rsidRPr="00431EA5" w:rsidTr="0464F5AB">
        <w:tc>
          <w:tcPr>
            <w:tcW w:w="1555" w:type="dxa"/>
            <w:tcBorders>
              <w:top w:val="single" w:sz="4" w:space="0" w:color="auto"/>
              <w:left w:val="single" w:sz="4" w:space="0" w:color="auto"/>
              <w:bottom w:val="single" w:sz="4" w:space="0" w:color="auto"/>
              <w:right w:val="single" w:sz="4" w:space="0" w:color="auto"/>
            </w:tcBorders>
          </w:tcPr>
          <w:p w:rsidR="00B572F2" w:rsidRPr="00431EA5" w:rsidRDefault="00B572F2" w:rsidP="00123EBE">
            <w:pPr>
              <w:autoSpaceDE w:val="0"/>
              <w:autoSpaceDN w:val="0"/>
              <w:adjustRightInd w:val="0"/>
              <w:spacing w:after="0" w:line="240" w:lineRule="auto"/>
              <w:rPr>
                <w:rFonts w:ascii="Arial" w:hAnsi="Arial" w:cs="Arial"/>
                <w:sz w:val="24"/>
                <w:szCs w:val="24"/>
              </w:rPr>
            </w:pPr>
            <w:r w:rsidRPr="00431EA5">
              <w:rPr>
                <w:rFonts w:ascii="Arial" w:hAnsi="Arial" w:cs="Arial"/>
                <w:sz w:val="24"/>
                <w:szCs w:val="24"/>
              </w:rPr>
              <w:t>Appendix 3</w:t>
            </w:r>
          </w:p>
        </w:tc>
        <w:tc>
          <w:tcPr>
            <w:tcW w:w="5955" w:type="dxa"/>
            <w:tcBorders>
              <w:top w:val="single" w:sz="4" w:space="0" w:color="auto"/>
              <w:left w:val="single" w:sz="4" w:space="0" w:color="auto"/>
              <w:bottom w:val="single" w:sz="4" w:space="0" w:color="auto"/>
              <w:right w:val="single" w:sz="4" w:space="0" w:color="auto"/>
            </w:tcBorders>
            <w:shd w:val="clear" w:color="auto" w:fill="auto"/>
          </w:tcPr>
          <w:p w:rsidR="00B572F2" w:rsidRPr="00431EA5" w:rsidRDefault="009E2AF0" w:rsidP="00123EBE">
            <w:pPr>
              <w:autoSpaceDE w:val="0"/>
              <w:autoSpaceDN w:val="0"/>
              <w:adjustRightInd w:val="0"/>
              <w:spacing w:after="0" w:line="240" w:lineRule="auto"/>
              <w:rPr>
                <w:rFonts w:ascii="Arial" w:hAnsi="Arial" w:cs="Arial"/>
                <w:sz w:val="24"/>
                <w:szCs w:val="24"/>
              </w:rPr>
            </w:pPr>
            <w:r>
              <w:rPr>
                <w:rFonts w:ascii="Arial" w:hAnsi="Arial" w:cs="Arial"/>
                <w:sz w:val="24"/>
                <w:szCs w:val="24"/>
              </w:rPr>
              <w:t>Definitions</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B572F2" w:rsidRPr="00431EA5" w:rsidRDefault="00EE087C" w:rsidP="00EE087C">
            <w:pPr>
              <w:autoSpaceDE w:val="0"/>
              <w:autoSpaceDN w:val="0"/>
              <w:adjustRightInd w:val="0"/>
              <w:spacing w:after="0" w:line="240" w:lineRule="auto"/>
              <w:jc w:val="center"/>
              <w:rPr>
                <w:rFonts w:ascii="Arial" w:hAnsi="Arial" w:cs="Arial"/>
                <w:sz w:val="24"/>
                <w:szCs w:val="24"/>
              </w:rPr>
            </w:pPr>
            <w:r w:rsidRPr="00431EA5">
              <w:rPr>
                <w:rFonts w:ascii="Arial" w:hAnsi="Arial" w:cs="Arial"/>
                <w:sz w:val="24"/>
                <w:szCs w:val="24"/>
              </w:rPr>
              <w:t>1</w:t>
            </w:r>
            <w:r w:rsidR="0045071B">
              <w:rPr>
                <w:rFonts w:ascii="Arial" w:hAnsi="Arial" w:cs="Arial"/>
                <w:sz w:val="24"/>
                <w:szCs w:val="24"/>
              </w:rPr>
              <w:t>5</w:t>
            </w:r>
          </w:p>
        </w:tc>
      </w:tr>
      <w:tr w:rsidR="009E2AF0" w:rsidRPr="00431EA5" w:rsidTr="0464F5AB">
        <w:tc>
          <w:tcPr>
            <w:tcW w:w="1555" w:type="dxa"/>
            <w:tcBorders>
              <w:top w:val="single" w:sz="4" w:space="0" w:color="auto"/>
              <w:left w:val="single" w:sz="4" w:space="0" w:color="auto"/>
              <w:bottom w:val="single" w:sz="4" w:space="0" w:color="auto"/>
              <w:right w:val="single" w:sz="4" w:space="0" w:color="auto"/>
            </w:tcBorders>
          </w:tcPr>
          <w:p w:rsidR="009E2AF0" w:rsidRPr="00431EA5" w:rsidRDefault="009E2AF0" w:rsidP="009E2AF0">
            <w:pPr>
              <w:autoSpaceDE w:val="0"/>
              <w:autoSpaceDN w:val="0"/>
              <w:adjustRightInd w:val="0"/>
              <w:spacing w:after="0" w:line="240" w:lineRule="auto"/>
              <w:rPr>
                <w:rFonts w:ascii="Arial" w:hAnsi="Arial" w:cs="Arial"/>
                <w:sz w:val="24"/>
                <w:szCs w:val="24"/>
              </w:rPr>
            </w:pPr>
            <w:r w:rsidRPr="0464F5AB">
              <w:rPr>
                <w:rFonts w:ascii="Arial" w:hAnsi="Arial" w:cs="Arial"/>
                <w:sz w:val="24"/>
                <w:szCs w:val="24"/>
              </w:rPr>
              <w:t>Appendix 4</w:t>
            </w:r>
          </w:p>
        </w:tc>
        <w:tc>
          <w:tcPr>
            <w:tcW w:w="5955" w:type="dxa"/>
            <w:tcBorders>
              <w:top w:val="single" w:sz="4" w:space="0" w:color="auto"/>
              <w:left w:val="single" w:sz="4" w:space="0" w:color="auto"/>
              <w:bottom w:val="single" w:sz="4" w:space="0" w:color="auto"/>
              <w:right w:val="single" w:sz="4" w:space="0" w:color="auto"/>
            </w:tcBorders>
            <w:shd w:val="clear" w:color="auto" w:fill="auto"/>
          </w:tcPr>
          <w:p w:rsidR="009E2AF0" w:rsidRPr="00431EA5" w:rsidRDefault="009E2AF0" w:rsidP="009E2AF0">
            <w:pPr>
              <w:autoSpaceDE w:val="0"/>
              <w:autoSpaceDN w:val="0"/>
              <w:adjustRightInd w:val="0"/>
              <w:spacing w:after="0" w:line="240" w:lineRule="auto"/>
              <w:rPr>
                <w:rFonts w:ascii="Arial" w:hAnsi="Arial" w:cs="Arial"/>
                <w:sz w:val="24"/>
                <w:szCs w:val="24"/>
              </w:rPr>
            </w:pPr>
            <w:r w:rsidRPr="00431EA5">
              <w:rPr>
                <w:rFonts w:ascii="Arial" w:hAnsi="Arial" w:cs="Arial"/>
                <w:sz w:val="24"/>
                <w:szCs w:val="24"/>
              </w:rPr>
              <w:t>GP Discussion Document</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9E2AF0" w:rsidRPr="00431EA5" w:rsidRDefault="00981734" w:rsidP="009E2AF0">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17</w:t>
            </w:r>
          </w:p>
        </w:tc>
      </w:tr>
      <w:tr w:rsidR="009E2AF0" w:rsidTr="0464F5AB">
        <w:trPr>
          <w:trHeight w:val="300"/>
        </w:trPr>
        <w:tc>
          <w:tcPr>
            <w:tcW w:w="1555" w:type="dxa"/>
            <w:tcBorders>
              <w:top w:val="single" w:sz="4" w:space="0" w:color="auto"/>
              <w:left w:val="single" w:sz="4" w:space="0" w:color="auto"/>
              <w:bottom w:val="single" w:sz="4" w:space="0" w:color="auto"/>
              <w:right w:val="single" w:sz="4" w:space="0" w:color="auto"/>
            </w:tcBorders>
          </w:tcPr>
          <w:p w:rsidR="009E2AF0" w:rsidRDefault="00981734" w:rsidP="009E2AF0">
            <w:pPr>
              <w:spacing w:after="0" w:line="240" w:lineRule="auto"/>
              <w:rPr>
                <w:rFonts w:ascii="Arial" w:hAnsi="Arial" w:cs="Arial"/>
                <w:sz w:val="24"/>
                <w:szCs w:val="24"/>
              </w:rPr>
            </w:pPr>
            <w:r>
              <w:rPr>
                <w:rFonts w:ascii="Arial" w:hAnsi="Arial" w:cs="Arial"/>
                <w:sz w:val="24"/>
                <w:szCs w:val="24"/>
              </w:rPr>
              <w:t>Appendix 5</w:t>
            </w:r>
          </w:p>
        </w:tc>
        <w:tc>
          <w:tcPr>
            <w:tcW w:w="5955" w:type="dxa"/>
            <w:tcBorders>
              <w:top w:val="single" w:sz="4" w:space="0" w:color="auto"/>
              <w:left w:val="single" w:sz="4" w:space="0" w:color="auto"/>
              <w:bottom w:val="single" w:sz="4" w:space="0" w:color="auto"/>
              <w:right w:val="single" w:sz="4" w:space="0" w:color="auto"/>
            </w:tcBorders>
            <w:shd w:val="clear" w:color="auto" w:fill="auto"/>
          </w:tcPr>
          <w:p w:rsidR="009E2AF0" w:rsidRDefault="009E2AF0" w:rsidP="009E2AF0">
            <w:pPr>
              <w:spacing w:after="0" w:line="240" w:lineRule="auto"/>
              <w:rPr>
                <w:rFonts w:ascii="Arial" w:eastAsia="Times New Roman" w:hAnsi="Arial" w:cs="Arial"/>
                <w:sz w:val="24"/>
                <w:szCs w:val="24"/>
                <w:lang w:eastAsia="en-GB"/>
              </w:rPr>
            </w:pPr>
            <w:r w:rsidRPr="00981734">
              <w:rPr>
                <w:rFonts w:ascii="Arial" w:hAnsi="Arial" w:cs="Arial"/>
                <w:sz w:val="24"/>
                <w:szCs w:val="24"/>
              </w:rPr>
              <w:t xml:space="preserve">Definitions and symptoms of </w:t>
            </w:r>
            <w:r w:rsidRPr="00981734">
              <w:rPr>
                <w:rFonts w:ascii="Arial" w:eastAsia="Segoe UI" w:hAnsi="Arial" w:cs="Arial"/>
                <w:sz w:val="24"/>
                <w:szCs w:val="24"/>
              </w:rPr>
              <w:t>health conditions that may be experienced by women in the workplace</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9E2AF0" w:rsidRDefault="00981734" w:rsidP="009E2AF0">
            <w:pPr>
              <w:spacing w:after="0" w:line="240" w:lineRule="auto"/>
              <w:jc w:val="center"/>
              <w:rPr>
                <w:rFonts w:ascii="Arial" w:hAnsi="Arial" w:cs="Arial"/>
                <w:sz w:val="24"/>
                <w:szCs w:val="24"/>
              </w:rPr>
            </w:pPr>
            <w:r>
              <w:rPr>
                <w:rFonts w:ascii="Arial" w:hAnsi="Arial" w:cs="Arial"/>
                <w:sz w:val="24"/>
                <w:szCs w:val="24"/>
              </w:rPr>
              <w:t>20</w:t>
            </w:r>
          </w:p>
        </w:tc>
      </w:tr>
      <w:tr w:rsidR="001349E4" w:rsidTr="0464F5AB">
        <w:trPr>
          <w:trHeight w:val="300"/>
        </w:trPr>
        <w:tc>
          <w:tcPr>
            <w:tcW w:w="1555" w:type="dxa"/>
            <w:tcBorders>
              <w:top w:val="single" w:sz="4" w:space="0" w:color="auto"/>
              <w:left w:val="single" w:sz="4" w:space="0" w:color="auto"/>
              <w:bottom w:val="single" w:sz="4" w:space="0" w:color="auto"/>
              <w:right w:val="single" w:sz="4" w:space="0" w:color="auto"/>
            </w:tcBorders>
          </w:tcPr>
          <w:p w:rsidR="001349E4" w:rsidRDefault="001349E4" w:rsidP="009E2AF0">
            <w:pPr>
              <w:spacing w:after="0" w:line="240" w:lineRule="auto"/>
              <w:rPr>
                <w:rFonts w:ascii="Arial" w:hAnsi="Arial" w:cs="Arial"/>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tcPr>
          <w:p w:rsidR="001349E4" w:rsidRPr="00981734" w:rsidRDefault="001349E4" w:rsidP="009E2AF0">
            <w:pPr>
              <w:spacing w:after="0" w:line="240" w:lineRule="auto"/>
              <w:rPr>
                <w:rFonts w:ascii="Arial" w:hAnsi="Arial" w:cs="Arial"/>
                <w:sz w:val="24"/>
                <w:szCs w:val="24"/>
              </w:rPr>
            </w:pP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1349E4" w:rsidRDefault="001349E4" w:rsidP="009E2AF0">
            <w:pPr>
              <w:spacing w:after="0" w:line="240" w:lineRule="auto"/>
              <w:jc w:val="center"/>
              <w:rPr>
                <w:rFonts w:ascii="Arial" w:hAnsi="Arial" w:cs="Arial"/>
                <w:sz w:val="24"/>
                <w:szCs w:val="24"/>
              </w:rPr>
            </w:pPr>
          </w:p>
        </w:tc>
      </w:tr>
      <w:tr w:rsidR="001349E4" w:rsidTr="0464F5AB">
        <w:trPr>
          <w:trHeight w:val="300"/>
        </w:trPr>
        <w:tc>
          <w:tcPr>
            <w:tcW w:w="1555" w:type="dxa"/>
            <w:tcBorders>
              <w:top w:val="single" w:sz="4" w:space="0" w:color="auto"/>
              <w:left w:val="single" w:sz="4" w:space="0" w:color="auto"/>
              <w:bottom w:val="single" w:sz="4" w:space="0" w:color="auto"/>
              <w:right w:val="single" w:sz="4" w:space="0" w:color="auto"/>
            </w:tcBorders>
          </w:tcPr>
          <w:p w:rsidR="001349E4" w:rsidRDefault="001349E4" w:rsidP="009E2AF0">
            <w:pPr>
              <w:spacing w:after="0" w:line="240" w:lineRule="auto"/>
              <w:rPr>
                <w:rFonts w:ascii="Arial" w:hAnsi="Arial" w:cs="Arial"/>
                <w:sz w:val="24"/>
                <w:szCs w:val="24"/>
              </w:rPr>
            </w:pPr>
          </w:p>
        </w:tc>
        <w:tc>
          <w:tcPr>
            <w:tcW w:w="5955" w:type="dxa"/>
            <w:tcBorders>
              <w:top w:val="single" w:sz="4" w:space="0" w:color="auto"/>
              <w:left w:val="single" w:sz="4" w:space="0" w:color="auto"/>
              <w:bottom w:val="single" w:sz="4" w:space="0" w:color="auto"/>
              <w:right w:val="single" w:sz="4" w:space="0" w:color="auto"/>
            </w:tcBorders>
            <w:shd w:val="clear" w:color="auto" w:fill="auto"/>
          </w:tcPr>
          <w:p w:rsidR="001349E4" w:rsidRPr="00981734" w:rsidRDefault="001349E4" w:rsidP="009E2AF0">
            <w:pPr>
              <w:spacing w:after="0" w:line="240" w:lineRule="auto"/>
              <w:rPr>
                <w:rFonts w:ascii="Arial" w:hAnsi="Arial" w:cs="Arial"/>
                <w:sz w:val="24"/>
                <w:szCs w:val="24"/>
              </w:rPr>
            </w:pPr>
            <w:r>
              <w:rPr>
                <w:rFonts w:ascii="Arial" w:hAnsi="Arial" w:cs="Arial"/>
                <w:sz w:val="24"/>
                <w:szCs w:val="24"/>
              </w:rPr>
              <w:t>Sources</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1349E4" w:rsidRDefault="001349E4" w:rsidP="009E2AF0">
            <w:pPr>
              <w:spacing w:after="0" w:line="240" w:lineRule="auto"/>
              <w:jc w:val="center"/>
              <w:rPr>
                <w:rFonts w:ascii="Arial" w:hAnsi="Arial" w:cs="Arial"/>
                <w:sz w:val="24"/>
                <w:szCs w:val="24"/>
              </w:rPr>
            </w:pPr>
            <w:r>
              <w:rPr>
                <w:rFonts w:ascii="Arial" w:hAnsi="Arial" w:cs="Arial"/>
                <w:sz w:val="24"/>
                <w:szCs w:val="24"/>
              </w:rPr>
              <w:t>22</w:t>
            </w:r>
          </w:p>
        </w:tc>
      </w:tr>
    </w:tbl>
    <w:p w:rsidR="00270445" w:rsidRPr="00431EA5" w:rsidRDefault="00270445" w:rsidP="0464F5AB">
      <w:pPr>
        <w:spacing w:after="0"/>
        <w:jc w:val="both"/>
        <w:rPr>
          <w:rFonts w:ascii="Arial" w:hAnsi="Arial" w:cs="Arial"/>
          <w:sz w:val="24"/>
          <w:szCs w:val="24"/>
        </w:rPr>
      </w:pPr>
    </w:p>
    <w:p w:rsidR="007A736F" w:rsidRPr="00431EA5" w:rsidRDefault="007A736F" w:rsidP="004A64D1">
      <w:pPr>
        <w:jc w:val="both"/>
        <w:rPr>
          <w:rFonts w:ascii="Arial" w:hAnsi="Arial" w:cs="Arial"/>
          <w:sz w:val="24"/>
          <w:szCs w:val="24"/>
        </w:rPr>
      </w:pPr>
    </w:p>
    <w:p w:rsidR="00982EFB" w:rsidRPr="00431EA5" w:rsidRDefault="00982EFB" w:rsidP="004A64D1">
      <w:pPr>
        <w:jc w:val="both"/>
        <w:rPr>
          <w:rFonts w:ascii="Arial" w:hAnsi="Arial" w:cs="Arial"/>
          <w:sz w:val="24"/>
          <w:szCs w:val="24"/>
        </w:rPr>
      </w:pPr>
    </w:p>
    <w:p w:rsidR="00982EFB" w:rsidRPr="00431EA5" w:rsidRDefault="00982EFB" w:rsidP="004A64D1">
      <w:pPr>
        <w:jc w:val="both"/>
        <w:rPr>
          <w:rFonts w:ascii="Arial" w:hAnsi="Arial" w:cs="Arial"/>
          <w:sz w:val="24"/>
          <w:szCs w:val="24"/>
        </w:rPr>
      </w:pPr>
    </w:p>
    <w:p w:rsidR="00982EFB" w:rsidRPr="00431EA5" w:rsidRDefault="00982EFB" w:rsidP="004A64D1">
      <w:pPr>
        <w:jc w:val="both"/>
        <w:rPr>
          <w:rFonts w:ascii="Arial" w:hAnsi="Arial" w:cs="Arial"/>
          <w:sz w:val="24"/>
          <w:szCs w:val="24"/>
        </w:rPr>
      </w:pPr>
    </w:p>
    <w:p w:rsidR="00982EFB" w:rsidRPr="00431EA5" w:rsidRDefault="00982EFB" w:rsidP="004A64D1">
      <w:pPr>
        <w:jc w:val="both"/>
        <w:rPr>
          <w:rFonts w:ascii="Arial" w:hAnsi="Arial" w:cs="Arial"/>
          <w:sz w:val="24"/>
          <w:szCs w:val="24"/>
        </w:rPr>
      </w:pPr>
    </w:p>
    <w:p w:rsidR="00982EFB" w:rsidRPr="00431EA5" w:rsidRDefault="00982EFB" w:rsidP="004A64D1">
      <w:pPr>
        <w:jc w:val="both"/>
        <w:rPr>
          <w:rFonts w:ascii="Arial" w:hAnsi="Arial" w:cs="Arial"/>
          <w:sz w:val="24"/>
          <w:szCs w:val="24"/>
        </w:rPr>
      </w:pPr>
    </w:p>
    <w:p w:rsidR="0464F5AB" w:rsidRDefault="0464F5AB" w:rsidP="0464F5AB">
      <w:pPr>
        <w:jc w:val="both"/>
        <w:rPr>
          <w:rFonts w:ascii="Arial" w:hAnsi="Arial" w:cs="Arial"/>
          <w:sz w:val="24"/>
          <w:szCs w:val="24"/>
        </w:rPr>
      </w:pPr>
    </w:p>
    <w:p w:rsidR="0464F5AB" w:rsidRDefault="0464F5AB" w:rsidP="0464F5AB">
      <w:pPr>
        <w:jc w:val="both"/>
        <w:rPr>
          <w:rFonts w:ascii="Arial" w:hAnsi="Arial" w:cs="Arial"/>
          <w:sz w:val="24"/>
          <w:szCs w:val="24"/>
        </w:rPr>
      </w:pPr>
    </w:p>
    <w:p w:rsidR="0006625E" w:rsidRDefault="0006625E" w:rsidP="0464F5AB">
      <w:pPr>
        <w:jc w:val="both"/>
        <w:rPr>
          <w:rFonts w:ascii="Arial" w:hAnsi="Arial" w:cs="Arial"/>
          <w:sz w:val="24"/>
          <w:szCs w:val="24"/>
        </w:rPr>
      </w:pPr>
    </w:p>
    <w:p w:rsidR="0006625E" w:rsidRDefault="0006625E" w:rsidP="0464F5AB">
      <w:pPr>
        <w:jc w:val="both"/>
        <w:rPr>
          <w:rFonts w:ascii="Arial" w:hAnsi="Arial" w:cs="Arial"/>
          <w:sz w:val="24"/>
          <w:szCs w:val="24"/>
        </w:rPr>
      </w:pPr>
    </w:p>
    <w:p w:rsidR="0464F5AB" w:rsidRDefault="0464F5AB" w:rsidP="0464F5AB">
      <w:pPr>
        <w:jc w:val="both"/>
        <w:rPr>
          <w:rFonts w:ascii="Arial" w:hAnsi="Arial" w:cs="Arial"/>
          <w:sz w:val="24"/>
          <w:szCs w:val="24"/>
        </w:rPr>
      </w:pPr>
    </w:p>
    <w:p w:rsidR="0464F5AB" w:rsidRDefault="0464F5AB" w:rsidP="0464F5AB">
      <w:pPr>
        <w:jc w:val="both"/>
        <w:rPr>
          <w:rFonts w:ascii="Arial" w:hAnsi="Arial" w:cs="Arial"/>
          <w:sz w:val="24"/>
          <w:szCs w:val="24"/>
        </w:rPr>
      </w:pPr>
    </w:p>
    <w:p w:rsidR="007A736F" w:rsidRPr="009D65CA" w:rsidRDefault="007A736F" w:rsidP="004A64D1">
      <w:pPr>
        <w:jc w:val="both"/>
        <w:rPr>
          <w:rFonts w:ascii="Arial" w:hAnsi="Arial" w:cs="Arial"/>
          <w:b/>
          <w:bCs/>
          <w:sz w:val="24"/>
          <w:szCs w:val="24"/>
        </w:rPr>
      </w:pPr>
      <w:r w:rsidRPr="009D65CA">
        <w:rPr>
          <w:rFonts w:ascii="Arial" w:hAnsi="Arial" w:cs="Arial"/>
          <w:b/>
          <w:bCs/>
          <w:sz w:val="24"/>
          <w:szCs w:val="24"/>
        </w:rPr>
        <w:t xml:space="preserve">Amended </w:t>
      </w:r>
      <w:r w:rsidR="001C4039">
        <w:rPr>
          <w:rFonts w:ascii="Arial" w:hAnsi="Arial" w:cs="Arial"/>
          <w:b/>
          <w:bCs/>
          <w:sz w:val="24"/>
          <w:szCs w:val="24"/>
        </w:rPr>
        <w:t>June</w:t>
      </w:r>
      <w:r w:rsidRPr="009D65CA">
        <w:rPr>
          <w:rFonts w:ascii="Arial" w:hAnsi="Arial" w:cs="Arial"/>
          <w:b/>
          <w:bCs/>
          <w:sz w:val="24"/>
          <w:szCs w:val="24"/>
        </w:rPr>
        <w:t xml:space="preserve"> 2023:</w:t>
      </w:r>
    </w:p>
    <w:p w:rsidR="00ED40DA" w:rsidRPr="00431EA5" w:rsidRDefault="0464F5AB">
      <w:pPr>
        <w:pStyle w:val="ListParagraph"/>
        <w:numPr>
          <w:ilvl w:val="0"/>
          <w:numId w:val="19"/>
        </w:numPr>
        <w:jc w:val="both"/>
        <w:rPr>
          <w:rFonts w:ascii="Arial" w:hAnsi="Arial" w:cs="Arial"/>
          <w:sz w:val="24"/>
          <w:szCs w:val="24"/>
        </w:rPr>
      </w:pPr>
      <w:r w:rsidRPr="009D65CA">
        <w:rPr>
          <w:rFonts w:ascii="Arial" w:hAnsi="Arial" w:cs="Arial"/>
          <w:sz w:val="24"/>
          <w:szCs w:val="24"/>
        </w:rPr>
        <w:t xml:space="preserve">Policy title amended to </w:t>
      </w:r>
      <w:r w:rsidRPr="0464F5AB">
        <w:rPr>
          <w:rFonts w:ascii="Arial" w:hAnsi="Arial" w:cs="Arial"/>
          <w:sz w:val="24"/>
          <w:szCs w:val="24"/>
        </w:rPr>
        <w:t>Women’s</w:t>
      </w:r>
      <w:r w:rsidRPr="009D65CA">
        <w:rPr>
          <w:rFonts w:ascii="Arial" w:hAnsi="Arial" w:cs="Arial"/>
          <w:sz w:val="24"/>
          <w:szCs w:val="24"/>
        </w:rPr>
        <w:t xml:space="preserve"> Health and Menopause Guidance</w:t>
      </w:r>
    </w:p>
    <w:p w:rsidR="00303830" w:rsidRPr="009D65CA" w:rsidRDefault="0464F5AB" w:rsidP="009D65CA">
      <w:pPr>
        <w:pStyle w:val="ListParagraph"/>
        <w:numPr>
          <w:ilvl w:val="0"/>
          <w:numId w:val="19"/>
        </w:numPr>
        <w:jc w:val="both"/>
        <w:rPr>
          <w:rFonts w:ascii="Arial" w:eastAsia="Times New Roman" w:hAnsi="Arial" w:cs="Arial"/>
          <w:sz w:val="24"/>
          <w:szCs w:val="24"/>
          <w:lang w:eastAsia="en-GB"/>
        </w:rPr>
      </w:pPr>
      <w:r w:rsidRPr="0464F5AB">
        <w:rPr>
          <w:rFonts w:ascii="Arial" w:hAnsi="Arial" w:cs="Arial"/>
          <w:sz w:val="24"/>
          <w:szCs w:val="24"/>
        </w:rPr>
        <w:t xml:space="preserve">Reference to Menopause amended to </w:t>
      </w:r>
      <w:r w:rsidRPr="0464F5AB">
        <w:rPr>
          <w:rFonts w:ascii="Arial" w:eastAsia="Segoe UI" w:hAnsi="Arial" w:cs="Arial"/>
          <w:color w:val="333333"/>
          <w:sz w:val="24"/>
          <w:szCs w:val="24"/>
        </w:rPr>
        <w:t>health conditions that may be experienced by women in the workplace</w:t>
      </w:r>
    </w:p>
    <w:p w:rsidR="007A736F" w:rsidRPr="009D65CA" w:rsidRDefault="007A736F" w:rsidP="009D65CA">
      <w:pPr>
        <w:pStyle w:val="ListParagraph"/>
        <w:numPr>
          <w:ilvl w:val="0"/>
          <w:numId w:val="19"/>
        </w:numPr>
        <w:jc w:val="both"/>
        <w:rPr>
          <w:rFonts w:ascii="Arial" w:hAnsi="Arial" w:cs="Arial"/>
          <w:sz w:val="24"/>
          <w:szCs w:val="24"/>
        </w:rPr>
      </w:pPr>
      <w:r w:rsidRPr="009D65CA">
        <w:rPr>
          <w:rFonts w:ascii="Arial" w:hAnsi="Arial" w:cs="Arial"/>
          <w:sz w:val="24"/>
          <w:szCs w:val="24"/>
        </w:rPr>
        <w:t>Aims of the policy extended to include raising awareness to all employees as well as the Head</w:t>
      </w:r>
      <w:r w:rsidR="00982EFB" w:rsidRPr="00431EA5">
        <w:rPr>
          <w:rFonts w:ascii="Arial" w:hAnsi="Arial" w:cs="Arial"/>
          <w:sz w:val="24"/>
          <w:szCs w:val="24"/>
        </w:rPr>
        <w:t>teacher</w:t>
      </w:r>
      <w:r w:rsidRPr="009D65CA">
        <w:rPr>
          <w:rFonts w:ascii="Arial" w:hAnsi="Arial" w:cs="Arial"/>
          <w:sz w:val="24"/>
          <w:szCs w:val="24"/>
        </w:rPr>
        <w:t xml:space="preserve"> and the Governors</w:t>
      </w:r>
    </w:p>
    <w:p w:rsidR="007A736F" w:rsidRPr="009D65CA" w:rsidRDefault="0464F5AB" w:rsidP="009D65CA">
      <w:pPr>
        <w:pStyle w:val="ListParagraph"/>
        <w:numPr>
          <w:ilvl w:val="0"/>
          <w:numId w:val="19"/>
        </w:numPr>
        <w:jc w:val="both"/>
        <w:rPr>
          <w:rFonts w:ascii="Arial" w:eastAsia="Times New Roman" w:hAnsi="Arial" w:cs="Arial"/>
          <w:sz w:val="24"/>
          <w:szCs w:val="24"/>
          <w:lang w:eastAsia="en-GB"/>
        </w:rPr>
      </w:pPr>
      <w:r w:rsidRPr="009D65CA">
        <w:rPr>
          <w:rFonts w:ascii="Arial" w:hAnsi="Arial" w:cs="Arial"/>
          <w:sz w:val="24"/>
          <w:szCs w:val="24"/>
        </w:rPr>
        <w:t xml:space="preserve">Scope extended to include </w:t>
      </w:r>
      <w:r w:rsidRPr="0464F5AB">
        <w:rPr>
          <w:rFonts w:ascii="Arial" w:eastAsia="Segoe UI" w:hAnsi="Arial" w:cs="Arial"/>
          <w:color w:val="333333"/>
          <w:sz w:val="24"/>
          <w:szCs w:val="24"/>
        </w:rPr>
        <w:t>health conditions that may be experienced by women in the workplace</w:t>
      </w:r>
    </w:p>
    <w:p w:rsidR="0464F5AB" w:rsidRDefault="0464F5AB" w:rsidP="0464F5AB">
      <w:pPr>
        <w:pStyle w:val="ListParagraph"/>
        <w:numPr>
          <w:ilvl w:val="0"/>
          <w:numId w:val="19"/>
        </w:numPr>
        <w:jc w:val="both"/>
        <w:rPr>
          <w:rFonts w:ascii="Arial" w:eastAsia="Times New Roman" w:hAnsi="Arial" w:cs="Arial"/>
          <w:sz w:val="24"/>
          <w:szCs w:val="24"/>
          <w:lang w:eastAsia="en-GB"/>
        </w:rPr>
      </w:pPr>
      <w:r w:rsidRPr="009D65CA">
        <w:rPr>
          <w:rFonts w:ascii="Arial" w:hAnsi="Arial" w:cs="Arial"/>
          <w:sz w:val="24"/>
          <w:szCs w:val="24"/>
        </w:rPr>
        <w:t xml:space="preserve">Additional links included providing information on </w:t>
      </w:r>
      <w:r w:rsidRPr="0464F5AB">
        <w:rPr>
          <w:rFonts w:ascii="Arial" w:eastAsia="Segoe UI" w:hAnsi="Arial" w:cs="Arial"/>
          <w:color w:val="333333"/>
          <w:sz w:val="24"/>
          <w:szCs w:val="24"/>
        </w:rPr>
        <w:t>health conditions that may be experienced by women in the workplace</w:t>
      </w:r>
    </w:p>
    <w:p w:rsidR="007A736F" w:rsidRPr="0006625E" w:rsidRDefault="009957AE" w:rsidP="00B42090">
      <w:pPr>
        <w:pStyle w:val="ListParagraph"/>
        <w:numPr>
          <w:ilvl w:val="0"/>
          <w:numId w:val="19"/>
        </w:numPr>
        <w:jc w:val="both"/>
        <w:rPr>
          <w:rFonts w:ascii="Arial" w:hAnsi="Arial" w:cs="Arial"/>
          <w:sz w:val="24"/>
          <w:szCs w:val="24"/>
        </w:rPr>
      </w:pPr>
      <w:r w:rsidRPr="0006625E">
        <w:rPr>
          <w:rFonts w:ascii="Arial" w:hAnsi="Arial" w:cs="Arial"/>
          <w:sz w:val="24"/>
          <w:szCs w:val="24"/>
        </w:rPr>
        <w:t xml:space="preserve">Moved both definitions and symptoms to Appendices 4 &amp; 5 </w:t>
      </w:r>
    </w:p>
    <w:p w:rsidR="00982EFB" w:rsidRPr="00431EA5" w:rsidRDefault="00982EFB" w:rsidP="004A64D1">
      <w:pPr>
        <w:jc w:val="both"/>
        <w:rPr>
          <w:rFonts w:ascii="Arial" w:hAnsi="Arial" w:cs="Arial"/>
          <w:sz w:val="24"/>
          <w:szCs w:val="24"/>
        </w:rPr>
      </w:pPr>
    </w:p>
    <w:p w:rsidR="00982EFB" w:rsidRPr="00431EA5" w:rsidRDefault="00982EFB" w:rsidP="004A64D1">
      <w:pPr>
        <w:jc w:val="both"/>
        <w:rPr>
          <w:rFonts w:ascii="Arial" w:hAnsi="Arial" w:cs="Arial"/>
          <w:sz w:val="24"/>
          <w:szCs w:val="24"/>
        </w:rPr>
      </w:pPr>
    </w:p>
    <w:p w:rsidR="00982EFB" w:rsidRPr="00431EA5" w:rsidRDefault="00982EFB" w:rsidP="004A64D1">
      <w:pPr>
        <w:jc w:val="both"/>
        <w:rPr>
          <w:rFonts w:ascii="Arial" w:hAnsi="Arial" w:cs="Arial"/>
          <w:sz w:val="24"/>
          <w:szCs w:val="24"/>
        </w:rPr>
      </w:pPr>
    </w:p>
    <w:p w:rsidR="00982EFB" w:rsidRPr="00431EA5" w:rsidRDefault="00982EFB" w:rsidP="004A64D1">
      <w:pPr>
        <w:jc w:val="both"/>
        <w:rPr>
          <w:rFonts w:ascii="Arial" w:hAnsi="Arial" w:cs="Arial"/>
          <w:sz w:val="24"/>
          <w:szCs w:val="24"/>
        </w:rPr>
      </w:pPr>
    </w:p>
    <w:p w:rsidR="00982EFB" w:rsidRPr="00431EA5" w:rsidRDefault="00982EFB" w:rsidP="004A64D1">
      <w:pPr>
        <w:jc w:val="both"/>
        <w:rPr>
          <w:rFonts w:ascii="Arial" w:hAnsi="Arial" w:cs="Arial"/>
          <w:sz w:val="24"/>
          <w:szCs w:val="24"/>
        </w:rPr>
      </w:pPr>
    </w:p>
    <w:p w:rsidR="00982EFB" w:rsidRPr="00431EA5" w:rsidRDefault="00982EFB" w:rsidP="004A64D1">
      <w:pPr>
        <w:jc w:val="both"/>
        <w:rPr>
          <w:rFonts w:ascii="Arial" w:hAnsi="Arial" w:cs="Arial"/>
          <w:sz w:val="24"/>
          <w:szCs w:val="24"/>
        </w:rPr>
      </w:pPr>
    </w:p>
    <w:p w:rsidR="00982EFB" w:rsidRPr="00431EA5" w:rsidRDefault="00982EFB" w:rsidP="004A64D1">
      <w:pPr>
        <w:jc w:val="both"/>
        <w:rPr>
          <w:rFonts w:ascii="Arial" w:hAnsi="Arial" w:cs="Arial"/>
          <w:sz w:val="24"/>
          <w:szCs w:val="24"/>
        </w:rPr>
      </w:pPr>
    </w:p>
    <w:p w:rsidR="00982EFB" w:rsidRPr="00431EA5" w:rsidRDefault="00982EFB" w:rsidP="004A64D1">
      <w:pPr>
        <w:jc w:val="both"/>
        <w:rPr>
          <w:rFonts w:ascii="Arial" w:hAnsi="Arial" w:cs="Arial"/>
          <w:sz w:val="24"/>
          <w:szCs w:val="24"/>
        </w:rPr>
      </w:pPr>
    </w:p>
    <w:p w:rsidR="00982EFB" w:rsidRPr="00431EA5" w:rsidRDefault="00982EFB" w:rsidP="004A64D1">
      <w:pPr>
        <w:jc w:val="both"/>
        <w:rPr>
          <w:rFonts w:ascii="Arial" w:hAnsi="Arial" w:cs="Arial"/>
          <w:sz w:val="24"/>
          <w:szCs w:val="24"/>
        </w:rPr>
      </w:pPr>
    </w:p>
    <w:p w:rsidR="00982EFB" w:rsidRPr="00431EA5" w:rsidRDefault="00982EFB" w:rsidP="004A64D1">
      <w:pPr>
        <w:jc w:val="both"/>
        <w:rPr>
          <w:rFonts w:ascii="Arial" w:hAnsi="Arial" w:cs="Arial"/>
          <w:sz w:val="24"/>
          <w:szCs w:val="24"/>
        </w:rPr>
      </w:pPr>
    </w:p>
    <w:p w:rsidR="00982EFB" w:rsidRPr="00431EA5" w:rsidRDefault="00982EFB" w:rsidP="004A64D1">
      <w:pPr>
        <w:jc w:val="both"/>
        <w:rPr>
          <w:rFonts w:ascii="Arial" w:hAnsi="Arial" w:cs="Arial"/>
          <w:sz w:val="24"/>
          <w:szCs w:val="24"/>
        </w:rPr>
      </w:pPr>
    </w:p>
    <w:p w:rsidR="00982EFB" w:rsidRPr="00431EA5" w:rsidRDefault="00982EFB" w:rsidP="004A64D1">
      <w:pPr>
        <w:jc w:val="both"/>
        <w:rPr>
          <w:rFonts w:ascii="Arial" w:hAnsi="Arial" w:cs="Arial"/>
          <w:sz w:val="24"/>
          <w:szCs w:val="24"/>
        </w:rPr>
      </w:pPr>
    </w:p>
    <w:p w:rsidR="00982EFB" w:rsidRPr="00431EA5" w:rsidRDefault="00982EFB" w:rsidP="004A64D1">
      <w:pPr>
        <w:jc w:val="both"/>
        <w:rPr>
          <w:rFonts w:ascii="Arial" w:hAnsi="Arial" w:cs="Arial"/>
          <w:sz w:val="24"/>
          <w:szCs w:val="24"/>
        </w:rPr>
      </w:pPr>
    </w:p>
    <w:p w:rsidR="00982EFB" w:rsidRPr="00431EA5" w:rsidRDefault="00982EFB" w:rsidP="004A64D1">
      <w:pPr>
        <w:jc w:val="both"/>
        <w:rPr>
          <w:rFonts w:ascii="Arial" w:hAnsi="Arial" w:cs="Arial"/>
          <w:sz w:val="24"/>
          <w:szCs w:val="24"/>
        </w:rPr>
      </w:pPr>
    </w:p>
    <w:p w:rsidR="00982EFB" w:rsidRPr="00431EA5" w:rsidRDefault="00982EFB" w:rsidP="004A64D1">
      <w:pPr>
        <w:jc w:val="both"/>
        <w:rPr>
          <w:rFonts w:ascii="Arial" w:hAnsi="Arial" w:cs="Arial"/>
          <w:sz w:val="24"/>
          <w:szCs w:val="24"/>
        </w:rPr>
      </w:pPr>
    </w:p>
    <w:p w:rsidR="00982EFB" w:rsidRPr="00431EA5" w:rsidRDefault="00982EFB" w:rsidP="004A64D1">
      <w:pPr>
        <w:jc w:val="both"/>
        <w:rPr>
          <w:rFonts w:ascii="Arial" w:hAnsi="Arial" w:cs="Arial"/>
          <w:sz w:val="24"/>
          <w:szCs w:val="24"/>
        </w:rPr>
      </w:pPr>
    </w:p>
    <w:p w:rsidR="00982EFB" w:rsidRPr="00431EA5" w:rsidRDefault="00982EFB" w:rsidP="004A64D1">
      <w:pPr>
        <w:jc w:val="both"/>
        <w:rPr>
          <w:rFonts w:ascii="Arial" w:hAnsi="Arial" w:cs="Arial"/>
          <w:sz w:val="24"/>
          <w:szCs w:val="24"/>
        </w:rPr>
      </w:pPr>
    </w:p>
    <w:p w:rsidR="00982EFB" w:rsidRPr="00431EA5" w:rsidRDefault="00982EFB" w:rsidP="004A64D1">
      <w:pPr>
        <w:jc w:val="both"/>
        <w:rPr>
          <w:rFonts w:ascii="Arial" w:hAnsi="Arial" w:cs="Arial"/>
          <w:sz w:val="24"/>
          <w:szCs w:val="24"/>
        </w:rPr>
      </w:pPr>
    </w:p>
    <w:p w:rsidR="00982EFB" w:rsidRPr="00431EA5" w:rsidRDefault="00982EFB" w:rsidP="004A64D1">
      <w:pPr>
        <w:jc w:val="both"/>
        <w:rPr>
          <w:rFonts w:ascii="Arial" w:hAnsi="Arial" w:cs="Arial"/>
          <w:sz w:val="24"/>
          <w:szCs w:val="24"/>
        </w:rPr>
      </w:pPr>
    </w:p>
    <w:p w:rsidR="00982EFB" w:rsidRPr="00431EA5" w:rsidRDefault="00982EFB" w:rsidP="004A64D1">
      <w:pPr>
        <w:jc w:val="both"/>
        <w:rPr>
          <w:rFonts w:ascii="Arial" w:hAnsi="Arial" w:cs="Arial"/>
          <w:sz w:val="24"/>
          <w:szCs w:val="24"/>
        </w:rPr>
      </w:pPr>
    </w:p>
    <w:p w:rsidR="00982EFB" w:rsidRPr="00431EA5" w:rsidRDefault="00982EFB" w:rsidP="004A64D1">
      <w:pPr>
        <w:jc w:val="both"/>
        <w:rPr>
          <w:rFonts w:ascii="Arial" w:hAnsi="Arial" w:cs="Arial"/>
          <w:sz w:val="24"/>
          <w:szCs w:val="24"/>
        </w:rPr>
      </w:pPr>
    </w:p>
    <w:p w:rsidR="007A736F" w:rsidRPr="00431EA5" w:rsidRDefault="007A736F" w:rsidP="004A64D1">
      <w:pPr>
        <w:jc w:val="both"/>
        <w:rPr>
          <w:rFonts w:ascii="Arial" w:hAnsi="Arial" w:cs="Arial"/>
          <w:sz w:val="24"/>
          <w:szCs w:val="24"/>
        </w:rPr>
      </w:pPr>
    </w:p>
    <w:p w:rsidR="007A736F" w:rsidRPr="00431EA5" w:rsidRDefault="007A736F" w:rsidP="004A64D1">
      <w:pPr>
        <w:jc w:val="both"/>
        <w:rPr>
          <w:rFonts w:ascii="Arial" w:hAnsi="Arial" w:cs="Arial"/>
          <w:sz w:val="24"/>
          <w:szCs w:val="24"/>
        </w:rPr>
      </w:pPr>
    </w:p>
    <w:p w:rsidR="0055534E" w:rsidRPr="009D65CA" w:rsidRDefault="002F6399" w:rsidP="009D65CA">
      <w:pPr>
        <w:jc w:val="both"/>
        <w:rPr>
          <w:rFonts w:cs="Arial"/>
          <w:bCs/>
          <w:sz w:val="24"/>
          <w:szCs w:val="24"/>
        </w:rPr>
      </w:pPr>
      <w:r w:rsidRPr="009D65CA">
        <w:rPr>
          <w:rFonts w:ascii="Arial" w:hAnsi="Arial" w:cs="Arial"/>
          <w:b/>
          <w:bCs/>
          <w:sz w:val="24"/>
          <w:szCs w:val="24"/>
        </w:rPr>
        <w:t>1.0</w:t>
      </w:r>
      <w:r w:rsidRPr="009D65CA">
        <w:rPr>
          <w:rFonts w:ascii="Arial" w:hAnsi="Arial" w:cs="Arial"/>
          <w:b/>
          <w:bCs/>
          <w:sz w:val="24"/>
          <w:szCs w:val="24"/>
        </w:rPr>
        <w:tab/>
      </w:r>
      <w:r w:rsidR="00CC693C" w:rsidRPr="009D65CA">
        <w:rPr>
          <w:rFonts w:ascii="Arial" w:hAnsi="Arial" w:cs="Arial"/>
          <w:b/>
          <w:bCs/>
          <w:sz w:val="24"/>
          <w:szCs w:val="24"/>
        </w:rPr>
        <w:t>Introduction</w:t>
      </w:r>
    </w:p>
    <w:p w:rsidR="002432FB" w:rsidRPr="00431EA5" w:rsidRDefault="002432FB" w:rsidP="00943438">
      <w:pPr>
        <w:pStyle w:val="Style1"/>
      </w:pPr>
    </w:p>
    <w:p w:rsidR="00214226" w:rsidRPr="00431EA5" w:rsidRDefault="002432FB" w:rsidP="1FACF972">
      <w:pPr>
        <w:spacing w:after="0" w:line="240" w:lineRule="auto"/>
        <w:jc w:val="both"/>
        <w:rPr>
          <w:rFonts w:ascii="Arial" w:hAnsi="Arial" w:cs="Arial"/>
          <w:sz w:val="24"/>
          <w:szCs w:val="24"/>
        </w:rPr>
      </w:pPr>
      <w:r w:rsidRPr="00431EA5">
        <w:rPr>
          <w:rFonts w:ascii="Arial" w:hAnsi="Arial" w:cs="Arial"/>
          <w:sz w:val="24"/>
          <w:szCs w:val="24"/>
        </w:rPr>
        <w:t>This [</w:t>
      </w:r>
      <w:r w:rsidRPr="00431EA5">
        <w:rPr>
          <w:rFonts w:ascii="Arial" w:hAnsi="Arial" w:cs="Arial"/>
          <w:sz w:val="24"/>
          <w:szCs w:val="24"/>
          <w:shd w:val="clear" w:color="auto" w:fill="FFFF00"/>
        </w:rPr>
        <w:t>School/Academy</w:t>
      </w:r>
      <w:r w:rsidRPr="00431EA5">
        <w:rPr>
          <w:rFonts w:ascii="Arial" w:hAnsi="Arial" w:cs="Arial"/>
          <w:sz w:val="24"/>
          <w:szCs w:val="24"/>
        </w:rPr>
        <w:t>]</w:t>
      </w:r>
      <w:r w:rsidR="00214226" w:rsidRPr="00431EA5">
        <w:rPr>
          <w:rFonts w:ascii="Arial" w:hAnsi="Arial" w:cs="Arial"/>
          <w:sz w:val="24"/>
          <w:szCs w:val="24"/>
        </w:rPr>
        <w:t xml:space="preserve"> is committed to providing an inclusive and supportive working environment for all its workers and recognises that women may need additional consideration, support and adjustments before (perimenopause), during and after the menopause</w:t>
      </w:r>
      <w:r w:rsidR="0464F5AB" w:rsidRPr="0464F5AB">
        <w:rPr>
          <w:rFonts w:ascii="Arial" w:hAnsi="Arial" w:cs="Arial"/>
          <w:sz w:val="24"/>
          <w:szCs w:val="24"/>
        </w:rPr>
        <w:t xml:space="preserve">  (post menopause) </w:t>
      </w:r>
      <w:r w:rsidR="0464F5AB" w:rsidRPr="009D65CA">
        <w:rPr>
          <w:rFonts w:ascii="Arial" w:hAnsi="Arial" w:cs="Arial"/>
          <w:sz w:val="24"/>
          <w:szCs w:val="24"/>
        </w:rPr>
        <w:t xml:space="preserve"> or for other conditions </w:t>
      </w:r>
      <w:r w:rsidR="0464F5AB" w:rsidRPr="009D65CA">
        <w:rPr>
          <w:rFonts w:ascii="Arial" w:eastAsia="Segoe UI" w:hAnsi="Arial" w:cs="Arial"/>
          <w:color w:val="333333"/>
          <w:sz w:val="24"/>
          <w:szCs w:val="24"/>
        </w:rPr>
        <w:t>that may be experienced by women in the workplace</w:t>
      </w:r>
      <w:r w:rsidR="0464F5AB" w:rsidRPr="0464F5AB">
        <w:rPr>
          <w:rFonts w:ascii="Arial" w:eastAsia="Arial" w:hAnsi="Arial" w:cs="Arial"/>
          <w:sz w:val="24"/>
          <w:szCs w:val="24"/>
        </w:rPr>
        <w:t xml:space="preserve"> </w:t>
      </w:r>
      <w:r w:rsidR="0464F5AB" w:rsidRPr="009D65CA">
        <w:rPr>
          <w:rFonts w:ascii="Arial" w:hAnsi="Arial" w:cs="Arial"/>
          <w:sz w:val="24"/>
          <w:szCs w:val="24"/>
        </w:rPr>
        <w:t xml:space="preserve"> </w:t>
      </w:r>
      <w:proofErr w:type="gramStart"/>
      <w:r w:rsidR="0464F5AB" w:rsidRPr="0464F5AB">
        <w:rPr>
          <w:rFonts w:ascii="Arial" w:hAnsi="Arial" w:cs="Arial"/>
          <w:sz w:val="24"/>
          <w:szCs w:val="24"/>
        </w:rPr>
        <w:t>e.g.</w:t>
      </w:r>
      <w:proofErr w:type="gramEnd"/>
      <w:r w:rsidR="0464F5AB" w:rsidRPr="0464F5AB">
        <w:rPr>
          <w:rFonts w:ascii="Arial" w:hAnsi="Arial" w:cs="Arial"/>
          <w:sz w:val="24"/>
          <w:szCs w:val="24"/>
        </w:rPr>
        <w:t xml:space="preserve"> adenomyosis, endometriosis.</w:t>
      </w:r>
    </w:p>
    <w:p w:rsidR="002432FB" w:rsidRPr="00431EA5" w:rsidRDefault="002432FB" w:rsidP="002432FB">
      <w:pPr>
        <w:spacing w:after="0" w:line="240" w:lineRule="auto"/>
        <w:jc w:val="both"/>
        <w:rPr>
          <w:rFonts w:ascii="Arial" w:hAnsi="Arial" w:cs="Arial"/>
          <w:sz w:val="24"/>
          <w:szCs w:val="24"/>
        </w:rPr>
      </w:pPr>
    </w:p>
    <w:p w:rsidR="009D4AFC" w:rsidRPr="00431EA5" w:rsidRDefault="00F707BB" w:rsidP="1FACF972">
      <w:pPr>
        <w:spacing w:after="0" w:line="240" w:lineRule="auto"/>
        <w:jc w:val="both"/>
        <w:rPr>
          <w:rFonts w:ascii="Arial" w:eastAsia="Times New Roman" w:hAnsi="Arial" w:cs="Arial"/>
          <w:sz w:val="24"/>
          <w:szCs w:val="24"/>
          <w:lang w:eastAsia="en-GB"/>
        </w:rPr>
      </w:pPr>
      <w:r w:rsidRPr="00431EA5">
        <w:rPr>
          <w:rFonts w:ascii="Arial" w:eastAsia="Times New Roman" w:hAnsi="Arial" w:cs="Arial"/>
          <w:sz w:val="24"/>
          <w:szCs w:val="24"/>
          <w:lang w:eastAsia="en-GB"/>
        </w:rPr>
        <w:t>This policy</w:t>
      </w:r>
      <w:r w:rsidR="009D4AFC" w:rsidRPr="00431EA5">
        <w:rPr>
          <w:rFonts w:ascii="Arial" w:eastAsia="Times New Roman" w:hAnsi="Arial" w:cs="Arial"/>
          <w:sz w:val="24"/>
          <w:szCs w:val="24"/>
          <w:lang w:eastAsia="en-GB"/>
        </w:rPr>
        <w:t xml:space="preserve"> ha</w:t>
      </w:r>
      <w:r w:rsidRPr="00431EA5">
        <w:rPr>
          <w:rFonts w:ascii="Arial" w:eastAsia="Times New Roman" w:hAnsi="Arial" w:cs="Arial"/>
          <w:sz w:val="24"/>
          <w:szCs w:val="24"/>
          <w:lang w:eastAsia="en-GB"/>
        </w:rPr>
        <w:t>s</w:t>
      </w:r>
      <w:r w:rsidR="009D4AFC" w:rsidRPr="00431EA5">
        <w:rPr>
          <w:rFonts w:ascii="Arial" w:eastAsia="Times New Roman" w:hAnsi="Arial" w:cs="Arial"/>
          <w:sz w:val="24"/>
          <w:szCs w:val="24"/>
          <w:lang w:eastAsia="en-GB"/>
        </w:rPr>
        <w:t xml:space="preserve"> been developed to assist Schools/Academies and employees in fostering an environment in which employees can openly and comfortably instigate conversations or engage in discussions about</w:t>
      </w:r>
      <w:r w:rsidR="3C457AAD" w:rsidRPr="009D65CA">
        <w:rPr>
          <w:rFonts w:ascii="Arial" w:eastAsia="Times New Roman" w:hAnsi="Arial" w:cs="Arial"/>
          <w:sz w:val="24"/>
          <w:szCs w:val="24"/>
          <w:lang w:eastAsia="en-GB"/>
        </w:rPr>
        <w:t xml:space="preserve"> </w:t>
      </w:r>
      <w:r w:rsidR="3C457AAD" w:rsidRPr="009D65CA">
        <w:rPr>
          <w:rFonts w:ascii="Arial" w:eastAsia="Segoe UI" w:hAnsi="Arial" w:cs="Arial"/>
          <w:color w:val="333333"/>
          <w:sz w:val="24"/>
          <w:szCs w:val="24"/>
        </w:rPr>
        <w:t>health conditions that may be experienced by women in the workplace</w:t>
      </w:r>
      <w:r w:rsidR="3C457AAD" w:rsidRPr="00431EA5">
        <w:rPr>
          <w:rFonts w:ascii="Arial" w:eastAsia="Arial" w:hAnsi="Arial" w:cs="Arial"/>
          <w:sz w:val="24"/>
          <w:szCs w:val="24"/>
        </w:rPr>
        <w:t xml:space="preserve"> </w:t>
      </w:r>
    </w:p>
    <w:p w:rsidR="009D4AFC" w:rsidRPr="00431EA5" w:rsidRDefault="009D4AFC" w:rsidP="002432FB">
      <w:pPr>
        <w:spacing w:after="0" w:line="240" w:lineRule="auto"/>
        <w:jc w:val="both"/>
        <w:rPr>
          <w:rFonts w:ascii="Arial" w:eastAsia="Times New Roman" w:hAnsi="Arial" w:cs="Arial"/>
          <w:sz w:val="24"/>
          <w:szCs w:val="24"/>
          <w:lang w:eastAsia="en-GB"/>
        </w:rPr>
      </w:pPr>
    </w:p>
    <w:p w:rsidR="002432FB" w:rsidRPr="00431EA5" w:rsidRDefault="009D4AFC" w:rsidP="002432FB">
      <w:pPr>
        <w:spacing w:after="0" w:line="240" w:lineRule="auto"/>
        <w:jc w:val="both"/>
        <w:rPr>
          <w:rFonts w:ascii="Arial" w:eastAsia="Times New Roman" w:hAnsi="Arial" w:cs="Arial"/>
          <w:sz w:val="24"/>
          <w:szCs w:val="24"/>
          <w:lang w:eastAsia="en-GB"/>
        </w:rPr>
      </w:pPr>
      <w:r w:rsidRPr="00431EA5">
        <w:rPr>
          <w:rFonts w:ascii="Arial" w:eastAsia="Times New Roman" w:hAnsi="Arial" w:cs="Arial"/>
          <w:sz w:val="24"/>
          <w:szCs w:val="24"/>
          <w:lang w:eastAsia="en-GB"/>
        </w:rPr>
        <w:t xml:space="preserve">The changing age of the UK’s workforce means that between 75% and 80% of menopausal women are at work. Research shows that many women are unwilling to discuss menopause-related health problems with their manager, nor ask for support or adjustments they may need. </w:t>
      </w:r>
    </w:p>
    <w:p w:rsidR="009D4AFC" w:rsidRPr="00431EA5" w:rsidRDefault="009D4AFC" w:rsidP="002432FB">
      <w:pPr>
        <w:spacing w:after="0" w:line="240" w:lineRule="auto"/>
        <w:jc w:val="both"/>
        <w:rPr>
          <w:rFonts w:ascii="Arial" w:hAnsi="Arial" w:cs="Arial"/>
          <w:sz w:val="24"/>
          <w:szCs w:val="24"/>
        </w:rPr>
      </w:pPr>
    </w:p>
    <w:p w:rsidR="009D3BC5" w:rsidRPr="00431EA5" w:rsidRDefault="009D3BC5" w:rsidP="002432FB">
      <w:pPr>
        <w:spacing w:after="0" w:line="240" w:lineRule="auto"/>
        <w:jc w:val="both"/>
        <w:rPr>
          <w:rFonts w:ascii="Arial" w:hAnsi="Arial" w:cs="Arial"/>
          <w:sz w:val="24"/>
          <w:szCs w:val="24"/>
        </w:rPr>
      </w:pPr>
      <w:r w:rsidRPr="00431EA5">
        <w:rPr>
          <w:rFonts w:ascii="Arial" w:hAnsi="Arial" w:cs="Arial"/>
          <w:sz w:val="24"/>
          <w:szCs w:val="24"/>
        </w:rPr>
        <w:t xml:space="preserve">Menopause is a natural part of every woman’s life, and it isn’t always an easy transition. With the right support, it can be much better. Whilst every woman does not suffer with symptoms, supporting those who do will improve their experience at work. </w:t>
      </w:r>
    </w:p>
    <w:p w:rsidR="009D3BC5" w:rsidRPr="00431EA5" w:rsidRDefault="009D3BC5" w:rsidP="002432FB">
      <w:pPr>
        <w:spacing w:after="0" w:line="240" w:lineRule="auto"/>
        <w:jc w:val="both"/>
        <w:rPr>
          <w:rFonts w:ascii="Arial" w:hAnsi="Arial" w:cs="Arial"/>
          <w:sz w:val="24"/>
          <w:szCs w:val="24"/>
        </w:rPr>
      </w:pPr>
      <w:r w:rsidRPr="00431EA5">
        <w:rPr>
          <w:rFonts w:ascii="Arial" w:hAnsi="Arial" w:cs="Arial"/>
          <w:sz w:val="24"/>
          <w:szCs w:val="24"/>
        </w:rPr>
        <w:t xml:space="preserve">Menopause should not be taboo or ‘hidden’. We want everyone to understand what menopause is, and to be able to talk about it openly, without embarrassment. This is not just an issue for women, men should be aware too. </w:t>
      </w:r>
    </w:p>
    <w:p w:rsidR="00BF1685" w:rsidRPr="00431EA5" w:rsidRDefault="00BF1685" w:rsidP="002432FB">
      <w:pPr>
        <w:spacing w:after="0" w:line="240" w:lineRule="auto"/>
        <w:jc w:val="both"/>
        <w:rPr>
          <w:rFonts w:ascii="Arial" w:hAnsi="Arial" w:cs="Arial"/>
          <w:sz w:val="24"/>
          <w:szCs w:val="24"/>
        </w:rPr>
      </w:pPr>
    </w:p>
    <w:p w:rsidR="00BF1685" w:rsidRPr="009D65CA" w:rsidRDefault="00BF1685" w:rsidP="00BF1685">
      <w:pPr>
        <w:pStyle w:val="CommentText"/>
        <w:rPr>
          <w:rFonts w:ascii="Arial" w:hAnsi="Arial" w:cs="Arial"/>
          <w:sz w:val="24"/>
          <w:szCs w:val="24"/>
        </w:rPr>
      </w:pPr>
      <w:r w:rsidRPr="009D65CA">
        <w:rPr>
          <w:rFonts w:ascii="Arial" w:hAnsi="Arial" w:cs="Arial"/>
          <w:color w:val="434343"/>
          <w:sz w:val="24"/>
          <w:szCs w:val="24"/>
        </w:rPr>
        <w:t>In addition, it is estimated that in the UK, around </w:t>
      </w:r>
      <w:r w:rsidRPr="009D65CA">
        <w:rPr>
          <w:rFonts w:ascii="Arial" w:hAnsi="Arial" w:cs="Arial"/>
          <w:b/>
          <w:bCs/>
          <w:color w:val="434343"/>
          <w:sz w:val="24"/>
          <w:szCs w:val="24"/>
        </w:rPr>
        <w:t>1 in 10</w:t>
      </w:r>
      <w:r w:rsidRPr="009D65CA">
        <w:rPr>
          <w:rFonts w:ascii="Arial" w:hAnsi="Arial" w:cs="Arial"/>
          <w:color w:val="434343"/>
          <w:sz w:val="24"/>
          <w:szCs w:val="24"/>
        </w:rPr>
        <w:t> women have adenomyosis and that it is most common in women in their late 30s to 50 who have had children. </w:t>
      </w:r>
    </w:p>
    <w:p w:rsidR="00BF1685" w:rsidRPr="009D65CA" w:rsidRDefault="00BF1685" w:rsidP="00BF1685">
      <w:pPr>
        <w:spacing w:after="0" w:line="240" w:lineRule="auto"/>
        <w:jc w:val="both"/>
        <w:rPr>
          <w:rFonts w:ascii="Arial" w:hAnsi="Arial" w:cs="Arial"/>
          <w:color w:val="434343"/>
          <w:sz w:val="24"/>
          <w:szCs w:val="24"/>
        </w:rPr>
      </w:pPr>
      <w:r w:rsidRPr="009D65CA">
        <w:rPr>
          <w:rFonts w:ascii="Arial" w:hAnsi="Arial" w:cs="Arial"/>
          <w:color w:val="434343"/>
          <w:sz w:val="24"/>
          <w:szCs w:val="24"/>
        </w:rPr>
        <w:t>Around 1 in 10 women of reproductive age will suffer with endometriosis. </w:t>
      </w:r>
      <w:hyperlink r:id="rId10" w:anchor="Footnotes" w:history="1">
        <w:r w:rsidRPr="009D65CA">
          <w:rPr>
            <w:rStyle w:val="Hyperlink"/>
            <w:rFonts w:ascii="Arial" w:hAnsi="Arial" w:cs="Arial"/>
            <w:sz w:val="24"/>
            <w:szCs w:val="24"/>
          </w:rPr>
          <w:t>[3]</w:t>
        </w:r>
      </w:hyperlink>
      <w:r w:rsidRPr="009D65CA">
        <w:rPr>
          <w:rFonts w:ascii="Arial" w:hAnsi="Arial" w:cs="Arial"/>
          <w:color w:val="434343"/>
          <w:sz w:val="24"/>
          <w:szCs w:val="24"/>
        </w:rPr>
        <w:t> It generally affects women in their 30s and 40s but again can affect any woman who menstruates.</w:t>
      </w:r>
    </w:p>
    <w:p w:rsidR="00BF1685" w:rsidRPr="009D65CA" w:rsidRDefault="00BF1685" w:rsidP="00BF1685">
      <w:pPr>
        <w:spacing w:after="0" w:line="240" w:lineRule="auto"/>
        <w:jc w:val="both"/>
        <w:rPr>
          <w:rFonts w:ascii="Arial" w:hAnsi="Arial" w:cs="Arial"/>
          <w:color w:val="434343"/>
          <w:sz w:val="24"/>
          <w:szCs w:val="24"/>
          <w:highlight w:val="yellow"/>
        </w:rPr>
      </w:pPr>
    </w:p>
    <w:p w:rsidR="00BF1685" w:rsidRPr="009D65CA" w:rsidRDefault="00BF1685" w:rsidP="00BF1685">
      <w:pPr>
        <w:spacing w:after="0" w:line="240" w:lineRule="auto"/>
        <w:jc w:val="both"/>
        <w:rPr>
          <w:rFonts w:ascii="Arial" w:hAnsi="Arial" w:cs="Arial"/>
          <w:color w:val="FF0000"/>
          <w:sz w:val="24"/>
          <w:szCs w:val="24"/>
        </w:rPr>
      </w:pPr>
      <w:r w:rsidRPr="009D65CA">
        <w:rPr>
          <w:rFonts w:ascii="Arial" w:hAnsi="Arial" w:cs="Arial"/>
          <w:color w:val="434343"/>
          <w:sz w:val="24"/>
          <w:szCs w:val="24"/>
        </w:rPr>
        <w:t>Many women suffering with endometriosis or adenomyosis will often be misdiagnosed with fibroids before the correct diagnosis is reached.</w:t>
      </w:r>
      <w:r w:rsidRPr="00431EA5">
        <w:rPr>
          <w:rFonts w:ascii="Arial" w:hAnsi="Arial" w:cs="Arial"/>
          <w:color w:val="434343"/>
          <w:sz w:val="24"/>
          <w:szCs w:val="24"/>
        </w:rPr>
        <w:t xml:space="preserve"> </w:t>
      </w:r>
      <w:r w:rsidRPr="00431EA5">
        <w:rPr>
          <w:rFonts w:ascii="Arial" w:hAnsi="Arial" w:cs="Arial"/>
          <w:color w:val="FF0000"/>
          <w:sz w:val="24"/>
          <w:szCs w:val="24"/>
        </w:rPr>
        <w:t>Need to add sources.</w:t>
      </w:r>
    </w:p>
    <w:p w:rsidR="002432FB" w:rsidRPr="00431EA5" w:rsidRDefault="002432FB" w:rsidP="002432FB">
      <w:pPr>
        <w:spacing w:after="0" w:line="240" w:lineRule="auto"/>
        <w:jc w:val="both"/>
        <w:rPr>
          <w:rFonts w:ascii="Arial" w:hAnsi="Arial" w:cs="Arial"/>
          <w:sz w:val="24"/>
          <w:szCs w:val="24"/>
        </w:rPr>
      </w:pPr>
    </w:p>
    <w:p w:rsidR="002432FB" w:rsidRPr="00431EA5" w:rsidRDefault="0464F5AB" w:rsidP="002432FB">
      <w:pPr>
        <w:spacing w:after="0" w:line="240" w:lineRule="auto"/>
        <w:jc w:val="both"/>
        <w:rPr>
          <w:rFonts w:ascii="Arial" w:hAnsi="Arial" w:cs="Arial"/>
          <w:sz w:val="24"/>
          <w:szCs w:val="24"/>
        </w:rPr>
      </w:pPr>
      <w:r w:rsidRPr="0464F5AB">
        <w:rPr>
          <w:rFonts w:ascii="Arial" w:hAnsi="Arial" w:cs="Arial"/>
          <w:sz w:val="24"/>
          <w:szCs w:val="24"/>
        </w:rPr>
        <w:t>The guidance notes aim to assist employees and Schools/Academies in considering the most appropriate support to manage Women’s Health Conditions at work. The guidance is not contractual and does not form part of terms and conditions of employment.</w:t>
      </w:r>
    </w:p>
    <w:p w:rsidR="002432FB" w:rsidRPr="00431EA5" w:rsidRDefault="002432FB" w:rsidP="00943438">
      <w:pPr>
        <w:pStyle w:val="Style1"/>
      </w:pPr>
    </w:p>
    <w:p w:rsidR="004C6C5A" w:rsidRPr="00431EA5" w:rsidRDefault="004C6C5A" w:rsidP="00943438">
      <w:pPr>
        <w:pStyle w:val="Style1"/>
      </w:pPr>
    </w:p>
    <w:p w:rsidR="00E75092" w:rsidRPr="00431EA5" w:rsidRDefault="002F6399" w:rsidP="00943438">
      <w:pPr>
        <w:pStyle w:val="Style1"/>
      </w:pPr>
      <w:r w:rsidRPr="00431EA5">
        <w:t>2.0</w:t>
      </w:r>
      <w:r w:rsidRPr="00431EA5">
        <w:tab/>
      </w:r>
      <w:r w:rsidR="00C20E3A" w:rsidRPr="00431EA5">
        <w:t>Principles</w:t>
      </w:r>
    </w:p>
    <w:p w:rsidR="002432FB" w:rsidRPr="00431EA5" w:rsidRDefault="002432FB" w:rsidP="00943438">
      <w:pPr>
        <w:pStyle w:val="Style1"/>
      </w:pPr>
    </w:p>
    <w:p w:rsidR="00C20E3A" w:rsidRPr="00431EA5" w:rsidRDefault="00C20E3A" w:rsidP="1FACF972">
      <w:pPr>
        <w:spacing w:after="0" w:line="240" w:lineRule="auto"/>
        <w:jc w:val="both"/>
        <w:rPr>
          <w:rFonts w:ascii="Arial" w:hAnsi="Arial" w:cs="Arial"/>
          <w:sz w:val="24"/>
          <w:szCs w:val="24"/>
        </w:rPr>
      </w:pPr>
      <w:r w:rsidRPr="00431EA5">
        <w:rPr>
          <w:rFonts w:ascii="Arial" w:hAnsi="Arial" w:cs="Arial"/>
          <w:sz w:val="24"/>
          <w:szCs w:val="24"/>
        </w:rPr>
        <w:t xml:space="preserve">This policy sets out the guidelines for </w:t>
      </w:r>
      <w:r w:rsidR="002432FB" w:rsidRPr="00431EA5">
        <w:rPr>
          <w:rFonts w:ascii="Arial" w:hAnsi="Arial" w:cs="Arial"/>
          <w:sz w:val="24"/>
          <w:szCs w:val="24"/>
        </w:rPr>
        <w:t xml:space="preserve">Schools/Academies </w:t>
      </w:r>
      <w:r w:rsidRPr="00431EA5">
        <w:rPr>
          <w:rFonts w:ascii="Arial" w:hAnsi="Arial" w:cs="Arial"/>
          <w:sz w:val="24"/>
          <w:szCs w:val="24"/>
        </w:rPr>
        <w:t>on providing the right support to manage</w:t>
      </w:r>
      <w:r w:rsidR="07335A85" w:rsidRPr="00431EA5">
        <w:rPr>
          <w:rFonts w:ascii="Arial" w:hAnsi="Arial" w:cs="Arial"/>
          <w:sz w:val="24"/>
          <w:szCs w:val="24"/>
        </w:rPr>
        <w:t xml:space="preserve"> </w:t>
      </w:r>
      <w:r w:rsidR="07335A85" w:rsidRPr="009D65CA">
        <w:rPr>
          <w:rFonts w:ascii="Arial" w:eastAsia="Segoe UI" w:hAnsi="Arial" w:cs="Arial"/>
          <w:color w:val="333333"/>
          <w:sz w:val="24"/>
          <w:szCs w:val="24"/>
        </w:rPr>
        <w:t>health conditions that may be experienced by women in the workplace</w:t>
      </w:r>
      <w:r w:rsidRPr="00431EA5">
        <w:rPr>
          <w:rFonts w:ascii="Arial" w:hAnsi="Arial" w:cs="Arial"/>
          <w:sz w:val="24"/>
          <w:szCs w:val="24"/>
        </w:rPr>
        <w:t xml:space="preserve"> </w:t>
      </w:r>
    </w:p>
    <w:p w:rsidR="006E1E53" w:rsidRPr="00431EA5" w:rsidRDefault="006E1E53" w:rsidP="002432FB">
      <w:pPr>
        <w:spacing w:after="0" w:line="240" w:lineRule="auto"/>
        <w:jc w:val="both"/>
        <w:rPr>
          <w:rFonts w:ascii="Arial" w:hAnsi="Arial" w:cs="Arial"/>
          <w:sz w:val="24"/>
          <w:szCs w:val="24"/>
        </w:rPr>
      </w:pPr>
    </w:p>
    <w:p w:rsidR="00C20E3A" w:rsidRPr="00431EA5" w:rsidRDefault="00C20E3A" w:rsidP="1FACF972">
      <w:pPr>
        <w:spacing w:after="0" w:line="240" w:lineRule="auto"/>
        <w:jc w:val="both"/>
        <w:rPr>
          <w:rFonts w:ascii="Arial" w:hAnsi="Arial" w:cs="Arial"/>
          <w:sz w:val="24"/>
          <w:szCs w:val="24"/>
        </w:rPr>
      </w:pPr>
      <w:r w:rsidRPr="00431EA5">
        <w:rPr>
          <w:rFonts w:ascii="Arial" w:hAnsi="Arial" w:cs="Arial"/>
          <w:sz w:val="24"/>
          <w:szCs w:val="24"/>
        </w:rPr>
        <w:t xml:space="preserve">It should be noted that people from the non-binary, transgender and intersex communities may also experience menopausal symptoms. Due to a variety of factors, the experience of the menopause may be different for those among these communities. Although the policy refers to women, please consider </w:t>
      </w:r>
      <w:r w:rsidR="34215644" w:rsidRPr="00431EA5">
        <w:rPr>
          <w:rFonts w:ascii="Arial" w:hAnsi="Arial" w:cs="Arial"/>
          <w:sz w:val="24"/>
          <w:szCs w:val="24"/>
        </w:rPr>
        <w:t xml:space="preserve"> </w:t>
      </w:r>
      <w:r w:rsidR="34215644" w:rsidRPr="009D65CA">
        <w:rPr>
          <w:rFonts w:ascii="Arial" w:hAnsi="Arial" w:cs="Arial"/>
          <w:sz w:val="24"/>
          <w:szCs w:val="24"/>
        </w:rPr>
        <w:t xml:space="preserve">trans and </w:t>
      </w:r>
      <w:proofErr w:type="spellStart"/>
      <w:proofErr w:type="gramStart"/>
      <w:r w:rsidR="34215644" w:rsidRPr="009D65CA">
        <w:rPr>
          <w:rFonts w:ascii="Arial" w:hAnsi="Arial" w:cs="Arial"/>
          <w:sz w:val="24"/>
          <w:szCs w:val="24"/>
        </w:rPr>
        <w:t>non binary</w:t>
      </w:r>
      <w:proofErr w:type="spellEnd"/>
      <w:proofErr w:type="gramEnd"/>
      <w:r w:rsidR="34215644" w:rsidRPr="009D65CA">
        <w:rPr>
          <w:rFonts w:ascii="Arial" w:hAnsi="Arial" w:cs="Arial"/>
          <w:sz w:val="24"/>
          <w:szCs w:val="24"/>
        </w:rPr>
        <w:t xml:space="preserve"> people may go through these conditions too</w:t>
      </w:r>
      <w:r w:rsidR="34215644" w:rsidRPr="00431EA5">
        <w:rPr>
          <w:rFonts w:ascii="Arial" w:hAnsi="Arial" w:cs="Arial"/>
          <w:sz w:val="24"/>
          <w:szCs w:val="24"/>
        </w:rPr>
        <w:t xml:space="preserve"> and </w:t>
      </w:r>
      <w:r w:rsidRPr="00431EA5">
        <w:rPr>
          <w:rFonts w:ascii="Arial" w:hAnsi="Arial" w:cs="Arial"/>
          <w:sz w:val="24"/>
          <w:szCs w:val="24"/>
        </w:rPr>
        <w:t xml:space="preserve">also </w:t>
      </w:r>
      <w:r w:rsidR="73188FB9" w:rsidRPr="00431EA5">
        <w:rPr>
          <w:rFonts w:ascii="Arial" w:hAnsi="Arial" w:cs="Arial"/>
          <w:sz w:val="24"/>
          <w:szCs w:val="24"/>
        </w:rPr>
        <w:t xml:space="preserve">may </w:t>
      </w:r>
      <w:r w:rsidRPr="00431EA5">
        <w:rPr>
          <w:rFonts w:ascii="Arial" w:hAnsi="Arial" w:cs="Arial"/>
          <w:sz w:val="24"/>
          <w:szCs w:val="24"/>
        </w:rPr>
        <w:t xml:space="preserve">require consideration. </w:t>
      </w:r>
    </w:p>
    <w:p w:rsidR="006E1E53" w:rsidRPr="00431EA5" w:rsidRDefault="006E1E53" w:rsidP="002432FB">
      <w:pPr>
        <w:spacing w:after="0" w:line="240" w:lineRule="auto"/>
        <w:jc w:val="both"/>
        <w:rPr>
          <w:rFonts w:ascii="Arial" w:hAnsi="Arial" w:cs="Arial"/>
          <w:sz w:val="24"/>
          <w:szCs w:val="24"/>
        </w:rPr>
      </w:pPr>
    </w:p>
    <w:p w:rsidR="00C20E3A" w:rsidRPr="00431EA5" w:rsidRDefault="00C20E3A" w:rsidP="002432FB">
      <w:pPr>
        <w:spacing w:after="0" w:line="240" w:lineRule="auto"/>
        <w:jc w:val="both"/>
        <w:rPr>
          <w:rFonts w:ascii="Arial" w:hAnsi="Arial" w:cs="Arial"/>
          <w:sz w:val="24"/>
          <w:szCs w:val="24"/>
        </w:rPr>
      </w:pPr>
      <w:r w:rsidRPr="00431EA5">
        <w:rPr>
          <w:rFonts w:ascii="Arial" w:hAnsi="Arial" w:cs="Arial"/>
          <w:sz w:val="24"/>
          <w:szCs w:val="24"/>
        </w:rPr>
        <w:t xml:space="preserve">Experiences and perceptions of the menopause may also differ in relation to disability, age, race, religion, sexual orientation or marital/civil partnership status. It is important to recognise that for many </w:t>
      </w:r>
      <w:r w:rsidR="004A64D1" w:rsidRPr="00431EA5">
        <w:rPr>
          <w:rFonts w:ascii="Arial" w:hAnsi="Arial" w:cs="Arial"/>
          <w:sz w:val="24"/>
          <w:szCs w:val="24"/>
        </w:rPr>
        <w:t>reasons;</w:t>
      </w:r>
      <w:r w:rsidRPr="00431EA5">
        <w:rPr>
          <w:rFonts w:ascii="Arial" w:hAnsi="Arial" w:cs="Arial"/>
          <w:sz w:val="24"/>
          <w:szCs w:val="24"/>
        </w:rPr>
        <w:t xml:space="preserve"> people’s individual experiences of the menopause may differ greatly. </w:t>
      </w:r>
    </w:p>
    <w:p w:rsidR="006E1E53" w:rsidRPr="00431EA5" w:rsidRDefault="006E1E53" w:rsidP="002432FB">
      <w:pPr>
        <w:spacing w:after="0" w:line="240" w:lineRule="auto"/>
        <w:jc w:val="both"/>
        <w:rPr>
          <w:rFonts w:ascii="Arial" w:hAnsi="Arial" w:cs="Arial"/>
          <w:sz w:val="24"/>
          <w:szCs w:val="24"/>
        </w:rPr>
      </w:pPr>
    </w:p>
    <w:p w:rsidR="00C20E3A" w:rsidRPr="00431EA5" w:rsidRDefault="00C20E3A" w:rsidP="002432FB">
      <w:pPr>
        <w:spacing w:after="0" w:line="240" w:lineRule="auto"/>
        <w:jc w:val="both"/>
        <w:rPr>
          <w:rFonts w:ascii="Arial" w:hAnsi="Arial" w:cs="Arial"/>
          <w:sz w:val="24"/>
          <w:szCs w:val="24"/>
        </w:rPr>
      </w:pPr>
      <w:r w:rsidRPr="00431EA5">
        <w:rPr>
          <w:rFonts w:ascii="Arial" w:hAnsi="Arial" w:cs="Arial"/>
          <w:sz w:val="24"/>
          <w:szCs w:val="24"/>
        </w:rPr>
        <w:t xml:space="preserve">The menopause can also affect partners and families too. </w:t>
      </w:r>
      <w:r w:rsidR="05A3D175" w:rsidRPr="00431EA5">
        <w:rPr>
          <w:rFonts w:ascii="Arial" w:hAnsi="Arial" w:cs="Arial"/>
          <w:sz w:val="24"/>
          <w:szCs w:val="24"/>
        </w:rPr>
        <w:t xml:space="preserve">Please refer to the below </w:t>
      </w:r>
      <w:r w:rsidR="26D590FE" w:rsidRPr="00431EA5">
        <w:rPr>
          <w:rFonts w:ascii="Arial" w:hAnsi="Arial" w:cs="Arial"/>
          <w:sz w:val="24"/>
          <w:szCs w:val="24"/>
        </w:rPr>
        <w:t>link for more information.</w:t>
      </w:r>
    </w:p>
    <w:p w:rsidR="006E1E53" w:rsidRPr="00431EA5" w:rsidRDefault="006E1E53" w:rsidP="002432FB">
      <w:pPr>
        <w:spacing w:after="0" w:line="240" w:lineRule="auto"/>
        <w:jc w:val="both"/>
        <w:rPr>
          <w:rFonts w:ascii="Arial" w:hAnsi="Arial" w:cs="Arial"/>
          <w:sz w:val="24"/>
          <w:szCs w:val="24"/>
        </w:rPr>
      </w:pPr>
    </w:p>
    <w:p w:rsidR="004C6C5A" w:rsidRPr="00431EA5" w:rsidRDefault="000F2EF9" w:rsidP="002432FB">
      <w:pPr>
        <w:spacing w:after="0" w:line="240" w:lineRule="auto"/>
        <w:jc w:val="both"/>
        <w:rPr>
          <w:rFonts w:ascii="Arial" w:hAnsi="Arial" w:cs="Arial"/>
          <w:sz w:val="24"/>
          <w:szCs w:val="24"/>
        </w:rPr>
      </w:pPr>
      <w:hyperlink r:id="rId11" w:history="1">
        <w:r w:rsidR="05A3D175" w:rsidRPr="00431EA5">
          <w:rPr>
            <w:rStyle w:val="Hyperlink"/>
            <w:rFonts w:ascii="Arial" w:eastAsia="Arial" w:hAnsi="Arial" w:cs="Arial"/>
            <w:sz w:val="24"/>
            <w:szCs w:val="24"/>
          </w:rPr>
          <w:t>Menopause and relationships - A guide for partners (balance-menopause.com)</w:t>
        </w:r>
      </w:hyperlink>
    </w:p>
    <w:p w:rsidR="00982EFB" w:rsidRPr="00431EA5" w:rsidRDefault="00982EFB" w:rsidP="00943438">
      <w:pPr>
        <w:pStyle w:val="Style1"/>
      </w:pPr>
    </w:p>
    <w:p w:rsidR="00C20E3A" w:rsidRPr="00431EA5" w:rsidRDefault="002F6399" w:rsidP="00943438">
      <w:pPr>
        <w:pStyle w:val="Style1"/>
      </w:pPr>
      <w:r w:rsidRPr="00431EA5">
        <w:t>3.0</w:t>
      </w:r>
      <w:r w:rsidRPr="00431EA5">
        <w:tab/>
      </w:r>
      <w:r w:rsidR="00C20E3A" w:rsidRPr="00431EA5">
        <w:t>Aims</w:t>
      </w:r>
    </w:p>
    <w:p w:rsidR="006E1E53" w:rsidRPr="00431EA5" w:rsidRDefault="006E1E53" w:rsidP="00943438">
      <w:pPr>
        <w:pStyle w:val="Style1"/>
      </w:pPr>
    </w:p>
    <w:p w:rsidR="00C20E3A" w:rsidRPr="00431EA5" w:rsidRDefault="00C20E3A" w:rsidP="002432FB">
      <w:pPr>
        <w:spacing w:after="0" w:line="240" w:lineRule="auto"/>
        <w:jc w:val="both"/>
        <w:rPr>
          <w:rFonts w:ascii="Arial" w:hAnsi="Arial" w:cs="Arial"/>
          <w:sz w:val="24"/>
          <w:szCs w:val="24"/>
        </w:rPr>
      </w:pPr>
      <w:r w:rsidRPr="00431EA5">
        <w:rPr>
          <w:rFonts w:ascii="Arial" w:hAnsi="Arial" w:cs="Arial"/>
          <w:sz w:val="24"/>
          <w:szCs w:val="24"/>
        </w:rPr>
        <w:t xml:space="preserve">The aims of this policy are to: </w:t>
      </w:r>
    </w:p>
    <w:p w:rsidR="006E1E53" w:rsidRPr="00431EA5" w:rsidRDefault="006E1E53" w:rsidP="002432FB">
      <w:pPr>
        <w:spacing w:after="0" w:line="240" w:lineRule="auto"/>
        <w:jc w:val="both"/>
        <w:rPr>
          <w:rFonts w:ascii="Arial" w:hAnsi="Arial" w:cs="Arial"/>
          <w:sz w:val="24"/>
          <w:szCs w:val="24"/>
        </w:rPr>
      </w:pPr>
    </w:p>
    <w:p w:rsidR="00C20E3A" w:rsidRPr="00431EA5" w:rsidRDefault="00C20E3A" w:rsidP="002432FB">
      <w:pPr>
        <w:pStyle w:val="ListParagraph"/>
        <w:numPr>
          <w:ilvl w:val="0"/>
          <w:numId w:val="18"/>
        </w:numPr>
        <w:spacing w:after="0" w:line="240" w:lineRule="auto"/>
        <w:jc w:val="both"/>
        <w:rPr>
          <w:rFonts w:ascii="Arial" w:hAnsi="Arial" w:cs="Arial"/>
          <w:sz w:val="24"/>
          <w:szCs w:val="24"/>
        </w:rPr>
      </w:pPr>
      <w:r w:rsidRPr="00431EA5">
        <w:rPr>
          <w:rFonts w:ascii="Arial" w:hAnsi="Arial" w:cs="Arial"/>
          <w:sz w:val="24"/>
          <w:szCs w:val="24"/>
        </w:rPr>
        <w:t xml:space="preserve">Foster an environment in which colleagues can openly and comfortably instigate conversations or engage in </w:t>
      </w:r>
      <w:r w:rsidR="00303830" w:rsidRPr="00431EA5">
        <w:rPr>
          <w:rFonts w:ascii="Arial" w:hAnsi="Arial" w:cs="Arial"/>
          <w:sz w:val="24"/>
          <w:szCs w:val="24"/>
        </w:rPr>
        <w:t xml:space="preserve">workplace </w:t>
      </w:r>
      <w:r w:rsidRPr="00431EA5">
        <w:rPr>
          <w:rFonts w:ascii="Arial" w:hAnsi="Arial" w:cs="Arial"/>
          <w:sz w:val="24"/>
          <w:szCs w:val="24"/>
        </w:rPr>
        <w:t xml:space="preserve">discussions about </w:t>
      </w:r>
      <w:r w:rsidR="539F3469" w:rsidRPr="009D65CA">
        <w:rPr>
          <w:rFonts w:ascii="Arial" w:eastAsia="Segoe UI" w:hAnsi="Arial" w:cs="Arial"/>
          <w:color w:val="333333"/>
          <w:sz w:val="24"/>
          <w:szCs w:val="24"/>
        </w:rPr>
        <w:t>health conditions that may be experienced by women in the workplace</w:t>
      </w:r>
      <w:r w:rsidR="539F3469" w:rsidRPr="009D65CA">
        <w:rPr>
          <w:rFonts w:ascii="Arial" w:hAnsi="Arial" w:cs="Arial"/>
          <w:sz w:val="24"/>
          <w:szCs w:val="24"/>
        </w:rPr>
        <w:t xml:space="preserve"> </w:t>
      </w:r>
      <w:r w:rsidR="4DE63EE3" w:rsidRPr="00431EA5">
        <w:rPr>
          <w:rFonts w:ascii="Arial" w:hAnsi="Arial" w:cs="Arial"/>
          <w:sz w:val="24"/>
          <w:szCs w:val="24"/>
        </w:rPr>
        <w:t xml:space="preserve">Educate and inform </w:t>
      </w:r>
      <w:r w:rsidR="006116A1" w:rsidRPr="00431EA5">
        <w:rPr>
          <w:rFonts w:ascii="Arial" w:hAnsi="Arial" w:cs="Arial"/>
          <w:sz w:val="24"/>
          <w:szCs w:val="24"/>
        </w:rPr>
        <w:t>all stakeholders</w:t>
      </w:r>
      <w:r w:rsidR="4DE63EE3" w:rsidRPr="00431EA5">
        <w:rPr>
          <w:rFonts w:ascii="Arial" w:hAnsi="Arial" w:cs="Arial"/>
          <w:sz w:val="24"/>
          <w:szCs w:val="24"/>
        </w:rPr>
        <w:t xml:space="preserve"> about the potential symptoms of </w:t>
      </w:r>
      <w:r w:rsidR="006116A1" w:rsidRPr="00431EA5">
        <w:rPr>
          <w:rFonts w:ascii="Arial" w:hAnsi="Arial" w:cs="Arial"/>
          <w:sz w:val="24"/>
          <w:szCs w:val="24"/>
        </w:rPr>
        <w:t>women’s health conditions</w:t>
      </w:r>
      <w:r w:rsidR="4DE63EE3" w:rsidRPr="00431EA5">
        <w:rPr>
          <w:rFonts w:ascii="Arial" w:hAnsi="Arial" w:cs="Arial"/>
          <w:sz w:val="24"/>
          <w:szCs w:val="24"/>
        </w:rPr>
        <w:t xml:space="preserve"> and how they can support women at work. </w:t>
      </w:r>
    </w:p>
    <w:p w:rsidR="00C20E3A" w:rsidRPr="00431EA5" w:rsidRDefault="00C20E3A" w:rsidP="002432FB">
      <w:pPr>
        <w:pStyle w:val="ListParagraph"/>
        <w:numPr>
          <w:ilvl w:val="0"/>
          <w:numId w:val="18"/>
        </w:numPr>
        <w:spacing w:after="0" w:line="240" w:lineRule="auto"/>
        <w:jc w:val="both"/>
        <w:rPr>
          <w:rFonts w:ascii="Arial" w:hAnsi="Arial" w:cs="Arial"/>
          <w:sz w:val="24"/>
          <w:szCs w:val="24"/>
        </w:rPr>
      </w:pPr>
      <w:r w:rsidRPr="00431EA5">
        <w:rPr>
          <w:rFonts w:ascii="Arial" w:hAnsi="Arial" w:cs="Arial"/>
          <w:sz w:val="24"/>
          <w:szCs w:val="24"/>
        </w:rPr>
        <w:t>Ensure that women</w:t>
      </w:r>
      <w:r w:rsidR="26F2D02F" w:rsidRPr="00431EA5">
        <w:rPr>
          <w:rFonts w:ascii="Arial" w:hAnsi="Arial" w:cs="Arial"/>
          <w:sz w:val="24"/>
          <w:szCs w:val="24"/>
        </w:rPr>
        <w:t xml:space="preserve"> experiencing</w:t>
      </w:r>
      <w:r w:rsidRPr="00431EA5">
        <w:rPr>
          <w:rFonts w:ascii="Arial" w:hAnsi="Arial" w:cs="Arial"/>
          <w:sz w:val="24"/>
          <w:szCs w:val="24"/>
        </w:rPr>
        <w:t xml:space="preserve"> </w:t>
      </w:r>
      <w:r w:rsidR="00303830" w:rsidRPr="00431EA5">
        <w:rPr>
          <w:rFonts w:ascii="Arial" w:hAnsi="Arial" w:cs="Arial"/>
          <w:sz w:val="24"/>
          <w:szCs w:val="24"/>
        </w:rPr>
        <w:t xml:space="preserve">such health conditions </w:t>
      </w:r>
      <w:r w:rsidRPr="00431EA5">
        <w:rPr>
          <w:rFonts w:ascii="Arial" w:hAnsi="Arial" w:cs="Arial"/>
          <w:sz w:val="24"/>
          <w:szCs w:val="24"/>
        </w:rPr>
        <w:t>feel confident to discuss it and ask for support and any reasonable adjustments so they can continue to be successful in their role</w:t>
      </w:r>
      <w:r w:rsidR="00431EA5" w:rsidRPr="00431EA5">
        <w:rPr>
          <w:rFonts w:ascii="Arial" w:hAnsi="Arial" w:cs="Arial"/>
          <w:sz w:val="24"/>
          <w:szCs w:val="24"/>
        </w:rPr>
        <w:t>s</w:t>
      </w:r>
      <w:r w:rsidRPr="00431EA5">
        <w:rPr>
          <w:rFonts w:ascii="Arial" w:hAnsi="Arial" w:cs="Arial"/>
          <w:sz w:val="24"/>
          <w:szCs w:val="24"/>
        </w:rPr>
        <w:t>.</w:t>
      </w:r>
    </w:p>
    <w:p w:rsidR="004C6C5A" w:rsidRPr="00431EA5" w:rsidRDefault="00C20E3A" w:rsidP="004C6C5A">
      <w:pPr>
        <w:pStyle w:val="ListParagraph"/>
        <w:spacing w:after="0" w:line="240" w:lineRule="auto"/>
        <w:ind w:left="360"/>
        <w:jc w:val="both"/>
        <w:rPr>
          <w:rFonts w:ascii="Arial" w:hAnsi="Arial" w:cs="Arial"/>
          <w:sz w:val="24"/>
          <w:szCs w:val="24"/>
        </w:rPr>
      </w:pPr>
      <w:r w:rsidRPr="00431EA5">
        <w:rPr>
          <w:rFonts w:ascii="Arial" w:hAnsi="Arial" w:cs="Arial"/>
          <w:sz w:val="24"/>
          <w:szCs w:val="24"/>
        </w:rPr>
        <w:t>Reduce absenteeism due to</w:t>
      </w:r>
      <w:r w:rsidR="0BB47401" w:rsidRPr="00431EA5">
        <w:rPr>
          <w:rFonts w:ascii="Arial" w:hAnsi="Arial" w:cs="Arial"/>
          <w:sz w:val="24"/>
          <w:szCs w:val="24"/>
        </w:rPr>
        <w:t xml:space="preserve"> </w:t>
      </w:r>
      <w:r w:rsidR="0BB47401" w:rsidRPr="009D65CA">
        <w:rPr>
          <w:rFonts w:ascii="Arial" w:eastAsia="Segoe UI" w:hAnsi="Arial" w:cs="Arial"/>
          <w:color w:val="333333"/>
          <w:sz w:val="24"/>
          <w:szCs w:val="24"/>
        </w:rPr>
        <w:t>health conditions that may be experienced by women in the workplace</w:t>
      </w:r>
      <w:r w:rsidRPr="00431EA5">
        <w:rPr>
          <w:rFonts w:ascii="Arial" w:hAnsi="Arial" w:cs="Arial"/>
          <w:sz w:val="24"/>
          <w:szCs w:val="24"/>
        </w:rPr>
        <w:t xml:space="preserve"> Assure women that </w:t>
      </w:r>
      <w:r w:rsidR="00E57E12" w:rsidRPr="00431EA5">
        <w:rPr>
          <w:rFonts w:ascii="Arial" w:hAnsi="Arial" w:cs="Arial"/>
          <w:sz w:val="24"/>
          <w:szCs w:val="24"/>
        </w:rPr>
        <w:t>the School/Academy</w:t>
      </w:r>
      <w:r w:rsidRPr="00431EA5">
        <w:rPr>
          <w:rFonts w:ascii="Arial" w:hAnsi="Arial" w:cs="Arial"/>
          <w:sz w:val="24"/>
          <w:szCs w:val="24"/>
        </w:rPr>
        <w:t xml:space="preserve"> are committed to supporting their needs</w:t>
      </w:r>
      <w:r w:rsidR="00303830" w:rsidRPr="00431EA5">
        <w:rPr>
          <w:rFonts w:ascii="Arial" w:hAnsi="Arial" w:cs="Arial"/>
          <w:sz w:val="24"/>
          <w:szCs w:val="24"/>
        </w:rPr>
        <w:t xml:space="preserve"> during menopause and other</w:t>
      </w:r>
      <w:r w:rsidR="7F948890" w:rsidRPr="009D65CA">
        <w:rPr>
          <w:rFonts w:ascii="Arial" w:hAnsi="Arial" w:cs="Arial"/>
          <w:sz w:val="24"/>
          <w:szCs w:val="24"/>
        </w:rPr>
        <w:t xml:space="preserve"> </w:t>
      </w:r>
      <w:r w:rsidR="00303830" w:rsidRPr="00431EA5">
        <w:rPr>
          <w:rFonts w:ascii="Arial" w:hAnsi="Arial" w:cs="Arial"/>
          <w:sz w:val="24"/>
          <w:szCs w:val="24"/>
        </w:rPr>
        <w:t xml:space="preserve"> </w:t>
      </w:r>
      <w:r w:rsidR="1028C13D" w:rsidRPr="009D65CA">
        <w:rPr>
          <w:rFonts w:ascii="Arial" w:eastAsia="Segoe UI" w:hAnsi="Arial" w:cs="Arial"/>
          <w:color w:val="333333"/>
          <w:sz w:val="24"/>
          <w:szCs w:val="24"/>
        </w:rPr>
        <w:t xml:space="preserve">health conditions that may be experienced by women in the </w:t>
      </w:r>
      <w:proofErr w:type="gramStart"/>
      <w:r w:rsidR="1028C13D" w:rsidRPr="009D65CA">
        <w:rPr>
          <w:rFonts w:ascii="Arial" w:eastAsia="Segoe UI" w:hAnsi="Arial" w:cs="Arial"/>
          <w:color w:val="333333"/>
          <w:sz w:val="24"/>
          <w:szCs w:val="24"/>
        </w:rPr>
        <w:t>workplace</w:t>
      </w:r>
      <w:proofErr w:type="gramEnd"/>
      <w:r w:rsidR="1028C13D" w:rsidRPr="009D65CA">
        <w:rPr>
          <w:rFonts w:ascii="Arial" w:hAnsi="Arial" w:cs="Arial"/>
          <w:sz w:val="24"/>
          <w:szCs w:val="24"/>
        </w:rPr>
        <w:t xml:space="preserve"> </w:t>
      </w:r>
    </w:p>
    <w:p w:rsidR="004C6C5A" w:rsidRPr="00431EA5" w:rsidRDefault="004C6C5A" w:rsidP="004C6C5A">
      <w:pPr>
        <w:pStyle w:val="ListParagraph"/>
        <w:spacing w:after="0" w:line="240" w:lineRule="auto"/>
        <w:ind w:left="360"/>
        <w:jc w:val="both"/>
        <w:rPr>
          <w:rFonts w:ascii="Arial" w:hAnsi="Arial" w:cs="Arial"/>
          <w:sz w:val="24"/>
          <w:szCs w:val="24"/>
        </w:rPr>
      </w:pPr>
    </w:p>
    <w:p w:rsidR="00E75092" w:rsidRPr="00431EA5" w:rsidRDefault="002F6399" w:rsidP="00943438">
      <w:pPr>
        <w:pStyle w:val="Style1"/>
      </w:pPr>
      <w:r w:rsidRPr="00431EA5">
        <w:t>4.0</w:t>
      </w:r>
      <w:r w:rsidRPr="00431EA5">
        <w:tab/>
      </w:r>
      <w:r w:rsidR="00E75092" w:rsidRPr="00431EA5">
        <w:t>Scope</w:t>
      </w:r>
    </w:p>
    <w:p w:rsidR="00E57E12" w:rsidRPr="00431EA5" w:rsidRDefault="00E57E12" w:rsidP="00943438">
      <w:pPr>
        <w:pStyle w:val="Style1"/>
      </w:pPr>
    </w:p>
    <w:p w:rsidR="009D3BC5" w:rsidRPr="00431EA5" w:rsidRDefault="1C9C221B" w:rsidP="00E57E12">
      <w:pPr>
        <w:spacing w:after="0" w:line="240" w:lineRule="auto"/>
        <w:ind w:right="480"/>
        <w:jc w:val="both"/>
        <w:rPr>
          <w:rFonts w:ascii="Arial" w:hAnsi="Arial" w:cs="Arial"/>
          <w:sz w:val="24"/>
          <w:szCs w:val="24"/>
          <w:lang w:eastAsia="en-GB"/>
        </w:rPr>
      </w:pPr>
      <w:r w:rsidRPr="00431EA5">
        <w:rPr>
          <w:rFonts w:ascii="Arial" w:hAnsi="Arial" w:cs="Arial"/>
          <w:sz w:val="24"/>
          <w:szCs w:val="24"/>
          <w:lang w:eastAsia="en-GB"/>
        </w:rPr>
        <w:t xml:space="preserve">This policy applies to all school employees on permanent, temporary and fixed term contracts within a school/academy/nursery/children’s centre. </w:t>
      </w:r>
    </w:p>
    <w:p w:rsidR="00E57E12" w:rsidRPr="00431EA5" w:rsidRDefault="00E57E12" w:rsidP="00E57E12">
      <w:pPr>
        <w:spacing w:after="0" w:line="240" w:lineRule="auto"/>
        <w:ind w:right="480"/>
        <w:jc w:val="both"/>
        <w:rPr>
          <w:rFonts w:ascii="Arial" w:hAnsi="Arial" w:cs="Arial"/>
          <w:sz w:val="24"/>
          <w:szCs w:val="24"/>
          <w:lang w:eastAsia="en-GB"/>
        </w:rPr>
      </w:pPr>
    </w:p>
    <w:p w:rsidR="00214226" w:rsidRPr="00431EA5" w:rsidRDefault="00214226" w:rsidP="1FACF972">
      <w:pPr>
        <w:spacing w:after="0" w:line="240" w:lineRule="auto"/>
        <w:jc w:val="both"/>
        <w:rPr>
          <w:rFonts w:ascii="Arial" w:hAnsi="Arial" w:cs="Arial"/>
          <w:sz w:val="24"/>
          <w:szCs w:val="24"/>
          <w:lang w:eastAsia="en-GB"/>
        </w:rPr>
      </w:pPr>
    </w:p>
    <w:p w:rsidR="00214226" w:rsidRPr="009D65CA" w:rsidRDefault="39255F75" w:rsidP="1FACF972">
      <w:pPr>
        <w:spacing w:after="0" w:line="240" w:lineRule="auto"/>
        <w:jc w:val="both"/>
        <w:rPr>
          <w:rFonts w:ascii="Arial" w:hAnsi="Arial" w:cs="Arial"/>
          <w:sz w:val="24"/>
          <w:szCs w:val="24"/>
          <w:lang w:eastAsia="en-GB"/>
        </w:rPr>
      </w:pPr>
      <w:r w:rsidRPr="009D65CA">
        <w:rPr>
          <w:rFonts w:ascii="Arial" w:hAnsi="Arial" w:cs="Arial"/>
          <w:sz w:val="24"/>
          <w:szCs w:val="24"/>
          <w:lang w:eastAsia="en-GB"/>
        </w:rPr>
        <w:t>This guidance is intended to support all employees that may experience symptoms but acknowledges that women's health conditions vary</w:t>
      </w:r>
      <w:r w:rsidR="77CA44A6" w:rsidRPr="00431EA5">
        <w:rPr>
          <w:rFonts w:ascii="Arial" w:hAnsi="Arial" w:cs="Arial"/>
          <w:sz w:val="24"/>
          <w:szCs w:val="24"/>
          <w:lang w:eastAsia="en-GB"/>
        </w:rPr>
        <w:t xml:space="preserve"> and</w:t>
      </w:r>
      <w:r w:rsidRPr="009D65CA">
        <w:rPr>
          <w:rFonts w:ascii="Arial" w:hAnsi="Arial" w:cs="Arial"/>
          <w:sz w:val="24"/>
          <w:szCs w:val="24"/>
          <w:lang w:eastAsia="en-GB"/>
        </w:rPr>
        <w:t xml:space="preserve"> can be specific to the individual. All stakeholders agree to proactively support women experiencing health conditions and make reasonable adjustments where necessary</w:t>
      </w:r>
      <w:r w:rsidR="1C9C221B" w:rsidRPr="009D65CA">
        <w:rPr>
          <w:rFonts w:ascii="Arial" w:hAnsi="Arial" w:cs="Arial"/>
          <w:sz w:val="24"/>
          <w:szCs w:val="24"/>
          <w:lang w:eastAsia="en-GB"/>
        </w:rPr>
        <w:t xml:space="preserve"> to support </w:t>
      </w:r>
      <w:r w:rsidR="2F23AA20" w:rsidRPr="009D65CA">
        <w:rPr>
          <w:rFonts w:ascii="Arial" w:hAnsi="Arial" w:cs="Arial"/>
          <w:sz w:val="24"/>
          <w:szCs w:val="24"/>
          <w:lang w:eastAsia="en-GB"/>
        </w:rPr>
        <w:t xml:space="preserve">health conditions that may be experienced by women in the workplace </w:t>
      </w:r>
      <w:r w:rsidR="1C9C221B" w:rsidRPr="009D65CA">
        <w:rPr>
          <w:rFonts w:ascii="Arial" w:hAnsi="Arial" w:cs="Arial"/>
          <w:sz w:val="24"/>
          <w:szCs w:val="24"/>
          <w:lang w:eastAsia="en-GB"/>
        </w:rPr>
        <w:t xml:space="preserve"> and to ensure the workplace does not make their symptoms worse. </w:t>
      </w:r>
    </w:p>
    <w:p w:rsidR="005A2B8A" w:rsidRPr="009D65CA" w:rsidRDefault="005A2B8A" w:rsidP="1FACF972">
      <w:pPr>
        <w:spacing w:after="0" w:line="240" w:lineRule="auto"/>
        <w:jc w:val="both"/>
        <w:rPr>
          <w:rFonts w:ascii="Arial" w:hAnsi="Arial" w:cs="Arial"/>
          <w:sz w:val="24"/>
          <w:szCs w:val="24"/>
          <w:lang w:eastAsia="en-GB"/>
        </w:rPr>
      </w:pPr>
    </w:p>
    <w:p w:rsidR="00E57E12" w:rsidRPr="00431EA5" w:rsidRDefault="0464F5AB" w:rsidP="00E57E12">
      <w:pPr>
        <w:spacing w:after="0" w:line="240" w:lineRule="auto"/>
        <w:ind w:right="480" w:hanging="11"/>
        <w:jc w:val="both"/>
        <w:rPr>
          <w:rFonts w:ascii="Arial" w:hAnsi="Arial" w:cs="Arial"/>
          <w:sz w:val="24"/>
          <w:szCs w:val="24"/>
        </w:rPr>
      </w:pPr>
      <w:r w:rsidRPr="009D65CA">
        <w:rPr>
          <w:rFonts w:ascii="Arial" w:hAnsi="Arial" w:cs="Arial"/>
          <w:sz w:val="24"/>
          <w:szCs w:val="24"/>
          <w:lang w:eastAsia="en-GB"/>
        </w:rPr>
        <w:t xml:space="preserve">In addition to the menopause there are other health conditions that may be experienced by women in the workplace , for example, menstruation, endometriosis. The websites contained at the links in paragraph 11.0 provide further information </w:t>
      </w:r>
    </w:p>
    <w:p w:rsidR="009D3BC5" w:rsidRPr="00431EA5" w:rsidRDefault="009D3BC5" w:rsidP="00E57E12">
      <w:pPr>
        <w:spacing w:after="0" w:line="240" w:lineRule="auto"/>
        <w:ind w:right="480" w:hanging="11"/>
        <w:jc w:val="both"/>
        <w:rPr>
          <w:rFonts w:ascii="Arial" w:hAnsi="Arial" w:cs="Arial"/>
          <w:sz w:val="24"/>
          <w:szCs w:val="24"/>
        </w:rPr>
      </w:pPr>
      <w:r w:rsidRPr="00431EA5">
        <w:rPr>
          <w:rFonts w:ascii="Arial" w:hAnsi="Arial" w:cs="Arial"/>
          <w:sz w:val="24"/>
          <w:szCs w:val="24"/>
        </w:rPr>
        <w:t>Employees are advised to consult a representative of their professional association or their HR provider on any matters which are unclear or are of concern to them.</w:t>
      </w:r>
    </w:p>
    <w:p w:rsidR="00E57E12" w:rsidRPr="00431EA5" w:rsidRDefault="00E57E12" w:rsidP="00943438">
      <w:pPr>
        <w:pStyle w:val="Style1"/>
      </w:pPr>
    </w:p>
    <w:p w:rsidR="004C6C5A" w:rsidRPr="00431EA5" w:rsidRDefault="004C6C5A" w:rsidP="00943438">
      <w:pPr>
        <w:pStyle w:val="Style1"/>
      </w:pPr>
    </w:p>
    <w:p w:rsidR="00214226" w:rsidRPr="00431EA5" w:rsidRDefault="002F6399" w:rsidP="00943438">
      <w:pPr>
        <w:pStyle w:val="Style1"/>
      </w:pPr>
      <w:r w:rsidRPr="00431EA5">
        <w:t>5.0</w:t>
      </w:r>
      <w:r w:rsidRPr="00431EA5">
        <w:tab/>
      </w:r>
      <w:r w:rsidR="00214226" w:rsidRPr="00431EA5">
        <w:t xml:space="preserve">Legislative compliance </w:t>
      </w:r>
    </w:p>
    <w:p w:rsidR="00E57E12" w:rsidRPr="00431EA5" w:rsidRDefault="00E57E12" w:rsidP="00943438">
      <w:pPr>
        <w:pStyle w:val="Style1"/>
      </w:pPr>
    </w:p>
    <w:p w:rsidR="00214226" w:rsidRPr="00431EA5" w:rsidRDefault="00214226" w:rsidP="00E57E12">
      <w:pPr>
        <w:spacing w:after="0" w:line="240" w:lineRule="auto"/>
        <w:jc w:val="both"/>
        <w:rPr>
          <w:rFonts w:ascii="Arial" w:hAnsi="Arial" w:cs="Arial"/>
          <w:sz w:val="24"/>
          <w:szCs w:val="24"/>
        </w:rPr>
      </w:pPr>
      <w:r w:rsidRPr="00431EA5">
        <w:rPr>
          <w:rFonts w:ascii="Arial" w:hAnsi="Arial" w:cs="Arial"/>
          <w:sz w:val="24"/>
          <w:szCs w:val="24"/>
        </w:rPr>
        <w:t xml:space="preserve">This policy is fully compliant with the following legislation </w:t>
      </w:r>
    </w:p>
    <w:p w:rsidR="00214226" w:rsidRPr="00431EA5" w:rsidRDefault="00214226" w:rsidP="00E57E12">
      <w:pPr>
        <w:pStyle w:val="ListParagraph"/>
        <w:numPr>
          <w:ilvl w:val="0"/>
          <w:numId w:val="3"/>
        </w:numPr>
        <w:spacing w:after="0" w:line="240" w:lineRule="auto"/>
        <w:jc w:val="both"/>
        <w:rPr>
          <w:rFonts w:ascii="Arial" w:hAnsi="Arial" w:cs="Arial"/>
          <w:sz w:val="24"/>
          <w:szCs w:val="24"/>
        </w:rPr>
      </w:pPr>
      <w:r w:rsidRPr="00431EA5">
        <w:rPr>
          <w:rFonts w:ascii="Arial" w:hAnsi="Arial" w:cs="Arial"/>
          <w:sz w:val="24"/>
          <w:szCs w:val="24"/>
        </w:rPr>
        <w:t xml:space="preserve">Health and Safety at Work Act, 1974 </w:t>
      </w:r>
    </w:p>
    <w:p w:rsidR="00214226" w:rsidRPr="00431EA5" w:rsidRDefault="00214226" w:rsidP="00E57E12">
      <w:pPr>
        <w:pStyle w:val="ListParagraph"/>
        <w:numPr>
          <w:ilvl w:val="0"/>
          <w:numId w:val="3"/>
        </w:numPr>
        <w:spacing w:after="0" w:line="240" w:lineRule="auto"/>
        <w:jc w:val="both"/>
        <w:rPr>
          <w:rFonts w:ascii="Arial" w:hAnsi="Arial" w:cs="Arial"/>
          <w:sz w:val="24"/>
          <w:szCs w:val="24"/>
        </w:rPr>
      </w:pPr>
      <w:r w:rsidRPr="00431EA5">
        <w:rPr>
          <w:rFonts w:ascii="Arial" w:hAnsi="Arial" w:cs="Arial"/>
          <w:sz w:val="24"/>
          <w:szCs w:val="24"/>
        </w:rPr>
        <w:t xml:space="preserve">The Workplace (Health, Safety and Welfare) Regulations 1992 </w:t>
      </w:r>
    </w:p>
    <w:p w:rsidR="00214226" w:rsidRPr="00431EA5" w:rsidRDefault="00214226" w:rsidP="00E57E12">
      <w:pPr>
        <w:pStyle w:val="ListParagraph"/>
        <w:numPr>
          <w:ilvl w:val="0"/>
          <w:numId w:val="3"/>
        </w:numPr>
        <w:spacing w:after="0" w:line="240" w:lineRule="auto"/>
        <w:jc w:val="both"/>
        <w:rPr>
          <w:rFonts w:ascii="Arial" w:hAnsi="Arial" w:cs="Arial"/>
          <w:sz w:val="24"/>
          <w:szCs w:val="24"/>
        </w:rPr>
      </w:pPr>
      <w:r w:rsidRPr="00431EA5">
        <w:rPr>
          <w:rFonts w:ascii="Arial" w:hAnsi="Arial" w:cs="Arial"/>
          <w:sz w:val="24"/>
          <w:szCs w:val="24"/>
        </w:rPr>
        <w:t xml:space="preserve">The Management of Health and Safety at Work Regulations 1999, GB Regulations 4 </w:t>
      </w:r>
    </w:p>
    <w:p w:rsidR="00214226" w:rsidRPr="00431EA5" w:rsidRDefault="00214226" w:rsidP="00E57E12">
      <w:pPr>
        <w:pStyle w:val="ListParagraph"/>
        <w:numPr>
          <w:ilvl w:val="0"/>
          <w:numId w:val="3"/>
        </w:numPr>
        <w:spacing w:after="0" w:line="240" w:lineRule="auto"/>
        <w:jc w:val="both"/>
        <w:rPr>
          <w:rFonts w:ascii="Arial" w:hAnsi="Arial" w:cs="Arial"/>
          <w:sz w:val="24"/>
          <w:szCs w:val="24"/>
        </w:rPr>
      </w:pPr>
      <w:r w:rsidRPr="00431EA5">
        <w:rPr>
          <w:rFonts w:ascii="Arial" w:hAnsi="Arial" w:cs="Arial"/>
          <w:sz w:val="24"/>
          <w:szCs w:val="24"/>
        </w:rPr>
        <w:t>Public Sector Equality Duty (PSED) introduced by the Equality Act 2010 (Eng</w:t>
      </w:r>
      <w:r w:rsidR="00E57E12" w:rsidRPr="00431EA5">
        <w:rPr>
          <w:rFonts w:ascii="Arial" w:hAnsi="Arial" w:cs="Arial"/>
          <w:sz w:val="24"/>
          <w:szCs w:val="24"/>
        </w:rPr>
        <w:t>land</w:t>
      </w:r>
      <w:r w:rsidRPr="00431EA5">
        <w:rPr>
          <w:rFonts w:ascii="Arial" w:hAnsi="Arial" w:cs="Arial"/>
          <w:sz w:val="24"/>
          <w:szCs w:val="24"/>
        </w:rPr>
        <w:t>, Scotland and Wales)</w:t>
      </w:r>
    </w:p>
    <w:p w:rsidR="00214226" w:rsidRPr="00431EA5" w:rsidRDefault="00214226" w:rsidP="00E57E12">
      <w:pPr>
        <w:pStyle w:val="ListParagraph"/>
        <w:numPr>
          <w:ilvl w:val="0"/>
          <w:numId w:val="3"/>
        </w:numPr>
        <w:spacing w:after="0" w:line="240" w:lineRule="auto"/>
        <w:jc w:val="both"/>
        <w:rPr>
          <w:rFonts w:ascii="Arial" w:hAnsi="Arial" w:cs="Arial"/>
          <w:sz w:val="24"/>
          <w:szCs w:val="24"/>
        </w:rPr>
      </w:pPr>
      <w:r w:rsidRPr="00431EA5">
        <w:rPr>
          <w:rFonts w:ascii="Arial" w:hAnsi="Arial" w:cs="Arial"/>
          <w:sz w:val="24"/>
          <w:szCs w:val="24"/>
        </w:rPr>
        <w:t xml:space="preserve">Equality Act 2010. </w:t>
      </w:r>
    </w:p>
    <w:p w:rsidR="00942368" w:rsidRPr="00431EA5" w:rsidRDefault="00942368" w:rsidP="00E57E12">
      <w:pPr>
        <w:spacing w:after="0" w:line="240" w:lineRule="auto"/>
        <w:jc w:val="both"/>
        <w:rPr>
          <w:rFonts w:ascii="Arial" w:hAnsi="Arial" w:cs="Arial"/>
          <w:sz w:val="24"/>
          <w:szCs w:val="24"/>
        </w:rPr>
      </w:pPr>
    </w:p>
    <w:p w:rsidR="00530069" w:rsidRPr="00431EA5" w:rsidRDefault="00530069" w:rsidP="00943438">
      <w:pPr>
        <w:pStyle w:val="Style1"/>
      </w:pPr>
    </w:p>
    <w:p w:rsidR="00E75092" w:rsidRPr="00431EA5" w:rsidRDefault="004C6C5A" w:rsidP="00943438">
      <w:pPr>
        <w:pStyle w:val="Style1"/>
      </w:pPr>
      <w:r w:rsidRPr="00431EA5">
        <w:t>6</w:t>
      </w:r>
      <w:r w:rsidR="002F6399" w:rsidRPr="00431EA5">
        <w:t>.0</w:t>
      </w:r>
      <w:r w:rsidR="002F6399" w:rsidRPr="00431EA5">
        <w:tab/>
      </w:r>
      <w:r w:rsidR="00E75092" w:rsidRPr="00431EA5">
        <w:t>Definitions</w:t>
      </w:r>
    </w:p>
    <w:p w:rsidR="009327BE" w:rsidRPr="00431EA5" w:rsidRDefault="009327BE" w:rsidP="00943438">
      <w:pPr>
        <w:pStyle w:val="Style1"/>
      </w:pPr>
    </w:p>
    <w:p w:rsidR="009327BE" w:rsidRDefault="0464F5AB" w:rsidP="00943438">
      <w:pPr>
        <w:pStyle w:val="Style1"/>
      </w:pPr>
      <w:r w:rsidRPr="009D65CA">
        <w:t>A list of definitions is available at Appendix 4.</w:t>
      </w:r>
    </w:p>
    <w:p w:rsidR="00431EA5" w:rsidRPr="009D65CA" w:rsidRDefault="00431EA5" w:rsidP="00943438">
      <w:pPr>
        <w:pStyle w:val="Style1"/>
      </w:pPr>
    </w:p>
    <w:p w:rsidR="00D46571" w:rsidRPr="009D65CA" w:rsidRDefault="00D46571" w:rsidP="00943438">
      <w:pPr>
        <w:pStyle w:val="Style1"/>
      </w:pPr>
    </w:p>
    <w:p w:rsidR="00D46571" w:rsidRPr="00431EA5" w:rsidRDefault="00D46571" w:rsidP="00943438">
      <w:pPr>
        <w:pStyle w:val="Style1"/>
      </w:pPr>
      <w:r w:rsidRPr="00431EA5">
        <w:t>7.0</w:t>
      </w:r>
      <w:r w:rsidRPr="00431EA5">
        <w:tab/>
        <w:t>Symptoms</w:t>
      </w:r>
    </w:p>
    <w:p w:rsidR="00E57E12" w:rsidRPr="00431EA5" w:rsidRDefault="00E57E12" w:rsidP="00943438">
      <w:pPr>
        <w:pStyle w:val="Style1"/>
      </w:pPr>
    </w:p>
    <w:p w:rsidR="0038146F" w:rsidRDefault="0464F5AB" w:rsidP="1FACF972">
      <w:pPr>
        <w:shd w:val="clear" w:color="auto" w:fill="FFFFFF" w:themeFill="background1"/>
        <w:spacing w:after="0" w:line="240" w:lineRule="auto"/>
        <w:jc w:val="both"/>
        <w:rPr>
          <w:rFonts w:ascii="Arial" w:eastAsia="Times New Roman" w:hAnsi="Arial" w:cs="Arial"/>
          <w:sz w:val="24"/>
          <w:szCs w:val="24"/>
          <w:lang w:eastAsia="en-GB"/>
        </w:rPr>
      </w:pPr>
      <w:r w:rsidRPr="0464F5AB">
        <w:rPr>
          <w:rFonts w:ascii="Arial" w:eastAsia="Times New Roman" w:hAnsi="Arial" w:cs="Arial"/>
          <w:sz w:val="24"/>
          <w:szCs w:val="24"/>
          <w:lang w:eastAsia="en-GB"/>
        </w:rPr>
        <w:t xml:space="preserve">Symptoms of </w:t>
      </w:r>
      <w:r w:rsidRPr="009D65CA">
        <w:rPr>
          <w:rFonts w:ascii="Arial" w:eastAsia="Segoe UI" w:hAnsi="Arial" w:cs="Arial"/>
          <w:color w:val="333333"/>
          <w:sz w:val="24"/>
          <w:szCs w:val="24"/>
        </w:rPr>
        <w:t>health conditions that may be experienced by women in the workplace</w:t>
      </w:r>
      <w:r w:rsidRPr="0464F5AB">
        <w:rPr>
          <w:rFonts w:ascii="Arial" w:eastAsia="Arial" w:hAnsi="Arial" w:cs="Arial"/>
          <w:sz w:val="24"/>
          <w:szCs w:val="24"/>
        </w:rPr>
        <w:t xml:space="preserve"> </w:t>
      </w:r>
      <w:r w:rsidRPr="0464F5AB">
        <w:rPr>
          <w:rFonts w:ascii="Arial" w:eastAsia="Times New Roman" w:hAnsi="Arial" w:cs="Arial"/>
          <w:sz w:val="24"/>
          <w:szCs w:val="24"/>
          <w:lang w:eastAsia="en-GB"/>
        </w:rPr>
        <w:t xml:space="preserve"> can affect the employee’s comfort and performance at work. Schools/Academies have a duty to provide a safe working environment for all employees and therefore commits to ensuring that adjustments and additional support are available to those experiencing symptoms.  A list of some of the symptoms experienced by women can be found at Appendix 5.</w:t>
      </w:r>
    </w:p>
    <w:p w:rsidR="00431EA5" w:rsidRPr="00431EA5" w:rsidRDefault="00431EA5" w:rsidP="1FACF972">
      <w:pPr>
        <w:shd w:val="clear" w:color="auto" w:fill="FFFFFF" w:themeFill="background1"/>
        <w:spacing w:after="0" w:line="240" w:lineRule="auto"/>
        <w:jc w:val="both"/>
        <w:rPr>
          <w:rFonts w:ascii="Arial" w:eastAsia="Times New Roman" w:hAnsi="Arial" w:cs="Arial"/>
          <w:sz w:val="24"/>
          <w:szCs w:val="24"/>
          <w:lang w:eastAsia="en-GB"/>
        </w:rPr>
      </w:pPr>
    </w:p>
    <w:p w:rsidR="002F6399" w:rsidRPr="00431EA5" w:rsidRDefault="002F6399" w:rsidP="002F6399">
      <w:pPr>
        <w:shd w:val="clear" w:color="auto" w:fill="FFFFFF"/>
        <w:spacing w:after="0" w:line="240" w:lineRule="auto"/>
        <w:jc w:val="both"/>
        <w:rPr>
          <w:rFonts w:ascii="Arial" w:eastAsia="Times New Roman" w:hAnsi="Arial" w:cs="Arial"/>
          <w:sz w:val="24"/>
          <w:szCs w:val="24"/>
          <w:lang w:eastAsia="en-GB"/>
        </w:rPr>
      </w:pPr>
    </w:p>
    <w:p w:rsidR="00E75092" w:rsidRPr="00431EA5" w:rsidRDefault="004C6C5A" w:rsidP="00943438">
      <w:pPr>
        <w:pStyle w:val="Style1"/>
      </w:pPr>
      <w:r w:rsidRPr="00431EA5">
        <w:t>8</w:t>
      </w:r>
      <w:r w:rsidR="002F6399" w:rsidRPr="00431EA5">
        <w:t>.0</w:t>
      </w:r>
      <w:r w:rsidR="002F6399" w:rsidRPr="00431EA5">
        <w:tab/>
      </w:r>
      <w:r w:rsidR="00E75092" w:rsidRPr="00431EA5">
        <w:t>Roles and Responsibilities</w:t>
      </w:r>
    </w:p>
    <w:p w:rsidR="002F6399" w:rsidRPr="00431EA5" w:rsidRDefault="002F6399" w:rsidP="00943438">
      <w:pPr>
        <w:pStyle w:val="Style1"/>
      </w:pPr>
    </w:p>
    <w:p w:rsidR="00CE1C59" w:rsidRPr="00431EA5" w:rsidRDefault="00CE1C59" w:rsidP="002F6399">
      <w:pPr>
        <w:spacing w:after="0" w:line="240" w:lineRule="auto"/>
        <w:jc w:val="both"/>
        <w:rPr>
          <w:rFonts w:ascii="Arial" w:hAnsi="Arial" w:cs="Arial"/>
          <w:b/>
          <w:bCs/>
          <w:i/>
          <w:iCs/>
          <w:sz w:val="24"/>
          <w:szCs w:val="24"/>
        </w:rPr>
      </w:pPr>
      <w:r w:rsidRPr="00431EA5">
        <w:rPr>
          <w:rFonts w:ascii="Arial" w:hAnsi="Arial" w:cs="Arial"/>
          <w:b/>
          <w:bCs/>
          <w:i/>
          <w:iCs/>
          <w:sz w:val="24"/>
          <w:szCs w:val="24"/>
        </w:rPr>
        <w:t>Employees</w:t>
      </w:r>
    </w:p>
    <w:p w:rsidR="002F6399" w:rsidRPr="00431EA5" w:rsidRDefault="002F6399" w:rsidP="002F6399">
      <w:pPr>
        <w:spacing w:after="0" w:line="240" w:lineRule="auto"/>
        <w:jc w:val="both"/>
        <w:rPr>
          <w:rFonts w:ascii="Arial" w:hAnsi="Arial" w:cs="Arial"/>
          <w:b/>
          <w:bCs/>
          <w:i/>
          <w:iCs/>
          <w:sz w:val="24"/>
          <w:szCs w:val="24"/>
        </w:rPr>
      </w:pPr>
    </w:p>
    <w:p w:rsidR="00CE1C59" w:rsidRPr="00431EA5" w:rsidRDefault="0464F5AB" w:rsidP="002F6399">
      <w:pPr>
        <w:spacing w:after="0" w:line="240" w:lineRule="auto"/>
        <w:jc w:val="both"/>
        <w:rPr>
          <w:rFonts w:ascii="Arial" w:hAnsi="Arial" w:cs="Arial"/>
          <w:sz w:val="24"/>
          <w:szCs w:val="24"/>
        </w:rPr>
      </w:pPr>
      <w:r w:rsidRPr="0464F5AB">
        <w:rPr>
          <w:rFonts w:ascii="Arial" w:hAnsi="Arial" w:cs="Arial"/>
          <w:sz w:val="24"/>
          <w:szCs w:val="24"/>
        </w:rPr>
        <w:t xml:space="preserve">It is recognised that employees have a responsibility for their health, safety and welfare but that workplace demands can impact on this.  e . </w:t>
      </w:r>
    </w:p>
    <w:p w:rsidR="002F6399" w:rsidRPr="00431EA5" w:rsidRDefault="002F6399" w:rsidP="002F6399">
      <w:pPr>
        <w:spacing w:after="0" w:line="240" w:lineRule="auto"/>
        <w:jc w:val="both"/>
        <w:rPr>
          <w:rFonts w:ascii="Arial" w:hAnsi="Arial" w:cs="Arial"/>
          <w:sz w:val="24"/>
          <w:szCs w:val="24"/>
        </w:rPr>
      </w:pPr>
    </w:p>
    <w:p w:rsidR="00E90A0C" w:rsidRPr="00431EA5" w:rsidRDefault="00E90A0C" w:rsidP="002F6399">
      <w:pPr>
        <w:spacing w:after="0" w:line="240" w:lineRule="auto"/>
        <w:jc w:val="both"/>
        <w:rPr>
          <w:rFonts w:ascii="Arial" w:hAnsi="Arial" w:cs="Arial"/>
          <w:sz w:val="24"/>
          <w:szCs w:val="24"/>
        </w:rPr>
      </w:pPr>
      <w:r w:rsidRPr="00431EA5">
        <w:rPr>
          <w:rFonts w:ascii="Arial" w:hAnsi="Arial" w:cs="Arial"/>
          <w:sz w:val="24"/>
          <w:szCs w:val="24"/>
        </w:rPr>
        <w:t xml:space="preserve">All </w:t>
      </w:r>
      <w:r w:rsidR="00BC6D37" w:rsidRPr="00431EA5">
        <w:rPr>
          <w:rFonts w:ascii="Arial" w:hAnsi="Arial" w:cs="Arial"/>
          <w:sz w:val="24"/>
          <w:szCs w:val="24"/>
        </w:rPr>
        <w:t>employees</w:t>
      </w:r>
      <w:r w:rsidRPr="00431EA5">
        <w:rPr>
          <w:rFonts w:ascii="Arial" w:hAnsi="Arial" w:cs="Arial"/>
          <w:sz w:val="24"/>
          <w:szCs w:val="24"/>
        </w:rPr>
        <w:t xml:space="preserve"> are </w:t>
      </w:r>
      <w:r w:rsidR="00DD487B" w:rsidRPr="00431EA5">
        <w:rPr>
          <w:rFonts w:ascii="Arial" w:hAnsi="Arial" w:cs="Arial"/>
          <w:sz w:val="24"/>
          <w:szCs w:val="24"/>
        </w:rPr>
        <w:t>recommended to</w:t>
      </w:r>
      <w:r w:rsidRPr="00431EA5">
        <w:rPr>
          <w:rFonts w:ascii="Arial" w:hAnsi="Arial" w:cs="Arial"/>
          <w:sz w:val="24"/>
          <w:szCs w:val="24"/>
        </w:rPr>
        <w:t xml:space="preserve">: </w:t>
      </w:r>
    </w:p>
    <w:p w:rsidR="002F6399" w:rsidRPr="00431EA5" w:rsidRDefault="002F6399" w:rsidP="002F6399">
      <w:pPr>
        <w:spacing w:after="0" w:line="240" w:lineRule="auto"/>
        <w:jc w:val="both"/>
        <w:rPr>
          <w:rFonts w:ascii="Arial" w:hAnsi="Arial" w:cs="Arial"/>
          <w:sz w:val="24"/>
          <w:szCs w:val="24"/>
        </w:rPr>
      </w:pPr>
    </w:p>
    <w:p w:rsidR="00E90A0C" w:rsidRPr="00431EA5" w:rsidRDefault="0464F5AB" w:rsidP="002F6399">
      <w:pPr>
        <w:pStyle w:val="ListParagraph"/>
        <w:numPr>
          <w:ilvl w:val="0"/>
          <w:numId w:val="8"/>
        </w:numPr>
        <w:spacing w:after="0" w:line="240" w:lineRule="auto"/>
        <w:jc w:val="both"/>
        <w:rPr>
          <w:rFonts w:ascii="Arial" w:hAnsi="Arial" w:cs="Arial"/>
          <w:sz w:val="24"/>
          <w:szCs w:val="24"/>
        </w:rPr>
      </w:pPr>
      <w:r w:rsidRPr="0464F5AB">
        <w:rPr>
          <w:rFonts w:ascii="Arial" w:hAnsi="Arial" w:cs="Arial"/>
          <w:sz w:val="24"/>
          <w:szCs w:val="24"/>
        </w:rPr>
        <w:t xml:space="preserve">Take a personal responsibility to look after their health with support from their School/Academy, General Practitioner (GP) and Occupational Health, where applicable, to manage symptoms whilst in the work environment. </w:t>
      </w:r>
    </w:p>
    <w:p w:rsidR="00E90A0C" w:rsidRPr="00431EA5" w:rsidRDefault="0464F5AB" w:rsidP="00431EA5">
      <w:pPr>
        <w:pStyle w:val="ListParagraph"/>
        <w:numPr>
          <w:ilvl w:val="0"/>
          <w:numId w:val="8"/>
        </w:numPr>
        <w:spacing w:after="0" w:line="240" w:lineRule="auto"/>
        <w:rPr>
          <w:rFonts w:ascii="Arial" w:hAnsi="Arial" w:cs="Arial"/>
          <w:sz w:val="24"/>
          <w:szCs w:val="24"/>
        </w:rPr>
      </w:pPr>
      <w:r w:rsidRPr="0464F5AB">
        <w:rPr>
          <w:rFonts w:ascii="Arial" w:hAnsi="Arial" w:cs="Arial"/>
          <w:sz w:val="24"/>
          <w:szCs w:val="24"/>
        </w:rPr>
        <w:t>I</w:t>
      </w:r>
      <w:r w:rsidRPr="009D65CA">
        <w:rPr>
          <w:rFonts w:ascii="Arial" w:hAnsi="Arial" w:cs="Arial"/>
          <w:sz w:val="24"/>
          <w:szCs w:val="24"/>
        </w:rPr>
        <w:t xml:space="preserve">nform their Headteacher/Manager as soon as possible if they believe they are experiencing symptoms which can relate to </w:t>
      </w:r>
      <w:r w:rsidRPr="0464F5AB">
        <w:rPr>
          <w:rFonts w:ascii="Arial" w:hAnsi="Arial" w:cs="Arial"/>
          <w:sz w:val="24"/>
          <w:szCs w:val="24"/>
        </w:rPr>
        <w:t>women’s</w:t>
      </w:r>
      <w:r w:rsidRPr="009D65CA">
        <w:rPr>
          <w:rFonts w:ascii="Arial" w:hAnsi="Arial" w:cs="Arial"/>
          <w:sz w:val="24"/>
          <w:szCs w:val="24"/>
        </w:rPr>
        <w:t xml:space="preserve"> health conditions. This will ensure these are treated as an ongoing health issue rather than as individual instances of ill health</w:t>
      </w:r>
      <w:r w:rsidRPr="0464F5AB">
        <w:rPr>
          <w:rFonts w:ascii="Arial" w:eastAsia="Times New Roman" w:hAnsi="Arial" w:cs="Arial"/>
          <w:sz w:val="24"/>
          <w:szCs w:val="24"/>
          <w:lang w:eastAsia="en-GB"/>
        </w:rPr>
        <w:t>.</w:t>
      </w:r>
    </w:p>
    <w:p w:rsidR="00E90A0C" w:rsidRPr="00431EA5" w:rsidRDefault="00E90A0C" w:rsidP="002F6399">
      <w:pPr>
        <w:pStyle w:val="ListParagraph"/>
        <w:numPr>
          <w:ilvl w:val="0"/>
          <w:numId w:val="8"/>
        </w:numPr>
        <w:spacing w:after="0" w:line="240" w:lineRule="auto"/>
        <w:jc w:val="both"/>
        <w:rPr>
          <w:rFonts w:ascii="Arial" w:hAnsi="Arial" w:cs="Arial"/>
          <w:sz w:val="24"/>
          <w:szCs w:val="24"/>
        </w:rPr>
      </w:pPr>
      <w:r w:rsidRPr="00431EA5">
        <w:rPr>
          <w:rFonts w:ascii="Arial" w:hAnsi="Arial" w:cs="Arial"/>
          <w:sz w:val="24"/>
          <w:szCs w:val="24"/>
        </w:rPr>
        <w:t xml:space="preserve">Be open and honest in conversations with </w:t>
      </w:r>
      <w:r w:rsidR="00CE1C59" w:rsidRPr="00431EA5">
        <w:rPr>
          <w:rFonts w:ascii="Arial" w:hAnsi="Arial" w:cs="Arial"/>
          <w:sz w:val="24"/>
          <w:szCs w:val="24"/>
        </w:rPr>
        <w:t>their Head</w:t>
      </w:r>
      <w:r w:rsidR="00975BFF" w:rsidRPr="00431EA5">
        <w:rPr>
          <w:rFonts w:ascii="Arial" w:hAnsi="Arial" w:cs="Arial"/>
          <w:sz w:val="24"/>
          <w:szCs w:val="24"/>
        </w:rPr>
        <w:t>t</w:t>
      </w:r>
      <w:r w:rsidR="00CE1C59" w:rsidRPr="00431EA5">
        <w:rPr>
          <w:rFonts w:ascii="Arial" w:hAnsi="Arial" w:cs="Arial"/>
          <w:sz w:val="24"/>
          <w:szCs w:val="24"/>
        </w:rPr>
        <w:t>eacher</w:t>
      </w:r>
      <w:r w:rsidR="000D04E7" w:rsidRPr="00431EA5">
        <w:rPr>
          <w:rFonts w:ascii="Arial" w:hAnsi="Arial" w:cs="Arial"/>
          <w:sz w:val="24"/>
          <w:szCs w:val="24"/>
        </w:rPr>
        <w:t>/Manager</w:t>
      </w:r>
      <w:r w:rsidR="00191A54" w:rsidRPr="00431EA5">
        <w:rPr>
          <w:rFonts w:ascii="Arial" w:hAnsi="Arial" w:cs="Arial"/>
          <w:sz w:val="24"/>
          <w:szCs w:val="24"/>
        </w:rPr>
        <w:t xml:space="preserve"> and Occupational Health.</w:t>
      </w:r>
    </w:p>
    <w:p w:rsidR="00E90A0C" w:rsidRPr="00431EA5" w:rsidRDefault="00E90A0C" w:rsidP="002F6399">
      <w:pPr>
        <w:pStyle w:val="ListParagraph"/>
        <w:numPr>
          <w:ilvl w:val="0"/>
          <w:numId w:val="8"/>
        </w:numPr>
        <w:spacing w:after="0" w:line="240" w:lineRule="auto"/>
        <w:jc w:val="both"/>
        <w:rPr>
          <w:rFonts w:ascii="Arial" w:hAnsi="Arial" w:cs="Arial"/>
          <w:sz w:val="24"/>
          <w:szCs w:val="24"/>
        </w:rPr>
      </w:pPr>
      <w:r w:rsidRPr="00431EA5">
        <w:rPr>
          <w:rFonts w:ascii="Arial" w:hAnsi="Arial" w:cs="Arial"/>
          <w:sz w:val="24"/>
          <w:szCs w:val="24"/>
        </w:rPr>
        <w:t>Contribut</w:t>
      </w:r>
      <w:r w:rsidR="00DD487B" w:rsidRPr="00431EA5">
        <w:rPr>
          <w:rFonts w:ascii="Arial" w:hAnsi="Arial" w:cs="Arial"/>
          <w:sz w:val="24"/>
          <w:szCs w:val="24"/>
        </w:rPr>
        <w:t>e</w:t>
      </w:r>
      <w:r w:rsidRPr="00431EA5">
        <w:rPr>
          <w:rFonts w:ascii="Arial" w:hAnsi="Arial" w:cs="Arial"/>
          <w:sz w:val="24"/>
          <w:szCs w:val="24"/>
        </w:rPr>
        <w:t xml:space="preserve"> to a respectful and productive working environment</w:t>
      </w:r>
      <w:r w:rsidR="00191A54" w:rsidRPr="00431EA5">
        <w:rPr>
          <w:rFonts w:ascii="Arial" w:hAnsi="Arial" w:cs="Arial"/>
          <w:sz w:val="24"/>
          <w:szCs w:val="24"/>
        </w:rPr>
        <w:t>.</w:t>
      </w:r>
      <w:r w:rsidRPr="00431EA5">
        <w:rPr>
          <w:rFonts w:ascii="Arial" w:hAnsi="Arial" w:cs="Arial"/>
          <w:sz w:val="24"/>
          <w:szCs w:val="24"/>
        </w:rPr>
        <w:t xml:space="preserve"> </w:t>
      </w:r>
    </w:p>
    <w:p w:rsidR="00E90A0C" w:rsidRPr="00431EA5" w:rsidRDefault="00E90A0C" w:rsidP="002F6399">
      <w:pPr>
        <w:pStyle w:val="ListParagraph"/>
        <w:numPr>
          <w:ilvl w:val="0"/>
          <w:numId w:val="8"/>
        </w:numPr>
        <w:spacing w:after="0" w:line="240" w:lineRule="auto"/>
        <w:jc w:val="both"/>
        <w:rPr>
          <w:rFonts w:ascii="Arial" w:hAnsi="Arial" w:cs="Arial"/>
          <w:sz w:val="24"/>
          <w:szCs w:val="24"/>
        </w:rPr>
      </w:pPr>
      <w:r w:rsidRPr="00431EA5">
        <w:rPr>
          <w:rFonts w:ascii="Arial" w:hAnsi="Arial" w:cs="Arial"/>
          <w:sz w:val="24"/>
          <w:szCs w:val="24"/>
        </w:rPr>
        <w:t>Be willing to help and support their colleagues</w:t>
      </w:r>
      <w:r w:rsidR="00191A54" w:rsidRPr="00431EA5">
        <w:rPr>
          <w:rFonts w:ascii="Arial" w:hAnsi="Arial" w:cs="Arial"/>
          <w:sz w:val="24"/>
          <w:szCs w:val="24"/>
        </w:rPr>
        <w:t>.</w:t>
      </w:r>
    </w:p>
    <w:p w:rsidR="00E90A0C" w:rsidRPr="00431EA5" w:rsidRDefault="00E90A0C" w:rsidP="002F6399">
      <w:pPr>
        <w:pStyle w:val="ListParagraph"/>
        <w:numPr>
          <w:ilvl w:val="0"/>
          <w:numId w:val="8"/>
        </w:numPr>
        <w:spacing w:after="0" w:line="240" w:lineRule="auto"/>
        <w:jc w:val="both"/>
        <w:rPr>
          <w:rFonts w:ascii="Arial" w:hAnsi="Arial" w:cs="Arial"/>
          <w:sz w:val="24"/>
          <w:szCs w:val="24"/>
        </w:rPr>
      </w:pPr>
      <w:r w:rsidRPr="00431EA5">
        <w:rPr>
          <w:rFonts w:ascii="Arial" w:hAnsi="Arial" w:cs="Arial"/>
          <w:sz w:val="24"/>
          <w:szCs w:val="24"/>
        </w:rPr>
        <w:t xml:space="preserve">Understand any necessary adjustments their colleagues are receiving as a result of their </w:t>
      </w:r>
      <w:r w:rsidR="00D46571" w:rsidRPr="00431EA5">
        <w:rPr>
          <w:rFonts w:ascii="Arial" w:hAnsi="Arial" w:cs="Arial"/>
          <w:sz w:val="24"/>
          <w:szCs w:val="24"/>
        </w:rPr>
        <w:t>health conditions.</w:t>
      </w:r>
      <w:r w:rsidRPr="00431EA5">
        <w:rPr>
          <w:rFonts w:ascii="Arial" w:hAnsi="Arial" w:cs="Arial"/>
          <w:sz w:val="24"/>
          <w:szCs w:val="24"/>
        </w:rPr>
        <w:t xml:space="preserve"> </w:t>
      </w:r>
    </w:p>
    <w:p w:rsidR="00191A54" w:rsidRPr="00431EA5" w:rsidRDefault="0464F5AB" w:rsidP="002F6399">
      <w:pPr>
        <w:pStyle w:val="ListParagraph"/>
        <w:numPr>
          <w:ilvl w:val="0"/>
          <w:numId w:val="8"/>
        </w:numPr>
        <w:spacing w:after="0" w:line="240" w:lineRule="auto"/>
        <w:jc w:val="both"/>
        <w:rPr>
          <w:rFonts w:ascii="Arial" w:hAnsi="Arial" w:cs="Arial"/>
          <w:sz w:val="24"/>
          <w:szCs w:val="24"/>
        </w:rPr>
      </w:pPr>
      <w:r w:rsidRPr="0464F5AB">
        <w:rPr>
          <w:rFonts w:ascii="Arial" w:hAnsi="Arial" w:cs="Arial"/>
          <w:sz w:val="24"/>
          <w:szCs w:val="24"/>
        </w:rPr>
        <w:t xml:space="preserve">Familiarise themselves with  </w:t>
      </w:r>
      <w:r w:rsidRPr="009D65CA">
        <w:rPr>
          <w:rFonts w:ascii="Arial" w:hAnsi="Arial" w:cs="Arial"/>
          <w:sz w:val="24"/>
          <w:szCs w:val="24"/>
        </w:rPr>
        <w:t xml:space="preserve"> this guide</w:t>
      </w:r>
    </w:p>
    <w:p w:rsidR="00BC6D37" w:rsidRPr="00431EA5" w:rsidRDefault="00BC6D37" w:rsidP="002F6399">
      <w:pPr>
        <w:pStyle w:val="ListParagraph"/>
        <w:numPr>
          <w:ilvl w:val="0"/>
          <w:numId w:val="8"/>
        </w:numPr>
        <w:spacing w:after="0" w:line="240" w:lineRule="auto"/>
        <w:jc w:val="both"/>
        <w:rPr>
          <w:rFonts w:ascii="Arial" w:hAnsi="Arial" w:cs="Arial"/>
          <w:sz w:val="24"/>
          <w:szCs w:val="24"/>
        </w:rPr>
      </w:pPr>
      <w:r w:rsidRPr="00431EA5">
        <w:rPr>
          <w:rFonts w:ascii="Arial" w:hAnsi="Arial" w:cs="Arial"/>
          <w:sz w:val="24"/>
          <w:szCs w:val="24"/>
        </w:rPr>
        <w:t>Consider the many options that are available which can help alleviate or eradicate symptoms. These include lifestyle changes and natural options e.g. diet, exercise, managing stress and medical options, e.g. Hormone Replacement Therapy (HRT).</w:t>
      </w:r>
    </w:p>
    <w:p w:rsidR="00E90A0C" w:rsidRPr="00431EA5" w:rsidRDefault="00E90A0C" w:rsidP="004A64D1">
      <w:pPr>
        <w:pStyle w:val="ListParagraph"/>
        <w:spacing w:after="240"/>
        <w:ind w:left="1440"/>
        <w:jc w:val="both"/>
        <w:rPr>
          <w:rFonts w:ascii="Arial" w:hAnsi="Arial" w:cs="Arial"/>
          <w:sz w:val="24"/>
          <w:szCs w:val="24"/>
        </w:rPr>
      </w:pPr>
    </w:p>
    <w:p w:rsidR="00E90A0C" w:rsidRPr="00431EA5" w:rsidRDefault="00E90A0C" w:rsidP="004A64D1">
      <w:pPr>
        <w:pStyle w:val="ListParagraph"/>
        <w:numPr>
          <w:ilvl w:val="1"/>
          <w:numId w:val="9"/>
        </w:numPr>
        <w:spacing w:after="240"/>
        <w:jc w:val="both"/>
        <w:rPr>
          <w:rFonts w:ascii="Arial" w:hAnsi="Arial" w:cs="Arial"/>
          <w:vanish/>
          <w:sz w:val="24"/>
          <w:szCs w:val="24"/>
        </w:rPr>
      </w:pPr>
    </w:p>
    <w:p w:rsidR="00E90A0C" w:rsidRPr="00431EA5" w:rsidRDefault="00191A54" w:rsidP="00E55869">
      <w:pPr>
        <w:spacing w:after="0" w:line="240" w:lineRule="auto"/>
        <w:jc w:val="both"/>
        <w:rPr>
          <w:rFonts w:ascii="Arial" w:hAnsi="Arial" w:cs="Arial"/>
          <w:b/>
          <w:bCs/>
          <w:i/>
          <w:iCs/>
          <w:sz w:val="24"/>
          <w:szCs w:val="24"/>
        </w:rPr>
      </w:pPr>
      <w:r w:rsidRPr="00431EA5">
        <w:rPr>
          <w:rFonts w:ascii="Arial" w:hAnsi="Arial" w:cs="Arial"/>
          <w:b/>
          <w:bCs/>
          <w:i/>
          <w:iCs/>
          <w:sz w:val="24"/>
          <w:szCs w:val="24"/>
        </w:rPr>
        <w:t>Head</w:t>
      </w:r>
      <w:r w:rsidR="00975BFF" w:rsidRPr="00431EA5">
        <w:rPr>
          <w:rFonts w:ascii="Arial" w:hAnsi="Arial" w:cs="Arial"/>
          <w:b/>
          <w:bCs/>
          <w:i/>
          <w:iCs/>
          <w:sz w:val="24"/>
          <w:szCs w:val="24"/>
        </w:rPr>
        <w:t>t</w:t>
      </w:r>
      <w:r w:rsidRPr="00431EA5">
        <w:rPr>
          <w:rFonts w:ascii="Arial" w:hAnsi="Arial" w:cs="Arial"/>
          <w:b/>
          <w:bCs/>
          <w:i/>
          <w:iCs/>
          <w:sz w:val="24"/>
          <w:szCs w:val="24"/>
        </w:rPr>
        <w:t xml:space="preserve">eachers / </w:t>
      </w:r>
      <w:r w:rsidR="00E90A0C" w:rsidRPr="00431EA5">
        <w:rPr>
          <w:rFonts w:ascii="Arial" w:hAnsi="Arial" w:cs="Arial"/>
          <w:b/>
          <w:bCs/>
          <w:i/>
          <w:iCs/>
          <w:sz w:val="24"/>
          <w:szCs w:val="24"/>
        </w:rPr>
        <w:t xml:space="preserve">Managers </w:t>
      </w:r>
    </w:p>
    <w:p w:rsidR="00E55869" w:rsidRPr="00431EA5" w:rsidRDefault="00E55869" w:rsidP="00E55869">
      <w:pPr>
        <w:spacing w:after="0" w:line="240" w:lineRule="auto"/>
        <w:jc w:val="both"/>
        <w:rPr>
          <w:rFonts w:ascii="Arial" w:hAnsi="Arial" w:cs="Arial"/>
          <w:b/>
          <w:bCs/>
          <w:i/>
          <w:iCs/>
          <w:sz w:val="24"/>
          <w:szCs w:val="24"/>
        </w:rPr>
      </w:pPr>
    </w:p>
    <w:p w:rsidR="00CE1C59" w:rsidRPr="00431EA5" w:rsidRDefault="00CE1C59" w:rsidP="1FACF972">
      <w:pPr>
        <w:spacing w:after="0" w:line="240" w:lineRule="auto"/>
        <w:jc w:val="both"/>
        <w:rPr>
          <w:rFonts w:ascii="Arial" w:hAnsi="Arial" w:cs="Arial"/>
          <w:sz w:val="24"/>
          <w:szCs w:val="24"/>
        </w:rPr>
      </w:pPr>
      <w:r w:rsidRPr="00431EA5">
        <w:rPr>
          <w:rFonts w:ascii="Arial" w:hAnsi="Arial" w:cs="Arial"/>
          <w:sz w:val="24"/>
          <w:szCs w:val="24"/>
        </w:rPr>
        <w:t xml:space="preserve">It is recognised that </w:t>
      </w:r>
      <w:r w:rsidR="5E452CEC" w:rsidRPr="009D65CA">
        <w:rPr>
          <w:rFonts w:ascii="Arial" w:eastAsia="Segoe UI" w:hAnsi="Arial" w:cs="Arial"/>
          <w:color w:val="333333"/>
          <w:sz w:val="24"/>
          <w:szCs w:val="24"/>
        </w:rPr>
        <w:t>health conditions that may be experienced by women in the workplace</w:t>
      </w:r>
      <w:r w:rsidR="5E452CEC" w:rsidRPr="00431EA5">
        <w:rPr>
          <w:rFonts w:ascii="Arial" w:eastAsia="Arial" w:hAnsi="Arial" w:cs="Arial"/>
          <w:sz w:val="24"/>
          <w:szCs w:val="24"/>
        </w:rPr>
        <w:t xml:space="preserve"> </w:t>
      </w:r>
      <w:r w:rsidR="00D46571" w:rsidRPr="00431EA5">
        <w:rPr>
          <w:rFonts w:ascii="Arial" w:hAnsi="Arial" w:cs="Arial"/>
          <w:sz w:val="24"/>
          <w:szCs w:val="24"/>
        </w:rPr>
        <w:t xml:space="preserve"> impact differently on each individual and will require different </w:t>
      </w:r>
      <w:r w:rsidR="009A1BAE" w:rsidRPr="00431EA5">
        <w:rPr>
          <w:rFonts w:ascii="Arial" w:hAnsi="Arial" w:cs="Arial"/>
          <w:sz w:val="24"/>
          <w:szCs w:val="24"/>
        </w:rPr>
        <w:t>adjustments</w:t>
      </w:r>
      <w:r w:rsidRPr="00431EA5">
        <w:rPr>
          <w:rFonts w:ascii="Arial" w:hAnsi="Arial" w:cs="Arial"/>
          <w:sz w:val="24"/>
          <w:szCs w:val="24"/>
        </w:rPr>
        <w:t xml:space="preserve"> and levels of support. </w:t>
      </w:r>
      <w:r w:rsidR="00191A54" w:rsidRPr="00431EA5">
        <w:rPr>
          <w:rFonts w:ascii="Arial" w:hAnsi="Arial" w:cs="Arial"/>
          <w:sz w:val="24"/>
          <w:szCs w:val="24"/>
        </w:rPr>
        <w:t>Head</w:t>
      </w:r>
      <w:r w:rsidR="00975BFF" w:rsidRPr="00431EA5">
        <w:rPr>
          <w:rFonts w:ascii="Arial" w:hAnsi="Arial" w:cs="Arial"/>
          <w:sz w:val="24"/>
          <w:szCs w:val="24"/>
        </w:rPr>
        <w:t>t</w:t>
      </w:r>
      <w:r w:rsidR="00191A54" w:rsidRPr="00431EA5">
        <w:rPr>
          <w:rFonts w:ascii="Arial" w:hAnsi="Arial" w:cs="Arial"/>
          <w:sz w:val="24"/>
          <w:szCs w:val="24"/>
        </w:rPr>
        <w:t>eachers / M</w:t>
      </w:r>
      <w:r w:rsidRPr="00431EA5">
        <w:rPr>
          <w:rFonts w:ascii="Arial" w:hAnsi="Arial" w:cs="Arial"/>
          <w:sz w:val="24"/>
          <w:szCs w:val="24"/>
        </w:rPr>
        <w:t xml:space="preserve">anagers should seek to provide appropriate support and adjustments when needed to help </w:t>
      </w:r>
      <w:r w:rsidR="006116A1" w:rsidRPr="00431EA5">
        <w:rPr>
          <w:rFonts w:ascii="Arial" w:hAnsi="Arial" w:cs="Arial"/>
          <w:sz w:val="24"/>
          <w:szCs w:val="24"/>
        </w:rPr>
        <w:t xml:space="preserve">to </w:t>
      </w:r>
      <w:r w:rsidRPr="00431EA5">
        <w:rPr>
          <w:rFonts w:ascii="Arial" w:hAnsi="Arial" w:cs="Arial"/>
          <w:sz w:val="24"/>
          <w:szCs w:val="24"/>
        </w:rPr>
        <w:t>deal with issues arising from</w:t>
      </w:r>
      <w:r w:rsidR="70F4BDF6" w:rsidRPr="009D65CA">
        <w:rPr>
          <w:rFonts w:ascii="Arial" w:hAnsi="Arial" w:cs="Arial"/>
          <w:sz w:val="24"/>
          <w:szCs w:val="24"/>
        </w:rPr>
        <w:t xml:space="preserve"> </w:t>
      </w:r>
      <w:r w:rsidR="70F4BDF6" w:rsidRPr="009D65CA">
        <w:rPr>
          <w:rFonts w:ascii="Arial" w:eastAsia="Segoe UI" w:hAnsi="Arial" w:cs="Arial"/>
          <w:color w:val="333333"/>
          <w:sz w:val="24"/>
          <w:szCs w:val="24"/>
        </w:rPr>
        <w:t>health conditions that may be experienced by women in the workplace</w:t>
      </w:r>
      <w:r w:rsidR="006116A1" w:rsidRPr="00431EA5">
        <w:rPr>
          <w:rFonts w:ascii="Arial" w:hAnsi="Arial" w:cs="Arial"/>
          <w:sz w:val="24"/>
          <w:szCs w:val="24"/>
        </w:rPr>
        <w:t xml:space="preserve">.  </w:t>
      </w:r>
    </w:p>
    <w:p w:rsidR="00191A54" w:rsidRPr="00431EA5" w:rsidRDefault="00191A54" w:rsidP="00E55869">
      <w:pPr>
        <w:spacing w:after="0" w:line="240" w:lineRule="auto"/>
        <w:jc w:val="both"/>
        <w:rPr>
          <w:rFonts w:ascii="Arial" w:hAnsi="Arial" w:cs="Arial"/>
          <w:sz w:val="24"/>
          <w:szCs w:val="24"/>
        </w:rPr>
      </w:pPr>
    </w:p>
    <w:p w:rsidR="00E90A0C" w:rsidRPr="00431EA5" w:rsidRDefault="00E90A0C" w:rsidP="00E55869">
      <w:pPr>
        <w:spacing w:after="0" w:line="240" w:lineRule="auto"/>
        <w:jc w:val="both"/>
        <w:rPr>
          <w:rFonts w:ascii="Arial" w:hAnsi="Arial" w:cs="Arial"/>
          <w:sz w:val="24"/>
          <w:szCs w:val="24"/>
        </w:rPr>
      </w:pPr>
      <w:r w:rsidRPr="00431EA5">
        <w:rPr>
          <w:rFonts w:ascii="Arial" w:hAnsi="Arial" w:cs="Arial"/>
          <w:sz w:val="24"/>
          <w:szCs w:val="24"/>
        </w:rPr>
        <w:t xml:space="preserve">All </w:t>
      </w:r>
      <w:r w:rsidR="00191A54" w:rsidRPr="00431EA5">
        <w:rPr>
          <w:rFonts w:ascii="Arial" w:hAnsi="Arial" w:cs="Arial"/>
          <w:sz w:val="24"/>
          <w:szCs w:val="24"/>
        </w:rPr>
        <w:t>Head</w:t>
      </w:r>
      <w:r w:rsidR="00975BFF" w:rsidRPr="00431EA5">
        <w:rPr>
          <w:rFonts w:ascii="Arial" w:hAnsi="Arial" w:cs="Arial"/>
          <w:sz w:val="24"/>
          <w:szCs w:val="24"/>
        </w:rPr>
        <w:t>t</w:t>
      </w:r>
      <w:r w:rsidR="00191A54" w:rsidRPr="00431EA5">
        <w:rPr>
          <w:rFonts w:ascii="Arial" w:hAnsi="Arial" w:cs="Arial"/>
          <w:sz w:val="24"/>
          <w:szCs w:val="24"/>
        </w:rPr>
        <w:t>eachers / M</w:t>
      </w:r>
      <w:r w:rsidRPr="00431EA5">
        <w:rPr>
          <w:rFonts w:ascii="Arial" w:hAnsi="Arial" w:cs="Arial"/>
          <w:sz w:val="24"/>
          <w:szCs w:val="24"/>
        </w:rPr>
        <w:t xml:space="preserve">anagers should: </w:t>
      </w:r>
    </w:p>
    <w:p w:rsidR="00E55869" w:rsidRPr="00431EA5" w:rsidRDefault="00E55869" w:rsidP="00E55869">
      <w:pPr>
        <w:spacing w:after="0" w:line="240" w:lineRule="auto"/>
        <w:jc w:val="both"/>
        <w:rPr>
          <w:rFonts w:ascii="Arial" w:hAnsi="Arial" w:cs="Arial"/>
          <w:sz w:val="24"/>
          <w:szCs w:val="24"/>
        </w:rPr>
      </w:pPr>
    </w:p>
    <w:p w:rsidR="00E90A0C" w:rsidRPr="00431EA5" w:rsidRDefault="00E90A0C" w:rsidP="00E55869">
      <w:pPr>
        <w:pStyle w:val="ListParagraph"/>
        <w:numPr>
          <w:ilvl w:val="0"/>
          <w:numId w:val="10"/>
        </w:numPr>
        <w:spacing w:after="0" w:line="240" w:lineRule="auto"/>
        <w:jc w:val="both"/>
        <w:rPr>
          <w:rFonts w:ascii="Arial" w:hAnsi="Arial" w:cs="Arial"/>
          <w:sz w:val="24"/>
          <w:szCs w:val="24"/>
        </w:rPr>
      </w:pPr>
      <w:r w:rsidRPr="00431EA5">
        <w:rPr>
          <w:rFonts w:ascii="Arial" w:hAnsi="Arial" w:cs="Arial"/>
          <w:sz w:val="24"/>
          <w:szCs w:val="24"/>
        </w:rPr>
        <w:t xml:space="preserve">Familiarise themselves with </w:t>
      </w:r>
      <w:r w:rsidR="006116A1" w:rsidRPr="00431EA5">
        <w:rPr>
          <w:rFonts w:ascii="Arial" w:hAnsi="Arial" w:cs="Arial"/>
          <w:sz w:val="24"/>
          <w:szCs w:val="24"/>
        </w:rPr>
        <w:t>this Guidance.</w:t>
      </w:r>
    </w:p>
    <w:p w:rsidR="00E90A0C" w:rsidRPr="00431EA5" w:rsidRDefault="00E90A0C" w:rsidP="00E55869">
      <w:pPr>
        <w:pStyle w:val="ListParagraph"/>
        <w:numPr>
          <w:ilvl w:val="0"/>
          <w:numId w:val="10"/>
        </w:numPr>
        <w:spacing w:after="0" w:line="240" w:lineRule="auto"/>
        <w:jc w:val="both"/>
        <w:rPr>
          <w:rFonts w:ascii="Arial" w:hAnsi="Arial" w:cs="Arial"/>
          <w:sz w:val="24"/>
          <w:szCs w:val="24"/>
        </w:rPr>
      </w:pPr>
      <w:r w:rsidRPr="00431EA5">
        <w:rPr>
          <w:rFonts w:ascii="Arial" w:hAnsi="Arial" w:cs="Arial"/>
          <w:sz w:val="24"/>
          <w:szCs w:val="24"/>
        </w:rPr>
        <w:t>Be ready and willing to have open discussions about</w:t>
      </w:r>
      <w:r w:rsidR="43FE35E9" w:rsidRPr="00431EA5">
        <w:rPr>
          <w:rFonts w:ascii="Arial" w:hAnsi="Arial" w:cs="Arial"/>
          <w:sz w:val="24"/>
          <w:szCs w:val="24"/>
        </w:rPr>
        <w:t xml:space="preserve"> </w:t>
      </w:r>
      <w:r w:rsidR="43FE35E9" w:rsidRPr="009D65CA">
        <w:rPr>
          <w:rFonts w:ascii="Arial" w:eastAsia="Segoe UI" w:hAnsi="Arial" w:cs="Arial"/>
          <w:color w:val="333333"/>
          <w:sz w:val="24"/>
          <w:szCs w:val="24"/>
        </w:rPr>
        <w:t>health conditions that may be experienced by women in the workplace</w:t>
      </w:r>
      <w:r w:rsidRPr="00431EA5">
        <w:rPr>
          <w:rFonts w:ascii="Arial" w:hAnsi="Arial" w:cs="Arial"/>
          <w:sz w:val="24"/>
          <w:szCs w:val="24"/>
        </w:rPr>
        <w:t xml:space="preserve"> </w:t>
      </w:r>
      <w:r w:rsidR="006116A1" w:rsidRPr="00431EA5">
        <w:rPr>
          <w:rFonts w:ascii="Arial" w:hAnsi="Arial" w:cs="Arial"/>
          <w:sz w:val="24"/>
          <w:szCs w:val="24"/>
        </w:rPr>
        <w:t>,</w:t>
      </w:r>
      <w:r w:rsidRPr="00431EA5">
        <w:rPr>
          <w:rFonts w:ascii="Arial" w:hAnsi="Arial" w:cs="Arial"/>
          <w:sz w:val="24"/>
          <w:szCs w:val="24"/>
        </w:rPr>
        <w:t xml:space="preserve"> appreciating the personal</w:t>
      </w:r>
      <w:r w:rsidR="00191A54" w:rsidRPr="00431EA5">
        <w:rPr>
          <w:rFonts w:ascii="Arial" w:hAnsi="Arial" w:cs="Arial"/>
          <w:sz w:val="24"/>
          <w:szCs w:val="24"/>
        </w:rPr>
        <w:t xml:space="preserve"> and confidential</w:t>
      </w:r>
      <w:r w:rsidRPr="00431EA5">
        <w:rPr>
          <w:rFonts w:ascii="Arial" w:hAnsi="Arial" w:cs="Arial"/>
          <w:sz w:val="24"/>
          <w:szCs w:val="24"/>
        </w:rPr>
        <w:t xml:space="preserve"> nature of the conversation, and treating the discussion sensitively and professionally</w:t>
      </w:r>
      <w:r w:rsidR="00191A54" w:rsidRPr="00431EA5">
        <w:rPr>
          <w:rFonts w:ascii="Arial" w:hAnsi="Arial" w:cs="Arial"/>
          <w:sz w:val="24"/>
          <w:szCs w:val="24"/>
        </w:rPr>
        <w:t>.</w:t>
      </w:r>
      <w:r w:rsidRPr="00431EA5">
        <w:rPr>
          <w:rFonts w:ascii="Arial" w:hAnsi="Arial" w:cs="Arial"/>
          <w:sz w:val="24"/>
          <w:szCs w:val="24"/>
        </w:rPr>
        <w:t xml:space="preserve"> </w:t>
      </w:r>
    </w:p>
    <w:p w:rsidR="00E90A0C" w:rsidRPr="00431EA5" w:rsidRDefault="00E90A0C" w:rsidP="00E55869">
      <w:pPr>
        <w:pStyle w:val="ListParagraph"/>
        <w:numPr>
          <w:ilvl w:val="0"/>
          <w:numId w:val="10"/>
        </w:numPr>
        <w:spacing w:after="0" w:line="240" w:lineRule="auto"/>
        <w:jc w:val="both"/>
        <w:rPr>
          <w:rFonts w:ascii="Arial" w:hAnsi="Arial" w:cs="Arial"/>
          <w:sz w:val="24"/>
          <w:szCs w:val="24"/>
        </w:rPr>
      </w:pPr>
      <w:r w:rsidRPr="00431EA5">
        <w:rPr>
          <w:rFonts w:ascii="Arial" w:hAnsi="Arial" w:cs="Arial"/>
          <w:sz w:val="24"/>
          <w:szCs w:val="24"/>
        </w:rPr>
        <w:t>Record adjustments agreed, and actions to be implemented</w:t>
      </w:r>
      <w:r w:rsidR="00191A54" w:rsidRPr="00431EA5">
        <w:rPr>
          <w:rFonts w:ascii="Arial" w:hAnsi="Arial" w:cs="Arial"/>
          <w:sz w:val="24"/>
          <w:szCs w:val="24"/>
        </w:rPr>
        <w:t>.</w:t>
      </w:r>
    </w:p>
    <w:p w:rsidR="00E90A0C" w:rsidRPr="00431EA5" w:rsidRDefault="00E90A0C" w:rsidP="00E55869">
      <w:pPr>
        <w:pStyle w:val="ListParagraph"/>
        <w:numPr>
          <w:ilvl w:val="0"/>
          <w:numId w:val="10"/>
        </w:numPr>
        <w:spacing w:after="0" w:line="240" w:lineRule="auto"/>
        <w:jc w:val="both"/>
        <w:rPr>
          <w:rFonts w:ascii="Arial" w:hAnsi="Arial" w:cs="Arial"/>
          <w:sz w:val="24"/>
          <w:szCs w:val="24"/>
        </w:rPr>
      </w:pPr>
      <w:r w:rsidRPr="00431EA5">
        <w:rPr>
          <w:rFonts w:ascii="Arial" w:hAnsi="Arial" w:cs="Arial"/>
          <w:sz w:val="24"/>
          <w:szCs w:val="24"/>
        </w:rPr>
        <w:t>Ensure ongoing dialogue and review dates</w:t>
      </w:r>
      <w:r w:rsidR="00191A54" w:rsidRPr="00431EA5">
        <w:rPr>
          <w:rFonts w:ascii="Arial" w:hAnsi="Arial" w:cs="Arial"/>
          <w:sz w:val="24"/>
          <w:szCs w:val="24"/>
        </w:rPr>
        <w:t>.</w:t>
      </w:r>
      <w:r w:rsidRPr="00431EA5">
        <w:rPr>
          <w:rFonts w:ascii="Arial" w:hAnsi="Arial" w:cs="Arial"/>
          <w:sz w:val="24"/>
          <w:szCs w:val="24"/>
        </w:rPr>
        <w:t xml:space="preserve"> </w:t>
      </w:r>
    </w:p>
    <w:p w:rsidR="00E90A0C" w:rsidRPr="00431EA5" w:rsidRDefault="0464F5AB" w:rsidP="00E55869">
      <w:pPr>
        <w:pStyle w:val="ListParagraph"/>
        <w:numPr>
          <w:ilvl w:val="0"/>
          <w:numId w:val="10"/>
        </w:numPr>
        <w:spacing w:after="0" w:line="240" w:lineRule="auto"/>
        <w:jc w:val="both"/>
        <w:rPr>
          <w:rFonts w:ascii="Arial" w:hAnsi="Arial" w:cs="Arial"/>
          <w:sz w:val="24"/>
          <w:szCs w:val="24"/>
        </w:rPr>
      </w:pPr>
      <w:r w:rsidRPr="0464F5AB">
        <w:rPr>
          <w:rFonts w:ascii="Arial" w:hAnsi="Arial" w:cs="Arial"/>
          <w:sz w:val="24"/>
          <w:szCs w:val="24"/>
        </w:rPr>
        <w:t>Ensure that all agreed adjustments are adhered to. Where adjustments are unsuccessful, o</w:t>
      </w:r>
      <w:r w:rsidRPr="009D65CA">
        <w:rPr>
          <w:rFonts w:ascii="Arial" w:hAnsi="Arial" w:cs="Arial"/>
          <w:sz w:val="24"/>
          <w:szCs w:val="24"/>
        </w:rPr>
        <w:t xml:space="preserve">r in the event that symptoms become more severe. </w:t>
      </w:r>
      <w:r w:rsidRPr="0464F5AB">
        <w:rPr>
          <w:rFonts w:ascii="Arial" w:hAnsi="Arial" w:cs="Arial"/>
          <w:sz w:val="24"/>
          <w:szCs w:val="24"/>
        </w:rPr>
        <w:t xml:space="preserve">, the Headteacher / Manager may: </w:t>
      </w:r>
    </w:p>
    <w:p w:rsidR="00E90A0C" w:rsidRPr="00431EA5" w:rsidRDefault="00E90A0C" w:rsidP="009D65CA">
      <w:pPr>
        <w:pStyle w:val="ListParagraph"/>
        <w:numPr>
          <w:ilvl w:val="1"/>
          <w:numId w:val="10"/>
        </w:numPr>
        <w:spacing w:after="0" w:line="240" w:lineRule="auto"/>
        <w:jc w:val="both"/>
        <w:rPr>
          <w:rFonts w:ascii="Arial" w:hAnsi="Arial" w:cs="Arial"/>
          <w:sz w:val="24"/>
          <w:szCs w:val="24"/>
        </w:rPr>
      </w:pPr>
      <w:r w:rsidRPr="00431EA5">
        <w:rPr>
          <w:rFonts w:ascii="Arial" w:hAnsi="Arial" w:cs="Arial"/>
          <w:sz w:val="24"/>
          <w:szCs w:val="24"/>
        </w:rPr>
        <w:t>Discuss a referral to Occupational Health for further advice</w:t>
      </w:r>
      <w:r w:rsidR="00191A54" w:rsidRPr="00431EA5">
        <w:rPr>
          <w:rFonts w:ascii="Arial" w:hAnsi="Arial" w:cs="Arial"/>
          <w:sz w:val="24"/>
          <w:szCs w:val="24"/>
        </w:rPr>
        <w:t>.</w:t>
      </w:r>
    </w:p>
    <w:p w:rsidR="00D73A50" w:rsidRPr="00431EA5" w:rsidRDefault="00D73A50" w:rsidP="009D65CA">
      <w:pPr>
        <w:pStyle w:val="ListParagraph"/>
        <w:numPr>
          <w:ilvl w:val="1"/>
          <w:numId w:val="10"/>
        </w:numPr>
        <w:spacing w:after="0" w:line="240" w:lineRule="auto"/>
        <w:jc w:val="both"/>
        <w:rPr>
          <w:rFonts w:ascii="Arial" w:hAnsi="Arial" w:cs="Arial"/>
          <w:sz w:val="24"/>
          <w:szCs w:val="24"/>
        </w:rPr>
      </w:pPr>
      <w:r w:rsidRPr="00431EA5">
        <w:rPr>
          <w:rFonts w:ascii="Arial" w:hAnsi="Arial" w:cs="Arial"/>
          <w:sz w:val="24"/>
          <w:szCs w:val="24"/>
        </w:rPr>
        <w:t xml:space="preserve">Discuss </w:t>
      </w:r>
      <w:r w:rsidR="00E55869" w:rsidRPr="00431EA5">
        <w:rPr>
          <w:rFonts w:ascii="Arial" w:hAnsi="Arial" w:cs="Arial"/>
          <w:sz w:val="24"/>
          <w:szCs w:val="24"/>
        </w:rPr>
        <w:t>assistance</w:t>
      </w:r>
      <w:r w:rsidRPr="00431EA5">
        <w:rPr>
          <w:rFonts w:ascii="Arial" w:hAnsi="Arial" w:cs="Arial"/>
          <w:sz w:val="24"/>
          <w:szCs w:val="24"/>
        </w:rPr>
        <w:t xml:space="preserve"> available through the </w:t>
      </w:r>
      <w:r w:rsidR="00E55869" w:rsidRPr="00431EA5">
        <w:rPr>
          <w:rFonts w:ascii="Arial" w:hAnsi="Arial" w:cs="Arial"/>
          <w:sz w:val="24"/>
          <w:szCs w:val="24"/>
        </w:rPr>
        <w:t>School/Academy’s</w:t>
      </w:r>
      <w:r w:rsidRPr="00431EA5">
        <w:rPr>
          <w:rFonts w:ascii="Arial" w:hAnsi="Arial" w:cs="Arial"/>
          <w:sz w:val="24"/>
          <w:szCs w:val="24"/>
        </w:rPr>
        <w:t xml:space="preserve"> Employee Assistant Programme (if applicable)</w:t>
      </w:r>
      <w:r w:rsidR="00191A54" w:rsidRPr="00431EA5">
        <w:rPr>
          <w:rFonts w:ascii="Arial" w:hAnsi="Arial" w:cs="Arial"/>
          <w:sz w:val="24"/>
          <w:szCs w:val="24"/>
        </w:rPr>
        <w:t>.</w:t>
      </w:r>
    </w:p>
    <w:p w:rsidR="00191A54" w:rsidRPr="00431EA5" w:rsidRDefault="00191A54" w:rsidP="009D65CA">
      <w:pPr>
        <w:pStyle w:val="ListParagraph"/>
        <w:numPr>
          <w:ilvl w:val="1"/>
          <w:numId w:val="10"/>
        </w:numPr>
        <w:spacing w:after="0" w:line="240" w:lineRule="auto"/>
        <w:jc w:val="both"/>
        <w:rPr>
          <w:rFonts w:ascii="Arial" w:hAnsi="Arial" w:cs="Arial"/>
          <w:sz w:val="24"/>
          <w:szCs w:val="24"/>
        </w:rPr>
      </w:pPr>
      <w:r w:rsidRPr="00431EA5">
        <w:rPr>
          <w:rFonts w:ascii="Arial" w:hAnsi="Arial" w:cs="Arial"/>
          <w:sz w:val="24"/>
          <w:szCs w:val="24"/>
        </w:rPr>
        <w:t>Agree if other members of the team should be informed and by whom.</w:t>
      </w:r>
    </w:p>
    <w:p w:rsidR="00E90A0C" w:rsidRPr="00431EA5" w:rsidRDefault="00E90A0C" w:rsidP="00E55869">
      <w:pPr>
        <w:pStyle w:val="ListParagraph"/>
        <w:spacing w:after="0" w:line="240" w:lineRule="auto"/>
        <w:ind w:left="1440"/>
        <w:jc w:val="both"/>
        <w:rPr>
          <w:rFonts w:ascii="Arial" w:hAnsi="Arial" w:cs="Arial"/>
          <w:sz w:val="24"/>
          <w:szCs w:val="24"/>
        </w:rPr>
      </w:pPr>
    </w:p>
    <w:p w:rsidR="00E90A0C" w:rsidRPr="00431EA5" w:rsidRDefault="00E90A0C" w:rsidP="00E55869">
      <w:pPr>
        <w:pStyle w:val="ListParagraph"/>
        <w:numPr>
          <w:ilvl w:val="1"/>
          <w:numId w:val="11"/>
        </w:numPr>
        <w:spacing w:after="0" w:line="240" w:lineRule="auto"/>
        <w:jc w:val="both"/>
        <w:rPr>
          <w:rFonts w:ascii="Arial" w:hAnsi="Arial" w:cs="Arial"/>
          <w:vanish/>
          <w:sz w:val="24"/>
          <w:szCs w:val="24"/>
        </w:rPr>
      </w:pPr>
    </w:p>
    <w:p w:rsidR="00E90A0C" w:rsidRPr="00431EA5" w:rsidRDefault="00E90A0C" w:rsidP="00E55869">
      <w:pPr>
        <w:pStyle w:val="ListParagraph"/>
        <w:numPr>
          <w:ilvl w:val="1"/>
          <w:numId w:val="11"/>
        </w:numPr>
        <w:spacing w:after="0" w:line="240" w:lineRule="auto"/>
        <w:jc w:val="both"/>
        <w:rPr>
          <w:rFonts w:ascii="Arial" w:hAnsi="Arial" w:cs="Arial"/>
          <w:vanish/>
          <w:sz w:val="24"/>
          <w:szCs w:val="24"/>
        </w:rPr>
      </w:pPr>
    </w:p>
    <w:p w:rsidR="00CE1C59" w:rsidRPr="00431EA5" w:rsidRDefault="00E90A0C" w:rsidP="00E55869">
      <w:pPr>
        <w:spacing w:after="0" w:line="240" w:lineRule="auto"/>
        <w:jc w:val="both"/>
        <w:rPr>
          <w:rFonts w:ascii="Arial" w:hAnsi="Arial" w:cs="Arial"/>
          <w:b/>
          <w:bCs/>
          <w:i/>
          <w:iCs/>
          <w:sz w:val="24"/>
          <w:szCs w:val="24"/>
        </w:rPr>
      </w:pPr>
      <w:r w:rsidRPr="00431EA5">
        <w:rPr>
          <w:rFonts w:ascii="Arial" w:hAnsi="Arial" w:cs="Arial"/>
          <w:b/>
          <w:bCs/>
          <w:i/>
          <w:iCs/>
          <w:sz w:val="24"/>
          <w:szCs w:val="24"/>
        </w:rPr>
        <w:t>Human Resources</w:t>
      </w:r>
      <w:r w:rsidR="00530069" w:rsidRPr="00431EA5">
        <w:rPr>
          <w:rFonts w:ascii="Arial" w:hAnsi="Arial" w:cs="Arial"/>
          <w:b/>
          <w:bCs/>
          <w:i/>
          <w:iCs/>
          <w:sz w:val="24"/>
          <w:szCs w:val="24"/>
        </w:rPr>
        <w:t xml:space="preserve"> Provider</w:t>
      </w:r>
    </w:p>
    <w:p w:rsidR="00E55869" w:rsidRPr="00431EA5" w:rsidRDefault="00E55869" w:rsidP="00E55869">
      <w:pPr>
        <w:spacing w:after="0" w:line="240" w:lineRule="auto"/>
        <w:jc w:val="both"/>
        <w:rPr>
          <w:rFonts w:ascii="Arial" w:hAnsi="Arial" w:cs="Arial"/>
          <w:b/>
          <w:bCs/>
          <w:i/>
          <w:iCs/>
          <w:sz w:val="24"/>
          <w:szCs w:val="24"/>
        </w:rPr>
      </w:pPr>
    </w:p>
    <w:p w:rsidR="00CE1C59" w:rsidRPr="00431EA5" w:rsidRDefault="00CE1C59" w:rsidP="1FACF972">
      <w:pPr>
        <w:spacing w:after="0" w:line="240" w:lineRule="auto"/>
        <w:jc w:val="both"/>
        <w:rPr>
          <w:rFonts w:ascii="Arial" w:hAnsi="Arial" w:cs="Arial"/>
          <w:sz w:val="24"/>
          <w:szCs w:val="24"/>
        </w:rPr>
      </w:pPr>
      <w:r w:rsidRPr="00431EA5">
        <w:rPr>
          <w:rFonts w:ascii="Arial" w:hAnsi="Arial" w:cs="Arial"/>
          <w:sz w:val="24"/>
          <w:szCs w:val="24"/>
        </w:rPr>
        <w:t>There are many workplace factors which can make working life more difficult for</w:t>
      </w:r>
      <w:r w:rsidR="6DBA5637" w:rsidRPr="00431EA5">
        <w:rPr>
          <w:rFonts w:ascii="Arial" w:hAnsi="Arial" w:cs="Arial"/>
          <w:sz w:val="24"/>
          <w:szCs w:val="24"/>
        </w:rPr>
        <w:t xml:space="preserve"> </w:t>
      </w:r>
      <w:r w:rsidR="6DBA5637" w:rsidRPr="009D65CA">
        <w:rPr>
          <w:rFonts w:ascii="Arial" w:eastAsia="Segoe UI" w:hAnsi="Arial" w:cs="Arial"/>
          <w:color w:val="333333"/>
          <w:sz w:val="24"/>
          <w:szCs w:val="24"/>
        </w:rPr>
        <w:t xml:space="preserve">health conditions that may be experienced by women in the </w:t>
      </w:r>
      <w:proofErr w:type="gramStart"/>
      <w:r w:rsidR="6DBA5637" w:rsidRPr="009D65CA">
        <w:rPr>
          <w:rFonts w:ascii="Arial" w:eastAsia="Segoe UI" w:hAnsi="Arial" w:cs="Arial"/>
          <w:color w:val="333333"/>
          <w:sz w:val="24"/>
          <w:szCs w:val="24"/>
        </w:rPr>
        <w:t>workplace</w:t>
      </w:r>
      <w:proofErr w:type="gramEnd"/>
      <w:r w:rsidR="006116A1" w:rsidRPr="00431EA5">
        <w:rPr>
          <w:rFonts w:ascii="Arial" w:hAnsi="Arial" w:cs="Arial"/>
          <w:sz w:val="24"/>
          <w:szCs w:val="24"/>
        </w:rPr>
        <w:t xml:space="preserve"> </w:t>
      </w:r>
      <w:r w:rsidRPr="00431EA5">
        <w:rPr>
          <w:rFonts w:ascii="Arial" w:hAnsi="Arial" w:cs="Arial"/>
          <w:sz w:val="24"/>
          <w:szCs w:val="24"/>
        </w:rPr>
        <w:t xml:space="preserve">and which may make symptoms worse. </w:t>
      </w:r>
      <w:r w:rsidR="00E55869" w:rsidRPr="00431EA5">
        <w:rPr>
          <w:rFonts w:ascii="Arial" w:hAnsi="Arial" w:cs="Arial"/>
          <w:sz w:val="24"/>
          <w:szCs w:val="24"/>
        </w:rPr>
        <w:t>Schools/Academies</w:t>
      </w:r>
      <w:r w:rsidRPr="00431EA5">
        <w:rPr>
          <w:rFonts w:ascii="Arial" w:hAnsi="Arial" w:cs="Arial"/>
          <w:sz w:val="24"/>
          <w:szCs w:val="24"/>
        </w:rPr>
        <w:t xml:space="preserve"> at times may need additional support from their HR Provider.</w:t>
      </w:r>
    </w:p>
    <w:p w:rsidR="00E55869" w:rsidRPr="00431EA5" w:rsidRDefault="00E55869" w:rsidP="00E55869">
      <w:pPr>
        <w:spacing w:after="0" w:line="240" w:lineRule="auto"/>
        <w:jc w:val="both"/>
        <w:rPr>
          <w:rFonts w:ascii="Arial" w:hAnsi="Arial" w:cs="Arial"/>
          <w:sz w:val="24"/>
          <w:szCs w:val="24"/>
        </w:rPr>
      </w:pPr>
    </w:p>
    <w:p w:rsidR="00E55869" w:rsidRPr="00431EA5" w:rsidRDefault="00E90A0C" w:rsidP="00E55869">
      <w:pPr>
        <w:spacing w:after="0" w:line="240" w:lineRule="auto"/>
        <w:jc w:val="both"/>
        <w:rPr>
          <w:rFonts w:ascii="Arial" w:hAnsi="Arial" w:cs="Arial"/>
          <w:sz w:val="24"/>
          <w:szCs w:val="24"/>
        </w:rPr>
      </w:pPr>
      <w:r w:rsidRPr="00431EA5">
        <w:rPr>
          <w:rFonts w:ascii="Arial" w:hAnsi="Arial" w:cs="Arial"/>
          <w:sz w:val="24"/>
          <w:szCs w:val="24"/>
        </w:rPr>
        <w:t xml:space="preserve">HR </w:t>
      </w:r>
      <w:r w:rsidR="00CE1C59" w:rsidRPr="00431EA5">
        <w:rPr>
          <w:rFonts w:ascii="Arial" w:hAnsi="Arial" w:cs="Arial"/>
          <w:sz w:val="24"/>
          <w:szCs w:val="24"/>
        </w:rPr>
        <w:t>Provider</w:t>
      </w:r>
      <w:r w:rsidR="00E55869" w:rsidRPr="00431EA5">
        <w:rPr>
          <w:rFonts w:ascii="Arial" w:hAnsi="Arial" w:cs="Arial"/>
          <w:sz w:val="24"/>
          <w:szCs w:val="24"/>
        </w:rPr>
        <w:t>s</w:t>
      </w:r>
      <w:r w:rsidR="00CE1C59" w:rsidRPr="00431EA5">
        <w:rPr>
          <w:rFonts w:ascii="Arial" w:hAnsi="Arial" w:cs="Arial"/>
          <w:sz w:val="24"/>
          <w:szCs w:val="24"/>
        </w:rPr>
        <w:t xml:space="preserve"> should</w:t>
      </w:r>
      <w:r w:rsidRPr="00431EA5">
        <w:rPr>
          <w:rFonts w:ascii="Arial" w:hAnsi="Arial" w:cs="Arial"/>
          <w:sz w:val="24"/>
          <w:szCs w:val="24"/>
        </w:rPr>
        <w:t>:</w:t>
      </w:r>
    </w:p>
    <w:p w:rsidR="00E90A0C" w:rsidRPr="00431EA5" w:rsidRDefault="00E90A0C" w:rsidP="00E55869">
      <w:pPr>
        <w:spacing w:after="0" w:line="240" w:lineRule="auto"/>
        <w:jc w:val="both"/>
        <w:rPr>
          <w:rFonts w:ascii="Arial" w:hAnsi="Arial" w:cs="Arial"/>
          <w:sz w:val="24"/>
          <w:szCs w:val="24"/>
        </w:rPr>
      </w:pPr>
      <w:r w:rsidRPr="00431EA5">
        <w:rPr>
          <w:rFonts w:ascii="Arial" w:hAnsi="Arial" w:cs="Arial"/>
          <w:sz w:val="24"/>
          <w:szCs w:val="24"/>
        </w:rPr>
        <w:t xml:space="preserve"> </w:t>
      </w:r>
    </w:p>
    <w:p w:rsidR="00E90A0C" w:rsidRPr="00431EA5" w:rsidRDefault="00E90A0C" w:rsidP="00E55869">
      <w:pPr>
        <w:pStyle w:val="ListParagraph"/>
        <w:numPr>
          <w:ilvl w:val="0"/>
          <w:numId w:val="12"/>
        </w:numPr>
        <w:spacing w:after="0" w:line="240" w:lineRule="auto"/>
        <w:jc w:val="both"/>
        <w:rPr>
          <w:rFonts w:ascii="Arial" w:hAnsi="Arial" w:cs="Arial"/>
          <w:sz w:val="24"/>
          <w:szCs w:val="24"/>
        </w:rPr>
      </w:pPr>
      <w:r w:rsidRPr="00431EA5">
        <w:rPr>
          <w:rFonts w:ascii="Arial" w:hAnsi="Arial" w:cs="Arial"/>
          <w:sz w:val="24"/>
          <w:szCs w:val="24"/>
        </w:rPr>
        <w:t xml:space="preserve">Offer guidance to </w:t>
      </w:r>
      <w:r w:rsidR="00CE1C59" w:rsidRPr="00431EA5">
        <w:rPr>
          <w:rFonts w:ascii="Arial" w:hAnsi="Arial" w:cs="Arial"/>
          <w:sz w:val="24"/>
          <w:szCs w:val="24"/>
        </w:rPr>
        <w:t>Head</w:t>
      </w:r>
      <w:r w:rsidR="00975BFF" w:rsidRPr="00431EA5">
        <w:rPr>
          <w:rFonts w:ascii="Arial" w:hAnsi="Arial" w:cs="Arial"/>
          <w:sz w:val="24"/>
          <w:szCs w:val="24"/>
        </w:rPr>
        <w:t>t</w:t>
      </w:r>
      <w:r w:rsidR="00CE1C59" w:rsidRPr="00431EA5">
        <w:rPr>
          <w:rFonts w:ascii="Arial" w:hAnsi="Arial" w:cs="Arial"/>
          <w:sz w:val="24"/>
          <w:szCs w:val="24"/>
        </w:rPr>
        <w:t>eachers</w:t>
      </w:r>
      <w:r w:rsidR="00191A54" w:rsidRPr="00431EA5">
        <w:rPr>
          <w:rFonts w:ascii="Arial" w:hAnsi="Arial" w:cs="Arial"/>
          <w:sz w:val="24"/>
          <w:szCs w:val="24"/>
        </w:rPr>
        <w:t xml:space="preserve"> </w:t>
      </w:r>
      <w:r w:rsidR="00CE1C59" w:rsidRPr="00431EA5">
        <w:rPr>
          <w:rFonts w:ascii="Arial" w:hAnsi="Arial" w:cs="Arial"/>
          <w:sz w:val="24"/>
          <w:szCs w:val="24"/>
        </w:rPr>
        <w:t>/ Chair of Governors</w:t>
      </w:r>
      <w:r w:rsidRPr="00431EA5">
        <w:rPr>
          <w:rFonts w:ascii="Arial" w:hAnsi="Arial" w:cs="Arial"/>
          <w:sz w:val="24"/>
          <w:szCs w:val="24"/>
        </w:rPr>
        <w:t xml:space="preserve"> on the interpretation of this </w:t>
      </w:r>
      <w:r w:rsidR="0046501B" w:rsidRPr="00431EA5">
        <w:rPr>
          <w:rFonts w:ascii="Arial" w:hAnsi="Arial" w:cs="Arial"/>
          <w:sz w:val="24"/>
          <w:szCs w:val="24"/>
        </w:rPr>
        <w:t>Guidance.</w:t>
      </w:r>
    </w:p>
    <w:p w:rsidR="00E90A0C" w:rsidRPr="00431EA5" w:rsidRDefault="00E90A0C" w:rsidP="00E55869">
      <w:pPr>
        <w:pStyle w:val="ListParagraph"/>
        <w:numPr>
          <w:ilvl w:val="0"/>
          <w:numId w:val="12"/>
        </w:numPr>
        <w:spacing w:after="0" w:line="240" w:lineRule="auto"/>
        <w:jc w:val="both"/>
        <w:rPr>
          <w:rFonts w:ascii="Arial" w:hAnsi="Arial" w:cs="Arial"/>
          <w:sz w:val="24"/>
          <w:szCs w:val="24"/>
        </w:rPr>
      </w:pPr>
      <w:r w:rsidRPr="00431EA5">
        <w:rPr>
          <w:rFonts w:ascii="Arial" w:hAnsi="Arial" w:cs="Arial"/>
          <w:sz w:val="24"/>
          <w:szCs w:val="24"/>
        </w:rPr>
        <w:t xml:space="preserve">Support </w:t>
      </w:r>
      <w:r w:rsidR="00A140AB" w:rsidRPr="00431EA5">
        <w:rPr>
          <w:rFonts w:ascii="Arial" w:hAnsi="Arial" w:cs="Arial"/>
          <w:sz w:val="24"/>
          <w:szCs w:val="24"/>
        </w:rPr>
        <w:t>Head</w:t>
      </w:r>
      <w:r w:rsidR="00975BFF" w:rsidRPr="00431EA5">
        <w:rPr>
          <w:rFonts w:ascii="Arial" w:hAnsi="Arial" w:cs="Arial"/>
          <w:sz w:val="24"/>
          <w:szCs w:val="24"/>
        </w:rPr>
        <w:t>t</w:t>
      </w:r>
      <w:r w:rsidR="00A140AB" w:rsidRPr="00431EA5">
        <w:rPr>
          <w:rFonts w:ascii="Arial" w:hAnsi="Arial" w:cs="Arial"/>
          <w:sz w:val="24"/>
          <w:szCs w:val="24"/>
        </w:rPr>
        <w:t>eachers/ Chair of Governors</w:t>
      </w:r>
      <w:r w:rsidRPr="00431EA5">
        <w:rPr>
          <w:rFonts w:ascii="Arial" w:hAnsi="Arial" w:cs="Arial"/>
          <w:sz w:val="24"/>
          <w:szCs w:val="24"/>
        </w:rPr>
        <w:t xml:space="preserve"> with conversations regarding </w:t>
      </w:r>
      <w:r w:rsidR="0046501B" w:rsidRPr="00431EA5">
        <w:rPr>
          <w:rFonts w:ascii="Arial" w:hAnsi="Arial" w:cs="Arial"/>
          <w:sz w:val="24"/>
          <w:szCs w:val="24"/>
        </w:rPr>
        <w:t xml:space="preserve">reasonable </w:t>
      </w:r>
      <w:r w:rsidRPr="00431EA5">
        <w:rPr>
          <w:rFonts w:ascii="Arial" w:hAnsi="Arial" w:cs="Arial"/>
          <w:sz w:val="24"/>
          <w:szCs w:val="24"/>
        </w:rPr>
        <w:t>adjustments</w:t>
      </w:r>
      <w:r w:rsidR="0046501B" w:rsidRPr="00431EA5">
        <w:rPr>
          <w:rFonts w:ascii="Arial" w:hAnsi="Arial" w:cs="Arial"/>
          <w:sz w:val="24"/>
          <w:szCs w:val="24"/>
        </w:rPr>
        <w:t>.</w:t>
      </w:r>
    </w:p>
    <w:p w:rsidR="00E90A0C" w:rsidRPr="00431EA5" w:rsidRDefault="00A140AB" w:rsidP="00E55869">
      <w:pPr>
        <w:pStyle w:val="ListParagraph"/>
        <w:numPr>
          <w:ilvl w:val="0"/>
          <w:numId w:val="12"/>
        </w:numPr>
        <w:spacing w:after="0" w:line="240" w:lineRule="auto"/>
        <w:jc w:val="both"/>
        <w:rPr>
          <w:rFonts w:ascii="Arial" w:hAnsi="Arial" w:cs="Arial"/>
          <w:sz w:val="24"/>
          <w:szCs w:val="24"/>
        </w:rPr>
      </w:pPr>
      <w:r w:rsidRPr="00431EA5">
        <w:rPr>
          <w:rFonts w:ascii="Arial" w:hAnsi="Arial" w:cs="Arial"/>
          <w:sz w:val="24"/>
          <w:szCs w:val="24"/>
        </w:rPr>
        <w:t>A</w:t>
      </w:r>
      <w:r w:rsidR="0046501B" w:rsidRPr="00431EA5">
        <w:rPr>
          <w:rFonts w:ascii="Arial" w:hAnsi="Arial" w:cs="Arial"/>
          <w:sz w:val="24"/>
          <w:szCs w:val="24"/>
        </w:rPr>
        <w:t>s</w:t>
      </w:r>
      <w:r w:rsidRPr="00431EA5">
        <w:rPr>
          <w:rFonts w:ascii="Arial" w:hAnsi="Arial" w:cs="Arial"/>
          <w:sz w:val="24"/>
          <w:szCs w:val="24"/>
        </w:rPr>
        <w:t>sist Head</w:t>
      </w:r>
      <w:r w:rsidR="00975BFF" w:rsidRPr="00431EA5">
        <w:rPr>
          <w:rFonts w:ascii="Arial" w:hAnsi="Arial" w:cs="Arial"/>
          <w:sz w:val="24"/>
          <w:szCs w:val="24"/>
        </w:rPr>
        <w:t>t</w:t>
      </w:r>
      <w:r w:rsidRPr="00431EA5">
        <w:rPr>
          <w:rFonts w:ascii="Arial" w:hAnsi="Arial" w:cs="Arial"/>
          <w:sz w:val="24"/>
          <w:szCs w:val="24"/>
        </w:rPr>
        <w:t>eachers</w:t>
      </w:r>
      <w:r w:rsidR="0046501B" w:rsidRPr="00431EA5">
        <w:rPr>
          <w:rFonts w:ascii="Arial" w:hAnsi="Arial" w:cs="Arial"/>
          <w:sz w:val="24"/>
          <w:szCs w:val="24"/>
        </w:rPr>
        <w:t xml:space="preserve"> </w:t>
      </w:r>
      <w:r w:rsidRPr="00431EA5">
        <w:rPr>
          <w:rFonts w:ascii="Arial" w:hAnsi="Arial" w:cs="Arial"/>
          <w:sz w:val="24"/>
          <w:szCs w:val="24"/>
        </w:rPr>
        <w:t xml:space="preserve">/ Chair of Governors </w:t>
      </w:r>
      <w:r w:rsidR="0046501B" w:rsidRPr="00431EA5">
        <w:rPr>
          <w:rFonts w:ascii="Arial" w:hAnsi="Arial" w:cs="Arial"/>
          <w:sz w:val="24"/>
          <w:szCs w:val="24"/>
        </w:rPr>
        <w:t xml:space="preserve">to </w:t>
      </w:r>
      <w:r w:rsidRPr="00431EA5">
        <w:rPr>
          <w:rFonts w:ascii="Arial" w:hAnsi="Arial" w:cs="Arial"/>
          <w:sz w:val="24"/>
          <w:szCs w:val="24"/>
        </w:rPr>
        <w:t>r</w:t>
      </w:r>
      <w:r w:rsidR="00E90A0C" w:rsidRPr="00431EA5">
        <w:rPr>
          <w:rFonts w:ascii="Arial" w:hAnsi="Arial" w:cs="Arial"/>
          <w:sz w:val="24"/>
          <w:szCs w:val="24"/>
        </w:rPr>
        <w:t>efer employee</w:t>
      </w:r>
      <w:r w:rsidRPr="00431EA5">
        <w:rPr>
          <w:rFonts w:ascii="Arial" w:hAnsi="Arial" w:cs="Arial"/>
          <w:sz w:val="24"/>
          <w:szCs w:val="24"/>
        </w:rPr>
        <w:t xml:space="preserve">s suffering with </w:t>
      </w:r>
      <w:r w:rsidR="00D73A50" w:rsidRPr="00431EA5">
        <w:rPr>
          <w:rFonts w:ascii="Arial" w:hAnsi="Arial" w:cs="Arial"/>
          <w:sz w:val="24"/>
          <w:szCs w:val="24"/>
        </w:rPr>
        <w:t>severe</w:t>
      </w:r>
      <w:r w:rsidRPr="00431EA5">
        <w:rPr>
          <w:rFonts w:ascii="Arial" w:hAnsi="Arial" w:cs="Arial"/>
          <w:sz w:val="24"/>
          <w:szCs w:val="24"/>
        </w:rPr>
        <w:t xml:space="preserve"> symptoms</w:t>
      </w:r>
      <w:r w:rsidR="00E90A0C" w:rsidRPr="00431EA5">
        <w:rPr>
          <w:rFonts w:ascii="Arial" w:hAnsi="Arial" w:cs="Arial"/>
          <w:sz w:val="24"/>
          <w:szCs w:val="24"/>
        </w:rPr>
        <w:t xml:space="preserve"> to Occupational Health</w:t>
      </w:r>
      <w:r w:rsidR="0046501B" w:rsidRPr="00431EA5">
        <w:rPr>
          <w:rFonts w:ascii="Arial" w:hAnsi="Arial" w:cs="Arial"/>
          <w:sz w:val="24"/>
          <w:szCs w:val="24"/>
        </w:rPr>
        <w:t xml:space="preserve"> for further advice and guidance.</w:t>
      </w:r>
      <w:r w:rsidR="00E90A0C" w:rsidRPr="00431EA5">
        <w:rPr>
          <w:rFonts w:ascii="Arial" w:hAnsi="Arial" w:cs="Arial"/>
          <w:sz w:val="24"/>
          <w:szCs w:val="24"/>
        </w:rPr>
        <w:t xml:space="preserve"> </w:t>
      </w:r>
    </w:p>
    <w:p w:rsidR="00E90A0C" w:rsidRPr="00431EA5" w:rsidRDefault="00E90A0C" w:rsidP="00E55869">
      <w:pPr>
        <w:pStyle w:val="ListParagraph"/>
        <w:numPr>
          <w:ilvl w:val="0"/>
          <w:numId w:val="12"/>
        </w:numPr>
        <w:spacing w:after="0" w:line="240" w:lineRule="auto"/>
        <w:jc w:val="both"/>
        <w:rPr>
          <w:rFonts w:ascii="Arial" w:hAnsi="Arial" w:cs="Arial"/>
          <w:sz w:val="24"/>
          <w:szCs w:val="24"/>
        </w:rPr>
      </w:pPr>
      <w:r w:rsidRPr="00431EA5">
        <w:rPr>
          <w:rFonts w:ascii="Arial" w:hAnsi="Arial" w:cs="Arial"/>
          <w:sz w:val="24"/>
          <w:szCs w:val="24"/>
        </w:rPr>
        <w:t>Review Occupational Health advice</w:t>
      </w:r>
      <w:r w:rsidR="00A140AB" w:rsidRPr="00431EA5">
        <w:rPr>
          <w:rFonts w:ascii="Arial" w:hAnsi="Arial" w:cs="Arial"/>
          <w:sz w:val="24"/>
          <w:szCs w:val="24"/>
        </w:rPr>
        <w:t xml:space="preserve"> with Head</w:t>
      </w:r>
      <w:r w:rsidR="00975BFF" w:rsidRPr="00431EA5">
        <w:rPr>
          <w:rFonts w:ascii="Arial" w:hAnsi="Arial" w:cs="Arial"/>
          <w:sz w:val="24"/>
          <w:szCs w:val="24"/>
        </w:rPr>
        <w:t>t</w:t>
      </w:r>
      <w:r w:rsidR="00A140AB" w:rsidRPr="00431EA5">
        <w:rPr>
          <w:rFonts w:ascii="Arial" w:hAnsi="Arial" w:cs="Arial"/>
          <w:sz w:val="24"/>
          <w:szCs w:val="24"/>
        </w:rPr>
        <w:t>eachers</w:t>
      </w:r>
      <w:r w:rsidR="0046501B" w:rsidRPr="00431EA5">
        <w:rPr>
          <w:rFonts w:ascii="Arial" w:hAnsi="Arial" w:cs="Arial"/>
          <w:sz w:val="24"/>
          <w:szCs w:val="24"/>
        </w:rPr>
        <w:t xml:space="preserve"> </w:t>
      </w:r>
      <w:r w:rsidR="00A140AB" w:rsidRPr="00431EA5">
        <w:rPr>
          <w:rFonts w:ascii="Arial" w:hAnsi="Arial" w:cs="Arial"/>
          <w:sz w:val="24"/>
          <w:szCs w:val="24"/>
        </w:rPr>
        <w:t>/ Chair of Governors</w:t>
      </w:r>
      <w:r w:rsidRPr="00431EA5">
        <w:rPr>
          <w:rFonts w:ascii="Arial" w:hAnsi="Arial" w:cs="Arial"/>
          <w:sz w:val="24"/>
          <w:szCs w:val="24"/>
        </w:rPr>
        <w:t xml:space="preserve">, and </w:t>
      </w:r>
      <w:r w:rsidR="00A140AB" w:rsidRPr="00431EA5">
        <w:rPr>
          <w:rFonts w:ascii="Arial" w:hAnsi="Arial" w:cs="Arial"/>
          <w:sz w:val="24"/>
          <w:szCs w:val="24"/>
        </w:rPr>
        <w:t>offer</w:t>
      </w:r>
      <w:r w:rsidRPr="00431EA5">
        <w:rPr>
          <w:rFonts w:ascii="Arial" w:hAnsi="Arial" w:cs="Arial"/>
          <w:sz w:val="24"/>
          <w:szCs w:val="24"/>
        </w:rPr>
        <w:t xml:space="preserve"> recommendations, </w:t>
      </w:r>
      <w:proofErr w:type="gramStart"/>
      <w:r w:rsidRPr="00431EA5">
        <w:rPr>
          <w:rFonts w:ascii="Arial" w:hAnsi="Arial" w:cs="Arial"/>
          <w:sz w:val="24"/>
          <w:szCs w:val="24"/>
        </w:rPr>
        <w:t>where</w:t>
      </w:r>
      <w:proofErr w:type="gramEnd"/>
      <w:r w:rsidRPr="00431EA5">
        <w:rPr>
          <w:rFonts w:ascii="Arial" w:hAnsi="Arial" w:cs="Arial"/>
          <w:sz w:val="24"/>
          <w:szCs w:val="24"/>
        </w:rPr>
        <w:t xml:space="preserve"> reasonably practical</w:t>
      </w:r>
      <w:r w:rsidR="0046501B" w:rsidRPr="00431EA5">
        <w:rPr>
          <w:rFonts w:ascii="Arial" w:hAnsi="Arial" w:cs="Arial"/>
          <w:sz w:val="24"/>
          <w:szCs w:val="24"/>
        </w:rPr>
        <w:t>.</w:t>
      </w:r>
    </w:p>
    <w:p w:rsidR="00BC6D37" w:rsidRPr="00431EA5" w:rsidRDefault="00BC6D37" w:rsidP="00BC6D37">
      <w:pPr>
        <w:spacing w:after="0" w:line="240" w:lineRule="auto"/>
        <w:jc w:val="both"/>
        <w:rPr>
          <w:rFonts w:ascii="Arial" w:hAnsi="Arial" w:cs="Arial"/>
          <w:sz w:val="24"/>
          <w:szCs w:val="24"/>
        </w:rPr>
      </w:pPr>
    </w:p>
    <w:p w:rsidR="00BC6D37" w:rsidRPr="00431EA5" w:rsidRDefault="00CE1BFE" w:rsidP="00BC6D37">
      <w:pPr>
        <w:spacing w:after="0" w:line="240" w:lineRule="auto"/>
        <w:jc w:val="both"/>
        <w:rPr>
          <w:rFonts w:ascii="Arial" w:hAnsi="Arial" w:cs="Arial"/>
          <w:b/>
          <w:bCs/>
          <w:i/>
          <w:iCs/>
          <w:sz w:val="24"/>
          <w:szCs w:val="24"/>
        </w:rPr>
      </w:pPr>
      <w:r w:rsidRPr="00431EA5">
        <w:rPr>
          <w:rFonts w:ascii="Arial" w:hAnsi="Arial" w:cs="Arial"/>
          <w:b/>
          <w:bCs/>
          <w:i/>
          <w:iCs/>
          <w:sz w:val="24"/>
          <w:szCs w:val="24"/>
        </w:rPr>
        <w:t>Occupational Health</w:t>
      </w:r>
      <w:r w:rsidR="00BC6D37" w:rsidRPr="00431EA5">
        <w:rPr>
          <w:rFonts w:ascii="Arial" w:hAnsi="Arial" w:cs="Arial"/>
          <w:b/>
          <w:bCs/>
          <w:i/>
          <w:iCs/>
          <w:sz w:val="24"/>
          <w:szCs w:val="24"/>
        </w:rPr>
        <w:t xml:space="preserve"> Provider</w:t>
      </w:r>
    </w:p>
    <w:p w:rsidR="00BC6D37" w:rsidRPr="00431EA5" w:rsidRDefault="00BC6D37" w:rsidP="00BC6D37">
      <w:pPr>
        <w:spacing w:after="0" w:line="240" w:lineRule="auto"/>
        <w:jc w:val="both"/>
        <w:rPr>
          <w:rFonts w:ascii="Arial" w:hAnsi="Arial" w:cs="Arial"/>
          <w:sz w:val="24"/>
          <w:szCs w:val="24"/>
        </w:rPr>
      </w:pPr>
    </w:p>
    <w:p w:rsidR="00BC6D37" w:rsidRPr="00431EA5" w:rsidRDefault="00BC6D37" w:rsidP="00BC6D37">
      <w:pPr>
        <w:spacing w:after="0" w:line="240" w:lineRule="auto"/>
        <w:jc w:val="both"/>
        <w:rPr>
          <w:rFonts w:ascii="Arial" w:hAnsi="Arial" w:cs="Arial"/>
          <w:sz w:val="24"/>
          <w:szCs w:val="24"/>
        </w:rPr>
      </w:pPr>
      <w:r w:rsidRPr="00431EA5">
        <w:rPr>
          <w:rFonts w:ascii="Arial" w:hAnsi="Arial" w:cs="Arial"/>
          <w:sz w:val="24"/>
          <w:szCs w:val="24"/>
        </w:rPr>
        <w:t>The role of Occupational Health is to:</w:t>
      </w:r>
    </w:p>
    <w:p w:rsidR="00BC6D37" w:rsidRPr="00431EA5" w:rsidRDefault="00BC6D37" w:rsidP="00BC6D37">
      <w:pPr>
        <w:spacing w:after="0" w:line="240" w:lineRule="auto"/>
        <w:jc w:val="both"/>
        <w:rPr>
          <w:rFonts w:ascii="Arial" w:hAnsi="Arial" w:cs="Arial"/>
          <w:sz w:val="24"/>
          <w:szCs w:val="24"/>
        </w:rPr>
      </w:pPr>
    </w:p>
    <w:p w:rsidR="00BC6D37" w:rsidRPr="00431EA5" w:rsidRDefault="00BC6D37" w:rsidP="00BC6D37">
      <w:pPr>
        <w:pStyle w:val="ListParagraph"/>
        <w:numPr>
          <w:ilvl w:val="0"/>
          <w:numId w:val="21"/>
        </w:numPr>
        <w:spacing w:after="0" w:line="240" w:lineRule="auto"/>
        <w:jc w:val="both"/>
        <w:rPr>
          <w:rFonts w:ascii="Arial" w:hAnsi="Arial" w:cs="Arial"/>
          <w:sz w:val="24"/>
          <w:szCs w:val="24"/>
        </w:rPr>
      </w:pPr>
      <w:r w:rsidRPr="00431EA5">
        <w:rPr>
          <w:rFonts w:ascii="Arial" w:hAnsi="Arial" w:cs="Arial"/>
          <w:sz w:val="24"/>
          <w:szCs w:val="24"/>
        </w:rPr>
        <w:t>Carry out a holistic assessment of individuals to assess whether symptoms may be affecting wellbeing, providing advice and guidance in line with up-to-date research.</w:t>
      </w:r>
    </w:p>
    <w:p w:rsidR="00BC6D37" w:rsidRPr="00431EA5" w:rsidRDefault="00BC6D37" w:rsidP="00BC6D37">
      <w:pPr>
        <w:pStyle w:val="ListParagraph"/>
        <w:numPr>
          <w:ilvl w:val="0"/>
          <w:numId w:val="21"/>
        </w:numPr>
        <w:spacing w:after="0" w:line="240" w:lineRule="auto"/>
        <w:jc w:val="both"/>
        <w:rPr>
          <w:rFonts w:ascii="Arial" w:hAnsi="Arial" w:cs="Arial"/>
          <w:sz w:val="24"/>
          <w:szCs w:val="24"/>
        </w:rPr>
      </w:pPr>
      <w:r w:rsidRPr="00431EA5">
        <w:rPr>
          <w:rFonts w:ascii="Arial" w:hAnsi="Arial" w:cs="Arial"/>
          <w:sz w:val="24"/>
          <w:szCs w:val="24"/>
        </w:rPr>
        <w:t>Signpost to appropriate sources of help and advice including the School/Academy’s Employee Assistance Programme, where applicable.</w:t>
      </w:r>
    </w:p>
    <w:p w:rsidR="00E55869" w:rsidRPr="00431EA5" w:rsidRDefault="00E55869" w:rsidP="00E55869">
      <w:pPr>
        <w:pStyle w:val="ListParagraph"/>
        <w:spacing w:after="0" w:line="240" w:lineRule="auto"/>
        <w:jc w:val="both"/>
        <w:rPr>
          <w:rFonts w:ascii="Arial" w:hAnsi="Arial" w:cs="Arial"/>
          <w:sz w:val="24"/>
          <w:szCs w:val="24"/>
        </w:rPr>
      </w:pPr>
    </w:p>
    <w:p w:rsidR="000C741C" w:rsidRPr="00431EA5" w:rsidRDefault="000C741C" w:rsidP="00E55869">
      <w:pPr>
        <w:pStyle w:val="ListParagraph"/>
        <w:spacing w:after="0" w:line="240" w:lineRule="auto"/>
        <w:jc w:val="both"/>
        <w:rPr>
          <w:rFonts w:ascii="Arial" w:hAnsi="Arial" w:cs="Arial"/>
          <w:sz w:val="24"/>
          <w:szCs w:val="24"/>
        </w:rPr>
      </w:pPr>
    </w:p>
    <w:p w:rsidR="00E75092" w:rsidRPr="00431EA5" w:rsidRDefault="000C741C" w:rsidP="00943438">
      <w:pPr>
        <w:pStyle w:val="Style1"/>
      </w:pPr>
      <w:r w:rsidRPr="00431EA5">
        <w:t>9</w:t>
      </w:r>
      <w:r w:rsidR="0046501B" w:rsidRPr="00431EA5">
        <w:t xml:space="preserve">.0 </w:t>
      </w:r>
      <w:r w:rsidR="0046501B" w:rsidRPr="00431EA5">
        <w:tab/>
      </w:r>
      <w:r w:rsidRPr="00431EA5">
        <w:t>Support Measures</w:t>
      </w:r>
    </w:p>
    <w:p w:rsidR="0046501B" w:rsidRPr="00431EA5" w:rsidRDefault="0046501B" w:rsidP="00943438">
      <w:pPr>
        <w:pStyle w:val="Style1"/>
      </w:pPr>
    </w:p>
    <w:p w:rsidR="003A56B5" w:rsidRPr="00431EA5" w:rsidRDefault="0464F5AB" w:rsidP="1FACF972">
      <w:pPr>
        <w:spacing w:after="0" w:line="240" w:lineRule="auto"/>
        <w:jc w:val="both"/>
        <w:rPr>
          <w:rFonts w:ascii="Arial" w:hAnsi="Arial" w:cs="Arial"/>
          <w:sz w:val="24"/>
          <w:szCs w:val="24"/>
        </w:rPr>
      </w:pPr>
      <w:r w:rsidRPr="0464F5AB">
        <w:rPr>
          <w:rFonts w:ascii="Arial" w:hAnsi="Arial" w:cs="Arial"/>
          <w:sz w:val="24"/>
          <w:szCs w:val="24"/>
        </w:rPr>
        <w:t>Headteachers / Managers should seek to provide appropriate support and adjustments when needed for any</w:t>
      </w:r>
      <w:r w:rsidRPr="009D65CA">
        <w:rPr>
          <w:rFonts w:ascii="Arial" w:eastAsia="Segoe UI" w:hAnsi="Arial" w:cs="Arial"/>
          <w:color w:val="333333"/>
          <w:sz w:val="24"/>
          <w:szCs w:val="24"/>
        </w:rPr>
        <w:t xml:space="preserve"> health conditions that may be experienced by women in the workplace</w:t>
      </w:r>
      <w:r w:rsidRPr="0464F5AB">
        <w:rPr>
          <w:rFonts w:ascii="Arial" w:eastAsia="Segoe UI" w:hAnsi="Arial" w:cs="Arial"/>
          <w:color w:val="333333"/>
          <w:sz w:val="24"/>
          <w:szCs w:val="24"/>
        </w:rPr>
        <w:t>.</w:t>
      </w:r>
      <w:r w:rsidRPr="0464F5AB">
        <w:rPr>
          <w:rFonts w:ascii="Arial" w:hAnsi="Arial" w:cs="Arial"/>
          <w:sz w:val="24"/>
          <w:szCs w:val="24"/>
        </w:rPr>
        <w:t xml:space="preserve">  </w:t>
      </w:r>
      <w:r w:rsidRPr="009D65CA">
        <w:rPr>
          <w:rFonts w:ascii="Arial" w:eastAsia="Segoe UI" w:hAnsi="Arial" w:cs="Arial"/>
          <w:color w:val="434343"/>
          <w:sz w:val="24"/>
          <w:szCs w:val="24"/>
        </w:rPr>
        <w:t>Ensuring risk assessments take the needs of women experiencing symptoms into account and that measures to control risks are implemented</w:t>
      </w:r>
      <w:r w:rsidRPr="0464F5AB">
        <w:rPr>
          <w:rFonts w:ascii="Arial" w:eastAsia="Segoe UI" w:hAnsi="Arial" w:cs="Arial"/>
          <w:color w:val="434343"/>
          <w:sz w:val="24"/>
          <w:szCs w:val="24"/>
        </w:rPr>
        <w:t>.</w:t>
      </w:r>
      <w:r w:rsidR="4148004C" w:rsidRPr="00431EA5">
        <w:rPr>
          <w:rFonts w:ascii="Arial" w:hAnsi="Arial" w:cs="Arial"/>
          <w:sz w:val="24"/>
          <w:szCs w:val="24"/>
        </w:rPr>
        <w:t xml:space="preserve"> Should an</w:t>
      </w:r>
      <w:r w:rsidR="003A56B5" w:rsidRPr="00431EA5">
        <w:rPr>
          <w:rFonts w:ascii="Arial" w:hAnsi="Arial" w:cs="Arial"/>
          <w:sz w:val="24"/>
          <w:szCs w:val="24"/>
        </w:rPr>
        <w:t xml:space="preserve"> employee request a meeting to discuss</w:t>
      </w:r>
      <w:r w:rsidR="0E5832D5" w:rsidRPr="00431EA5">
        <w:rPr>
          <w:rFonts w:ascii="Arial" w:hAnsi="Arial" w:cs="Arial"/>
          <w:sz w:val="24"/>
          <w:szCs w:val="24"/>
        </w:rPr>
        <w:t xml:space="preserve"> </w:t>
      </w:r>
      <w:r w:rsidR="0E5832D5" w:rsidRPr="009D65CA">
        <w:rPr>
          <w:rFonts w:ascii="Arial" w:eastAsia="Segoe UI" w:hAnsi="Arial" w:cs="Arial"/>
          <w:color w:val="333333"/>
          <w:sz w:val="24"/>
          <w:szCs w:val="24"/>
        </w:rPr>
        <w:t>health conditions that may be experienced by women in the workplace</w:t>
      </w:r>
      <w:r w:rsidR="006D2BF2" w:rsidRPr="00431EA5">
        <w:rPr>
          <w:rFonts w:ascii="Arial" w:hAnsi="Arial" w:cs="Arial"/>
          <w:sz w:val="24"/>
          <w:szCs w:val="24"/>
        </w:rPr>
        <w:t>,</w:t>
      </w:r>
      <w:r w:rsidR="003A56B5" w:rsidRPr="00431EA5">
        <w:rPr>
          <w:rFonts w:ascii="Arial" w:hAnsi="Arial" w:cs="Arial"/>
          <w:sz w:val="24"/>
          <w:szCs w:val="24"/>
        </w:rPr>
        <w:t xml:space="preserve"> it is recommended that </w:t>
      </w:r>
      <w:r w:rsidR="0046501B" w:rsidRPr="00431EA5">
        <w:rPr>
          <w:rFonts w:ascii="Arial" w:hAnsi="Arial" w:cs="Arial"/>
          <w:sz w:val="24"/>
          <w:szCs w:val="24"/>
        </w:rPr>
        <w:t>Head</w:t>
      </w:r>
      <w:r w:rsidR="00975BFF" w:rsidRPr="00431EA5">
        <w:rPr>
          <w:rFonts w:ascii="Arial" w:hAnsi="Arial" w:cs="Arial"/>
          <w:sz w:val="24"/>
          <w:szCs w:val="24"/>
        </w:rPr>
        <w:t>t</w:t>
      </w:r>
      <w:r w:rsidR="0046501B" w:rsidRPr="00431EA5">
        <w:rPr>
          <w:rFonts w:ascii="Arial" w:hAnsi="Arial" w:cs="Arial"/>
          <w:sz w:val="24"/>
          <w:szCs w:val="24"/>
        </w:rPr>
        <w:t>eachers / Managers</w:t>
      </w:r>
      <w:r w:rsidR="003A56B5" w:rsidRPr="00431EA5">
        <w:rPr>
          <w:rFonts w:ascii="Arial" w:hAnsi="Arial" w:cs="Arial"/>
          <w:sz w:val="24"/>
          <w:szCs w:val="24"/>
        </w:rPr>
        <w:t xml:space="preserve"> adhere to the following: </w:t>
      </w:r>
    </w:p>
    <w:p w:rsidR="0046501B" w:rsidRPr="00431EA5" w:rsidRDefault="0046501B" w:rsidP="00E55869">
      <w:pPr>
        <w:spacing w:after="0" w:line="240" w:lineRule="auto"/>
        <w:jc w:val="both"/>
        <w:rPr>
          <w:rFonts w:ascii="Arial" w:hAnsi="Arial" w:cs="Arial"/>
          <w:sz w:val="24"/>
          <w:szCs w:val="24"/>
        </w:rPr>
      </w:pPr>
    </w:p>
    <w:p w:rsidR="003A56B5" w:rsidRPr="00431EA5" w:rsidRDefault="003A56B5" w:rsidP="00E55869">
      <w:pPr>
        <w:pStyle w:val="ListParagraph"/>
        <w:numPr>
          <w:ilvl w:val="0"/>
          <w:numId w:val="13"/>
        </w:numPr>
        <w:spacing w:after="0" w:line="240" w:lineRule="auto"/>
        <w:jc w:val="both"/>
        <w:rPr>
          <w:rFonts w:ascii="Arial" w:hAnsi="Arial" w:cs="Arial"/>
          <w:sz w:val="24"/>
          <w:szCs w:val="24"/>
        </w:rPr>
      </w:pPr>
      <w:r w:rsidRPr="00431EA5">
        <w:rPr>
          <w:rFonts w:ascii="Arial" w:hAnsi="Arial" w:cs="Arial"/>
          <w:sz w:val="24"/>
          <w:szCs w:val="24"/>
        </w:rPr>
        <w:t>Arrange a meeting at a convenient time for both parties</w:t>
      </w:r>
      <w:r w:rsidR="0046501B" w:rsidRPr="00431EA5">
        <w:rPr>
          <w:rFonts w:ascii="Arial" w:hAnsi="Arial" w:cs="Arial"/>
          <w:sz w:val="24"/>
          <w:szCs w:val="24"/>
        </w:rPr>
        <w:t>.</w:t>
      </w:r>
    </w:p>
    <w:p w:rsidR="003A56B5" w:rsidRPr="00431EA5" w:rsidRDefault="003A56B5" w:rsidP="00E55869">
      <w:pPr>
        <w:pStyle w:val="ListParagraph"/>
        <w:numPr>
          <w:ilvl w:val="0"/>
          <w:numId w:val="13"/>
        </w:numPr>
        <w:spacing w:after="0" w:line="240" w:lineRule="auto"/>
        <w:jc w:val="both"/>
        <w:rPr>
          <w:rFonts w:ascii="Arial" w:hAnsi="Arial" w:cs="Arial"/>
          <w:sz w:val="24"/>
          <w:szCs w:val="24"/>
        </w:rPr>
      </w:pPr>
      <w:r w:rsidRPr="00431EA5">
        <w:rPr>
          <w:rFonts w:ascii="Arial" w:hAnsi="Arial" w:cs="Arial"/>
          <w:sz w:val="24"/>
          <w:szCs w:val="24"/>
        </w:rPr>
        <w:t xml:space="preserve">Allow the employee to be accompanied if they want it. This can be a </w:t>
      </w:r>
      <w:r w:rsidR="0046501B" w:rsidRPr="00431EA5">
        <w:rPr>
          <w:rFonts w:ascii="Arial" w:hAnsi="Arial" w:cs="Arial"/>
          <w:sz w:val="24"/>
          <w:szCs w:val="24"/>
        </w:rPr>
        <w:t xml:space="preserve">recognised </w:t>
      </w:r>
      <w:r w:rsidRPr="00431EA5">
        <w:rPr>
          <w:rFonts w:ascii="Arial" w:hAnsi="Arial" w:cs="Arial"/>
          <w:sz w:val="24"/>
          <w:szCs w:val="24"/>
        </w:rPr>
        <w:t>trade union</w:t>
      </w:r>
      <w:r w:rsidR="0046501B" w:rsidRPr="00431EA5">
        <w:rPr>
          <w:rFonts w:ascii="Arial" w:hAnsi="Arial" w:cs="Arial"/>
          <w:sz w:val="24"/>
          <w:szCs w:val="24"/>
        </w:rPr>
        <w:t xml:space="preserve"> / professional association</w:t>
      </w:r>
      <w:r w:rsidRPr="00431EA5">
        <w:rPr>
          <w:rFonts w:ascii="Arial" w:hAnsi="Arial" w:cs="Arial"/>
          <w:sz w:val="24"/>
          <w:szCs w:val="24"/>
        </w:rPr>
        <w:t xml:space="preserve"> representative or a </w:t>
      </w:r>
      <w:r w:rsidR="0046501B" w:rsidRPr="00431EA5">
        <w:rPr>
          <w:rFonts w:ascii="Arial" w:hAnsi="Arial" w:cs="Arial"/>
          <w:sz w:val="24"/>
          <w:szCs w:val="24"/>
        </w:rPr>
        <w:t xml:space="preserve">work </w:t>
      </w:r>
      <w:r w:rsidRPr="00431EA5">
        <w:rPr>
          <w:rFonts w:ascii="Arial" w:hAnsi="Arial" w:cs="Arial"/>
          <w:sz w:val="24"/>
          <w:szCs w:val="24"/>
        </w:rPr>
        <w:t>colleague</w:t>
      </w:r>
      <w:r w:rsidR="0046501B" w:rsidRPr="00431EA5">
        <w:rPr>
          <w:rFonts w:ascii="Arial" w:hAnsi="Arial" w:cs="Arial"/>
          <w:sz w:val="24"/>
          <w:szCs w:val="24"/>
        </w:rPr>
        <w:t>.</w:t>
      </w:r>
      <w:r w:rsidRPr="00431EA5">
        <w:rPr>
          <w:rFonts w:ascii="Arial" w:hAnsi="Arial" w:cs="Arial"/>
          <w:sz w:val="24"/>
          <w:szCs w:val="24"/>
        </w:rPr>
        <w:t xml:space="preserve"> </w:t>
      </w:r>
    </w:p>
    <w:p w:rsidR="003A56B5" w:rsidRPr="00431EA5" w:rsidRDefault="003A56B5" w:rsidP="00E55869">
      <w:pPr>
        <w:pStyle w:val="ListParagraph"/>
        <w:numPr>
          <w:ilvl w:val="0"/>
          <w:numId w:val="13"/>
        </w:numPr>
        <w:spacing w:after="0" w:line="240" w:lineRule="auto"/>
        <w:jc w:val="both"/>
        <w:rPr>
          <w:rFonts w:ascii="Arial" w:hAnsi="Arial" w:cs="Arial"/>
          <w:sz w:val="24"/>
          <w:szCs w:val="24"/>
        </w:rPr>
      </w:pPr>
      <w:r w:rsidRPr="00431EA5">
        <w:rPr>
          <w:rFonts w:ascii="Arial" w:hAnsi="Arial" w:cs="Arial"/>
          <w:sz w:val="24"/>
          <w:szCs w:val="24"/>
        </w:rPr>
        <w:t>Choose a venue that provides privacy and is unlikely to be disturbed</w:t>
      </w:r>
      <w:r w:rsidR="0046501B" w:rsidRPr="00431EA5">
        <w:rPr>
          <w:rFonts w:ascii="Arial" w:hAnsi="Arial" w:cs="Arial"/>
          <w:sz w:val="24"/>
          <w:szCs w:val="24"/>
        </w:rPr>
        <w:t>.</w:t>
      </w:r>
      <w:r w:rsidRPr="00431EA5">
        <w:rPr>
          <w:rFonts w:ascii="Arial" w:hAnsi="Arial" w:cs="Arial"/>
          <w:sz w:val="24"/>
          <w:szCs w:val="24"/>
        </w:rPr>
        <w:t xml:space="preserve"> </w:t>
      </w:r>
    </w:p>
    <w:p w:rsidR="003A56B5" w:rsidRPr="00431EA5" w:rsidRDefault="003A56B5" w:rsidP="00E55869">
      <w:pPr>
        <w:pStyle w:val="ListParagraph"/>
        <w:numPr>
          <w:ilvl w:val="0"/>
          <w:numId w:val="13"/>
        </w:numPr>
        <w:spacing w:after="0" w:line="240" w:lineRule="auto"/>
        <w:jc w:val="both"/>
        <w:rPr>
          <w:rFonts w:ascii="Arial" w:hAnsi="Arial" w:cs="Arial"/>
          <w:sz w:val="24"/>
          <w:szCs w:val="24"/>
        </w:rPr>
      </w:pPr>
      <w:r w:rsidRPr="00431EA5">
        <w:rPr>
          <w:rFonts w:ascii="Arial" w:hAnsi="Arial" w:cs="Arial"/>
          <w:sz w:val="24"/>
          <w:szCs w:val="24"/>
        </w:rPr>
        <w:t>Allow adequate time to talk</w:t>
      </w:r>
      <w:r w:rsidR="0046501B" w:rsidRPr="00431EA5">
        <w:rPr>
          <w:rFonts w:ascii="Arial" w:hAnsi="Arial" w:cs="Arial"/>
          <w:sz w:val="24"/>
          <w:szCs w:val="24"/>
        </w:rPr>
        <w:t>.</w:t>
      </w:r>
      <w:r w:rsidRPr="00431EA5">
        <w:rPr>
          <w:rFonts w:ascii="Arial" w:hAnsi="Arial" w:cs="Arial"/>
          <w:sz w:val="24"/>
          <w:szCs w:val="24"/>
        </w:rPr>
        <w:t xml:space="preserve"> </w:t>
      </w:r>
    </w:p>
    <w:p w:rsidR="003A56B5" w:rsidRPr="00431EA5" w:rsidRDefault="003A56B5" w:rsidP="00E55869">
      <w:pPr>
        <w:pStyle w:val="ListParagraph"/>
        <w:numPr>
          <w:ilvl w:val="0"/>
          <w:numId w:val="13"/>
        </w:numPr>
        <w:spacing w:after="0" w:line="240" w:lineRule="auto"/>
        <w:jc w:val="both"/>
        <w:rPr>
          <w:rFonts w:ascii="Arial" w:hAnsi="Arial" w:cs="Arial"/>
          <w:sz w:val="24"/>
          <w:szCs w:val="24"/>
        </w:rPr>
      </w:pPr>
      <w:r w:rsidRPr="00431EA5">
        <w:rPr>
          <w:rFonts w:ascii="Arial" w:hAnsi="Arial" w:cs="Arial"/>
          <w:sz w:val="24"/>
          <w:szCs w:val="24"/>
        </w:rPr>
        <w:t xml:space="preserve">Encourage the employee to be open and honest. </w:t>
      </w:r>
    </w:p>
    <w:p w:rsidR="003A56B5" w:rsidRPr="00431EA5" w:rsidRDefault="003A56B5" w:rsidP="00E55869">
      <w:pPr>
        <w:pStyle w:val="ListParagraph"/>
        <w:numPr>
          <w:ilvl w:val="0"/>
          <w:numId w:val="13"/>
        </w:numPr>
        <w:spacing w:after="0" w:line="240" w:lineRule="auto"/>
        <w:jc w:val="both"/>
        <w:rPr>
          <w:rFonts w:ascii="Arial" w:hAnsi="Arial" w:cs="Arial"/>
          <w:sz w:val="24"/>
          <w:szCs w:val="24"/>
        </w:rPr>
      </w:pPr>
      <w:r w:rsidRPr="00431EA5">
        <w:rPr>
          <w:rFonts w:ascii="Arial" w:hAnsi="Arial" w:cs="Arial"/>
          <w:sz w:val="24"/>
          <w:szCs w:val="24"/>
        </w:rPr>
        <w:t xml:space="preserve">If the employee wishes to speak to another member of the senior leadership team, this should be </w:t>
      </w:r>
      <w:r w:rsidR="00DD487B" w:rsidRPr="00431EA5">
        <w:rPr>
          <w:rFonts w:ascii="Arial" w:hAnsi="Arial" w:cs="Arial"/>
          <w:sz w:val="24"/>
          <w:szCs w:val="24"/>
        </w:rPr>
        <w:t>supported</w:t>
      </w:r>
      <w:r w:rsidR="0046501B" w:rsidRPr="00431EA5">
        <w:rPr>
          <w:rFonts w:ascii="Arial" w:hAnsi="Arial" w:cs="Arial"/>
          <w:sz w:val="24"/>
          <w:szCs w:val="24"/>
        </w:rPr>
        <w:t>.</w:t>
      </w:r>
      <w:r w:rsidRPr="00431EA5">
        <w:rPr>
          <w:rFonts w:ascii="Arial" w:hAnsi="Arial" w:cs="Arial"/>
          <w:sz w:val="24"/>
          <w:szCs w:val="24"/>
        </w:rPr>
        <w:t xml:space="preserve"> </w:t>
      </w:r>
    </w:p>
    <w:p w:rsidR="003A56B5" w:rsidRPr="00431EA5" w:rsidRDefault="003A56B5" w:rsidP="00E55869">
      <w:pPr>
        <w:pStyle w:val="ListParagraph"/>
        <w:numPr>
          <w:ilvl w:val="0"/>
          <w:numId w:val="13"/>
        </w:numPr>
        <w:spacing w:after="0" w:line="240" w:lineRule="auto"/>
        <w:jc w:val="both"/>
        <w:rPr>
          <w:rFonts w:ascii="Arial" w:hAnsi="Arial" w:cs="Arial"/>
          <w:sz w:val="24"/>
          <w:szCs w:val="24"/>
        </w:rPr>
      </w:pPr>
      <w:r w:rsidRPr="00431EA5">
        <w:rPr>
          <w:rFonts w:ascii="Arial" w:hAnsi="Arial" w:cs="Arial"/>
          <w:sz w:val="24"/>
          <w:szCs w:val="24"/>
        </w:rPr>
        <w:t xml:space="preserve">Keep a </w:t>
      </w:r>
      <w:r w:rsidR="00A56A49" w:rsidRPr="00431EA5">
        <w:rPr>
          <w:rFonts w:ascii="Arial" w:hAnsi="Arial" w:cs="Arial"/>
          <w:sz w:val="24"/>
          <w:szCs w:val="24"/>
        </w:rPr>
        <w:t xml:space="preserve">confidential </w:t>
      </w:r>
      <w:r w:rsidRPr="00431EA5">
        <w:rPr>
          <w:rFonts w:ascii="Arial" w:hAnsi="Arial" w:cs="Arial"/>
          <w:sz w:val="24"/>
          <w:szCs w:val="24"/>
        </w:rPr>
        <w:t>note of all discussions and agree outcomes and next steps</w:t>
      </w:r>
      <w:r w:rsidR="0046501B" w:rsidRPr="00431EA5">
        <w:rPr>
          <w:rFonts w:ascii="Arial" w:hAnsi="Arial" w:cs="Arial"/>
          <w:sz w:val="24"/>
          <w:szCs w:val="24"/>
        </w:rPr>
        <w:t>.</w:t>
      </w:r>
      <w:r w:rsidRPr="00431EA5">
        <w:rPr>
          <w:rFonts w:ascii="Arial" w:hAnsi="Arial" w:cs="Arial"/>
          <w:sz w:val="24"/>
          <w:szCs w:val="24"/>
        </w:rPr>
        <w:t xml:space="preserve"> </w:t>
      </w:r>
    </w:p>
    <w:p w:rsidR="003A56B5" w:rsidRPr="00431EA5" w:rsidRDefault="003A56B5" w:rsidP="00E55869">
      <w:pPr>
        <w:pStyle w:val="ListParagraph"/>
        <w:numPr>
          <w:ilvl w:val="0"/>
          <w:numId w:val="13"/>
        </w:numPr>
        <w:spacing w:after="0" w:line="240" w:lineRule="auto"/>
        <w:jc w:val="both"/>
        <w:rPr>
          <w:rFonts w:ascii="Arial" w:hAnsi="Arial" w:cs="Arial"/>
          <w:sz w:val="24"/>
          <w:szCs w:val="24"/>
        </w:rPr>
      </w:pPr>
      <w:r w:rsidRPr="00431EA5">
        <w:rPr>
          <w:rFonts w:ascii="Arial" w:hAnsi="Arial" w:cs="Arial"/>
          <w:sz w:val="24"/>
          <w:szCs w:val="24"/>
        </w:rPr>
        <w:t xml:space="preserve">Agree a follow-up meeting to review the situation. </w:t>
      </w:r>
    </w:p>
    <w:p w:rsidR="0046501B" w:rsidRPr="00431EA5" w:rsidRDefault="0046501B" w:rsidP="0046501B">
      <w:pPr>
        <w:pStyle w:val="ListParagraph"/>
        <w:spacing w:after="0" w:line="240" w:lineRule="auto"/>
        <w:jc w:val="both"/>
        <w:rPr>
          <w:rFonts w:ascii="Arial" w:hAnsi="Arial" w:cs="Arial"/>
          <w:sz w:val="24"/>
          <w:szCs w:val="24"/>
        </w:rPr>
      </w:pPr>
    </w:p>
    <w:p w:rsidR="00756599" w:rsidRPr="00431EA5" w:rsidRDefault="00756599" w:rsidP="00B03651">
      <w:pPr>
        <w:spacing w:after="0" w:line="240" w:lineRule="auto"/>
        <w:jc w:val="both"/>
        <w:rPr>
          <w:rFonts w:ascii="Arial" w:hAnsi="Arial" w:cs="Arial"/>
          <w:sz w:val="24"/>
          <w:szCs w:val="24"/>
        </w:rPr>
      </w:pPr>
      <w:r w:rsidRPr="00431EA5">
        <w:rPr>
          <w:rFonts w:ascii="Arial" w:hAnsi="Arial" w:cs="Arial"/>
          <w:sz w:val="24"/>
          <w:szCs w:val="24"/>
        </w:rPr>
        <w:t>Examples</w:t>
      </w:r>
      <w:r w:rsidR="00A84C72" w:rsidRPr="00431EA5">
        <w:rPr>
          <w:rFonts w:ascii="Arial" w:hAnsi="Arial" w:cs="Arial"/>
          <w:sz w:val="24"/>
          <w:szCs w:val="24"/>
        </w:rPr>
        <w:t xml:space="preserve"> of w</w:t>
      </w:r>
      <w:r w:rsidR="003A56B5" w:rsidRPr="00431EA5">
        <w:rPr>
          <w:rFonts w:ascii="Arial" w:hAnsi="Arial" w:cs="Arial"/>
          <w:sz w:val="24"/>
          <w:szCs w:val="24"/>
        </w:rPr>
        <w:t>orkplace issues</w:t>
      </w:r>
      <w:r w:rsidR="00A84C72" w:rsidRPr="00431EA5">
        <w:rPr>
          <w:rFonts w:ascii="Arial" w:hAnsi="Arial" w:cs="Arial"/>
          <w:sz w:val="24"/>
          <w:szCs w:val="24"/>
        </w:rPr>
        <w:t xml:space="preserve"> and </w:t>
      </w:r>
      <w:r w:rsidR="00123EBE" w:rsidRPr="00431EA5">
        <w:rPr>
          <w:rFonts w:ascii="Arial" w:hAnsi="Arial" w:cs="Arial"/>
          <w:sz w:val="24"/>
          <w:szCs w:val="24"/>
        </w:rPr>
        <w:t>possible support measures</w:t>
      </w:r>
      <w:r w:rsidRPr="00431EA5">
        <w:rPr>
          <w:rFonts w:ascii="Arial" w:hAnsi="Arial" w:cs="Arial"/>
          <w:sz w:val="24"/>
          <w:szCs w:val="24"/>
        </w:rPr>
        <w:t xml:space="preserve"> to be considered can be found at </w:t>
      </w:r>
      <w:r w:rsidRPr="00431EA5">
        <w:rPr>
          <w:rFonts w:ascii="Arial" w:hAnsi="Arial" w:cs="Arial"/>
          <w:b/>
          <w:bCs/>
          <w:sz w:val="24"/>
          <w:szCs w:val="24"/>
        </w:rPr>
        <w:t>appendix 1</w:t>
      </w:r>
      <w:r w:rsidRPr="00431EA5">
        <w:rPr>
          <w:rFonts w:ascii="Arial" w:hAnsi="Arial" w:cs="Arial"/>
          <w:sz w:val="24"/>
          <w:szCs w:val="24"/>
        </w:rPr>
        <w:t>.</w:t>
      </w:r>
    </w:p>
    <w:p w:rsidR="00756599" w:rsidRPr="00431EA5" w:rsidRDefault="00756599" w:rsidP="00B03651">
      <w:pPr>
        <w:spacing w:after="0" w:line="240" w:lineRule="auto"/>
        <w:jc w:val="both"/>
        <w:rPr>
          <w:rFonts w:ascii="Arial" w:hAnsi="Arial" w:cs="Arial"/>
          <w:sz w:val="24"/>
          <w:szCs w:val="24"/>
        </w:rPr>
      </w:pPr>
    </w:p>
    <w:p w:rsidR="006C008D" w:rsidRPr="00431EA5" w:rsidRDefault="00756599" w:rsidP="00B03651">
      <w:pPr>
        <w:spacing w:after="0" w:line="240" w:lineRule="auto"/>
        <w:jc w:val="both"/>
        <w:rPr>
          <w:rFonts w:ascii="Arial" w:hAnsi="Arial" w:cs="Arial"/>
          <w:sz w:val="24"/>
          <w:szCs w:val="24"/>
        </w:rPr>
      </w:pPr>
      <w:r w:rsidRPr="00431EA5">
        <w:rPr>
          <w:rFonts w:ascii="Arial" w:hAnsi="Arial" w:cs="Arial"/>
          <w:sz w:val="24"/>
          <w:szCs w:val="24"/>
        </w:rPr>
        <w:t xml:space="preserve">A </w:t>
      </w:r>
      <w:r w:rsidR="00123EBE" w:rsidRPr="00431EA5">
        <w:rPr>
          <w:rFonts w:ascii="Arial" w:hAnsi="Arial" w:cs="Arial"/>
          <w:sz w:val="24"/>
          <w:szCs w:val="24"/>
        </w:rPr>
        <w:t xml:space="preserve">confidential </w:t>
      </w:r>
      <w:r w:rsidR="006C008D" w:rsidRPr="00431EA5">
        <w:rPr>
          <w:rFonts w:ascii="Arial" w:hAnsi="Arial" w:cs="Arial"/>
          <w:sz w:val="24"/>
          <w:szCs w:val="24"/>
        </w:rPr>
        <w:t xml:space="preserve">discussion and action plan template can be found at </w:t>
      </w:r>
      <w:r w:rsidR="006C008D" w:rsidRPr="00431EA5">
        <w:rPr>
          <w:rFonts w:ascii="Arial" w:hAnsi="Arial" w:cs="Arial"/>
          <w:b/>
          <w:bCs/>
          <w:sz w:val="24"/>
          <w:szCs w:val="24"/>
        </w:rPr>
        <w:t>appendix 2</w:t>
      </w:r>
      <w:r w:rsidR="006C008D" w:rsidRPr="00431EA5">
        <w:rPr>
          <w:rFonts w:ascii="Arial" w:hAnsi="Arial" w:cs="Arial"/>
          <w:sz w:val="24"/>
          <w:szCs w:val="24"/>
        </w:rPr>
        <w:t>.</w:t>
      </w:r>
    </w:p>
    <w:p w:rsidR="006C008D" w:rsidRPr="00431EA5" w:rsidRDefault="006C008D" w:rsidP="00B03651">
      <w:pPr>
        <w:spacing w:after="0" w:line="240" w:lineRule="auto"/>
        <w:jc w:val="both"/>
        <w:rPr>
          <w:rFonts w:ascii="Arial" w:hAnsi="Arial" w:cs="Arial"/>
          <w:sz w:val="24"/>
          <w:szCs w:val="24"/>
        </w:rPr>
      </w:pPr>
    </w:p>
    <w:p w:rsidR="00756599" w:rsidRPr="00431EA5" w:rsidRDefault="006C008D" w:rsidP="00B03651">
      <w:pPr>
        <w:spacing w:after="0" w:line="240" w:lineRule="auto"/>
        <w:jc w:val="both"/>
        <w:rPr>
          <w:rFonts w:ascii="Arial" w:hAnsi="Arial" w:cs="Arial"/>
          <w:sz w:val="24"/>
          <w:szCs w:val="24"/>
        </w:rPr>
      </w:pPr>
      <w:r w:rsidRPr="00431EA5">
        <w:rPr>
          <w:rFonts w:ascii="Arial" w:hAnsi="Arial" w:cs="Arial"/>
          <w:sz w:val="24"/>
          <w:szCs w:val="24"/>
        </w:rPr>
        <w:t>A guidance sheet for employees to support them in discussi</w:t>
      </w:r>
      <w:r w:rsidR="00123EBE" w:rsidRPr="00431EA5">
        <w:rPr>
          <w:rFonts w:ascii="Arial" w:hAnsi="Arial" w:cs="Arial"/>
          <w:sz w:val="24"/>
          <w:szCs w:val="24"/>
        </w:rPr>
        <w:t>ng</w:t>
      </w:r>
      <w:r w:rsidRPr="00431EA5">
        <w:rPr>
          <w:rFonts w:ascii="Arial" w:hAnsi="Arial" w:cs="Arial"/>
          <w:sz w:val="24"/>
          <w:szCs w:val="24"/>
        </w:rPr>
        <w:t xml:space="preserve"> their health </w:t>
      </w:r>
      <w:r w:rsidR="00123EBE" w:rsidRPr="00431EA5">
        <w:rPr>
          <w:rFonts w:ascii="Arial" w:hAnsi="Arial" w:cs="Arial"/>
          <w:sz w:val="24"/>
          <w:szCs w:val="24"/>
        </w:rPr>
        <w:t xml:space="preserve">concerns </w:t>
      </w:r>
      <w:r w:rsidRPr="00431EA5">
        <w:rPr>
          <w:rFonts w:ascii="Arial" w:hAnsi="Arial" w:cs="Arial"/>
          <w:sz w:val="24"/>
          <w:szCs w:val="24"/>
        </w:rPr>
        <w:t xml:space="preserve">with their GP can be found at </w:t>
      </w:r>
      <w:r w:rsidRPr="00431EA5">
        <w:rPr>
          <w:rFonts w:ascii="Arial" w:hAnsi="Arial" w:cs="Arial"/>
          <w:b/>
          <w:bCs/>
          <w:sz w:val="24"/>
          <w:szCs w:val="24"/>
        </w:rPr>
        <w:t>appendix 3</w:t>
      </w:r>
      <w:r w:rsidRPr="00431EA5">
        <w:rPr>
          <w:rFonts w:ascii="Arial" w:hAnsi="Arial" w:cs="Arial"/>
          <w:sz w:val="24"/>
          <w:szCs w:val="24"/>
        </w:rPr>
        <w:t>.</w:t>
      </w:r>
      <w:r w:rsidR="00756599" w:rsidRPr="00431EA5">
        <w:rPr>
          <w:rFonts w:ascii="Arial" w:hAnsi="Arial" w:cs="Arial"/>
          <w:sz w:val="24"/>
          <w:szCs w:val="24"/>
        </w:rPr>
        <w:t xml:space="preserve"> </w:t>
      </w:r>
    </w:p>
    <w:p w:rsidR="0046501B" w:rsidRPr="00431EA5" w:rsidRDefault="0046501B" w:rsidP="00B03651">
      <w:pPr>
        <w:spacing w:after="0" w:line="240" w:lineRule="auto"/>
        <w:jc w:val="both"/>
        <w:rPr>
          <w:rFonts w:ascii="Arial" w:hAnsi="Arial" w:cs="Arial"/>
          <w:sz w:val="24"/>
          <w:szCs w:val="24"/>
        </w:rPr>
      </w:pPr>
    </w:p>
    <w:p w:rsidR="000C741C" w:rsidRPr="00431EA5" w:rsidRDefault="000C741C" w:rsidP="00B03651">
      <w:pPr>
        <w:spacing w:after="0" w:line="240" w:lineRule="auto"/>
        <w:jc w:val="both"/>
        <w:rPr>
          <w:rFonts w:ascii="Arial" w:hAnsi="Arial" w:cs="Arial"/>
          <w:sz w:val="24"/>
          <w:szCs w:val="24"/>
        </w:rPr>
      </w:pPr>
    </w:p>
    <w:p w:rsidR="003E7F92" w:rsidRPr="00431EA5" w:rsidRDefault="000C741C" w:rsidP="00943438">
      <w:pPr>
        <w:pStyle w:val="Style1"/>
      </w:pPr>
      <w:r w:rsidRPr="00431EA5">
        <w:t>10</w:t>
      </w:r>
      <w:r w:rsidR="003E7F92" w:rsidRPr="00431EA5">
        <w:t>.0</w:t>
      </w:r>
      <w:r w:rsidR="003E7F92" w:rsidRPr="00431EA5">
        <w:tab/>
        <w:t xml:space="preserve">Links to other policies </w:t>
      </w:r>
    </w:p>
    <w:p w:rsidR="003E7F92" w:rsidRPr="00431EA5" w:rsidRDefault="003E7F92" w:rsidP="00943438">
      <w:pPr>
        <w:pStyle w:val="Style1"/>
      </w:pPr>
    </w:p>
    <w:p w:rsidR="003E7F92" w:rsidRPr="00431EA5" w:rsidRDefault="003E7F92" w:rsidP="003E7F92">
      <w:pPr>
        <w:spacing w:after="0" w:line="240" w:lineRule="auto"/>
        <w:jc w:val="both"/>
        <w:rPr>
          <w:rFonts w:ascii="Arial" w:hAnsi="Arial" w:cs="Arial"/>
          <w:sz w:val="24"/>
          <w:szCs w:val="24"/>
        </w:rPr>
      </w:pPr>
      <w:r w:rsidRPr="00431EA5">
        <w:rPr>
          <w:rFonts w:ascii="Arial" w:hAnsi="Arial" w:cs="Arial"/>
          <w:sz w:val="24"/>
          <w:szCs w:val="24"/>
        </w:rPr>
        <w:t xml:space="preserve">This policy </w:t>
      </w:r>
      <w:r w:rsidR="00D81BA3" w:rsidRPr="00431EA5">
        <w:rPr>
          <w:rFonts w:ascii="Arial" w:hAnsi="Arial" w:cs="Arial"/>
          <w:sz w:val="24"/>
          <w:szCs w:val="24"/>
        </w:rPr>
        <w:t>should</w:t>
      </w:r>
      <w:r w:rsidRPr="00431EA5">
        <w:rPr>
          <w:rFonts w:ascii="Arial" w:hAnsi="Arial" w:cs="Arial"/>
          <w:sz w:val="24"/>
          <w:szCs w:val="24"/>
        </w:rPr>
        <w:t xml:space="preserve"> be read in conjunction with the following </w:t>
      </w:r>
      <w:r w:rsidR="00133C3E" w:rsidRPr="00431EA5">
        <w:rPr>
          <w:rFonts w:ascii="Arial" w:hAnsi="Arial" w:cs="Arial"/>
          <w:sz w:val="24"/>
          <w:szCs w:val="24"/>
        </w:rPr>
        <w:t>School/Academy</w:t>
      </w:r>
      <w:r w:rsidRPr="00431EA5">
        <w:rPr>
          <w:rFonts w:ascii="Arial" w:hAnsi="Arial" w:cs="Arial"/>
          <w:sz w:val="24"/>
          <w:szCs w:val="24"/>
        </w:rPr>
        <w:t xml:space="preserve"> policies</w:t>
      </w:r>
      <w:r w:rsidR="00133C3E" w:rsidRPr="00431EA5">
        <w:rPr>
          <w:rFonts w:ascii="Arial" w:hAnsi="Arial" w:cs="Arial"/>
          <w:sz w:val="24"/>
          <w:szCs w:val="24"/>
        </w:rPr>
        <w:t>:</w:t>
      </w:r>
    </w:p>
    <w:p w:rsidR="003E7F92" w:rsidRPr="00431EA5" w:rsidRDefault="003E7F92" w:rsidP="003E7F92">
      <w:pPr>
        <w:spacing w:after="0" w:line="240" w:lineRule="auto"/>
        <w:jc w:val="both"/>
        <w:rPr>
          <w:rFonts w:ascii="Arial" w:hAnsi="Arial" w:cs="Arial"/>
          <w:sz w:val="24"/>
          <w:szCs w:val="24"/>
        </w:rPr>
      </w:pPr>
    </w:p>
    <w:p w:rsidR="003E7F92" w:rsidRPr="00431EA5" w:rsidRDefault="003E7F92" w:rsidP="003E7F92">
      <w:pPr>
        <w:pStyle w:val="ListParagraph"/>
        <w:numPr>
          <w:ilvl w:val="0"/>
          <w:numId w:val="17"/>
        </w:numPr>
        <w:spacing w:after="0" w:line="240" w:lineRule="auto"/>
        <w:jc w:val="both"/>
        <w:rPr>
          <w:rFonts w:ascii="Arial" w:hAnsi="Arial" w:cs="Arial"/>
          <w:sz w:val="24"/>
          <w:szCs w:val="24"/>
        </w:rPr>
      </w:pPr>
      <w:r w:rsidRPr="00431EA5">
        <w:rPr>
          <w:rFonts w:ascii="Arial" w:hAnsi="Arial" w:cs="Arial"/>
          <w:sz w:val="24"/>
          <w:szCs w:val="24"/>
        </w:rPr>
        <w:t>Dignity at Work</w:t>
      </w:r>
    </w:p>
    <w:p w:rsidR="003E7F92" w:rsidRPr="00431EA5" w:rsidRDefault="00133C3E" w:rsidP="003E7F92">
      <w:pPr>
        <w:pStyle w:val="ListParagraph"/>
        <w:numPr>
          <w:ilvl w:val="0"/>
          <w:numId w:val="3"/>
        </w:numPr>
        <w:spacing w:after="0" w:line="240" w:lineRule="auto"/>
        <w:jc w:val="both"/>
        <w:rPr>
          <w:rFonts w:ascii="Arial" w:hAnsi="Arial" w:cs="Arial"/>
          <w:sz w:val="24"/>
          <w:szCs w:val="24"/>
        </w:rPr>
      </w:pPr>
      <w:r w:rsidRPr="00431EA5">
        <w:rPr>
          <w:rFonts w:ascii="Arial" w:hAnsi="Arial" w:cs="Arial"/>
          <w:sz w:val="24"/>
          <w:szCs w:val="24"/>
        </w:rPr>
        <w:t xml:space="preserve">Flexible Working Policy </w:t>
      </w:r>
    </w:p>
    <w:p w:rsidR="003E7F92" w:rsidRPr="00431EA5" w:rsidRDefault="003E7F92" w:rsidP="003E7F92">
      <w:pPr>
        <w:pStyle w:val="ListParagraph"/>
        <w:numPr>
          <w:ilvl w:val="0"/>
          <w:numId w:val="3"/>
        </w:numPr>
        <w:spacing w:after="0" w:line="240" w:lineRule="auto"/>
        <w:jc w:val="both"/>
        <w:rPr>
          <w:rFonts w:ascii="Arial" w:hAnsi="Arial" w:cs="Arial"/>
          <w:sz w:val="24"/>
          <w:szCs w:val="24"/>
        </w:rPr>
      </w:pPr>
      <w:r w:rsidRPr="00431EA5">
        <w:rPr>
          <w:rFonts w:ascii="Arial" w:hAnsi="Arial" w:cs="Arial"/>
          <w:sz w:val="24"/>
          <w:szCs w:val="24"/>
        </w:rPr>
        <w:t xml:space="preserve">Management of </w:t>
      </w:r>
      <w:r w:rsidR="00133C3E" w:rsidRPr="00431EA5">
        <w:rPr>
          <w:rFonts w:ascii="Arial" w:hAnsi="Arial" w:cs="Arial"/>
          <w:sz w:val="24"/>
          <w:szCs w:val="24"/>
        </w:rPr>
        <w:t>A</w:t>
      </w:r>
      <w:r w:rsidRPr="00431EA5">
        <w:rPr>
          <w:rFonts w:ascii="Arial" w:hAnsi="Arial" w:cs="Arial"/>
          <w:sz w:val="24"/>
          <w:szCs w:val="24"/>
        </w:rPr>
        <w:t>ttendance</w:t>
      </w:r>
      <w:r w:rsidR="00133C3E" w:rsidRPr="00431EA5">
        <w:rPr>
          <w:rFonts w:ascii="Arial" w:hAnsi="Arial" w:cs="Arial"/>
          <w:sz w:val="24"/>
          <w:szCs w:val="24"/>
        </w:rPr>
        <w:t xml:space="preserve"> Procedure</w:t>
      </w:r>
    </w:p>
    <w:p w:rsidR="00756599" w:rsidRPr="00431EA5" w:rsidRDefault="00756599" w:rsidP="00E55869">
      <w:pPr>
        <w:spacing w:after="0" w:line="240" w:lineRule="auto"/>
        <w:jc w:val="both"/>
        <w:rPr>
          <w:rFonts w:ascii="Arial" w:hAnsi="Arial" w:cs="Arial"/>
          <w:sz w:val="24"/>
          <w:szCs w:val="24"/>
        </w:rPr>
      </w:pPr>
    </w:p>
    <w:p w:rsidR="00756599" w:rsidRPr="00431EA5" w:rsidRDefault="00756599" w:rsidP="00943438">
      <w:pPr>
        <w:pStyle w:val="Style1"/>
      </w:pPr>
      <w:r w:rsidRPr="00431EA5">
        <w:t>11.0</w:t>
      </w:r>
      <w:r w:rsidRPr="00431EA5">
        <w:tab/>
        <w:t>External Links</w:t>
      </w:r>
    </w:p>
    <w:p w:rsidR="00133C3E" w:rsidRPr="00431EA5" w:rsidRDefault="00133C3E" w:rsidP="00943438">
      <w:pPr>
        <w:pStyle w:val="Style1"/>
      </w:pPr>
    </w:p>
    <w:p w:rsidR="00E04468" w:rsidRPr="00431EA5" w:rsidRDefault="000F2EF9" w:rsidP="00133C3E">
      <w:pPr>
        <w:pStyle w:val="ListParagraph"/>
        <w:numPr>
          <w:ilvl w:val="0"/>
          <w:numId w:val="16"/>
        </w:numPr>
        <w:spacing w:after="0" w:line="240" w:lineRule="auto"/>
        <w:jc w:val="both"/>
        <w:rPr>
          <w:rFonts w:ascii="Arial" w:hAnsi="Arial" w:cs="Arial"/>
          <w:sz w:val="24"/>
          <w:szCs w:val="24"/>
        </w:rPr>
      </w:pPr>
      <w:hyperlink r:id="rId12">
        <w:proofErr w:type="spellStart"/>
        <w:r w:rsidR="00E04468" w:rsidRPr="00431EA5">
          <w:rPr>
            <w:rStyle w:val="Hyperlink"/>
            <w:rFonts w:ascii="Arial" w:hAnsi="Arial" w:cs="Arial"/>
            <w:sz w:val="24"/>
            <w:szCs w:val="24"/>
          </w:rPr>
          <w:t>Henpicked</w:t>
        </w:r>
        <w:proofErr w:type="spellEnd"/>
      </w:hyperlink>
      <w:r w:rsidR="00E04468" w:rsidRPr="00431EA5">
        <w:rPr>
          <w:rFonts w:ascii="Arial" w:hAnsi="Arial" w:cs="Arial"/>
          <w:sz w:val="24"/>
          <w:szCs w:val="24"/>
        </w:rPr>
        <w:t xml:space="preserve"> provides information on managing menopause, and an insight into women's stories.</w:t>
      </w:r>
      <w:r w:rsidR="0026787A" w:rsidRPr="00431EA5">
        <w:rPr>
          <w:rFonts w:ascii="Arial" w:hAnsi="Arial" w:cs="Arial"/>
          <w:sz w:val="24"/>
          <w:szCs w:val="24"/>
        </w:rPr>
        <w:t xml:space="preserve"> </w:t>
      </w:r>
      <w:r w:rsidR="008D1C81" w:rsidRPr="00431EA5">
        <w:rPr>
          <w:rFonts w:ascii="Arial" w:hAnsi="Arial" w:cs="Arial"/>
          <w:sz w:val="24"/>
          <w:szCs w:val="24"/>
        </w:rPr>
        <w:t>(M</w:t>
      </w:r>
      <w:r w:rsidR="209A72E5" w:rsidRPr="00431EA5">
        <w:rPr>
          <w:rFonts w:ascii="Arial" w:hAnsi="Arial" w:cs="Arial"/>
          <w:sz w:val="24"/>
          <w:szCs w:val="24"/>
        </w:rPr>
        <w:t>enopause</w:t>
      </w:r>
      <w:r w:rsidR="008D1C81" w:rsidRPr="00431EA5">
        <w:rPr>
          <w:rFonts w:ascii="Arial" w:hAnsi="Arial" w:cs="Arial"/>
          <w:sz w:val="24"/>
          <w:szCs w:val="24"/>
        </w:rPr>
        <w:t>)</w:t>
      </w:r>
    </w:p>
    <w:p w:rsidR="00E04468" w:rsidRPr="00431EA5" w:rsidRDefault="00E04468" w:rsidP="00133C3E">
      <w:pPr>
        <w:pStyle w:val="ListParagraph"/>
        <w:spacing w:after="0" w:line="240" w:lineRule="auto"/>
        <w:jc w:val="both"/>
        <w:rPr>
          <w:rFonts w:ascii="Arial" w:hAnsi="Arial" w:cs="Arial"/>
          <w:sz w:val="24"/>
          <w:szCs w:val="24"/>
        </w:rPr>
      </w:pPr>
    </w:p>
    <w:p w:rsidR="00756599" w:rsidRPr="00431EA5" w:rsidRDefault="000F2EF9" w:rsidP="00133C3E">
      <w:pPr>
        <w:pStyle w:val="ListParagraph"/>
        <w:numPr>
          <w:ilvl w:val="0"/>
          <w:numId w:val="16"/>
        </w:numPr>
        <w:spacing w:after="0" w:line="240" w:lineRule="auto"/>
        <w:jc w:val="both"/>
        <w:rPr>
          <w:rFonts w:ascii="Arial" w:hAnsi="Arial" w:cs="Arial"/>
          <w:sz w:val="24"/>
          <w:szCs w:val="24"/>
        </w:rPr>
      </w:pPr>
      <w:hyperlink r:id="rId13">
        <w:r w:rsidR="00756599" w:rsidRPr="00431EA5">
          <w:rPr>
            <w:rStyle w:val="Hyperlink"/>
            <w:rFonts w:ascii="Arial" w:hAnsi="Arial" w:cs="Arial"/>
            <w:sz w:val="24"/>
            <w:szCs w:val="24"/>
          </w:rPr>
          <w:t>National Institute for Health and Care Excellence (NICE) guidelines</w:t>
        </w:r>
      </w:hyperlink>
      <w:r w:rsidR="00756599" w:rsidRPr="00431EA5">
        <w:rPr>
          <w:rFonts w:ascii="Arial" w:hAnsi="Arial" w:cs="Arial"/>
          <w:sz w:val="24"/>
          <w:szCs w:val="24"/>
        </w:rPr>
        <w:t xml:space="preserve">. These </w:t>
      </w:r>
      <w:r w:rsidR="006C008D" w:rsidRPr="00431EA5">
        <w:rPr>
          <w:rFonts w:ascii="Arial" w:hAnsi="Arial" w:cs="Arial"/>
          <w:sz w:val="24"/>
          <w:szCs w:val="24"/>
        </w:rPr>
        <w:t xml:space="preserve">guidelines </w:t>
      </w:r>
      <w:r w:rsidR="00756599" w:rsidRPr="00431EA5">
        <w:rPr>
          <w:rFonts w:ascii="Arial" w:hAnsi="Arial" w:cs="Arial"/>
          <w:sz w:val="24"/>
          <w:szCs w:val="24"/>
        </w:rPr>
        <w:t xml:space="preserve">explain how your GP will determine what types of treatments and interventions they can offer you. </w:t>
      </w:r>
      <w:r w:rsidR="008D1C81" w:rsidRPr="00431EA5">
        <w:rPr>
          <w:rFonts w:ascii="Arial" w:hAnsi="Arial" w:cs="Arial"/>
          <w:sz w:val="24"/>
          <w:szCs w:val="24"/>
        </w:rPr>
        <w:t>(G</w:t>
      </w:r>
      <w:r w:rsidR="50DB13CC" w:rsidRPr="00431EA5">
        <w:rPr>
          <w:rFonts w:ascii="Arial" w:hAnsi="Arial" w:cs="Arial"/>
          <w:sz w:val="24"/>
          <w:szCs w:val="24"/>
        </w:rPr>
        <w:t>eneral</w:t>
      </w:r>
      <w:r w:rsidR="008D1C81" w:rsidRPr="00431EA5">
        <w:rPr>
          <w:rFonts w:ascii="Arial" w:hAnsi="Arial" w:cs="Arial"/>
          <w:sz w:val="24"/>
          <w:szCs w:val="24"/>
        </w:rPr>
        <w:t>)</w:t>
      </w:r>
    </w:p>
    <w:p w:rsidR="00756599" w:rsidRPr="00431EA5" w:rsidRDefault="00756599" w:rsidP="00133C3E">
      <w:pPr>
        <w:pStyle w:val="ListParagraph"/>
        <w:spacing w:after="0" w:line="240" w:lineRule="auto"/>
        <w:jc w:val="both"/>
        <w:rPr>
          <w:rFonts w:ascii="Arial" w:hAnsi="Arial" w:cs="Arial"/>
          <w:sz w:val="24"/>
          <w:szCs w:val="24"/>
        </w:rPr>
      </w:pPr>
    </w:p>
    <w:p w:rsidR="00E04468" w:rsidRPr="00431EA5" w:rsidRDefault="000F2EF9" w:rsidP="00133C3E">
      <w:pPr>
        <w:pStyle w:val="ListParagraph"/>
        <w:numPr>
          <w:ilvl w:val="0"/>
          <w:numId w:val="16"/>
        </w:numPr>
        <w:spacing w:after="0" w:line="240" w:lineRule="auto"/>
        <w:jc w:val="both"/>
        <w:rPr>
          <w:rFonts w:ascii="Arial" w:hAnsi="Arial" w:cs="Arial"/>
          <w:sz w:val="24"/>
          <w:szCs w:val="24"/>
        </w:rPr>
      </w:pPr>
      <w:hyperlink r:id="rId14">
        <w:r w:rsidR="00E04468" w:rsidRPr="00431EA5">
          <w:rPr>
            <w:rStyle w:val="Hyperlink"/>
            <w:rFonts w:ascii="Arial" w:hAnsi="Arial" w:cs="Arial"/>
            <w:sz w:val="24"/>
            <w:szCs w:val="24"/>
          </w:rPr>
          <w:t>NHS: Menopause Overview</w:t>
        </w:r>
      </w:hyperlink>
      <w:r w:rsidR="00E04468" w:rsidRPr="00431EA5">
        <w:rPr>
          <w:rFonts w:ascii="Arial" w:hAnsi="Arial" w:cs="Arial"/>
          <w:sz w:val="24"/>
          <w:szCs w:val="24"/>
        </w:rPr>
        <w:t xml:space="preserve"> provides an overview of the menopause, including symptoms and treatment.</w:t>
      </w:r>
      <w:r w:rsidR="0464F5AB" w:rsidRPr="0464F5AB">
        <w:rPr>
          <w:rFonts w:ascii="Arial" w:hAnsi="Arial" w:cs="Arial"/>
          <w:sz w:val="24"/>
          <w:szCs w:val="24"/>
        </w:rPr>
        <w:t xml:space="preserve"> (Menopause)</w:t>
      </w:r>
    </w:p>
    <w:p w:rsidR="00E04468" w:rsidRPr="00431EA5" w:rsidRDefault="00E04468" w:rsidP="00133C3E">
      <w:pPr>
        <w:pStyle w:val="ListParagraph"/>
        <w:spacing w:after="0" w:line="240" w:lineRule="auto"/>
        <w:rPr>
          <w:rFonts w:ascii="Arial" w:hAnsi="Arial" w:cs="Arial"/>
          <w:sz w:val="24"/>
          <w:szCs w:val="24"/>
        </w:rPr>
      </w:pPr>
    </w:p>
    <w:p w:rsidR="00E04468" w:rsidRPr="00431EA5" w:rsidRDefault="000F2EF9" w:rsidP="1FACF972">
      <w:pPr>
        <w:pStyle w:val="ListParagraph"/>
        <w:numPr>
          <w:ilvl w:val="0"/>
          <w:numId w:val="16"/>
        </w:numPr>
        <w:shd w:val="clear" w:color="auto" w:fill="FFFFFF" w:themeFill="background1"/>
        <w:spacing w:after="0" w:line="240" w:lineRule="auto"/>
        <w:rPr>
          <w:rFonts w:ascii="Arial" w:hAnsi="Arial" w:cs="Arial"/>
          <w:sz w:val="24"/>
          <w:szCs w:val="24"/>
        </w:rPr>
      </w:pPr>
      <w:hyperlink r:id="rId15">
        <w:r w:rsidR="00E04468" w:rsidRPr="00431EA5">
          <w:rPr>
            <w:rStyle w:val="Hyperlink"/>
            <w:rFonts w:ascii="Arial" w:eastAsia="Times New Roman" w:hAnsi="Arial" w:cs="Arial"/>
            <w:sz w:val="24"/>
            <w:szCs w:val="24"/>
            <w:lang w:eastAsia="en-GB"/>
          </w:rPr>
          <w:t>Menopause Matters</w:t>
        </w:r>
      </w:hyperlink>
      <w:r w:rsidR="00E04468" w:rsidRPr="00431EA5">
        <w:rPr>
          <w:rFonts w:ascii="Arial" w:eastAsia="Times New Roman" w:hAnsi="Arial" w:cs="Arial"/>
          <w:sz w:val="24"/>
          <w:szCs w:val="24"/>
          <w:lang w:eastAsia="en-GB"/>
        </w:rPr>
        <w:t xml:space="preserve"> provides information about the menopause, menopausal symptoms and treatment options.</w:t>
      </w:r>
      <w:r w:rsidR="008D1C81" w:rsidRPr="00431EA5">
        <w:rPr>
          <w:rFonts w:ascii="Arial" w:eastAsia="Times New Roman" w:hAnsi="Arial" w:cs="Arial"/>
          <w:sz w:val="24"/>
          <w:szCs w:val="24"/>
          <w:lang w:eastAsia="en-GB"/>
        </w:rPr>
        <w:t xml:space="preserve"> (M</w:t>
      </w:r>
      <w:r w:rsidR="3AC8EC06" w:rsidRPr="00431EA5">
        <w:rPr>
          <w:rFonts w:ascii="Arial" w:eastAsia="Times New Roman" w:hAnsi="Arial" w:cs="Arial"/>
          <w:sz w:val="24"/>
          <w:szCs w:val="24"/>
          <w:lang w:eastAsia="en-GB"/>
        </w:rPr>
        <w:t>enopause</w:t>
      </w:r>
      <w:r w:rsidR="008D1C81" w:rsidRPr="00431EA5">
        <w:rPr>
          <w:rFonts w:ascii="Arial" w:eastAsia="Times New Roman" w:hAnsi="Arial" w:cs="Arial"/>
          <w:sz w:val="24"/>
          <w:szCs w:val="24"/>
          <w:lang w:eastAsia="en-GB"/>
        </w:rPr>
        <w:t>)</w:t>
      </w:r>
    </w:p>
    <w:p w:rsidR="00E04468" w:rsidRPr="00431EA5" w:rsidRDefault="00E04468" w:rsidP="00133C3E">
      <w:pPr>
        <w:pStyle w:val="ListParagraph"/>
        <w:spacing w:after="0" w:line="240" w:lineRule="auto"/>
        <w:rPr>
          <w:rFonts w:ascii="Arial" w:hAnsi="Arial" w:cs="Arial"/>
          <w:sz w:val="24"/>
          <w:szCs w:val="24"/>
        </w:rPr>
      </w:pPr>
    </w:p>
    <w:p w:rsidR="00E04468" w:rsidRPr="00431EA5" w:rsidRDefault="00E04468" w:rsidP="00133C3E">
      <w:pPr>
        <w:pStyle w:val="ListParagraph"/>
        <w:spacing w:after="0" w:line="240" w:lineRule="auto"/>
        <w:rPr>
          <w:rFonts w:ascii="Arial" w:hAnsi="Arial" w:cs="Arial"/>
          <w:sz w:val="24"/>
          <w:szCs w:val="24"/>
        </w:rPr>
      </w:pPr>
    </w:p>
    <w:p w:rsidR="00E04468" w:rsidRPr="00431EA5" w:rsidRDefault="000F2EF9" w:rsidP="00133C3E">
      <w:pPr>
        <w:pStyle w:val="ListParagraph"/>
        <w:numPr>
          <w:ilvl w:val="0"/>
          <w:numId w:val="16"/>
        </w:numPr>
        <w:spacing w:after="0" w:line="240" w:lineRule="auto"/>
        <w:jc w:val="both"/>
        <w:rPr>
          <w:rFonts w:ascii="Arial" w:hAnsi="Arial" w:cs="Arial"/>
          <w:sz w:val="24"/>
          <w:szCs w:val="24"/>
        </w:rPr>
      </w:pPr>
      <w:hyperlink r:id="rId16">
        <w:r w:rsidR="00E04468" w:rsidRPr="00431EA5">
          <w:rPr>
            <w:rStyle w:val="Hyperlink"/>
            <w:rFonts w:ascii="Arial" w:eastAsia="Times New Roman" w:hAnsi="Arial" w:cs="Arial"/>
            <w:sz w:val="24"/>
            <w:szCs w:val="24"/>
            <w:lang w:eastAsia="en-GB"/>
          </w:rPr>
          <w:t>The Menopause</w:t>
        </w:r>
      </w:hyperlink>
      <w:r w:rsidR="00E04468" w:rsidRPr="00431EA5">
        <w:rPr>
          <w:rFonts w:ascii="Arial" w:eastAsia="Times New Roman" w:hAnsi="Arial" w:cs="Arial"/>
          <w:sz w:val="24"/>
          <w:szCs w:val="24"/>
          <w:lang w:eastAsia="en-GB"/>
        </w:rPr>
        <w:t xml:space="preserve"> cafe provides information about events where strangers gather socially and discuss the menopause</w:t>
      </w:r>
      <w:r w:rsidR="00E04468" w:rsidRPr="00431EA5">
        <w:rPr>
          <w:rFonts w:ascii="Arial" w:eastAsia="Times New Roman" w:hAnsi="Arial" w:cs="Arial"/>
          <w:color w:val="333333"/>
          <w:sz w:val="24"/>
          <w:szCs w:val="24"/>
          <w:lang w:eastAsia="en-GB"/>
        </w:rPr>
        <w:t xml:space="preserve">. </w:t>
      </w:r>
      <w:r w:rsidR="008D1C81" w:rsidRPr="00431EA5">
        <w:rPr>
          <w:rFonts w:ascii="Arial" w:eastAsia="Times New Roman" w:hAnsi="Arial" w:cs="Arial"/>
          <w:color w:val="333333"/>
          <w:sz w:val="24"/>
          <w:szCs w:val="24"/>
          <w:lang w:eastAsia="en-GB"/>
        </w:rPr>
        <w:t>(M</w:t>
      </w:r>
      <w:r w:rsidR="6D67D9B6" w:rsidRPr="00431EA5">
        <w:rPr>
          <w:rFonts w:ascii="Arial" w:eastAsia="Times New Roman" w:hAnsi="Arial" w:cs="Arial"/>
          <w:color w:val="333333"/>
          <w:sz w:val="24"/>
          <w:szCs w:val="24"/>
          <w:lang w:eastAsia="en-GB"/>
        </w:rPr>
        <w:t>enopause</w:t>
      </w:r>
      <w:r w:rsidR="008D1C81" w:rsidRPr="00431EA5">
        <w:rPr>
          <w:rFonts w:ascii="Arial" w:eastAsia="Times New Roman" w:hAnsi="Arial" w:cs="Arial"/>
          <w:color w:val="333333"/>
          <w:sz w:val="24"/>
          <w:szCs w:val="24"/>
          <w:lang w:eastAsia="en-GB"/>
        </w:rPr>
        <w:t>)</w:t>
      </w:r>
    </w:p>
    <w:p w:rsidR="00E04468" w:rsidRPr="00431EA5" w:rsidRDefault="00E04468" w:rsidP="00133C3E">
      <w:pPr>
        <w:pStyle w:val="ListParagraph"/>
        <w:spacing w:after="0" w:line="240" w:lineRule="auto"/>
        <w:rPr>
          <w:rFonts w:ascii="Arial" w:hAnsi="Arial" w:cs="Arial"/>
          <w:sz w:val="24"/>
          <w:szCs w:val="24"/>
        </w:rPr>
      </w:pPr>
    </w:p>
    <w:p w:rsidR="00E04468" w:rsidRPr="00431EA5" w:rsidRDefault="000F2EF9" w:rsidP="00133C3E">
      <w:pPr>
        <w:pStyle w:val="ListParagraph"/>
        <w:numPr>
          <w:ilvl w:val="0"/>
          <w:numId w:val="16"/>
        </w:numPr>
        <w:spacing w:after="0" w:line="240" w:lineRule="auto"/>
        <w:jc w:val="both"/>
        <w:rPr>
          <w:rFonts w:ascii="Arial" w:hAnsi="Arial" w:cs="Arial"/>
          <w:sz w:val="24"/>
          <w:szCs w:val="24"/>
        </w:rPr>
      </w:pPr>
      <w:hyperlink r:id="rId17">
        <w:r w:rsidR="00E04468" w:rsidRPr="00431EA5">
          <w:rPr>
            <w:rStyle w:val="Hyperlink"/>
            <w:rFonts w:ascii="Arial" w:hAnsi="Arial" w:cs="Arial"/>
            <w:sz w:val="24"/>
            <w:szCs w:val="24"/>
          </w:rPr>
          <w:t>The Royal College of Obstetricians and Gynaecologists</w:t>
        </w:r>
      </w:hyperlink>
      <w:r w:rsidR="00E04468" w:rsidRPr="00431EA5">
        <w:rPr>
          <w:rFonts w:ascii="Arial" w:hAnsi="Arial" w:cs="Arial"/>
          <w:sz w:val="24"/>
          <w:szCs w:val="24"/>
        </w:rPr>
        <w:t xml:space="preserve"> offer further menopause information in a dedicated area of their website. </w:t>
      </w:r>
      <w:r w:rsidR="008D1C81" w:rsidRPr="00431EA5">
        <w:rPr>
          <w:rFonts w:ascii="Arial" w:hAnsi="Arial" w:cs="Arial"/>
          <w:sz w:val="24"/>
          <w:szCs w:val="24"/>
        </w:rPr>
        <w:t>(G</w:t>
      </w:r>
      <w:r w:rsidR="3B42FC43" w:rsidRPr="00431EA5">
        <w:rPr>
          <w:rFonts w:ascii="Arial" w:hAnsi="Arial" w:cs="Arial"/>
          <w:sz w:val="24"/>
          <w:szCs w:val="24"/>
        </w:rPr>
        <w:t>eneral</w:t>
      </w:r>
      <w:r w:rsidR="008D1C81" w:rsidRPr="00431EA5">
        <w:rPr>
          <w:rFonts w:ascii="Arial" w:hAnsi="Arial" w:cs="Arial"/>
          <w:sz w:val="24"/>
          <w:szCs w:val="24"/>
        </w:rPr>
        <w:t>)</w:t>
      </w:r>
    </w:p>
    <w:p w:rsidR="003E7F92" w:rsidRPr="00431EA5" w:rsidRDefault="003E7F92" w:rsidP="00133C3E">
      <w:pPr>
        <w:pStyle w:val="ListParagraph"/>
        <w:spacing w:after="0" w:line="240" w:lineRule="auto"/>
        <w:rPr>
          <w:rFonts w:ascii="Arial" w:hAnsi="Arial" w:cs="Arial"/>
          <w:sz w:val="24"/>
          <w:szCs w:val="24"/>
        </w:rPr>
      </w:pPr>
    </w:p>
    <w:p w:rsidR="003E7F92" w:rsidRPr="00431EA5" w:rsidRDefault="000F2EF9" w:rsidP="00133C3E">
      <w:pPr>
        <w:pStyle w:val="ListParagraph"/>
        <w:numPr>
          <w:ilvl w:val="0"/>
          <w:numId w:val="16"/>
        </w:numPr>
        <w:spacing w:after="0" w:line="240" w:lineRule="auto"/>
        <w:jc w:val="both"/>
        <w:rPr>
          <w:rFonts w:ascii="Arial" w:hAnsi="Arial" w:cs="Arial"/>
          <w:sz w:val="24"/>
          <w:szCs w:val="24"/>
        </w:rPr>
      </w:pPr>
      <w:hyperlink r:id="rId18">
        <w:r w:rsidR="003E7F92" w:rsidRPr="00431EA5">
          <w:rPr>
            <w:rStyle w:val="Hyperlink"/>
            <w:rFonts w:ascii="Arial" w:hAnsi="Arial" w:cs="Arial"/>
            <w:sz w:val="24"/>
            <w:szCs w:val="24"/>
          </w:rPr>
          <w:t>The TUC</w:t>
        </w:r>
      </w:hyperlink>
      <w:r w:rsidR="003E7F92" w:rsidRPr="00431EA5">
        <w:rPr>
          <w:rFonts w:ascii="Arial" w:hAnsi="Arial" w:cs="Arial"/>
          <w:sz w:val="24"/>
          <w:szCs w:val="24"/>
        </w:rPr>
        <w:t xml:space="preserve"> provides guidance on supporting women through the menopause.</w:t>
      </w:r>
      <w:r w:rsidR="008D1C81" w:rsidRPr="00431EA5">
        <w:rPr>
          <w:rFonts w:ascii="Arial" w:hAnsi="Arial" w:cs="Arial"/>
          <w:sz w:val="24"/>
          <w:szCs w:val="24"/>
        </w:rPr>
        <w:t xml:space="preserve"> (G</w:t>
      </w:r>
      <w:r w:rsidR="456720D4" w:rsidRPr="00431EA5">
        <w:rPr>
          <w:rFonts w:ascii="Arial" w:hAnsi="Arial" w:cs="Arial"/>
          <w:sz w:val="24"/>
          <w:szCs w:val="24"/>
        </w:rPr>
        <w:t>eneral</w:t>
      </w:r>
      <w:r w:rsidR="008D1C81" w:rsidRPr="00431EA5">
        <w:rPr>
          <w:rFonts w:ascii="Arial" w:hAnsi="Arial" w:cs="Arial"/>
          <w:sz w:val="24"/>
          <w:szCs w:val="24"/>
        </w:rPr>
        <w:t>)</w:t>
      </w:r>
    </w:p>
    <w:p w:rsidR="003E7F92" w:rsidRPr="00431EA5" w:rsidRDefault="003E7F92" w:rsidP="00133C3E">
      <w:pPr>
        <w:pStyle w:val="ListParagraph"/>
        <w:spacing w:after="0" w:line="240" w:lineRule="auto"/>
        <w:rPr>
          <w:rFonts w:ascii="Arial" w:hAnsi="Arial" w:cs="Arial"/>
          <w:sz w:val="24"/>
          <w:szCs w:val="24"/>
        </w:rPr>
      </w:pPr>
    </w:p>
    <w:p w:rsidR="009367A4" w:rsidRPr="00431EA5" w:rsidRDefault="000F2EF9">
      <w:pPr>
        <w:pStyle w:val="ListParagraph"/>
        <w:numPr>
          <w:ilvl w:val="0"/>
          <w:numId w:val="16"/>
        </w:numPr>
        <w:spacing w:after="0" w:line="240" w:lineRule="auto"/>
        <w:jc w:val="both"/>
        <w:rPr>
          <w:rStyle w:val="Hyperlink"/>
          <w:rFonts w:ascii="Arial" w:hAnsi="Arial" w:cs="Arial"/>
          <w:sz w:val="24"/>
          <w:szCs w:val="24"/>
          <w:u w:val="none"/>
        </w:rPr>
      </w:pPr>
      <w:hyperlink w:history="1"/>
      <w:r w:rsidR="0464F5AB" w:rsidRPr="0464F5AB">
        <w:rPr>
          <w:rFonts w:ascii="Arial" w:hAnsi="Arial" w:cs="Arial"/>
          <w:sz w:val="24"/>
          <w:szCs w:val="24"/>
        </w:rPr>
        <w:t>…................................................................................................................................................</w:t>
      </w:r>
      <w:hyperlink r:id="rId19" w:history="1">
        <w:r w:rsidR="009367A4" w:rsidRPr="009D65CA">
          <w:rPr>
            <w:rStyle w:val="Hyperlink"/>
            <w:rFonts w:ascii="Arial" w:hAnsi="Arial" w:cs="Arial"/>
            <w:sz w:val="24"/>
            <w:szCs w:val="24"/>
          </w:rPr>
          <w:t>Women's health - NHS (www.nhs.uk)</w:t>
        </w:r>
      </w:hyperlink>
      <w:r w:rsidR="009367A4" w:rsidRPr="009D65CA">
        <w:rPr>
          <w:rStyle w:val="Hyperlink"/>
          <w:rFonts w:ascii="Arial" w:hAnsi="Arial" w:cs="Arial"/>
          <w:sz w:val="24"/>
          <w:szCs w:val="24"/>
        </w:rPr>
        <w:t xml:space="preserve"> </w:t>
      </w:r>
      <w:r w:rsidR="009367A4" w:rsidRPr="00431EA5">
        <w:rPr>
          <w:rStyle w:val="Hyperlink"/>
          <w:rFonts w:ascii="Arial" w:hAnsi="Arial" w:cs="Arial"/>
          <w:sz w:val="24"/>
          <w:szCs w:val="24"/>
        </w:rPr>
        <w:t xml:space="preserve">-  </w:t>
      </w:r>
      <w:r w:rsidR="3E91CAAF" w:rsidRPr="00431EA5">
        <w:rPr>
          <w:rStyle w:val="Hyperlink"/>
          <w:rFonts w:ascii="Arial" w:hAnsi="Arial" w:cs="Arial"/>
          <w:sz w:val="24"/>
          <w:szCs w:val="24"/>
        </w:rPr>
        <w:t>(</w:t>
      </w:r>
      <w:r w:rsidR="009367A4" w:rsidRPr="009D65CA">
        <w:rPr>
          <w:rStyle w:val="Hyperlink"/>
          <w:rFonts w:ascii="Arial" w:hAnsi="Arial" w:cs="Arial"/>
          <w:sz w:val="24"/>
          <w:szCs w:val="24"/>
          <w:u w:val="none"/>
        </w:rPr>
        <w:t>General</w:t>
      </w:r>
      <w:r w:rsidR="1863B6B3" w:rsidRPr="00431EA5">
        <w:rPr>
          <w:rStyle w:val="Hyperlink"/>
          <w:rFonts w:ascii="Arial" w:hAnsi="Arial" w:cs="Arial"/>
          <w:sz w:val="24"/>
          <w:szCs w:val="24"/>
          <w:u w:val="none"/>
        </w:rPr>
        <w:t>)</w:t>
      </w:r>
    </w:p>
    <w:p w:rsidR="009367A4" w:rsidRPr="00431EA5" w:rsidRDefault="009367A4" w:rsidP="009D65CA">
      <w:pPr>
        <w:pStyle w:val="ListParagraph"/>
        <w:rPr>
          <w:rStyle w:val="Hyperlink"/>
          <w:rFonts w:ascii="Arial" w:hAnsi="Arial" w:cs="Arial"/>
          <w:sz w:val="24"/>
          <w:szCs w:val="24"/>
        </w:rPr>
      </w:pPr>
    </w:p>
    <w:p w:rsidR="009367A4" w:rsidRPr="009D65CA" w:rsidRDefault="000F2EF9">
      <w:pPr>
        <w:pStyle w:val="ListParagraph"/>
        <w:numPr>
          <w:ilvl w:val="0"/>
          <w:numId w:val="16"/>
        </w:numPr>
        <w:spacing w:after="0" w:line="240" w:lineRule="auto"/>
        <w:jc w:val="both"/>
        <w:rPr>
          <w:rStyle w:val="Hyperlink"/>
          <w:rFonts w:ascii="Arial" w:hAnsi="Arial" w:cs="Arial"/>
          <w:sz w:val="24"/>
          <w:szCs w:val="24"/>
        </w:rPr>
      </w:pPr>
      <w:hyperlink r:id="rId20" w:history="1">
        <w:r w:rsidR="0464F5AB" w:rsidRPr="009D65CA">
          <w:rPr>
            <w:rStyle w:val="Hyperlink"/>
            <w:rFonts w:ascii="Arial" w:hAnsi="Arial" w:cs="Arial"/>
            <w:sz w:val="24"/>
            <w:szCs w:val="24"/>
          </w:rPr>
          <w:t>Women's Health | Breast Cancer, Menopause and Period Concerns | Patient</w:t>
        </w:r>
      </w:hyperlink>
      <w:r w:rsidR="0464F5AB" w:rsidRPr="0464F5AB">
        <w:rPr>
          <w:rStyle w:val="Hyperlink"/>
          <w:rFonts w:ascii="Arial" w:hAnsi="Arial" w:cs="Arial"/>
          <w:sz w:val="24"/>
          <w:szCs w:val="24"/>
        </w:rPr>
        <w:t xml:space="preserve"> - (General)</w:t>
      </w:r>
    </w:p>
    <w:p w:rsidR="1FACF972" w:rsidRPr="009D65CA" w:rsidRDefault="1FACF972" w:rsidP="009D65CA">
      <w:pPr>
        <w:pStyle w:val="ListParagraph"/>
        <w:spacing w:after="0" w:line="240" w:lineRule="auto"/>
        <w:jc w:val="both"/>
        <w:rPr>
          <w:rStyle w:val="Hyperlink"/>
          <w:rFonts w:ascii="Arial" w:hAnsi="Arial" w:cs="Arial"/>
          <w:sz w:val="24"/>
          <w:szCs w:val="24"/>
        </w:rPr>
      </w:pPr>
    </w:p>
    <w:p w:rsidR="38BA8A52" w:rsidRPr="009D65CA" w:rsidRDefault="38BA8A52" w:rsidP="1FACF972">
      <w:pPr>
        <w:pStyle w:val="ListParagraph"/>
        <w:numPr>
          <w:ilvl w:val="0"/>
          <w:numId w:val="16"/>
        </w:numPr>
        <w:spacing w:after="0" w:line="240" w:lineRule="auto"/>
        <w:jc w:val="both"/>
        <w:rPr>
          <w:rStyle w:val="Hyperlink"/>
          <w:rFonts w:ascii="Arial" w:eastAsia="Segoe UI" w:hAnsi="Arial" w:cs="Arial"/>
          <w:sz w:val="24"/>
          <w:szCs w:val="24"/>
        </w:rPr>
      </w:pPr>
      <w:r w:rsidRPr="009D65CA">
        <w:rPr>
          <w:rFonts w:ascii="Arial" w:eastAsia="Arial" w:hAnsi="Arial" w:cs="Arial"/>
          <w:color w:val="434343"/>
          <w:sz w:val="24"/>
          <w:szCs w:val="24"/>
        </w:rPr>
        <w:t> </w:t>
      </w:r>
      <w:hyperlink r:id="rId21" w:history="1">
        <w:r w:rsidRPr="009D65CA">
          <w:rPr>
            <w:rStyle w:val="Hyperlink"/>
            <w:rFonts w:ascii="Arial" w:eastAsia="Segoe UI" w:hAnsi="Arial" w:cs="Arial"/>
            <w:sz w:val="24"/>
            <w:szCs w:val="24"/>
          </w:rPr>
          <w:t>www.endometriosis-uk.org</w:t>
        </w:r>
      </w:hyperlink>
      <w:r w:rsidR="6B1674DD" w:rsidRPr="009D65CA">
        <w:rPr>
          <w:rStyle w:val="Hyperlink"/>
          <w:rFonts w:ascii="Arial" w:eastAsia="Segoe UI" w:hAnsi="Arial" w:cs="Arial"/>
          <w:sz w:val="24"/>
          <w:szCs w:val="24"/>
        </w:rPr>
        <w:t xml:space="preserve"> - (specific to Endometriosis)</w:t>
      </w:r>
    </w:p>
    <w:p w:rsidR="1FACF972" w:rsidRPr="009D65CA" w:rsidRDefault="1FACF972" w:rsidP="009D65CA">
      <w:pPr>
        <w:pStyle w:val="ListParagraph"/>
        <w:spacing w:after="0" w:line="240" w:lineRule="auto"/>
        <w:jc w:val="both"/>
        <w:rPr>
          <w:rStyle w:val="Hyperlink"/>
          <w:rFonts w:ascii="Arial" w:eastAsia="Arial" w:hAnsi="Arial" w:cs="Arial"/>
          <w:sz w:val="24"/>
          <w:szCs w:val="24"/>
        </w:rPr>
      </w:pPr>
    </w:p>
    <w:p w:rsidR="38BA8A52" w:rsidRPr="009D65CA" w:rsidRDefault="0464F5AB" w:rsidP="009D65CA">
      <w:pPr>
        <w:pStyle w:val="ListParagraph"/>
        <w:numPr>
          <w:ilvl w:val="0"/>
          <w:numId w:val="16"/>
        </w:numPr>
        <w:rPr>
          <w:rStyle w:val="Hyperlink"/>
          <w:rFonts w:ascii="Arial" w:eastAsia="Arial" w:hAnsi="Arial" w:cs="Arial"/>
          <w:sz w:val="24"/>
          <w:szCs w:val="24"/>
        </w:rPr>
      </w:pPr>
      <w:r w:rsidRPr="009D65CA">
        <w:rPr>
          <w:rFonts w:ascii="Arial" w:eastAsia="Arial" w:hAnsi="Arial" w:cs="Arial"/>
          <w:color w:val="434343"/>
          <w:sz w:val="24"/>
          <w:szCs w:val="24"/>
        </w:rPr>
        <w:t> </w:t>
      </w:r>
      <w:hyperlink r:id="rId22" w:history="1">
        <w:r w:rsidRPr="009D65CA">
          <w:rPr>
            <w:rStyle w:val="Hyperlink"/>
            <w:rFonts w:ascii="Arial" w:eastAsia="Segoe UI" w:hAnsi="Arial" w:cs="Arial"/>
            <w:sz w:val="24"/>
            <w:szCs w:val="24"/>
          </w:rPr>
          <w:t>www.talkingfibroids.com</w:t>
        </w:r>
      </w:hyperlink>
      <w:r w:rsidRPr="009D65CA">
        <w:rPr>
          <w:rStyle w:val="Hyperlink"/>
          <w:rFonts w:ascii="Arial" w:eastAsia="Segoe UI" w:hAnsi="Arial" w:cs="Arial"/>
          <w:sz w:val="24"/>
          <w:szCs w:val="24"/>
        </w:rPr>
        <w:t xml:space="preserve"> - (Specific to </w:t>
      </w:r>
      <w:r w:rsidRPr="0464F5AB">
        <w:rPr>
          <w:rStyle w:val="Hyperlink"/>
          <w:rFonts w:ascii="Arial" w:eastAsia="Segoe UI" w:hAnsi="Arial" w:cs="Arial"/>
          <w:sz w:val="24"/>
          <w:szCs w:val="24"/>
        </w:rPr>
        <w:t>Fibroids</w:t>
      </w:r>
      <w:r w:rsidRPr="009D65CA">
        <w:rPr>
          <w:rStyle w:val="Hyperlink"/>
          <w:rFonts w:ascii="Arial" w:eastAsia="Segoe UI" w:hAnsi="Arial" w:cs="Arial"/>
          <w:sz w:val="24"/>
          <w:szCs w:val="24"/>
        </w:rPr>
        <w:t>)</w:t>
      </w:r>
    </w:p>
    <w:p w:rsidR="1FACF972" w:rsidRPr="009D65CA" w:rsidRDefault="1FACF972" w:rsidP="009D65CA">
      <w:pPr>
        <w:pStyle w:val="ListParagraph"/>
        <w:rPr>
          <w:rStyle w:val="Hyperlink"/>
          <w:rFonts w:ascii="Arial" w:eastAsia="Arial" w:hAnsi="Arial" w:cs="Arial"/>
          <w:sz w:val="24"/>
          <w:szCs w:val="24"/>
        </w:rPr>
      </w:pPr>
    </w:p>
    <w:p w:rsidR="38BA8A52" w:rsidRPr="009D65CA" w:rsidRDefault="000F2EF9" w:rsidP="009D65CA">
      <w:pPr>
        <w:pStyle w:val="ListParagraph"/>
        <w:numPr>
          <w:ilvl w:val="0"/>
          <w:numId w:val="16"/>
        </w:numPr>
        <w:rPr>
          <w:rStyle w:val="Hyperlink"/>
          <w:rFonts w:ascii="Arial" w:eastAsia="Segoe UI" w:hAnsi="Arial" w:cs="Arial"/>
          <w:sz w:val="24"/>
          <w:szCs w:val="24"/>
        </w:rPr>
      </w:pPr>
      <w:hyperlink r:id="rId23" w:history="1">
        <w:r w:rsidR="0464F5AB" w:rsidRPr="009D65CA">
          <w:rPr>
            <w:rStyle w:val="Hyperlink"/>
            <w:rFonts w:ascii="Arial" w:eastAsia="Segoe UI" w:hAnsi="Arial" w:cs="Arial"/>
            <w:sz w:val="24"/>
            <w:szCs w:val="24"/>
          </w:rPr>
          <w:t>www.adenomyosisadviceassociation.org/</w:t>
        </w:r>
      </w:hyperlink>
      <w:r w:rsidR="0464F5AB" w:rsidRPr="009D65CA">
        <w:rPr>
          <w:rStyle w:val="Hyperlink"/>
          <w:rFonts w:ascii="Arial" w:eastAsia="Segoe UI" w:hAnsi="Arial" w:cs="Arial"/>
          <w:sz w:val="24"/>
          <w:szCs w:val="24"/>
        </w:rPr>
        <w:t xml:space="preserve">  -(Specific to Adenomyosis)</w:t>
      </w:r>
    </w:p>
    <w:p w:rsidR="0464F5AB" w:rsidRPr="009D65CA" w:rsidRDefault="0464F5AB" w:rsidP="009D65CA">
      <w:pPr>
        <w:pStyle w:val="ListParagraph"/>
        <w:numPr>
          <w:ilvl w:val="0"/>
          <w:numId w:val="16"/>
        </w:numPr>
        <w:rPr>
          <w:rStyle w:val="Hyperlink"/>
          <w:rFonts w:ascii="Arial" w:eastAsia="Segoe UI" w:hAnsi="Arial" w:cs="Arial"/>
          <w:sz w:val="24"/>
          <w:szCs w:val="24"/>
        </w:rPr>
      </w:pPr>
    </w:p>
    <w:p w:rsidR="0464F5AB" w:rsidRPr="009D65CA" w:rsidRDefault="000F2EF9" w:rsidP="009D65CA">
      <w:pPr>
        <w:pStyle w:val="ListParagraph"/>
        <w:numPr>
          <w:ilvl w:val="0"/>
          <w:numId w:val="16"/>
        </w:numPr>
        <w:rPr>
          <w:rFonts w:ascii="Segoe UI" w:eastAsia="Segoe UI" w:hAnsi="Segoe UI" w:cs="Segoe UI"/>
          <w:color w:val="333333"/>
          <w:sz w:val="18"/>
          <w:szCs w:val="18"/>
        </w:rPr>
      </w:pPr>
      <w:hyperlink r:id="rId24" w:history="1">
        <w:r w:rsidR="0464F5AB" w:rsidRPr="0464F5AB">
          <w:rPr>
            <w:rStyle w:val="Hyperlink"/>
            <w:rFonts w:ascii="Segoe UI" w:eastAsia="Segoe UI" w:hAnsi="Segoe UI" w:cs="Segoe UI"/>
            <w:sz w:val="18"/>
            <w:szCs w:val="18"/>
          </w:rPr>
          <w:t>Verity - The UK PCOS Charity</w:t>
        </w:r>
      </w:hyperlink>
      <w:r w:rsidR="0464F5AB" w:rsidRPr="0464F5AB">
        <w:rPr>
          <w:rStyle w:val="Hyperlink"/>
          <w:rFonts w:ascii="Segoe UI" w:eastAsia="Segoe UI" w:hAnsi="Segoe UI" w:cs="Segoe UI"/>
          <w:sz w:val="18"/>
          <w:szCs w:val="18"/>
        </w:rPr>
        <w:t xml:space="preserve"> – Verity - (Specific to </w:t>
      </w:r>
      <w:r w:rsidR="0464F5AB" w:rsidRPr="0464F5AB">
        <w:rPr>
          <w:rFonts w:ascii="Segoe UI" w:eastAsia="Segoe UI" w:hAnsi="Segoe UI" w:cs="Segoe UI"/>
          <w:color w:val="333333"/>
          <w:sz w:val="18"/>
          <w:szCs w:val="18"/>
        </w:rPr>
        <w:t>Polycystic ovary syndrome</w:t>
      </w:r>
    </w:p>
    <w:p w:rsidR="1FACF972" w:rsidRPr="009D65CA" w:rsidRDefault="1FACF972" w:rsidP="009D65CA">
      <w:pPr>
        <w:pStyle w:val="ListParagraph"/>
        <w:spacing w:after="0" w:line="240" w:lineRule="auto"/>
        <w:jc w:val="both"/>
        <w:rPr>
          <w:rStyle w:val="Hyperlink"/>
          <w:rFonts w:ascii="Arial" w:hAnsi="Arial" w:cs="Arial"/>
          <w:sz w:val="24"/>
          <w:szCs w:val="24"/>
        </w:rPr>
      </w:pPr>
    </w:p>
    <w:p w:rsidR="00E04468" w:rsidRPr="00431EA5" w:rsidRDefault="00E04468" w:rsidP="00E04468">
      <w:pPr>
        <w:pStyle w:val="ListParagraph"/>
        <w:rPr>
          <w:rFonts w:ascii="Arial" w:hAnsi="Arial" w:cs="Arial"/>
          <w:sz w:val="24"/>
          <w:szCs w:val="24"/>
        </w:rPr>
      </w:pPr>
    </w:p>
    <w:p w:rsidR="5113AF31" w:rsidRPr="00431EA5" w:rsidRDefault="5113AF31" w:rsidP="1FACF972">
      <w:pPr>
        <w:pStyle w:val="ListParagraph"/>
        <w:rPr>
          <w:rFonts w:ascii="Arial" w:hAnsi="Arial" w:cs="Arial"/>
          <w:sz w:val="24"/>
          <w:szCs w:val="24"/>
        </w:rPr>
      </w:pPr>
      <w:r w:rsidRPr="00431EA5">
        <w:rPr>
          <w:rFonts w:ascii="Arial" w:hAnsi="Arial" w:cs="Arial"/>
          <w:sz w:val="24"/>
          <w:szCs w:val="24"/>
        </w:rPr>
        <w:t>In addition, most Trade Unions provide information on their own websites</w:t>
      </w:r>
    </w:p>
    <w:p w:rsidR="00756599" w:rsidRPr="00431EA5" w:rsidRDefault="00756599" w:rsidP="00756599">
      <w:pPr>
        <w:pStyle w:val="ListParagraph"/>
        <w:shd w:val="clear" w:color="auto" w:fill="FFFFFF"/>
        <w:spacing w:after="240" w:line="240" w:lineRule="auto"/>
        <w:jc w:val="both"/>
        <w:rPr>
          <w:rFonts w:ascii="Arial" w:hAnsi="Arial" w:cs="Arial"/>
          <w:sz w:val="24"/>
          <w:szCs w:val="24"/>
        </w:rPr>
      </w:pPr>
    </w:p>
    <w:p w:rsidR="00790274" w:rsidRPr="00431EA5" w:rsidRDefault="00790274" w:rsidP="00790274">
      <w:pPr>
        <w:pStyle w:val="ListParagraph"/>
        <w:rPr>
          <w:rFonts w:ascii="Arial" w:hAnsi="Arial" w:cs="Arial"/>
          <w:sz w:val="24"/>
          <w:szCs w:val="24"/>
        </w:rPr>
      </w:pPr>
    </w:p>
    <w:p w:rsidR="00756599" w:rsidRPr="00431EA5" w:rsidRDefault="00756599" w:rsidP="00E55869">
      <w:pPr>
        <w:spacing w:after="0" w:line="240" w:lineRule="auto"/>
        <w:jc w:val="both"/>
        <w:rPr>
          <w:rFonts w:ascii="Arial" w:hAnsi="Arial" w:cs="Arial"/>
          <w:sz w:val="24"/>
          <w:szCs w:val="24"/>
        </w:rPr>
      </w:pPr>
    </w:p>
    <w:p w:rsidR="00756599" w:rsidRPr="00431EA5" w:rsidRDefault="00756599" w:rsidP="00E55869">
      <w:pPr>
        <w:spacing w:after="0" w:line="240" w:lineRule="auto"/>
        <w:jc w:val="both"/>
        <w:rPr>
          <w:rFonts w:ascii="Arial" w:hAnsi="Arial" w:cs="Arial"/>
          <w:sz w:val="24"/>
          <w:szCs w:val="24"/>
        </w:rPr>
      </w:pPr>
    </w:p>
    <w:p w:rsidR="00756599" w:rsidRPr="00431EA5" w:rsidRDefault="00756599" w:rsidP="00E55869">
      <w:pPr>
        <w:spacing w:after="0" w:line="240" w:lineRule="auto"/>
        <w:jc w:val="both"/>
        <w:rPr>
          <w:rFonts w:ascii="Arial" w:hAnsi="Arial" w:cs="Arial"/>
          <w:sz w:val="24"/>
          <w:szCs w:val="24"/>
        </w:rPr>
      </w:pPr>
    </w:p>
    <w:p w:rsidR="00756599" w:rsidRPr="00431EA5" w:rsidRDefault="00756599" w:rsidP="00E55869">
      <w:pPr>
        <w:spacing w:after="0" w:line="240" w:lineRule="auto"/>
        <w:jc w:val="both"/>
        <w:rPr>
          <w:rFonts w:ascii="Arial" w:hAnsi="Arial" w:cs="Arial"/>
          <w:sz w:val="24"/>
          <w:szCs w:val="24"/>
        </w:rPr>
      </w:pPr>
    </w:p>
    <w:p w:rsidR="00756599" w:rsidRPr="00431EA5" w:rsidRDefault="00756599" w:rsidP="00E55869">
      <w:pPr>
        <w:spacing w:after="0" w:line="240" w:lineRule="auto"/>
        <w:jc w:val="both"/>
        <w:rPr>
          <w:rFonts w:ascii="Arial" w:hAnsi="Arial" w:cs="Arial"/>
          <w:sz w:val="24"/>
          <w:szCs w:val="24"/>
        </w:rPr>
      </w:pPr>
    </w:p>
    <w:p w:rsidR="00756599" w:rsidRPr="00431EA5" w:rsidRDefault="00756599" w:rsidP="00E55869">
      <w:pPr>
        <w:spacing w:after="0" w:line="240" w:lineRule="auto"/>
        <w:jc w:val="both"/>
        <w:rPr>
          <w:rFonts w:ascii="Arial" w:hAnsi="Arial" w:cs="Arial"/>
          <w:sz w:val="24"/>
          <w:szCs w:val="24"/>
        </w:rPr>
      </w:pPr>
    </w:p>
    <w:p w:rsidR="00756599" w:rsidRPr="00431EA5" w:rsidRDefault="00756599" w:rsidP="00E55869">
      <w:pPr>
        <w:spacing w:after="0" w:line="240" w:lineRule="auto"/>
        <w:jc w:val="both"/>
        <w:rPr>
          <w:rFonts w:ascii="Arial" w:hAnsi="Arial" w:cs="Arial"/>
          <w:sz w:val="24"/>
          <w:szCs w:val="24"/>
        </w:rPr>
      </w:pPr>
    </w:p>
    <w:p w:rsidR="00756599" w:rsidRPr="00431EA5" w:rsidRDefault="00756599" w:rsidP="00E55869">
      <w:pPr>
        <w:spacing w:after="0" w:line="240" w:lineRule="auto"/>
        <w:jc w:val="both"/>
        <w:rPr>
          <w:rFonts w:ascii="Arial" w:hAnsi="Arial" w:cs="Arial"/>
          <w:sz w:val="24"/>
          <w:szCs w:val="24"/>
        </w:rPr>
      </w:pPr>
    </w:p>
    <w:p w:rsidR="00756599" w:rsidRPr="00431EA5" w:rsidRDefault="00756599" w:rsidP="00E55869">
      <w:pPr>
        <w:spacing w:after="0" w:line="240" w:lineRule="auto"/>
        <w:jc w:val="both"/>
        <w:rPr>
          <w:rFonts w:ascii="Arial" w:hAnsi="Arial" w:cs="Arial"/>
          <w:sz w:val="24"/>
          <w:szCs w:val="24"/>
        </w:rPr>
      </w:pPr>
    </w:p>
    <w:p w:rsidR="00756599" w:rsidRPr="00431EA5" w:rsidRDefault="00756599" w:rsidP="00E55869">
      <w:pPr>
        <w:spacing w:after="0" w:line="240" w:lineRule="auto"/>
        <w:jc w:val="both"/>
        <w:rPr>
          <w:rFonts w:ascii="Arial" w:hAnsi="Arial" w:cs="Arial"/>
          <w:sz w:val="24"/>
          <w:szCs w:val="24"/>
        </w:rPr>
      </w:pPr>
    </w:p>
    <w:p w:rsidR="00756599" w:rsidRPr="00431EA5" w:rsidRDefault="00756599" w:rsidP="00E55869">
      <w:pPr>
        <w:spacing w:after="0" w:line="240" w:lineRule="auto"/>
        <w:jc w:val="both"/>
        <w:rPr>
          <w:rFonts w:ascii="Arial" w:hAnsi="Arial" w:cs="Arial"/>
          <w:sz w:val="24"/>
          <w:szCs w:val="24"/>
        </w:rPr>
      </w:pPr>
    </w:p>
    <w:p w:rsidR="00756599" w:rsidRPr="00431EA5" w:rsidRDefault="00756599" w:rsidP="00E55869">
      <w:pPr>
        <w:spacing w:after="0" w:line="240" w:lineRule="auto"/>
        <w:jc w:val="both"/>
        <w:rPr>
          <w:rFonts w:ascii="Arial" w:hAnsi="Arial" w:cs="Arial"/>
          <w:sz w:val="24"/>
          <w:szCs w:val="24"/>
        </w:rPr>
      </w:pPr>
    </w:p>
    <w:p w:rsidR="00756599" w:rsidRPr="00431EA5" w:rsidRDefault="00756599" w:rsidP="00E55869">
      <w:pPr>
        <w:spacing w:after="0" w:line="240" w:lineRule="auto"/>
        <w:jc w:val="both"/>
        <w:rPr>
          <w:rFonts w:ascii="Arial" w:hAnsi="Arial" w:cs="Arial"/>
          <w:sz w:val="24"/>
          <w:szCs w:val="24"/>
        </w:rPr>
      </w:pPr>
    </w:p>
    <w:p w:rsidR="00133C3E" w:rsidRPr="00431EA5" w:rsidRDefault="00133C3E" w:rsidP="00E55869">
      <w:pPr>
        <w:spacing w:after="0" w:line="240" w:lineRule="auto"/>
        <w:jc w:val="both"/>
        <w:rPr>
          <w:rFonts w:ascii="Arial" w:hAnsi="Arial" w:cs="Arial"/>
          <w:sz w:val="24"/>
          <w:szCs w:val="24"/>
        </w:rPr>
        <w:sectPr w:rsidR="00133C3E" w:rsidRPr="00431EA5" w:rsidSect="00F612E1">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pPr>
    </w:p>
    <w:p w:rsidR="00756599" w:rsidRPr="00756599" w:rsidRDefault="00756599" w:rsidP="00756599">
      <w:pPr>
        <w:spacing w:after="0" w:line="240" w:lineRule="auto"/>
        <w:jc w:val="right"/>
        <w:rPr>
          <w:rFonts w:ascii="Arial" w:hAnsi="Arial" w:cs="Arial"/>
          <w:b/>
          <w:bCs/>
          <w:sz w:val="24"/>
          <w:szCs w:val="24"/>
        </w:rPr>
      </w:pPr>
      <w:r w:rsidRPr="00756599">
        <w:rPr>
          <w:rFonts w:ascii="Arial" w:hAnsi="Arial" w:cs="Arial"/>
          <w:b/>
          <w:bCs/>
          <w:sz w:val="24"/>
          <w:szCs w:val="24"/>
        </w:rPr>
        <w:t>Appendix 1</w:t>
      </w:r>
    </w:p>
    <w:p w:rsidR="00756599" w:rsidRDefault="00756599" w:rsidP="00756599">
      <w:pPr>
        <w:spacing w:after="0" w:line="240" w:lineRule="auto"/>
        <w:jc w:val="right"/>
        <w:rPr>
          <w:rFonts w:ascii="Arial" w:hAnsi="Arial" w:cs="Arial"/>
          <w:sz w:val="24"/>
          <w:szCs w:val="24"/>
        </w:rPr>
      </w:pPr>
    </w:p>
    <w:p w:rsidR="00756599" w:rsidRPr="00756599" w:rsidRDefault="00756599" w:rsidP="00756599">
      <w:pPr>
        <w:spacing w:after="0" w:line="240" w:lineRule="auto"/>
        <w:rPr>
          <w:rFonts w:ascii="Arial" w:hAnsi="Arial" w:cs="Arial"/>
          <w:b/>
          <w:bCs/>
          <w:sz w:val="24"/>
          <w:szCs w:val="24"/>
        </w:rPr>
      </w:pPr>
      <w:r w:rsidRPr="00756599">
        <w:rPr>
          <w:rFonts w:ascii="Arial" w:hAnsi="Arial" w:cs="Arial"/>
          <w:b/>
          <w:bCs/>
          <w:sz w:val="24"/>
          <w:szCs w:val="24"/>
        </w:rPr>
        <w:t xml:space="preserve">Examples of workplace issues and </w:t>
      </w:r>
      <w:r w:rsidR="00123EBE">
        <w:rPr>
          <w:rFonts w:ascii="Arial" w:hAnsi="Arial" w:cs="Arial"/>
          <w:b/>
          <w:bCs/>
          <w:sz w:val="24"/>
          <w:szCs w:val="24"/>
        </w:rPr>
        <w:t>possible support measures</w:t>
      </w:r>
    </w:p>
    <w:p w:rsidR="00756599" w:rsidRPr="00437D27" w:rsidRDefault="00756599" w:rsidP="00756599">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3005"/>
        <w:gridCol w:w="5212"/>
        <w:gridCol w:w="5670"/>
      </w:tblGrid>
      <w:tr w:rsidR="003A56B5" w:rsidRPr="00437D27" w:rsidTr="006D0CC9">
        <w:tc>
          <w:tcPr>
            <w:tcW w:w="3005" w:type="dxa"/>
            <w:shd w:val="clear" w:color="auto" w:fill="BFBFBF" w:themeFill="background1" w:themeFillShade="BF"/>
          </w:tcPr>
          <w:p w:rsidR="003A56B5" w:rsidRPr="00437D27" w:rsidRDefault="003A56B5" w:rsidP="00530069">
            <w:pPr>
              <w:rPr>
                <w:rFonts w:ascii="Arial" w:hAnsi="Arial" w:cs="Arial"/>
                <w:b/>
                <w:bCs/>
                <w:sz w:val="24"/>
                <w:szCs w:val="24"/>
              </w:rPr>
            </w:pPr>
            <w:r w:rsidRPr="00437D27">
              <w:rPr>
                <w:rFonts w:ascii="Arial" w:hAnsi="Arial" w:cs="Arial"/>
                <w:b/>
                <w:bCs/>
                <w:sz w:val="24"/>
                <w:szCs w:val="24"/>
              </w:rPr>
              <w:t>Symptom</w:t>
            </w:r>
          </w:p>
        </w:tc>
        <w:tc>
          <w:tcPr>
            <w:tcW w:w="5212" w:type="dxa"/>
            <w:shd w:val="clear" w:color="auto" w:fill="BFBFBF" w:themeFill="background1" w:themeFillShade="BF"/>
          </w:tcPr>
          <w:p w:rsidR="003A56B5" w:rsidRPr="00437D27" w:rsidRDefault="003A56B5" w:rsidP="00530069">
            <w:pPr>
              <w:rPr>
                <w:rFonts w:ascii="Arial" w:hAnsi="Arial" w:cs="Arial"/>
                <w:b/>
                <w:bCs/>
                <w:sz w:val="24"/>
                <w:szCs w:val="24"/>
              </w:rPr>
            </w:pPr>
            <w:r w:rsidRPr="00437D27">
              <w:rPr>
                <w:rFonts w:ascii="Arial" w:hAnsi="Arial" w:cs="Arial"/>
                <w:b/>
                <w:bCs/>
                <w:sz w:val="24"/>
                <w:szCs w:val="24"/>
              </w:rPr>
              <w:t>Examples of workplace factors which could worsen or interact with symptoms</w:t>
            </w:r>
          </w:p>
        </w:tc>
        <w:tc>
          <w:tcPr>
            <w:tcW w:w="5670" w:type="dxa"/>
            <w:shd w:val="clear" w:color="auto" w:fill="BFBFBF" w:themeFill="background1" w:themeFillShade="BF"/>
          </w:tcPr>
          <w:p w:rsidR="003A56B5" w:rsidRPr="00437D27" w:rsidRDefault="006D0CC9" w:rsidP="00530069">
            <w:pPr>
              <w:rPr>
                <w:rFonts w:ascii="Arial" w:hAnsi="Arial" w:cs="Arial"/>
                <w:b/>
                <w:bCs/>
                <w:sz w:val="24"/>
                <w:szCs w:val="24"/>
              </w:rPr>
            </w:pPr>
            <w:r>
              <w:rPr>
                <w:rFonts w:ascii="Arial" w:hAnsi="Arial" w:cs="Arial"/>
                <w:b/>
                <w:bCs/>
                <w:sz w:val="24"/>
                <w:szCs w:val="24"/>
              </w:rPr>
              <w:t>Support measures to consider</w:t>
            </w:r>
          </w:p>
        </w:tc>
      </w:tr>
      <w:tr w:rsidR="003A56B5" w:rsidRPr="00437D27" w:rsidTr="006D0CC9">
        <w:tc>
          <w:tcPr>
            <w:tcW w:w="3005" w:type="dxa"/>
          </w:tcPr>
          <w:p w:rsidR="003A56B5" w:rsidRPr="008676DD" w:rsidRDefault="003A56B5" w:rsidP="008676DD">
            <w:pPr>
              <w:pStyle w:val="ListParagraph"/>
              <w:numPr>
                <w:ilvl w:val="0"/>
                <w:numId w:val="26"/>
              </w:numPr>
              <w:rPr>
                <w:rFonts w:ascii="Arial" w:hAnsi="Arial" w:cs="Arial"/>
                <w:sz w:val="24"/>
                <w:szCs w:val="24"/>
              </w:rPr>
            </w:pPr>
            <w:r w:rsidRPr="008676DD">
              <w:rPr>
                <w:rFonts w:ascii="Arial" w:hAnsi="Arial" w:cs="Arial"/>
                <w:sz w:val="24"/>
                <w:szCs w:val="24"/>
              </w:rPr>
              <w:t>Daytime sweats, hot flushes, palpitations</w:t>
            </w:r>
            <w:r w:rsidR="003E13C5" w:rsidRPr="008676DD">
              <w:rPr>
                <w:rFonts w:ascii="Arial" w:hAnsi="Arial" w:cs="Arial"/>
                <w:sz w:val="24"/>
                <w:szCs w:val="24"/>
              </w:rPr>
              <w:t>.</w:t>
            </w:r>
          </w:p>
        </w:tc>
        <w:tc>
          <w:tcPr>
            <w:tcW w:w="5212" w:type="dxa"/>
          </w:tcPr>
          <w:p w:rsidR="006D0CC9" w:rsidRPr="006D0CC9" w:rsidRDefault="003A56B5" w:rsidP="006D0CC9">
            <w:pPr>
              <w:pStyle w:val="ListParagraph"/>
              <w:numPr>
                <w:ilvl w:val="0"/>
                <w:numId w:val="22"/>
              </w:numPr>
              <w:rPr>
                <w:rFonts w:ascii="Arial" w:hAnsi="Arial" w:cs="Arial"/>
                <w:sz w:val="24"/>
                <w:szCs w:val="24"/>
              </w:rPr>
            </w:pPr>
            <w:r w:rsidRPr="006D0CC9">
              <w:rPr>
                <w:rFonts w:ascii="Arial" w:hAnsi="Arial" w:cs="Arial"/>
                <w:sz w:val="24"/>
                <w:szCs w:val="24"/>
              </w:rPr>
              <w:t xml:space="preserve">Lack of access to rest breaks or suitable break areas. </w:t>
            </w:r>
          </w:p>
          <w:p w:rsidR="003A56B5" w:rsidRDefault="003A56B5" w:rsidP="006D0CC9">
            <w:pPr>
              <w:pStyle w:val="ListParagraph"/>
              <w:numPr>
                <w:ilvl w:val="0"/>
                <w:numId w:val="22"/>
              </w:numPr>
              <w:rPr>
                <w:rFonts w:ascii="Arial" w:hAnsi="Arial" w:cs="Arial"/>
                <w:sz w:val="24"/>
                <w:szCs w:val="24"/>
              </w:rPr>
            </w:pPr>
            <w:r w:rsidRPr="006D0CC9">
              <w:rPr>
                <w:rFonts w:ascii="Arial" w:hAnsi="Arial" w:cs="Arial"/>
                <w:sz w:val="24"/>
                <w:szCs w:val="24"/>
              </w:rPr>
              <w:t>Hot flushes and facial redness may cause women to feel self-conscious, or the sensation may affect concentration or train of thought</w:t>
            </w:r>
            <w:r w:rsidR="006D0CC9">
              <w:rPr>
                <w:rFonts w:ascii="Arial" w:hAnsi="Arial" w:cs="Arial"/>
                <w:sz w:val="24"/>
                <w:szCs w:val="24"/>
              </w:rPr>
              <w:t>.</w:t>
            </w:r>
          </w:p>
          <w:p w:rsidR="006D0CC9" w:rsidRPr="006D0CC9" w:rsidRDefault="006D0CC9" w:rsidP="006D0CC9">
            <w:pPr>
              <w:pStyle w:val="ListParagraph"/>
              <w:rPr>
                <w:rFonts w:ascii="Arial" w:hAnsi="Arial" w:cs="Arial"/>
                <w:sz w:val="24"/>
                <w:szCs w:val="24"/>
              </w:rPr>
            </w:pPr>
          </w:p>
        </w:tc>
        <w:tc>
          <w:tcPr>
            <w:tcW w:w="5670" w:type="dxa"/>
          </w:tcPr>
          <w:p w:rsidR="00D62910" w:rsidRDefault="00D62910" w:rsidP="006D0CC9">
            <w:pPr>
              <w:pStyle w:val="ListParagraph"/>
              <w:numPr>
                <w:ilvl w:val="0"/>
                <w:numId w:val="22"/>
              </w:numPr>
              <w:rPr>
                <w:rFonts w:ascii="Arial" w:hAnsi="Arial" w:cs="Arial"/>
                <w:sz w:val="24"/>
                <w:szCs w:val="24"/>
              </w:rPr>
            </w:pPr>
            <w:r>
              <w:rPr>
                <w:rFonts w:ascii="Arial" w:hAnsi="Arial" w:cs="Arial"/>
                <w:sz w:val="24"/>
                <w:szCs w:val="24"/>
              </w:rPr>
              <w:t>Request temperature control for their work area such as a fan on their desk (where possible a USB connected desk fan).</w:t>
            </w:r>
          </w:p>
          <w:p w:rsidR="00D62910" w:rsidRDefault="00D62910" w:rsidP="006D0CC9">
            <w:pPr>
              <w:pStyle w:val="ListParagraph"/>
              <w:numPr>
                <w:ilvl w:val="0"/>
                <w:numId w:val="22"/>
              </w:numPr>
              <w:rPr>
                <w:rFonts w:ascii="Arial" w:hAnsi="Arial" w:cs="Arial"/>
                <w:sz w:val="24"/>
                <w:szCs w:val="24"/>
              </w:rPr>
            </w:pPr>
            <w:r>
              <w:rPr>
                <w:rFonts w:ascii="Arial" w:hAnsi="Arial" w:cs="Arial"/>
                <w:sz w:val="24"/>
                <w:szCs w:val="24"/>
              </w:rPr>
              <w:t>Opportunity to move away from a heat source.</w:t>
            </w:r>
          </w:p>
          <w:p w:rsidR="00D62910" w:rsidRDefault="00815857" w:rsidP="006D0CC9">
            <w:pPr>
              <w:pStyle w:val="ListParagraph"/>
              <w:numPr>
                <w:ilvl w:val="0"/>
                <w:numId w:val="22"/>
              </w:numPr>
              <w:rPr>
                <w:rFonts w:ascii="Arial" w:hAnsi="Arial" w:cs="Arial"/>
                <w:sz w:val="24"/>
                <w:szCs w:val="24"/>
              </w:rPr>
            </w:pPr>
            <w:r>
              <w:rPr>
                <w:rFonts w:ascii="Arial" w:hAnsi="Arial" w:cs="Arial"/>
                <w:sz w:val="24"/>
                <w:szCs w:val="24"/>
              </w:rPr>
              <w:t xml:space="preserve">Ensure easy </w:t>
            </w:r>
            <w:r w:rsidR="00D62910">
              <w:rPr>
                <w:rFonts w:ascii="Arial" w:hAnsi="Arial" w:cs="Arial"/>
                <w:sz w:val="24"/>
                <w:szCs w:val="24"/>
              </w:rPr>
              <w:t>access to drinking water.</w:t>
            </w:r>
          </w:p>
          <w:p w:rsidR="00D62910" w:rsidRDefault="00815857" w:rsidP="006D0CC9">
            <w:pPr>
              <w:pStyle w:val="ListParagraph"/>
              <w:numPr>
                <w:ilvl w:val="0"/>
                <w:numId w:val="22"/>
              </w:numPr>
              <w:rPr>
                <w:rFonts w:ascii="Arial" w:hAnsi="Arial" w:cs="Arial"/>
                <w:sz w:val="24"/>
                <w:szCs w:val="24"/>
              </w:rPr>
            </w:pPr>
            <w:r>
              <w:rPr>
                <w:rFonts w:ascii="Arial" w:hAnsi="Arial" w:cs="Arial"/>
                <w:sz w:val="24"/>
                <w:szCs w:val="24"/>
              </w:rPr>
              <w:t>Provide access</w:t>
            </w:r>
            <w:r w:rsidR="00D62910">
              <w:rPr>
                <w:rFonts w:ascii="Arial" w:hAnsi="Arial" w:cs="Arial"/>
                <w:sz w:val="24"/>
                <w:szCs w:val="24"/>
              </w:rPr>
              <w:t xml:space="preserve"> to a quiet area if there is a need to manage a hot flush.</w:t>
            </w:r>
          </w:p>
          <w:p w:rsidR="003A56B5" w:rsidRPr="006D0CC9" w:rsidRDefault="003A56B5" w:rsidP="003E13C5">
            <w:pPr>
              <w:pStyle w:val="ListParagraph"/>
              <w:rPr>
                <w:rFonts w:ascii="Arial" w:hAnsi="Arial" w:cs="Arial"/>
                <w:sz w:val="24"/>
                <w:szCs w:val="24"/>
              </w:rPr>
            </w:pPr>
          </w:p>
        </w:tc>
      </w:tr>
      <w:tr w:rsidR="003A56B5" w:rsidRPr="00437D27" w:rsidTr="006D0CC9">
        <w:tc>
          <w:tcPr>
            <w:tcW w:w="3005" w:type="dxa"/>
          </w:tcPr>
          <w:p w:rsidR="003A56B5" w:rsidRPr="008676DD" w:rsidRDefault="00A84C72" w:rsidP="008676DD">
            <w:pPr>
              <w:pStyle w:val="ListParagraph"/>
              <w:numPr>
                <w:ilvl w:val="0"/>
                <w:numId w:val="22"/>
              </w:numPr>
              <w:rPr>
                <w:rFonts w:ascii="Arial" w:hAnsi="Arial" w:cs="Arial"/>
                <w:sz w:val="24"/>
                <w:szCs w:val="24"/>
              </w:rPr>
            </w:pPr>
            <w:r w:rsidRPr="008676DD">
              <w:rPr>
                <w:rFonts w:ascii="Arial" w:hAnsi="Arial" w:cs="Arial"/>
                <w:sz w:val="24"/>
                <w:szCs w:val="24"/>
              </w:rPr>
              <w:t>Night-time</w:t>
            </w:r>
            <w:r w:rsidR="003A56B5" w:rsidRPr="008676DD">
              <w:rPr>
                <w:rFonts w:ascii="Arial" w:hAnsi="Arial" w:cs="Arial"/>
                <w:sz w:val="24"/>
                <w:szCs w:val="24"/>
              </w:rPr>
              <w:t xml:space="preserve"> sweats and hot flushes</w:t>
            </w:r>
            <w:r w:rsidR="003E13C5" w:rsidRPr="008676DD">
              <w:rPr>
                <w:rFonts w:ascii="Arial" w:hAnsi="Arial" w:cs="Arial"/>
                <w:sz w:val="24"/>
                <w:szCs w:val="24"/>
              </w:rPr>
              <w:t>, i</w:t>
            </w:r>
            <w:r w:rsidR="003A56B5" w:rsidRPr="008676DD">
              <w:rPr>
                <w:rFonts w:ascii="Arial" w:hAnsi="Arial" w:cs="Arial"/>
                <w:sz w:val="24"/>
                <w:szCs w:val="24"/>
              </w:rPr>
              <w:t>nsomnia or sleep disturbance</w:t>
            </w:r>
            <w:r w:rsidR="003E13C5" w:rsidRPr="008676DD">
              <w:rPr>
                <w:rFonts w:ascii="Arial" w:hAnsi="Arial" w:cs="Arial"/>
                <w:sz w:val="24"/>
                <w:szCs w:val="24"/>
              </w:rPr>
              <w:t>.</w:t>
            </w:r>
          </w:p>
        </w:tc>
        <w:tc>
          <w:tcPr>
            <w:tcW w:w="5212" w:type="dxa"/>
          </w:tcPr>
          <w:p w:rsidR="003A56B5" w:rsidRPr="003E13C5" w:rsidRDefault="003A56B5" w:rsidP="003E13C5">
            <w:pPr>
              <w:pStyle w:val="ListParagraph"/>
              <w:numPr>
                <w:ilvl w:val="0"/>
                <w:numId w:val="24"/>
              </w:numPr>
              <w:rPr>
                <w:rFonts w:ascii="Arial" w:hAnsi="Arial" w:cs="Arial"/>
                <w:sz w:val="24"/>
                <w:szCs w:val="24"/>
              </w:rPr>
            </w:pPr>
            <w:r w:rsidRPr="003E13C5">
              <w:rPr>
                <w:rFonts w:ascii="Arial" w:hAnsi="Arial" w:cs="Arial"/>
                <w:sz w:val="24"/>
                <w:szCs w:val="24"/>
              </w:rPr>
              <w:t>Rigid start/finish times and lack of flexible working options</w:t>
            </w:r>
            <w:r w:rsidR="00A84C72" w:rsidRPr="003E13C5">
              <w:rPr>
                <w:rFonts w:ascii="Arial" w:hAnsi="Arial" w:cs="Arial"/>
                <w:sz w:val="24"/>
                <w:szCs w:val="24"/>
              </w:rPr>
              <w:t xml:space="preserve"> </w:t>
            </w:r>
            <w:r w:rsidRPr="003E13C5">
              <w:rPr>
                <w:rFonts w:ascii="Arial" w:hAnsi="Arial" w:cs="Arial"/>
                <w:sz w:val="24"/>
                <w:szCs w:val="24"/>
              </w:rPr>
              <w:t>may increase fatigue at work due to lack of sleep.</w:t>
            </w:r>
          </w:p>
        </w:tc>
        <w:tc>
          <w:tcPr>
            <w:tcW w:w="5670" w:type="dxa"/>
          </w:tcPr>
          <w:p w:rsidR="003E13C5" w:rsidRPr="003E13C5" w:rsidRDefault="003E13C5" w:rsidP="003E13C5">
            <w:pPr>
              <w:pStyle w:val="ListParagraph"/>
              <w:numPr>
                <w:ilvl w:val="0"/>
                <w:numId w:val="24"/>
              </w:numPr>
              <w:rPr>
                <w:rFonts w:ascii="Arial" w:hAnsi="Arial" w:cs="Arial"/>
                <w:sz w:val="24"/>
                <w:szCs w:val="24"/>
              </w:rPr>
            </w:pPr>
            <w:r w:rsidRPr="003E13C5">
              <w:rPr>
                <w:rFonts w:ascii="Arial" w:hAnsi="Arial" w:cs="Arial"/>
                <w:sz w:val="24"/>
                <w:szCs w:val="24"/>
              </w:rPr>
              <w:t xml:space="preserve">Consideration to be given to flexible working if suffering from a lack of sleep - </w:t>
            </w:r>
            <w:r>
              <w:rPr>
                <w:rFonts w:ascii="Arial" w:hAnsi="Arial" w:cs="Arial"/>
                <w:sz w:val="24"/>
                <w:szCs w:val="24"/>
              </w:rPr>
              <w:t>c</w:t>
            </w:r>
            <w:r w:rsidR="003A56B5" w:rsidRPr="003E13C5">
              <w:rPr>
                <w:rFonts w:ascii="Arial" w:hAnsi="Arial" w:cs="Arial"/>
                <w:sz w:val="24"/>
                <w:szCs w:val="24"/>
              </w:rPr>
              <w:t xml:space="preserve">onsider temporary adjustment of hours to accommodate any difficulties. </w:t>
            </w:r>
          </w:p>
          <w:p w:rsidR="003A56B5" w:rsidRPr="003E13C5" w:rsidRDefault="003A56B5" w:rsidP="003E13C5">
            <w:pPr>
              <w:pStyle w:val="ListParagraph"/>
              <w:rPr>
                <w:rFonts w:ascii="Arial" w:hAnsi="Arial" w:cs="Arial"/>
                <w:sz w:val="24"/>
                <w:szCs w:val="24"/>
              </w:rPr>
            </w:pPr>
          </w:p>
        </w:tc>
      </w:tr>
      <w:tr w:rsidR="003A56B5" w:rsidRPr="00437D27" w:rsidTr="006D0CC9">
        <w:tc>
          <w:tcPr>
            <w:tcW w:w="3005" w:type="dxa"/>
          </w:tcPr>
          <w:p w:rsidR="003A56B5" w:rsidRPr="008676DD" w:rsidRDefault="003A56B5" w:rsidP="008676DD">
            <w:pPr>
              <w:pStyle w:val="ListParagraph"/>
              <w:numPr>
                <w:ilvl w:val="0"/>
                <w:numId w:val="24"/>
              </w:numPr>
              <w:rPr>
                <w:rFonts w:ascii="Arial" w:hAnsi="Arial" w:cs="Arial"/>
                <w:sz w:val="24"/>
                <w:szCs w:val="24"/>
              </w:rPr>
            </w:pPr>
            <w:r w:rsidRPr="008676DD">
              <w:rPr>
                <w:rFonts w:ascii="Arial" w:hAnsi="Arial" w:cs="Arial"/>
                <w:sz w:val="24"/>
                <w:szCs w:val="24"/>
              </w:rPr>
              <w:t>Urinary problems</w:t>
            </w:r>
            <w:r w:rsidR="003E13C5" w:rsidRPr="008676DD">
              <w:rPr>
                <w:rFonts w:ascii="Arial" w:hAnsi="Arial" w:cs="Arial"/>
                <w:sz w:val="24"/>
                <w:szCs w:val="24"/>
              </w:rPr>
              <w:t>,</w:t>
            </w:r>
            <w:r w:rsidRPr="008676DD">
              <w:rPr>
                <w:rFonts w:ascii="Arial" w:hAnsi="Arial" w:cs="Arial"/>
                <w:sz w:val="24"/>
                <w:szCs w:val="24"/>
              </w:rPr>
              <w:t xml:space="preserve"> for example increased frequency, urgency, and increased risk of urinary infections</w:t>
            </w:r>
            <w:r w:rsidR="003E13C5" w:rsidRPr="008676DD">
              <w:rPr>
                <w:rFonts w:ascii="Arial" w:hAnsi="Arial" w:cs="Arial"/>
                <w:sz w:val="24"/>
                <w:szCs w:val="24"/>
              </w:rPr>
              <w:t>.</w:t>
            </w:r>
          </w:p>
        </w:tc>
        <w:tc>
          <w:tcPr>
            <w:tcW w:w="5212" w:type="dxa"/>
          </w:tcPr>
          <w:p w:rsidR="003A56B5" w:rsidRPr="003E13C5" w:rsidRDefault="003A56B5" w:rsidP="003E13C5">
            <w:pPr>
              <w:pStyle w:val="ListParagraph"/>
              <w:numPr>
                <w:ilvl w:val="0"/>
                <w:numId w:val="25"/>
              </w:numPr>
              <w:rPr>
                <w:rFonts w:ascii="Arial" w:hAnsi="Arial" w:cs="Arial"/>
                <w:sz w:val="24"/>
                <w:szCs w:val="24"/>
              </w:rPr>
            </w:pPr>
            <w:r w:rsidRPr="003E13C5">
              <w:rPr>
                <w:rFonts w:ascii="Arial" w:hAnsi="Arial" w:cs="Arial"/>
                <w:sz w:val="24"/>
                <w:szCs w:val="24"/>
              </w:rPr>
              <w:t xml:space="preserve">Lack of access to adequate toilet facilities may increase the risk of infection and cause distress, embarrassment and an increase in stress levels. </w:t>
            </w:r>
          </w:p>
        </w:tc>
        <w:tc>
          <w:tcPr>
            <w:tcW w:w="5670" w:type="dxa"/>
          </w:tcPr>
          <w:p w:rsidR="008676DD" w:rsidRDefault="003A56B5" w:rsidP="008676DD">
            <w:pPr>
              <w:pStyle w:val="ListParagraph"/>
              <w:numPr>
                <w:ilvl w:val="0"/>
                <w:numId w:val="25"/>
              </w:numPr>
              <w:rPr>
                <w:rFonts w:ascii="Arial" w:hAnsi="Arial" w:cs="Arial"/>
                <w:sz w:val="24"/>
                <w:szCs w:val="24"/>
              </w:rPr>
            </w:pPr>
            <w:r w:rsidRPr="008676DD">
              <w:rPr>
                <w:rFonts w:ascii="Arial" w:hAnsi="Arial" w:cs="Arial"/>
                <w:sz w:val="24"/>
                <w:szCs w:val="24"/>
              </w:rPr>
              <w:t xml:space="preserve">Ensure easy access to toilet and washroom facilities. </w:t>
            </w:r>
          </w:p>
          <w:p w:rsidR="008676DD" w:rsidRDefault="003A56B5" w:rsidP="008676DD">
            <w:pPr>
              <w:pStyle w:val="ListParagraph"/>
              <w:numPr>
                <w:ilvl w:val="0"/>
                <w:numId w:val="25"/>
              </w:numPr>
              <w:rPr>
                <w:rFonts w:ascii="Arial" w:hAnsi="Arial" w:cs="Arial"/>
                <w:sz w:val="24"/>
                <w:szCs w:val="24"/>
              </w:rPr>
            </w:pPr>
            <w:r w:rsidRPr="008676DD">
              <w:rPr>
                <w:rFonts w:ascii="Arial" w:hAnsi="Arial" w:cs="Arial"/>
                <w:sz w:val="24"/>
                <w:szCs w:val="24"/>
              </w:rPr>
              <w:t xml:space="preserve">Allow for more frequent breaks during work to go to the toilet. </w:t>
            </w:r>
          </w:p>
          <w:p w:rsidR="008676DD" w:rsidRDefault="008676DD" w:rsidP="008676DD">
            <w:pPr>
              <w:pStyle w:val="ListParagraph"/>
              <w:numPr>
                <w:ilvl w:val="0"/>
                <w:numId w:val="25"/>
              </w:numPr>
              <w:rPr>
                <w:rFonts w:ascii="Arial" w:hAnsi="Arial" w:cs="Arial"/>
                <w:sz w:val="24"/>
                <w:szCs w:val="24"/>
              </w:rPr>
            </w:pPr>
            <w:r>
              <w:rPr>
                <w:rFonts w:ascii="Arial" w:hAnsi="Arial" w:cs="Arial"/>
                <w:sz w:val="24"/>
                <w:szCs w:val="24"/>
              </w:rPr>
              <w:t>E</w:t>
            </w:r>
            <w:r w:rsidR="00815857">
              <w:rPr>
                <w:rFonts w:ascii="Arial" w:hAnsi="Arial" w:cs="Arial"/>
                <w:sz w:val="24"/>
                <w:szCs w:val="24"/>
              </w:rPr>
              <w:t>nsure e</w:t>
            </w:r>
            <w:r>
              <w:rPr>
                <w:rFonts w:ascii="Arial" w:hAnsi="Arial" w:cs="Arial"/>
                <w:sz w:val="24"/>
                <w:szCs w:val="24"/>
              </w:rPr>
              <w:t>asy access to drinking water.</w:t>
            </w:r>
          </w:p>
          <w:p w:rsidR="003A56B5" w:rsidRPr="008676DD" w:rsidRDefault="003A56B5" w:rsidP="008676DD">
            <w:pPr>
              <w:pStyle w:val="ListParagraph"/>
              <w:rPr>
                <w:rFonts w:ascii="Arial" w:hAnsi="Arial" w:cs="Arial"/>
                <w:sz w:val="24"/>
                <w:szCs w:val="24"/>
              </w:rPr>
            </w:pPr>
          </w:p>
        </w:tc>
      </w:tr>
      <w:tr w:rsidR="003A56B5" w:rsidRPr="00437D27" w:rsidTr="006D0CC9">
        <w:tc>
          <w:tcPr>
            <w:tcW w:w="3005" w:type="dxa"/>
          </w:tcPr>
          <w:p w:rsidR="003A56B5" w:rsidRPr="008676DD" w:rsidRDefault="003A56B5" w:rsidP="008676DD">
            <w:pPr>
              <w:pStyle w:val="ListParagraph"/>
              <w:numPr>
                <w:ilvl w:val="0"/>
                <w:numId w:val="25"/>
              </w:numPr>
              <w:rPr>
                <w:rFonts w:ascii="Arial" w:hAnsi="Arial" w:cs="Arial"/>
                <w:sz w:val="24"/>
                <w:szCs w:val="24"/>
              </w:rPr>
            </w:pPr>
            <w:r w:rsidRPr="008676DD">
              <w:rPr>
                <w:rFonts w:ascii="Arial" w:hAnsi="Arial" w:cs="Arial"/>
                <w:sz w:val="24"/>
                <w:szCs w:val="24"/>
              </w:rPr>
              <w:t>Irregular and/or heavy periods</w:t>
            </w:r>
            <w:r w:rsidR="008676DD">
              <w:rPr>
                <w:rFonts w:ascii="Arial" w:hAnsi="Arial" w:cs="Arial"/>
                <w:sz w:val="24"/>
                <w:szCs w:val="24"/>
              </w:rPr>
              <w:t>.</w:t>
            </w:r>
          </w:p>
        </w:tc>
        <w:tc>
          <w:tcPr>
            <w:tcW w:w="5212" w:type="dxa"/>
          </w:tcPr>
          <w:p w:rsidR="003A56B5" w:rsidRPr="008676DD" w:rsidRDefault="003A56B5" w:rsidP="008676DD">
            <w:pPr>
              <w:pStyle w:val="ListParagraph"/>
              <w:numPr>
                <w:ilvl w:val="0"/>
                <w:numId w:val="25"/>
              </w:numPr>
              <w:rPr>
                <w:rFonts w:ascii="Arial" w:hAnsi="Arial" w:cs="Arial"/>
                <w:sz w:val="24"/>
                <w:szCs w:val="24"/>
              </w:rPr>
            </w:pPr>
            <w:r w:rsidRPr="008676DD">
              <w:rPr>
                <w:rFonts w:ascii="Arial" w:hAnsi="Arial" w:cs="Arial"/>
                <w:sz w:val="24"/>
                <w:szCs w:val="24"/>
              </w:rPr>
              <w:t xml:space="preserve">Lack of access to adequate toilet facilities </w:t>
            </w:r>
            <w:r w:rsidR="008676DD">
              <w:rPr>
                <w:rFonts w:ascii="Arial" w:hAnsi="Arial" w:cs="Arial"/>
                <w:sz w:val="24"/>
                <w:szCs w:val="24"/>
              </w:rPr>
              <w:t xml:space="preserve">and washroom facilities may </w:t>
            </w:r>
            <w:r w:rsidRPr="008676DD">
              <w:rPr>
                <w:rFonts w:ascii="Arial" w:hAnsi="Arial" w:cs="Arial"/>
                <w:sz w:val="24"/>
                <w:szCs w:val="24"/>
              </w:rPr>
              <w:t>cause distress, embarrassment and an increase in stress levels. member may need to access toilet and washroom facilities more frequently.</w:t>
            </w:r>
          </w:p>
        </w:tc>
        <w:tc>
          <w:tcPr>
            <w:tcW w:w="5670" w:type="dxa"/>
          </w:tcPr>
          <w:p w:rsidR="008676DD" w:rsidRDefault="003A56B5" w:rsidP="008676DD">
            <w:pPr>
              <w:pStyle w:val="ListParagraph"/>
              <w:numPr>
                <w:ilvl w:val="0"/>
                <w:numId w:val="25"/>
              </w:numPr>
              <w:rPr>
                <w:rFonts w:ascii="Arial" w:hAnsi="Arial" w:cs="Arial"/>
                <w:sz w:val="24"/>
                <w:szCs w:val="24"/>
              </w:rPr>
            </w:pPr>
            <w:r w:rsidRPr="008676DD">
              <w:rPr>
                <w:rFonts w:ascii="Arial" w:hAnsi="Arial" w:cs="Arial"/>
                <w:sz w:val="24"/>
                <w:szCs w:val="24"/>
              </w:rPr>
              <w:t xml:space="preserve">Ensure easy access to </w:t>
            </w:r>
            <w:r w:rsidR="00A84C72" w:rsidRPr="008676DD">
              <w:rPr>
                <w:rFonts w:ascii="Arial" w:hAnsi="Arial" w:cs="Arial"/>
                <w:sz w:val="24"/>
                <w:szCs w:val="24"/>
              </w:rPr>
              <w:t>well-maintained</w:t>
            </w:r>
            <w:r w:rsidRPr="008676DD">
              <w:rPr>
                <w:rFonts w:ascii="Arial" w:hAnsi="Arial" w:cs="Arial"/>
                <w:sz w:val="24"/>
                <w:szCs w:val="24"/>
              </w:rPr>
              <w:t xml:space="preserve"> toilet and washroom facilities. </w:t>
            </w:r>
          </w:p>
          <w:p w:rsidR="008676DD" w:rsidRDefault="003A56B5" w:rsidP="008676DD">
            <w:pPr>
              <w:pStyle w:val="ListParagraph"/>
              <w:numPr>
                <w:ilvl w:val="0"/>
                <w:numId w:val="25"/>
              </w:numPr>
              <w:rPr>
                <w:rFonts w:ascii="Arial" w:hAnsi="Arial" w:cs="Arial"/>
                <w:sz w:val="24"/>
                <w:szCs w:val="24"/>
              </w:rPr>
            </w:pPr>
            <w:r w:rsidRPr="008676DD">
              <w:rPr>
                <w:rFonts w:ascii="Arial" w:hAnsi="Arial" w:cs="Arial"/>
                <w:sz w:val="24"/>
                <w:szCs w:val="24"/>
              </w:rPr>
              <w:t>Allow for more frequent breaks in work to go to the toile</w:t>
            </w:r>
            <w:r w:rsidR="008676DD">
              <w:rPr>
                <w:rFonts w:ascii="Arial" w:hAnsi="Arial" w:cs="Arial"/>
                <w:sz w:val="24"/>
                <w:szCs w:val="24"/>
              </w:rPr>
              <w:t>t / washroom</w:t>
            </w:r>
            <w:r w:rsidRPr="008676DD">
              <w:rPr>
                <w:rFonts w:ascii="Arial" w:hAnsi="Arial" w:cs="Arial"/>
                <w:sz w:val="24"/>
                <w:szCs w:val="24"/>
              </w:rPr>
              <w:t>.</w:t>
            </w:r>
          </w:p>
          <w:p w:rsidR="003A56B5" w:rsidRDefault="008676DD" w:rsidP="008676DD">
            <w:pPr>
              <w:pStyle w:val="ListParagraph"/>
              <w:numPr>
                <w:ilvl w:val="0"/>
                <w:numId w:val="25"/>
              </w:numPr>
              <w:rPr>
                <w:rFonts w:ascii="Arial" w:hAnsi="Arial" w:cs="Arial"/>
                <w:sz w:val="24"/>
                <w:szCs w:val="24"/>
              </w:rPr>
            </w:pPr>
            <w:r>
              <w:rPr>
                <w:rFonts w:ascii="Arial" w:hAnsi="Arial" w:cs="Arial"/>
                <w:sz w:val="24"/>
                <w:szCs w:val="24"/>
              </w:rPr>
              <w:t>Ensure sanitary products are available in washrooms.</w:t>
            </w:r>
            <w:r w:rsidR="003A56B5" w:rsidRPr="008676DD">
              <w:rPr>
                <w:rFonts w:ascii="Arial" w:hAnsi="Arial" w:cs="Arial"/>
                <w:sz w:val="24"/>
                <w:szCs w:val="24"/>
              </w:rPr>
              <w:t xml:space="preserve"> </w:t>
            </w:r>
          </w:p>
          <w:p w:rsidR="008676DD" w:rsidRPr="008676DD" w:rsidRDefault="008676DD" w:rsidP="008676DD">
            <w:pPr>
              <w:pStyle w:val="ListParagraph"/>
              <w:rPr>
                <w:rFonts w:ascii="Arial" w:hAnsi="Arial" w:cs="Arial"/>
                <w:sz w:val="24"/>
                <w:szCs w:val="24"/>
              </w:rPr>
            </w:pPr>
          </w:p>
        </w:tc>
      </w:tr>
      <w:tr w:rsidR="003A56B5" w:rsidRPr="00437D27" w:rsidTr="006D0CC9">
        <w:tc>
          <w:tcPr>
            <w:tcW w:w="3005" w:type="dxa"/>
          </w:tcPr>
          <w:p w:rsidR="003A56B5" w:rsidRPr="008676DD" w:rsidRDefault="003A56B5" w:rsidP="008676DD">
            <w:pPr>
              <w:pStyle w:val="ListParagraph"/>
              <w:numPr>
                <w:ilvl w:val="0"/>
                <w:numId w:val="25"/>
              </w:numPr>
              <w:rPr>
                <w:rFonts w:ascii="Arial" w:hAnsi="Arial" w:cs="Arial"/>
                <w:sz w:val="24"/>
                <w:szCs w:val="24"/>
              </w:rPr>
            </w:pPr>
            <w:r w:rsidRPr="008676DD">
              <w:rPr>
                <w:rFonts w:ascii="Arial" w:hAnsi="Arial" w:cs="Arial"/>
                <w:sz w:val="24"/>
                <w:szCs w:val="24"/>
              </w:rPr>
              <w:t>Headaches</w:t>
            </w:r>
            <w:r w:rsidR="00815857">
              <w:rPr>
                <w:rFonts w:ascii="Arial" w:hAnsi="Arial" w:cs="Arial"/>
                <w:sz w:val="24"/>
                <w:szCs w:val="24"/>
              </w:rPr>
              <w:t>, dry eyes.</w:t>
            </w:r>
          </w:p>
        </w:tc>
        <w:tc>
          <w:tcPr>
            <w:tcW w:w="5212" w:type="dxa"/>
          </w:tcPr>
          <w:p w:rsidR="003A56B5" w:rsidRDefault="003A56B5" w:rsidP="008676DD">
            <w:pPr>
              <w:pStyle w:val="ListParagraph"/>
              <w:numPr>
                <w:ilvl w:val="0"/>
                <w:numId w:val="25"/>
              </w:numPr>
              <w:rPr>
                <w:rFonts w:ascii="Arial" w:hAnsi="Arial" w:cs="Arial"/>
                <w:sz w:val="24"/>
                <w:szCs w:val="24"/>
              </w:rPr>
            </w:pPr>
            <w:r w:rsidRPr="008676DD">
              <w:rPr>
                <w:rFonts w:ascii="Arial" w:hAnsi="Arial" w:cs="Arial"/>
                <w:sz w:val="24"/>
                <w:szCs w:val="24"/>
              </w:rPr>
              <w:t>Headaches may be triggered or worsened by many workplace factors such as artificial lighting, poor air quality, exposure to chemicals, screen work, workplace stress, poor posture/ unsuitable workstations, unsuitable uniforms or workplace temperatures.</w:t>
            </w:r>
          </w:p>
          <w:p w:rsidR="00815857" w:rsidRPr="008676DD" w:rsidRDefault="00815857" w:rsidP="00815857">
            <w:pPr>
              <w:pStyle w:val="ListParagraph"/>
              <w:rPr>
                <w:rFonts w:ascii="Arial" w:hAnsi="Arial" w:cs="Arial"/>
                <w:sz w:val="24"/>
                <w:szCs w:val="24"/>
              </w:rPr>
            </w:pPr>
          </w:p>
        </w:tc>
        <w:tc>
          <w:tcPr>
            <w:tcW w:w="5670" w:type="dxa"/>
          </w:tcPr>
          <w:p w:rsidR="00815857" w:rsidRDefault="00815857" w:rsidP="00815857">
            <w:pPr>
              <w:pStyle w:val="ListParagraph"/>
              <w:numPr>
                <w:ilvl w:val="0"/>
                <w:numId w:val="25"/>
              </w:numPr>
              <w:rPr>
                <w:rFonts w:ascii="Arial" w:hAnsi="Arial" w:cs="Arial"/>
                <w:sz w:val="24"/>
                <w:szCs w:val="24"/>
              </w:rPr>
            </w:pPr>
            <w:r>
              <w:rPr>
                <w:rFonts w:ascii="Arial" w:hAnsi="Arial" w:cs="Arial"/>
                <w:sz w:val="24"/>
                <w:szCs w:val="24"/>
              </w:rPr>
              <w:t>Ensure easy access to drinking water.</w:t>
            </w:r>
          </w:p>
          <w:p w:rsidR="00815857" w:rsidRDefault="003A56B5" w:rsidP="00815857">
            <w:pPr>
              <w:pStyle w:val="ListParagraph"/>
              <w:numPr>
                <w:ilvl w:val="0"/>
                <w:numId w:val="25"/>
              </w:numPr>
              <w:rPr>
                <w:rFonts w:ascii="Arial" w:hAnsi="Arial" w:cs="Arial"/>
                <w:sz w:val="24"/>
                <w:szCs w:val="24"/>
              </w:rPr>
            </w:pPr>
            <w:r w:rsidRPr="00815857">
              <w:rPr>
                <w:rFonts w:ascii="Arial" w:hAnsi="Arial" w:cs="Arial"/>
                <w:sz w:val="24"/>
                <w:szCs w:val="24"/>
              </w:rPr>
              <w:t xml:space="preserve">Ensure comfortable working temperatures, humidity and good air quality. </w:t>
            </w:r>
          </w:p>
          <w:p w:rsidR="00815857" w:rsidRDefault="003A56B5" w:rsidP="00815857">
            <w:pPr>
              <w:pStyle w:val="ListParagraph"/>
              <w:numPr>
                <w:ilvl w:val="0"/>
                <w:numId w:val="25"/>
              </w:numPr>
              <w:rPr>
                <w:rFonts w:ascii="Arial" w:hAnsi="Arial" w:cs="Arial"/>
                <w:sz w:val="24"/>
                <w:szCs w:val="24"/>
              </w:rPr>
            </w:pPr>
            <w:r w:rsidRPr="00815857">
              <w:rPr>
                <w:rFonts w:ascii="Arial" w:hAnsi="Arial" w:cs="Arial"/>
                <w:sz w:val="24"/>
                <w:szCs w:val="24"/>
              </w:rPr>
              <w:t xml:space="preserve">Ensure access to natural light and ability to adjust artificial light. </w:t>
            </w:r>
          </w:p>
          <w:p w:rsidR="00815857" w:rsidRDefault="00815857" w:rsidP="00815857">
            <w:pPr>
              <w:pStyle w:val="ListParagraph"/>
              <w:numPr>
                <w:ilvl w:val="0"/>
                <w:numId w:val="25"/>
              </w:numPr>
              <w:rPr>
                <w:rFonts w:ascii="Arial" w:hAnsi="Arial" w:cs="Arial"/>
                <w:sz w:val="24"/>
                <w:szCs w:val="24"/>
              </w:rPr>
            </w:pPr>
            <w:r>
              <w:rPr>
                <w:rFonts w:ascii="Arial" w:hAnsi="Arial" w:cs="Arial"/>
                <w:sz w:val="24"/>
                <w:szCs w:val="24"/>
              </w:rPr>
              <w:t xml:space="preserve">Provide access to a quiet area to work. </w:t>
            </w:r>
          </w:p>
          <w:p w:rsidR="003A56B5" w:rsidRDefault="003A56B5" w:rsidP="00815857">
            <w:pPr>
              <w:pStyle w:val="ListParagraph"/>
              <w:numPr>
                <w:ilvl w:val="0"/>
                <w:numId w:val="25"/>
              </w:numPr>
              <w:rPr>
                <w:rFonts w:ascii="Arial" w:hAnsi="Arial" w:cs="Arial"/>
                <w:sz w:val="24"/>
                <w:szCs w:val="24"/>
              </w:rPr>
            </w:pPr>
            <w:r w:rsidRPr="00815857">
              <w:rPr>
                <w:rFonts w:ascii="Arial" w:hAnsi="Arial" w:cs="Arial"/>
                <w:sz w:val="24"/>
                <w:szCs w:val="24"/>
              </w:rPr>
              <w:t>Carry out Display Screen Equipment (DSE) a</w:t>
            </w:r>
            <w:r w:rsidR="00815857">
              <w:rPr>
                <w:rFonts w:ascii="Arial" w:hAnsi="Arial" w:cs="Arial"/>
                <w:sz w:val="24"/>
                <w:szCs w:val="24"/>
              </w:rPr>
              <w:t>ssessment.</w:t>
            </w:r>
          </w:p>
          <w:p w:rsidR="00815857" w:rsidRPr="00815857" w:rsidRDefault="00815857" w:rsidP="00815857">
            <w:pPr>
              <w:pStyle w:val="ListParagraph"/>
              <w:rPr>
                <w:rFonts w:ascii="Arial" w:hAnsi="Arial" w:cs="Arial"/>
                <w:sz w:val="24"/>
                <w:szCs w:val="24"/>
              </w:rPr>
            </w:pPr>
          </w:p>
        </w:tc>
      </w:tr>
      <w:tr w:rsidR="003A56B5" w:rsidRPr="00437D27" w:rsidTr="006D0CC9">
        <w:tc>
          <w:tcPr>
            <w:tcW w:w="3005" w:type="dxa"/>
          </w:tcPr>
          <w:p w:rsidR="00823AA8" w:rsidRDefault="003A56B5" w:rsidP="00815857">
            <w:pPr>
              <w:pStyle w:val="ListParagraph"/>
              <w:numPr>
                <w:ilvl w:val="0"/>
                <w:numId w:val="25"/>
              </w:numPr>
              <w:rPr>
                <w:rFonts w:ascii="Arial" w:hAnsi="Arial" w:cs="Arial"/>
                <w:sz w:val="24"/>
                <w:szCs w:val="24"/>
              </w:rPr>
            </w:pPr>
            <w:r w:rsidRPr="00815857">
              <w:rPr>
                <w:rFonts w:ascii="Arial" w:hAnsi="Arial" w:cs="Arial"/>
                <w:sz w:val="24"/>
                <w:szCs w:val="24"/>
              </w:rPr>
              <w:t xml:space="preserve">Psychological symptoms, for example: </w:t>
            </w:r>
          </w:p>
          <w:p w:rsidR="00815857" w:rsidRPr="00815857" w:rsidRDefault="00815857" w:rsidP="00815857">
            <w:pPr>
              <w:pStyle w:val="ListParagraph"/>
              <w:rPr>
                <w:rFonts w:ascii="Arial" w:hAnsi="Arial" w:cs="Arial"/>
                <w:sz w:val="24"/>
                <w:szCs w:val="24"/>
              </w:rPr>
            </w:pPr>
          </w:p>
          <w:p w:rsidR="00823AA8" w:rsidRPr="00437D27" w:rsidRDefault="003A56B5" w:rsidP="00815857">
            <w:pPr>
              <w:pStyle w:val="ListParagraph"/>
              <w:numPr>
                <w:ilvl w:val="0"/>
                <w:numId w:val="14"/>
              </w:numPr>
              <w:ind w:firstLine="87"/>
              <w:rPr>
                <w:rFonts w:ascii="Arial" w:hAnsi="Arial" w:cs="Arial"/>
                <w:sz w:val="24"/>
                <w:szCs w:val="24"/>
              </w:rPr>
            </w:pPr>
            <w:r w:rsidRPr="00437D27">
              <w:rPr>
                <w:rFonts w:ascii="Arial" w:hAnsi="Arial" w:cs="Arial"/>
                <w:sz w:val="24"/>
                <w:szCs w:val="24"/>
              </w:rPr>
              <w:t xml:space="preserve">Depression </w:t>
            </w:r>
          </w:p>
          <w:p w:rsidR="00823AA8" w:rsidRPr="00437D27" w:rsidRDefault="003A56B5" w:rsidP="00815857">
            <w:pPr>
              <w:pStyle w:val="ListParagraph"/>
              <w:numPr>
                <w:ilvl w:val="0"/>
                <w:numId w:val="14"/>
              </w:numPr>
              <w:ind w:firstLine="87"/>
              <w:rPr>
                <w:rFonts w:ascii="Arial" w:hAnsi="Arial" w:cs="Arial"/>
                <w:sz w:val="24"/>
                <w:szCs w:val="24"/>
              </w:rPr>
            </w:pPr>
            <w:r w:rsidRPr="00437D27">
              <w:rPr>
                <w:rFonts w:ascii="Arial" w:hAnsi="Arial" w:cs="Arial"/>
                <w:sz w:val="24"/>
                <w:szCs w:val="24"/>
              </w:rPr>
              <w:t xml:space="preserve">Anxiety </w:t>
            </w:r>
          </w:p>
          <w:p w:rsidR="00823AA8" w:rsidRPr="00437D27" w:rsidRDefault="003A56B5" w:rsidP="00815857">
            <w:pPr>
              <w:pStyle w:val="ListParagraph"/>
              <w:numPr>
                <w:ilvl w:val="0"/>
                <w:numId w:val="14"/>
              </w:numPr>
              <w:ind w:firstLine="87"/>
              <w:rPr>
                <w:rFonts w:ascii="Arial" w:hAnsi="Arial" w:cs="Arial"/>
                <w:sz w:val="24"/>
                <w:szCs w:val="24"/>
              </w:rPr>
            </w:pPr>
            <w:r w:rsidRPr="00437D27">
              <w:rPr>
                <w:rFonts w:ascii="Arial" w:hAnsi="Arial" w:cs="Arial"/>
                <w:sz w:val="24"/>
                <w:szCs w:val="24"/>
              </w:rPr>
              <w:t xml:space="preserve">Panic Attacks </w:t>
            </w:r>
          </w:p>
          <w:p w:rsidR="00823AA8" w:rsidRPr="00437D27" w:rsidRDefault="00815857" w:rsidP="00815857">
            <w:pPr>
              <w:pStyle w:val="ListParagraph"/>
              <w:numPr>
                <w:ilvl w:val="0"/>
                <w:numId w:val="14"/>
              </w:numPr>
              <w:ind w:firstLine="87"/>
              <w:rPr>
                <w:rFonts w:ascii="Arial" w:hAnsi="Arial" w:cs="Arial"/>
                <w:sz w:val="24"/>
                <w:szCs w:val="24"/>
              </w:rPr>
            </w:pPr>
            <w:r>
              <w:rPr>
                <w:rFonts w:ascii="Arial" w:hAnsi="Arial" w:cs="Arial"/>
                <w:sz w:val="24"/>
                <w:szCs w:val="24"/>
              </w:rPr>
              <w:t>Low mood</w:t>
            </w:r>
          </w:p>
          <w:p w:rsidR="003A56B5" w:rsidRDefault="003A56B5" w:rsidP="00815857">
            <w:pPr>
              <w:pStyle w:val="ListParagraph"/>
              <w:numPr>
                <w:ilvl w:val="0"/>
                <w:numId w:val="14"/>
              </w:numPr>
              <w:ind w:firstLine="87"/>
              <w:rPr>
                <w:rFonts w:ascii="Arial" w:hAnsi="Arial" w:cs="Arial"/>
                <w:sz w:val="24"/>
                <w:szCs w:val="24"/>
              </w:rPr>
            </w:pPr>
            <w:r w:rsidRPr="00437D27">
              <w:rPr>
                <w:rFonts w:ascii="Arial" w:hAnsi="Arial" w:cs="Arial"/>
                <w:sz w:val="24"/>
                <w:szCs w:val="24"/>
              </w:rPr>
              <w:t>Loss of confidence</w:t>
            </w:r>
          </w:p>
          <w:p w:rsidR="00815857" w:rsidRDefault="00815857" w:rsidP="00815857">
            <w:pPr>
              <w:pStyle w:val="ListParagraph"/>
              <w:numPr>
                <w:ilvl w:val="0"/>
                <w:numId w:val="14"/>
              </w:numPr>
              <w:ind w:firstLine="87"/>
              <w:rPr>
                <w:rFonts w:ascii="Arial" w:hAnsi="Arial" w:cs="Arial"/>
                <w:sz w:val="24"/>
                <w:szCs w:val="24"/>
              </w:rPr>
            </w:pPr>
            <w:r>
              <w:rPr>
                <w:rFonts w:ascii="Arial" w:hAnsi="Arial" w:cs="Arial"/>
                <w:sz w:val="24"/>
                <w:szCs w:val="24"/>
              </w:rPr>
              <w:t>Memory problems</w:t>
            </w:r>
          </w:p>
          <w:p w:rsidR="00815857" w:rsidRPr="00437D27" w:rsidRDefault="00815857" w:rsidP="00815857">
            <w:pPr>
              <w:pStyle w:val="ListParagraph"/>
              <w:numPr>
                <w:ilvl w:val="0"/>
                <w:numId w:val="14"/>
              </w:numPr>
              <w:ind w:firstLine="87"/>
              <w:rPr>
                <w:rFonts w:ascii="Arial" w:hAnsi="Arial" w:cs="Arial"/>
                <w:sz w:val="24"/>
                <w:szCs w:val="24"/>
              </w:rPr>
            </w:pPr>
            <w:r>
              <w:rPr>
                <w:rFonts w:ascii="Arial" w:hAnsi="Arial" w:cs="Arial"/>
                <w:sz w:val="24"/>
                <w:szCs w:val="24"/>
              </w:rPr>
              <w:t>Poor concentration</w:t>
            </w:r>
          </w:p>
        </w:tc>
        <w:tc>
          <w:tcPr>
            <w:tcW w:w="5212" w:type="dxa"/>
          </w:tcPr>
          <w:p w:rsidR="003A56B5" w:rsidRPr="00A921E5" w:rsidRDefault="003A56B5" w:rsidP="00A921E5">
            <w:pPr>
              <w:pStyle w:val="ListParagraph"/>
              <w:numPr>
                <w:ilvl w:val="0"/>
                <w:numId w:val="14"/>
              </w:numPr>
              <w:ind w:left="709" w:hanging="284"/>
              <w:rPr>
                <w:rFonts w:ascii="Arial" w:hAnsi="Arial" w:cs="Arial"/>
                <w:sz w:val="24"/>
                <w:szCs w:val="24"/>
              </w:rPr>
            </w:pPr>
            <w:r w:rsidRPr="00A921E5">
              <w:rPr>
                <w:rFonts w:ascii="Arial" w:hAnsi="Arial" w:cs="Arial"/>
                <w:sz w:val="24"/>
                <w:szCs w:val="24"/>
              </w:rPr>
              <w:t>Excessive workloads, unsupportive management and colleagues, perceived stigma around the menopause, and any form of work-related stress may exacerbate symptoms. Stress can have wide</w:t>
            </w:r>
            <w:r w:rsidR="00823AA8" w:rsidRPr="00A921E5">
              <w:rPr>
                <w:rFonts w:ascii="Arial" w:hAnsi="Arial" w:cs="Arial"/>
                <w:sz w:val="24"/>
                <w:szCs w:val="24"/>
              </w:rPr>
              <w:t xml:space="preserve"> </w:t>
            </w:r>
            <w:r w:rsidRPr="00A921E5">
              <w:rPr>
                <w:rFonts w:ascii="Arial" w:hAnsi="Arial" w:cs="Arial"/>
                <w:sz w:val="24"/>
                <w:szCs w:val="24"/>
              </w:rPr>
              <w:t>ranging negative effects on mental and physical health and wellbeing. Performance and workplace relationships may be affected.</w:t>
            </w:r>
          </w:p>
        </w:tc>
        <w:tc>
          <w:tcPr>
            <w:tcW w:w="5670" w:type="dxa"/>
          </w:tcPr>
          <w:p w:rsidR="00A921E5" w:rsidRDefault="003A56B5" w:rsidP="00A921E5">
            <w:pPr>
              <w:pStyle w:val="ListParagraph"/>
              <w:numPr>
                <w:ilvl w:val="0"/>
                <w:numId w:val="14"/>
              </w:numPr>
              <w:rPr>
                <w:rFonts w:ascii="Arial" w:hAnsi="Arial" w:cs="Arial"/>
                <w:sz w:val="24"/>
                <w:szCs w:val="24"/>
              </w:rPr>
            </w:pPr>
            <w:r w:rsidRPr="00A921E5">
              <w:rPr>
                <w:rFonts w:ascii="Arial" w:hAnsi="Arial" w:cs="Arial"/>
                <w:sz w:val="24"/>
                <w:szCs w:val="24"/>
              </w:rPr>
              <w:t xml:space="preserve">Carry out a stress risk assessment and address work-related stress through implementation of the HSE’s management standards. </w:t>
            </w:r>
          </w:p>
          <w:p w:rsidR="00A921E5" w:rsidRDefault="00A921E5" w:rsidP="00A921E5">
            <w:pPr>
              <w:pStyle w:val="ListParagraph"/>
              <w:numPr>
                <w:ilvl w:val="0"/>
                <w:numId w:val="14"/>
              </w:numPr>
              <w:rPr>
                <w:rFonts w:ascii="Arial" w:hAnsi="Arial" w:cs="Arial"/>
                <w:sz w:val="24"/>
                <w:szCs w:val="24"/>
              </w:rPr>
            </w:pPr>
            <w:r>
              <w:rPr>
                <w:rFonts w:ascii="Arial" w:hAnsi="Arial" w:cs="Arial"/>
                <w:sz w:val="24"/>
                <w:szCs w:val="24"/>
              </w:rPr>
              <w:t>Agree time out from others, when required and if possible.</w:t>
            </w:r>
          </w:p>
          <w:p w:rsidR="00A921E5" w:rsidRDefault="00A921E5" w:rsidP="00A921E5">
            <w:pPr>
              <w:pStyle w:val="ListParagraph"/>
              <w:numPr>
                <w:ilvl w:val="0"/>
                <w:numId w:val="14"/>
              </w:numPr>
              <w:rPr>
                <w:rFonts w:ascii="Arial" w:hAnsi="Arial" w:cs="Arial"/>
                <w:sz w:val="24"/>
                <w:szCs w:val="24"/>
              </w:rPr>
            </w:pPr>
            <w:r>
              <w:rPr>
                <w:rFonts w:ascii="Arial" w:hAnsi="Arial" w:cs="Arial"/>
                <w:sz w:val="24"/>
                <w:szCs w:val="24"/>
              </w:rPr>
              <w:t>Signpost the employee to the School/Academy’s Employee Assistance Programme, where available.</w:t>
            </w:r>
          </w:p>
          <w:p w:rsidR="00A921E5" w:rsidRDefault="00A921E5" w:rsidP="00A921E5">
            <w:pPr>
              <w:pStyle w:val="ListParagraph"/>
              <w:numPr>
                <w:ilvl w:val="0"/>
                <w:numId w:val="14"/>
              </w:numPr>
              <w:rPr>
                <w:rFonts w:ascii="Arial" w:hAnsi="Arial" w:cs="Arial"/>
                <w:sz w:val="24"/>
                <w:szCs w:val="24"/>
              </w:rPr>
            </w:pPr>
            <w:r>
              <w:rPr>
                <w:rFonts w:ascii="Arial" w:hAnsi="Arial" w:cs="Arial"/>
                <w:sz w:val="24"/>
                <w:szCs w:val="24"/>
              </w:rPr>
              <w:t>Ensure there are regular 1:1 supervision meetings which consider the option of additional training and support where specific concerns have been raised.</w:t>
            </w:r>
          </w:p>
          <w:p w:rsidR="00A921E5" w:rsidRDefault="00A921E5" w:rsidP="00A921E5">
            <w:pPr>
              <w:pStyle w:val="ListParagraph"/>
              <w:numPr>
                <w:ilvl w:val="0"/>
                <w:numId w:val="14"/>
              </w:numPr>
              <w:rPr>
                <w:rFonts w:ascii="Arial" w:hAnsi="Arial" w:cs="Arial"/>
                <w:sz w:val="24"/>
                <w:szCs w:val="24"/>
              </w:rPr>
            </w:pPr>
            <w:r>
              <w:rPr>
                <w:rFonts w:ascii="Arial" w:hAnsi="Arial" w:cs="Arial"/>
                <w:sz w:val="24"/>
                <w:szCs w:val="24"/>
              </w:rPr>
              <w:t>Discuss times of day when concentration may be better or worse and adjust working pattern accordingly, where possible.</w:t>
            </w:r>
          </w:p>
          <w:p w:rsidR="00A921E5" w:rsidRDefault="00A921E5" w:rsidP="00A921E5">
            <w:pPr>
              <w:pStyle w:val="ListParagraph"/>
              <w:numPr>
                <w:ilvl w:val="0"/>
                <w:numId w:val="14"/>
              </w:numPr>
              <w:rPr>
                <w:rFonts w:ascii="Arial" w:hAnsi="Arial" w:cs="Arial"/>
                <w:sz w:val="24"/>
                <w:szCs w:val="24"/>
              </w:rPr>
            </w:pPr>
            <w:r>
              <w:rPr>
                <w:rFonts w:ascii="Arial" w:hAnsi="Arial" w:cs="Arial"/>
                <w:sz w:val="24"/>
                <w:szCs w:val="24"/>
              </w:rPr>
              <w:t>Review task allocation and workload.</w:t>
            </w:r>
          </w:p>
          <w:p w:rsidR="00EE087C" w:rsidRDefault="00EE087C" w:rsidP="00A921E5">
            <w:pPr>
              <w:pStyle w:val="ListParagraph"/>
              <w:numPr>
                <w:ilvl w:val="0"/>
                <w:numId w:val="14"/>
              </w:numPr>
              <w:rPr>
                <w:rFonts w:ascii="Arial" w:hAnsi="Arial" w:cs="Arial"/>
                <w:sz w:val="24"/>
                <w:szCs w:val="24"/>
              </w:rPr>
            </w:pPr>
            <w:r w:rsidRPr="00437D27">
              <w:rPr>
                <w:rFonts w:ascii="Arial" w:hAnsi="Arial" w:cs="Arial"/>
                <w:sz w:val="24"/>
                <w:szCs w:val="24"/>
              </w:rPr>
              <w:t>Provide additional time to complete tasks if needed</w:t>
            </w:r>
            <w:r>
              <w:rPr>
                <w:rFonts w:ascii="Arial" w:hAnsi="Arial" w:cs="Arial"/>
                <w:sz w:val="24"/>
                <w:szCs w:val="24"/>
              </w:rPr>
              <w:t>.</w:t>
            </w:r>
          </w:p>
          <w:p w:rsidR="00A921E5" w:rsidRDefault="00A921E5" w:rsidP="00A921E5">
            <w:pPr>
              <w:pStyle w:val="ListParagraph"/>
              <w:numPr>
                <w:ilvl w:val="0"/>
                <w:numId w:val="14"/>
              </w:numPr>
              <w:rPr>
                <w:rFonts w:ascii="Arial" w:hAnsi="Arial" w:cs="Arial"/>
                <w:sz w:val="24"/>
                <w:szCs w:val="24"/>
              </w:rPr>
            </w:pPr>
            <w:r>
              <w:rPr>
                <w:rFonts w:ascii="Arial" w:hAnsi="Arial" w:cs="Arial"/>
                <w:sz w:val="24"/>
                <w:szCs w:val="24"/>
              </w:rPr>
              <w:t>Provide the opportunity to work in a quiet area when required.</w:t>
            </w:r>
          </w:p>
          <w:p w:rsidR="00A921E5" w:rsidRDefault="00A921E5" w:rsidP="00A921E5">
            <w:pPr>
              <w:pStyle w:val="ListParagraph"/>
              <w:numPr>
                <w:ilvl w:val="0"/>
                <w:numId w:val="14"/>
              </w:numPr>
              <w:rPr>
                <w:rFonts w:ascii="Arial" w:hAnsi="Arial" w:cs="Arial"/>
                <w:sz w:val="24"/>
                <w:szCs w:val="24"/>
              </w:rPr>
            </w:pPr>
            <w:r>
              <w:rPr>
                <w:rFonts w:ascii="Arial" w:hAnsi="Arial" w:cs="Arial"/>
                <w:sz w:val="24"/>
                <w:szCs w:val="24"/>
              </w:rPr>
              <w:t>Reduce interruptions where possible.</w:t>
            </w:r>
          </w:p>
          <w:p w:rsidR="00A921E5" w:rsidRPr="00A921E5" w:rsidRDefault="00A921E5" w:rsidP="00A921E5">
            <w:pPr>
              <w:pStyle w:val="ListParagraph"/>
              <w:numPr>
                <w:ilvl w:val="0"/>
                <w:numId w:val="14"/>
              </w:numPr>
              <w:rPr>
                <w:rFonts w:ascii="Arial" w:hAnsi="Arial" w:cs="Arial"/>
                <w:sz w:val="24"/>
                <w:szCs w:val="24"/>
              </w:rPr>
            </w:pPr>
            <w:r w:rsidRPr="00A921E5">
              <w:rPr>
                <w:rFonts w:ascii="Arial" w:hAnsi="Arial" w:cs="Arial"/>
                <w:sz w:val="24"/>
                <w:szCs w:val="24"/>
              </w:rPr>
              <w:t>Provide opportunities to network with colleagues experiencing similar issues (menopause action and support group).</w:t>
            </w:r>
          </w:p>
          <w:p w:rsidR="00A921E5" w:rsidRDefault="003A56B5" w:rsidP="00A921E5">
            <w:pPr>
              <w:pStyle w:val="ListParagraph"/>
              <w:numPr>
                <w:ilvl w:val="0"/>
                <w:numId w:val="14"/>
              </w:numPr>
              <w:rPr>
                <w:rFonts w:ascii="Arial" w:hAnsi="Arial" w:cs="Arial"/>
                <w:sz w:val="24"/>
                <w:szCs w:val="24"/>
              </w:rPr>
            </w:pPr>
            <w:r w:rsidRPr="00A921E5">
              <w:rPr>
                <w:rFonts w:ascii="Arial" w:hAnsi="Arial" w:cs="Arial"/>
                <w:sz w:val="24"/>
                <w:szCs w:val="24"/>
              </w:rPr>
              <w:t xml:space="preserve">Ensure that managers understand the menopause and are prepared to discuss any concerns that staff may have in a supportive manner. </w:t>
            </w:r>
          </w:p>
          <w:p w:rsidR="003A56B5" w:rsidRPr="00A921E5" w:rsidRDefault="003A56B5" w:rsidP="00A921E5">
            <w:pPr>
              <w:pStyle w:val="ListParagraph"/>
              <w:numPr>
                <w:ilvl w:val="0"/>
                <w:numId w:val="14"/>
              </w:numPr>
              <w:rPr>
                <w:rFonts w:ascii="Arial" w:hAnsi="Arial" w:cs="Arial"/>
                <w:sz w:val="24"/>
                <w:szCs w:val="24"/>
              </w:rPr>
            </w:pPr>
            <w:r w:rsidRPr="00A921E5">
              <w:rPr>
                <w:rFonts w:ascii="Arial" w:hAnsi="Arial" w:cs="Arial"/>
                <w:sz w:val="24"/>
                <w:szCs w:val="24"/>
              </w:rPr>
              <w:t xml:space="preserve">Raise general awareness of issues around the menopause so colleagues are more likely to be supportive. </w:t>
            </w:r>
          </w:p>
        </w:tc>
      </w:tr>
    </w:tbl>
    <w:p w:rsidR="003A56B5" w:rsidRPr="00437D27" w:rsidRDefault="003A56B5" w:rsidP="004A64D1">
      <w:pPr>
        <w:spacing w:after="0"/>
        <w:jc w:val="both"/>
        <w:rPr>
          <w:rFonts w:ascii="Arial" w:hAnsi="Arial" w:cs="Arial"/>
          <w:sz w:val="24"/>
          <w:szCs w:val="24"/>
        </w:rPr>
      </w:pPr>
    </w:p>
    <w:p w:rsidR="0055534E" w:rsidRDefault="0055534E" w:rsidP="00D24836">
      <w:pPr>
        <w:rPr>
          <w:rFonts w:ascii="Arial" w:hAnsi="Arial" w:cs="Arial"/>
          <w:sz w:val="24"/>
          <w:szCs w:val="24"/>
        </w:rPr>
      </w:pPr>
    </w:p>
    <w:p w:rsidR="006C008D" w:rsidRDefault="006C008D" w:rsidP="00D24836">
      <w:pPr>
        <w:rPr>
          <w:rFonts w:ascii="Arial" w:hAnsi="Arial" w:cs="Arial"/>
          <w:sz w:val="24"/>
          <w:szCs w:val="24"/>
        </w:rPr>
      </w:pPr>
    </w:p>
    <w:p w:rsidR="006C008D" w:rsidRDefault="006C008D" w:rsidP="00D24836">
      <w:pPr>
        <w:rPr>
          <w:rFonts w:ascii="Arial" w:hAnsi="Arial" w:cs="Arial"/>
          <w:sz w:val="24"/>
          <w:szCs w:val="24"/>
        </w:rPr>
      </w:pPr>
    </w:p>
    <w:p w:rsidR="006C008D" w:rsidRDefault="006C008D" w:rsidP="00D24836">
      <w:pPr>
        <w:rPr>
          <w:rFonts w:ascii="Arial" w:hAnsi="Arial" w:cs="Arial"/>
          <w:sz w:val="24"/>
          <w:szCs w:val="24"/>
        </w:rPr>
      </w:pPr>
    </w:p>
    <w:p w:rsidR="006C008D" w:rsidRDefault="006C008D" w:rsidP="00D24836">
      <w:pPr>
        <w:rPr>
          <w:rFonts w:ascii="Arial" w:hAnsi="Arial" w:cs="Arial"/>
          <w:sz w:val="24"/>
          <w:szCs w:val="24"/>
        </w:rPr>
      </w:pPr>
    </w:p>
    <w:p w:rsidR="006C008D" w:rsidRDefault="006C008D" w:rsidP="00D24836">
      <w:pPr>
        <w:rPr>
          <w:rFonts w:ascii="Arial" w:hAnsi="Arial" w:cs="Arial"/>
          <w:sz w:val="24"/>
          <w:szCs w:val="24"/>
        </w:rPr>
      </w:pPr>
    </w:p>
    <w:p w:rsidR="006C008D" w:rsidRDefault="006C008D" w:rsidP="00D24836">
      <w:pPr>
        <w:rPr>
          <w:rFonts w:ascii="Arial" w:hAnsi="Arial" w:cs="Arial"/>
          <w:sz w:val="24"/>
          <w:szCs w:val="24"/>
        </w:rPr>
      </w:pPr>
    </w:p>
    <w:p w:rsidR="006C008D" w:rsidRDefault="006C008D" w:rsidP="00D24836">
      <w:pPr>
        <w:rPr>
          <w:rFonts w:ascii="Arial" w:hAnsi="Arial" w:cs="Arial"/>
          <w:sz w:val="24"/>
          <w:szCs w:val="24"/>
        </w:rPr>
      </w:pPr>
    </w:p>
    <w:p w:rsidR="006D0CC9" w:rsidRDefault="006D0CC9" w:rsidP="00D24836">
      <w:pPr>
        <w:rPr>
          <w:rFonts w:ascii="Arial" w:hAnsi="Arial" w:cs="Arial"/>
          <w:sz w:val="24"/>
          <w:szCs w:val="24"/>
        </w:rPr>
        <w:sectPr w:rsidR="006D0CC9" w:rsidSect="006D0CC9">
          <w:pgSz w:w="16838" w:h="11906" w:orient="landscape"/>
          <w:pgMar w:top="1440" w:right="1440" w:bottom="1440" w:left="1440" w:header="708" w:footer="708" w:gutter="0"/>
          <w:cols w:space="708"/>
          <w:titlePg/>
          <w:docGrid w:linePitch="360"/>
        </w:sectPr>
      </w:pPr>
    </w:p>
    <w:p w:rsidR="006C008D" w:rsidRDefault="006C008D" w:rsidP="006C008D">
      <w:pPr>
        <w:jc w:val="right"/>
        <w:rPr>
          <w:rFonts w:ascii="Arial" w:hAnsi="Arial" w:cs="Arial"/>
          <w:b/>
          <w:bCs/>
          <w:sz w:val="24"/>
          <w:szCs w:val="24"/>
        </w:rPr>
      </w:pPr>
      <w:r>
        <w:rPr>
          <w:rFonts w:ascii="Arial" w:hAnsi="Arial" w:cs="Arial"/>
          <w:b/>
          <w:bCs/>
          <w:sz w:val="24"/>
          <w:szCs w:val="24"/>
        </w:rPr>
        <w:t>Appendix 2</w:t>
      </w:r>
    </w:p>
    <w:p w:rsidR="006C008D" w:rsidRDefault="00123EBE" w:rsidP="006C008D">
      <w:pPr>
        <w:rPr>
          <w:rFonts w:ascii="Arial" w:hAnsi="Arial" w:cs="Arial"/>
          <w:b/>
          <w:bCs/>
          <w:sz w:val="24"/>
          <w:szCs w:val="24"/>
        </w:rPr>
      </w:pPr>
      <w:r>
        <w:rPr>
          <w:rFonts w:ascii="Arial" w:hAnsi="Arial" w:cs="Arial"/>
          <w:b/>
          <w:bCs/>
          <w:sz w:val="24"/>
          <w:szCs w:val="24"/>
        </w:rPr>
        <w:t xml:space="preserve">Confidential </w:t>
      </w:r>
      <w:r w:rsidR="006C008D">
        <w:rPr>
          <w:rFonts w:ascii="Arial" w:hAnsi="Arial" w:cs="Arial"/>
          <w:b/>
          <w:bCs/>
          <w:sz w:val="24"/>
          <w:szCs w:val="24"/>
        </w:rPr>
        <w:t xml:space="preserve">Discussion and </w:t>
      </w:r>
      <w:r>
        <w:rPr>
          <w:rFonts w:ascii="Arial" w:hAnsi="Arial" w:cs="Arial"/>
          <w:b/>
          <w:bCs/>
          <w:sz w:val="24"/>
          <w:szCs w:val="24"/>
        </w:rPr>
        <w:t>A</w:t>
      </w:r>
      <w:r w:rsidR="006C008D">
        <w:rPr>
          <w:rFonts w:ascii="Arial" w:hAnsi="Arial" w:cs="Arial"/>
          <w:b/>
          <w:bCs/>
          <w:sz w:val="24"/>
          <w:szCs w:val="24"/>
        </w:rPr>
        <w:t xml:space="preserve">ction </w:t>
      </w:r>
      <w:r>
        <w:rPr>
          <w:rFonts w:ascii="Arial" w:hAnsi="Arial" w:cs="Arial"/>
          <w:b/>
          <w:bCs/>
          <w:sz w:val="24"/>
          <w:szCs w:val="24"/>
        </w:rPr>
        <w:t>P</w:t>
      </w:r>
      <w:r w:rsidR="006C008D">
        <w:rPr>
          <w:rFonts w:ascii="Arial" w:hAnsi="Arial" w:cs="Arial"/>
          <w:b/>
          <w:bCs/>
          <w:sz w:val="24"/>
          <w:szCs w:val="24"/>
        </w:rPr>
        <w:t xml:space="preserve">lan </w:t>
      </w:r>
      <w:r w:rsidR="00B75397">
        <w:rPr>
          <w:rFonts w:ascii="Arial" w:hAnsi="Arial" w:cs="Arial"/>
          <w:b/>
          <w:bCs/>
          <w:sz w:val="24"/>
          <w:szCs w:val="24"/>
        </w:rPr>
        <w:t xml:space="preserve">– </w:t>
      </w:r>
      <w:r>
        <w:rPr>
          <w:rFonts w:ascii="Arial" w:hAnsi="Arial" w:cs="Arial"/>
          <w:b/>
          <w:bCs/>
          <w:sz w:val="24"/>
          <w:szCs w:val="24"/>
        </w:rPr>
        <w:t>T</w:t>
      </w:r>
      <w:r w:rsidR="006C008D">
        <w:rPr>
          <w:rFonts w:ascii="Arial" w:hAnsi="Arial" w:cs="Arial"/>
          <w:b/>
          <w:bCs/>
          <w:sz w:val="24"/>
          <w:szCs w:val="24"/>
        </w:rPr>
        <w:t>emplate</w:t>
      </w:r>
    </w:p>
    <w:p w:rsidR="005E10FB" w:rsidRPr="005E10FB" w:rsidRDefault="005E10FB" w:rsidP="006C008D">
      <w:pPr>
        <w:rPr>
          <w:rFonts w:ascii="Arial" w:hAnsi="Arial" w:cs="Arial"/>
          <w:i/>
          <w:iCs/>
        </w:rPr>
      </w:pPr>
      <w:r w:rsidRPr="005E10FB">
        <w:rPr>
          <w:rFonts w:ascii="Arial" w:hAnsi="Arial" w:cs="Arial"/>
          <w:i/>
          <w:iCs/>
        </w:rPr>
        <w:t xml:space="preserve">This form should be used </w:t>
      </w:r>
      <w:r>
        <w:rPr>
          <w:rFonts w:ascii="Arial" w:hAnsi="Arial" w:cs="Arial"/>
          <w:i/>
          <w:iCs/>
        </w:rPr>
        <w:t xml:space="preserve">in agreement with an employee, </w:t>
      </w:r>
      <w:r w:rsidRPr="005E10FB">
        <w:rPr>
          <w:rFonts w:ascii="Arial" w:hAnsi="Arial" w:cs="Arial"/>
          <w:i/>
          <w:iCs/>
        </w:rPr>
        <w:t xml:space="preserve">when </w:t>
      </w:r>
      <w:r>
        <w:rPr>
          <w:rFonts w:ascii="Arial" w:eastAsia="Times New Roman" w:hAnsi="Arial" w:cs="Arial"/>
          <w:i/>
          <w:iCs/>
          <w:lang w:eastAsia="en-GB"/>
        </w:rPr>
        <w:t>an employee</w:t>
      </w:r>
      <w:r w:rsidRPr="005E10FB">
        <w:rPr>
          <w:rFonts w:ascii="Arial" w:eastAsia="Times New Roman" w:hAnsi="Arial" w:cs="Arial"/>
          <w:i/>
          <w:iCs/>
          <w:lang w:eastAsia="en-GB"/>
        </w:rPr>
        <w:t xml:space="preserve"> instigate</w:t>
      </w:r>
      <w:r>
        <w:rPr>
          <w:rFonts w:ascii="Arial" w:eastAsia="Times New Roman" w:hAnsi="Arial" w:cs="Arial"/>
          <w:i/>
          <w:iCs/>
          <w:lang w:eastAsia="en-GB"/>
        </w:rPr>
        <w:t>s</w:t>
      </w:r>
      <w:r w:rsidRPr="005E10FB">
        <w:rPr>
          <w:rFonts w:ascii="Arial" w:eastAsia="Times New Roman" w:hAnsi="Arial" w:cs="Arial"/>
          <w:i/>
          <w:iCs/>
          <w:lang w:eastAsia="en-GB"/>
        </w:rPr>
        <w:t xml:space="preserve"> a </w:t>
      </w:r>
      <w:proofErr w:type="gramStart"/>
      <w:r w:rsidRPr="005E10FB">
        <w:rPr>
          <w:rFonts w:ascii="Arial" w:eastAsia="Times New Roman" w:hAnsi="Arial" w:cs="Arial"/>
          <w:i/>
          <w:iCs/>
          <w:lang w:eastAsia="en-GB"/>
        </w:rPr>
        <w:t>conversation</w:t>
      </w:r>
      <w:proofErr w:type="gramEnd"/>
    </w:p>
    <w:p w:rsidR="00B75397" w:rsidRDefault="00B75397" w:rsidP="006C008D">
      <w:pPr>
        <w:rPr>
          <w:rFonts w:ascii="Arial" w:hAnsi="Arial" w:cs="Arial"/>
          <w:b/>
          <w:bCs/>
          <w:sz w:val="24"/>
          <w:szCs w:val="24"/>
        </w:rPr>
      </w:pPr>
    </w:p>
    <w:tbl>
      <w:tblPr>
        <w:tblStyle w:val="TableGrid"/>
        <w:tblW w:w="0" w:type="auto"/>
        <w:tblLook w:val="04A0" w:firstRow="1" w:lastRow="0" w:firstColumn="1" w:lastColumn="0" w:noHBand="0" w:noVBand="1"/>
      </w:tblPr>
      <w:tblGrid>
        <w:gridCol w:w="3823"/>
        <w:gridCol w:w="5193"/>
      </w:tblGrid>
      <w:tr w:rsidR="00B75397" w:rsidTr="1FACF972">
        <w:tc>
          <w:tcPr>
            <w:tcW w:w="3823" w:type="dxa"/>
          </w:tcPr>
          <w:p w:rsidR="00B75397" w:rsidRDefault="00B75397" w:rsidP="006C008D">
            <w:pPr>
              <w:rPr>
                <w:rFonts w:ascii="Arial" w:hAnsi="Arial" w:cs="Arial"/>
                <w:b/>
                <w:bCs/>
                <w:sz w:val="24"/>
                <w:szCs w:val="24"/>
              </w:rPr>
            </w:pPr>
            <w:r>
              <w:rPr>
                <w:rFonts w:ascii="Arial" w:hAnsi="Arial" w:cs="Arial"/>
                <w:b/>
                <w:bCs/>
                <w:sz w:val="24"/>
                <w:szCs w:val="24"/>
              </w:rPr>
              <w:t>Employee / Resource ID</w:t>
            </w:r>
          </w:p>
          <w:p w:rsidR="00B75397" w:rsidRDefault="00B75397" w:rsidP="006C008D">
            <w:pPr>
              <w:rPr>
                <w:rFonts w:ascii="Arial" w:hAnsi="Arial" w:cs="Arial"/>
                <w:b/>
                <w:bCs/>
                <w:sz w:val="24"/>
                <w:szCs w:val="24"/>
              </w:rPr>
            </w:pPr>
          </w:p>
          <w:p w:rsidR="00B75397" w:rsidRDefault="00B75397" w:rsidP="006C008D">
            <w:pPr>
              <w:rPr>
                <w:rFonts w:ascii="Arial" w:hAnsi="Arial" w:cs="Arial"/>
                <w:b/>
                <w:bCs/>
                <w:sz w:val="24"/>
                <w:szCs w:val="24"/>
              </w:rPr>
            </w:pPr>
          </w:p>
          <w:p w:rsidR="00B75397" w:rsidRDefault="00B75397" w:rsidP="006C008D">
            <w:pPr>
              <w:rPr>
                <w:rFonts w:ascii="Arial" w:hAnsi="Arial" w:cs="Arial"/>
                <w:b/>
                <w:bCs/>
                <w:sz w:val="24"/>
                <w:szCs w:val="24"/>
              </w:rPr>
            </w:pPr>
          </w:p>
        </w:tc>
        <w:tc>
          <w:tcPr>
            <w:tcW w:w="5193" w:type="dxa"/>
          </w:tcPr>
          <w:p w:rsidR="00B75397" w:rsidRDefault="00B75397" w:rsidP="006C008D">
            <w:pPr>
              <w:rPr>
                <w:rFonts w:ascii="Arial" w:hAnsi="Arial" w:cs="Arial"/>
                <w:b/>
                <w:bCs/>
                <w:sz w:val="24"/>
                <w:szCs w:val="24"/>
              </w:rPr>
            </w:pPr>
          </w:p>
        </w:tc>
      </w:tr>
      <w:tr w:rsidR="00B75397" w:rsidTr="1FACF972">
        <w:tc>
          <w:tcPr>
            <w:tcW w:w="3823" w:type="dxa"/>
          </w:tcPr>
          <w:p w:rsidR="00B75397" w:rsidRDefault="00B75397" w:rsidP="006C008D">
            <w:pPr>
              <w:rPr>
                <w:rFonts w:ascii="Arial" w:hAnsi="Arial" w:cs="Arial"/>
                <w:b/>
                <w:bCs/>
                <w:sz w:val="24"/>
                <w:szCs w:val="24"/>
              </w:rPr>
            </w:pPr>
            <w:r>
              <w:rPr>
                <w:rFonts w:ascii="Arial" w:hAnsi="Arial" w:cs="Arial"/>
                <w:b/>
                <w:bCs/>
                <w:sz w:val="24"/>
                <w:szCs w:val="24"/>
              </w:rPr>
              <w:t>Job Title</w:t>
            </w:r>
          </w:p>
        </w:tc>
        <w:tc>
          <w:tcPr>
            <w:tcW w:w="5193" w:type="dxa"/>
          </w:tcPr>
          <w:p w:rsidR="00B75397" w:rsidRDefault="00B75397" w:rsidP="006C008D">
            <w:pPr>
              <w:rPr>
                <w:rFonts w:ascii="Arial" w:hAnsi="Arial" w:cs="Arial"/>
                <w:b/>
                <w:bCs/>
                <w:sz w:val="24"/>
                <w:szCs w:val="24"/>
              </w:rPr>
            </w:pPr>
          </w:p>
          <w:p w:rsidR="00B75397" w:rsidRDefault="00B75397" w:rsidP="006C008D">
            <w:pPr>
              <w:rPr>
                <w:rFonts w:ascii="Arial" w:hAnsi="Arial" w:cs="Arial"/>
                <w:b/>
                <w:bCs/>
                <w:sz w:val="24"/>
                <w:szCs w:val="24"/>
              </w:rPr>
            </w:pPr>
          </w:p>
          <w:p w:rsidR="00B75397" w:rsidRDefault="00B75397" w:rsidP="006C008D">
            <w:pPr>
              <w:rPr>
                <w:rFonts w:ascii="Arial" w:hAnsi="Arial" w:cs="Arial"/>
                <w:b/>
                <w:bCs/>
                <w:sz w:val="24"/>
                <w:szCs w:val="24"/>
              </w:rPr>
            </w:pPr>
          </w:p>
        </w:tc>
      </w:tr>
      <w:tr w:rsidR="00B75397" w:rsidTr="1FACF972">
        <w:tc>
          <w:tcPr>
            <w:tcW w:w="3823" w:type="dxa"/>
          </w:tcPr>
          <w:p w:rsidR="00B75397" w:rsidRDefault="00B75397" w:rsidP="006C008D">
            <w:pPr>
              <w:rPr>
                <w:rFonts w:ascii="Arial" w:hAnsi="Arial" w:cs="Arial"/>
                <w:b/>
                <w:bCs/>
                <w:sz w:val="24"/>
                <w:szCs w:val="24"/>
              </w:rPr>
            </w:pPr>
            <w:r>
              <w:rPr>
                <w:rFonts w:ascii="Arial" w:hAnsi="Arial" w:cs="Arial"/>
                <w:b/>
                <w:bCs/>
                <w:sz w:val="24"/>
                <w:szCs w:val="24"/>
              </w:rPr>
              <w:t>Head</w:t>
            </w:r>
            <w:r w:rsidR="00975BFF">
              <w:rPr>
                <w:rFonts w:ascii="Arial" w:hAnsi="Arial" w:cs="Arial"/>
                <w:b/>
                <w:bCs/>
                <w:sz w:val="24"/>
                <w:szCs w:val="24"/>
              </w:rPr>
              <w:t>t</w:t>
            </w:r>
            <w:r>
              <w:rPr>
                <w:rFonts w:ascii="Arial" w:hAnsi="Arial" w:cs="Arial"/>
                <w:b/>
                <w:bCs/>
                <w:sz w:val="24"/>
                <w:szCs w:val="24"/>
              </w:rPr>
              <w:t>eacher / Manager</w:t>
            </w:r>
          </w:p>
          <w:p w:rsidR="00B75397" w:rsidRDefault="00B75397" w:rsidP="006C008D">
            <w:pPr>
              <w:rPr>
                <w:rFonts w:ascii="Arial" w:hAnsi="Arial" w:cs="Arial"/>
                <w:b/>
                <w:bCs/>
                <w:sz w:val="24"/>
                <w:szCs w:val="24"/>
              </w:rPr>
            </w:pPr>
          </w:p>
          <w:p w:rsidR="00B75397" w:rsidRDefault="00B75397" w:rsidP="006C008D">
            <w:pPr>
              <w:rPr>
                <w:rFonts w:ascii="Arial" w:hAnsi="Arial" w:cs="Arial"/>
                <w:b/>
                <w:bCs/>
                <w:sz w:val="24"/>
                <w:szCs w:val="24"/>
              </w:rPr>
            </w:pPr>
          </w:p>
        </w:tc>
        <w:tc>
          <w:tcPr>
            <w:tcW w:w="5193" w:type="dxa"/>
          </w:tcPr>
          <w:p w:rsidR="00B75397" w:rsidRDefault="00B75397" w:rsidP="006C008D">
            <w:pPr>
              <w:rPr>
                <w:rFonts w:ascii="Arial" w:hAnsi="Arial" w:cs="Arial"/>
                <w:b/>
                <w:bCs/>
                <w:sz w:val="24"/>
                <w:szCs w:val="24"/>
              </w:rPr>
            </w:pPr>
          </w:p>
        </w:tc>
      </w:tr>
      <w:tr w:rsidR="00B75397" w:rsidTr="1FACF972">
        <w:tc>
          <w:tcPr>
            <w:tcW w:w="3823" w:type="dxa"/>
          </w:tcPr>
          <w:p w:rsidR="00B75397" w:rsidRDefault="00B75397" w:rsidP="006C008D">
            <w:pPr>
              <w:rPr>
                <w:rFonts w:ascii="Arial" w:hAnsi="Arial" w:cs="Arial"/>
                <w:b/>
                <w:bCs/>
                <w:sz w:val="24"/>
                <w:szCs w:val="24"/>
              </w:rPr>
            </w:pPr>
            <w:r>
              <w:rPr>
                <w:rFonts w:ascii="Arial" w:hAnsi="Arial" w:cs="Arial"/>
                <w:b/>
                <w:bCs/>
                <w:sz w:val="24"/>
                <w:szCs w:val="24"/>
              </w:rPr>
              <w:t>Summary of discussion</w:t>
            </w:r>
          </w:p>
        </w:tc>
        <w:tc>
          <w:tcPr>
            <w:tcW w:w="5193" w:type="dxa"/>
          </w:tcPr>
          <w:p w:rsidR="00B75397" w:rsidRDefault="00B75397" w:rsidP="006C008D">
            <w:pPr>
              <w:rPr>
                <w:rFonts w:ascii="Arial" w:hAnsi="Arial" w:cs="Arial"/>
                <w:b/>
                <w:bCs/>
                <w:sz w:val="24"/>
                <w:szCs w:val="24"/>
              </w:rPr>
            </w:pPr>
          </w:p>
          <w:p w:rsidR="00B75397" w:rsidRDefault="00B75397" w:rsidP="006C008D">
            <w:pPr>
              <w:rPr>
                <w:rFonts w:ascii="Arial" w:hAnsi="Arial" w:cs="Arial"/>
                <w:b/>
                <w:bCs/>
                <w:sz w:val="24"/>
                <w:szCs w:val="24"/>
              </w:rPr>
            </w:pPr>
          </w:p>
          <w:p w:rsidR="00B75397" w:rsidRDefault="00B75397" w:rsidP="006C008D">
            <w:pPr>
              <w:rPr>
                <w:rFonts w:ascii="Arial" w:hAnsi="Arial" w:cs="Arial"/>
                <w:b/>
                <w:bCs/>
                <w:sz w:val="24"/>
                <w:szCs w:val="24"/>
              </w:rPr>
            </w:pPr>
          </w:p>
          <w:p w:rsidR="00B75397" w:rsidRDefault="00B75397" w:rsidP="006C008D">
            <w:pPr>
              <w:rPr>
                <w:rFonts w:ascii="Arial" w:hAnsi="Arial" w:cs="Arial"/>
                <w:b/>
                <w:bCs/>
                <w:sz w:val="24"/>
                <w:szCs w:val="24"/>
              </w:rPr>
            </w:pPr>
          </w:p>
          <w:p w:rsidR="00B75397" w:rsidRDefault="00B75397" w:rsidP="006C008D">
            <w:pPr>
              <w:rPr>
                <w:rFonts w:ascii="Arial" w:hAnsi="Arial" w:cs="Arial"/>
                <w:b/>
                <w:bCs/>
                <w:sz w:val="24"/>
                <w:szCs w:val="24"/>
              </w:rPr>
            </w:pPr>
          </w:p>
          <w:p w:rsidR="00B75397" w:rsidRDefault="00B75397" w:rsidP="006C008D">
            <w:pPr>
              <w:rPr>
                <w:rFonts w:ascii="Arial" w:hAnsi="Arial" w:cs="Arial"/>
                <w:b/>
                <w:bCs/>
                <w:sz w:val="24"/>
                <w:szCs w:val="24"/>
              </w:rPr>
            </w:pPr>
          </w:p>
          <w:p w:rsidR="00B75397" w:rsidRDefault="00B75397" w:rsidP="006C008D">
            <w:pPr>
              <w:rPr>
                <w:rFonts w:ascii="Arial" w:hAnsi="Arial" w:cs="Arial"/>
                <w:b/>
                <w:bCs/>
                <w:sz w:val="24"/>
                <w:szCs w:val="24"/>
              </w:rPr>
            </w:pPr>
          </w:p>
          <w:p w:rsidR="00B75397" w:rsidRDefault="00B75397" w:rsidP="006C008D">
            <w:pPr>
              <w:rPr>
                <w:rFonts w:ascii="Arial" w:hAnsi="Arial" w:cs="Arial"/>
                <w:b/>
                <w:bCs/>
                <w:sz w:val="24"/>
                <w:szCs w:val="24"/>
              </w:rPr>
            </w:pPr>
          </w:p>
          <w:p w:rsidR="00B75397" w:rsidRDefault="00B75397" w:rsidP="006C008D">
            <w:pPr>
              <w:rPr>
                <w:rFonts w:ascii="Arial" w:hAnsi="Arial" w:cs="Arial"/>
                <w:b/>
                <w:bCs/>
                <w:sz w:val="24"/>
                <w:szCs w:val="24"/>
              </w:rPr>
            </w:pPr>
          </w:p>
          <w:p w:rsidR="00B75397" w:rsidRDefault="00B75397" w:rsidP="006C008D">
            <w:pPr>
              <w:rPr>
                <w:rFonts w:ascii="Arial" w:hAnsi="Arial" w:cs="Arial"/>
                <w:b/>
                <w:bCs/>
                <w:sz w:val="24"/>
                <w:szCs w:val="24"/>
              </w:rPr>
            </w:pPr>
          </w:p>
          <w:p w:rsidR="00B75397" w:rsidRDefault="00B75397" w:rsidP="006C008D">
            <w:pPr>
              <w:rPr>
                <w:rFonts w:ascii="Arial" w:hAnsi="Arial" w:cs="Arial"/>
                <w:b/>
                <w:bCs/>
                <w:sz w:val="24"/>
                <w:szCs w:val="24"/>
              </w:rPr>
            </w:pPr>
          </w:p>
        </w:tc>
      </w:tr>
      <w:tr w:rsidR="00B75397" w:rsidTr="1FACF972">
        <w:tc>
          <w:tcPr>
            <w:tcW w:w="3823" w:type="dxa"/>
          </w:tcPr>
          <w:p w:rsidR="00B75397" w:rsidRDefault="00B75397" w:rsidP="006C008D">
            <w:pPr>
              <w:rPr>
                <w:rFonts w:ascii="Arial" w:hAnsi="Arial" w:cs="Arial"/>
                <w:b/>
                <w:bCs/>
                <w:sz w:val="24"/>
                <w:szCs w:val="24"/>
              </w:rPr>
            </w:pPr>
            <w:r>
              <w:rPr>
                <w:rFonts w:ascii="Arial" w:hAnsi="Arial" w:cs="Arial"/>
                <w:b/>
                <w:bCs/>
                <w:sz w:val="24"/>
                <w:szCs w:val="24"/>
              </w:rPr>
              <w:t>Actions / Recommendations</w:t>
            </w:r>
          </w:p>
        </w:tc>
        <w:tc>
          <w:tcPr>
            <w:tcW w:w="5193" w:type="dxa"/>
          </w:tcPr>
          <w:p w:rsidR="00B75397" w:rsidRDefault="00B75397" w:rsidP="006C008D">
            <w:pPr>
              <w:rPr>
                <w:rFonts w:ascii="Arial" w:hAnsi="Arial" w:cs="Arial"/>
                <w:b/>
                <w:bCs/>
                <w:sz w:val="24"/>
                <w:szCs w:val="24"/>
              </w:rPr>
            </w:pPr>
          </w:p>
          <w:p w:rsidR="00B75397" w:rsidRDefault="00B75397" w:rsidP="006C008D">
            <w:pPr>
              <w:rPr>
                <w:rFonts w:ascii="Arial" w:hAnsi="Arial" w:cs="Arial"/>
                <w:b/>
                <w:bCs/>
                <w:sz w:val="24"/>
                <w:szCs w:val="24"/>
              </w:rPr>
            </w:pPr>
          </w:p>
          <w:p w:rsidR="00B75397" w:rsidRDefault="00B75397" w:rsidP="006C008D">
            <w:pPr>
              <w:rPr>
                <w:rFonts w:ascii="Arial" w:hAnsi="Arial" w:cs="Arial"/>
                <w:b/>
                <w:bCs/>
                <w:sz w:val="24"/>
                <w:szCs w:val="24"/>
              </w:rPr>
            </w:pPr>
          </w:p>
          <w:p w:rsidR="00B75397" w:rsidRDefault="00B75397" w:rsidP="006C008D">
            <w:pPr>
              <w:rPr>
                <w:rFonts w:ascii="Arial" w:hAnsi="Arial" w:cs="Arial"/>
                <w:b/>
                <w:bCs/>
                <w:sz w:val="24"/>
                <w:szCs w:val="24"/>
              </w:rPr>
            </w:pPr>
          </w:p>
          <w:p w:rsidR="00B75397" w:rsidRDefault="00B75397" w:rsidP="006C008D">
            <w:pPr>
              <w:rPr>
                <w:rFonts w:ascii="Arial" w:hAnsi="Arial" w:cs="Arial"/>
                <w:b/>
                <w:bCs/>
                <w:sz w:val="24"/>
                <w:szCs w:val="24"/>
              </w:rPr>
            </w:pPr>
          </w:p>
          <w:p w:rsidR="00B75397" w:rsidRDefault="00B75397" w:rsidP="006C008D">
            <w:pPr>
              <w:rPr>
                <w:rFonts w:ascii="Arial" w:hAnsi="Arial" w:cs="Arial"/>
                <w:b/>
                <w:bCs/>
                <w:sz w:val="24"/>
                <w:szCs w:val="24"/>
              </w:rPr>
            </w:pPr>
          </w:p>
          <w:p w:rsidR="00B75397" w:rsidRDefault="00B75397" w:rsidP="006C008D">
            <w:pPr>
              <w:rPr>
                <w:rFonts w:ascii="Arial" w:hAnsi="Arial" w:cs="Arial"/>
                <w:b/>
                <w:bCs/>
                <w:sz w:val="24"/>
                <w:szCs w:val="24"/>
              </w:rPr>
            </w:pPr>
          </w:p>
          <w:p w:rsidR="00B75397" w:rsidRDefault="00B75397" w:rsidP="006C008D">
            <w:pPr>
              <w:rPr>
                <w:rFonts w:ascii="Arial" w:hAnsi="Arial" w:cs="Arial"/>
                <w:b/>
                <w:bCs/>
                <w:sz w:val="24"/>
                <w:szCs w:val="24"/>
              </w:rPr>
            </w:pPr>
          </w:p>
          <w:p w:rsidR="00B75397" w:rsidRDefault="00B75397" w:rsidP="006C008D">
            <w:pPr>
              <w:rPr>
                <w:rFonts w:ascii="Arial" w:hAnsi="Arial" w:cs="Arial"/>
                <w:b/>
                <w:bCs/>
                <w:sz w:val="24"/>
                <w:szCs w:val="24"/>
              </w:rPr>
            </w:pPr>
          </w:p>
          <w:p w:rsidR="00B75397" w:rsidRDefault="00B75397" w:rsidP="006C008D">
            <w:pPr>
              <w:rPr>
                <w:rFonts w:ascii="Arial" w:hAnsi="Arial" w:cs="Arial"/>
                <w:b/>
                <w:bCs/>
                <w:sz w:val="24"/>
                <w:szCs w:val="24"/>
              </w:rPr>
            </w:pPr>
          </w:p>
          <w:p w:rsidR="00B75397" w:rsidRDefault="00B75397" w:rsidP="006C008D">
            <w:pPr>
              <w:rPr>
                <w:rFonts w:ascii="Arial" w:hAnsi="Arial" w:cs="Arial"/>
                <w:b/>
                <w:bCs/>
                <w:sz w:val="24"/>
                <w:szCs w:val="24"/>
              </w:rPr>
            </w:pPr>
          </w:p>
          <w:p w:rsidR="00B75397" w:rsidRDefault="00B75397" w:rsidP="006C008D">
            <w:pPr>
              <w:rPr>
                <w:rFonts w:ascii="Arial" w:hAnsi="Arial" w:cs="Arial"/>
                <w:b/>
                <w:bCs/>
                <w:sz w:val="24"/>
                <w:szCs w:val="24"/>
              </w:rPr>
            </w:pPr>
          </w:p>
        </w:tc>
      </w:tr>
      <w:tr w:rsidR="00B75397" w:rsidTr="1FACF972">
        <w:tc>
          <w:tcPr>
            <w:tcW w:w="3823" w:type="dxa"/>
          </w:tcPr>
          <w:p w:rsidR="00B75397" w:rsidRDefault="00B75397" w:rsidP="006C008D">
            <w:pPr>
              <w:rPr>
                <w:rFonts w:ascii="Arial" w:hAnsi="Arial" w:cs="Arial"/>
                <w:b/>
                <w:bCs/>
                <w:sz w:val="24"/>
                <w:szCs w:val="24"/>
              </w:rPr>
            </w:pPr>
            <w:r>
              <w:rPr>
                <w:rFonts w:ascii="Arial" w:hAnsi="Arial" w:cs="Arial"/>
                <w:b/>
                <w:bCs/>
                <w:sz w:val="24"/>
                <w:szCs w:val="24"/>
              </w:rPr>
              <w:t>Date of next review meeting</w:t>
            </w:r>
          </w:p>
        </w:tc>
        <w:tc>
          <w:tcPr>
            <w:tcW w:w="5193" w:type="dxa"/>
          </w:tcPr>
          <w:p w:rsidR="00B75397" w:rsidRDefault="00B75397" w:rsidP="006C008D">
            <w:pPr>
              <w:rPr>
                <w:rFonts w:ascii="Arial" w:hAnsi="Arial" w:cs="Arial"/>
                <w:b/>
                <w:bCs/>
                <w:sz w:val="24"/>
                <w:szCs w:val="24"/>
              </w:rPr>
            </w:pPr>
          </w:p>
          <w:p w:rsidR="00B75397" w:rsidRDefault="00B75397" w:rsidP="006C008D">
            <w:pPr>
              <w:rPr>
                <w:rFonts w:ascii="Arial" w:hAnsi="Arial" w:cs="Arial"/>
                <w:b/>
                <w:bCs/>
                <w:sz w:val="24"/>
                <w:szCs w:val="24"/>
              </w:rPr>
            </w:pPr>
          </w:p>
          <w:p w:rsidR="00B75397" w:rsidRDefault="00B75397" w:rsidP="006C008D">
            <w:pPr>
              <w:rPr>
                <w:rFonts w:ascii="Arial" w:hAnsi="Arial" w:cs="Arial"/>
                <w:b/>
                <w:bCs/>
                <w:sz w:val="24"/>
                <w:szCs w:val="24"/>
              </w:rPr>
            </w:pPr>
          </w:p>
        </w:tc>
      </w:tr>
      <w:tr w:rsidR="00B75397" w:rsidTr="1FACF972">
        <w:tc>
          <w:tcPr>
            <w:tcW w:w="3823" w:type="dxa"/>
          </w:tcPr>
          <w:p w:rsidR="00B75397" w:rsidRDefault="00B75397" w:rsidP="006C008D">
            <w:pPr>
              <w:rPr>
                <w:rFonts w:ascii="Arial" w:hAnsi="Arial" w:cs="Arial"/>
                <w:b/>
                <w:bCs/>
                <w:sz w:val="24"/>
                <w:szCs w:val="24"/>
              </w:rPr>
            </w:pPr>
            <w:r>
              <w:rPr>
                <w:rFonts w:ascii="Arial" w:hAnsi="Arial" w:cs="Arial"/>
                <w:b/>
                <w:bCs/>
                <w:sz w:val="24"/>
                <w:szCs w:val="24"/>
              </w:rPr>
              <w:t>Employee’s signature</w:t>
            </w:r>
          </w:p>
        </w:tc>
        <w:tc>
          <w:tcPr>
            <w:tcW w:w="5193" w:type="dxa"/>
          </w:tcPr>
          <w:p w:rsidR="00B75397" w:rsidRDefault="00B75397" w:rsidP="006C008D">
            <w:pPr>
              <w:rPr>
                <w:rFonts w:ascii="Arial" w:hAnsi="Arial" w:cs="Arial"/>
                <w:b/>
                <w:bCs/>
                <w:sz w:val="24"/>
                <w:szCs w:val="24"/>
              </w:rPr>
            </w:pPr>
          </w:p>
          <w:p w:rsidR="00B75397" w:rsidRDefault="00B75397" w:rsidP="006C008D">
            <w:pPr>
              <w:rPr>
                <w:rFonts w:ascii="Arial" w:hAnsi="Arial" w:cs="Arial"/>
                <w:b/>
                <w:bCs/>
                <w:sz w:val="24"/>
                <w:szCs w:val="24"/>
              </w:rPr>
            </w:pPr>
          </w:p>
          <w:p w:rsidR="00B75397" w:rsidRDefault="00B75397" w:rsidP="006C008D">
            <w:pPr>
              <w:rPr>
                <w:rFonts w:ascii="Arial" w:hAnsi="Arial" w:cs="Arial"/>
                <w:b/>
                <w:bCs/>
                <w:sz w:val="24"/>
                <w:szCs w:val="24"/>
              </w:rPr>
            </w:pPr>
          </w:p>
          <w:p w:rsidR="00B75397" w:rsidRDefault="00B75397" w:rsidP="006C008D">
            <w:pPr>
              <w:rPr>
                <w:rFonts w:ascii="Arial" w:hAnsi="Arial" w:cs="Arial"/>
                <w:b/>
                <w:bCs/>
                <w:sz w:val="24"/>
                <w:szCs w:val="24"/>
              </w:rPr>
            </w:pPr>
          </w:p>
        </w:tc>
      </w:tr>
      <w:tr w:rsidR="00B75397" w:rsidTr="1FACF972">
        <w:tc>
          <w:tcPr>
            <w:tcW w:w="3823" w:type="dxa"/>
          </w:tcPr>
          <w:p w:rsidR="00B75397" w:rsidRDefault="00B75397" w:rsidP="006C008D">
            <w:pPr>
              <w:rPr>
                <w:rFonts w:ascii="Arial" w:hAnsi="Arial" w:cs="Arial"/>
                <w:b/>
                <w:bCs/>
                <w:sz w:val="24"/>
                <w:szCs w:val="24"/>
              </w:rPr>
            </w:pPr>
            <w:r>
              <w:rPr>
                <w:rFonts w:ascii="Arial" w:hAnsi="Arial" w:cs="Arial"/>
                <w:b/>
                <w:bCs/>
                <w:sz w:val="24"/>
                <w:szCs w:val="24"/>
              </w:rPr>
              <w:t>Head</w:t>
            </w:r>
            <w:r w:rsidR="00975BFF">
              <w:rPr>
                <w:rFonts w:ascii="Arial" w:hAnsi="Arial" w:cs="Arial"/>
                <w:b/>
                <w:bCs/>
                <w:sz w:val="24"/>
                <w:szCs w:val="24"/>
              </w:rPr>
              <w:t>t</w:t>
            </w:r>
            <w:r>
              <w:rPr>
                <w:rFonts w:ascii="Arial" w:hAnsi="Arial" w:cs="Arial"/>
                <w:b/>
                <w:bCs/>
                <w:sz w:val="24"/>
                <w:szCs w:val="24"/>
              </w:rPr>
              <w:t>eacher / Manager’s signature</w:t>
            </w:r>
          </w:p>
        </w:tc>
        <w:tc>
          <w:tcPr>
            <w:tcW w:w="5193" w:type="dxa"/>
          </w:tcPr>
          <w:p w:rsidR="00B75397" w:rsidRDefault="00B75397" w:rsidP="006C008D">
            <w:pPr>
              <w:rPr>
                <w:rFonts w:ascii="Arial" w:hAnsi="Arial" w:cs="Arial"/>
                <w:b/>
                <w:bCs/>
                <w:sz w:val="24"/>
                <w:szCs w:val="24"/>
              </w:rPr>
            </w:pPr>
          </w:p>
          <w:p w:rsidR="00B75397" w:rsidRDefault="00B75397" w:rsidP="006C008D">
            <w:pPr>
              <w:rPr>
                <w:rFonts w:ascii="Arial" w:hAnsi="Arial" w:cs="Arial"/>
                <w:b/>
                <w:bCs/>
                <w:sz w:val="24"/>
                <w:szCs w:val="24"/>
              </w:rPr>
            </w:pPr>
          </w:p>
        </w:tc>
      </w:tr>
    </w:tbl>
    <w:p w:rsidR="009327BE" w:rsidRPr="009327BE" w:rsidRDefault="009327BE" w:rsidP="00FB1C08">
      <w:pPr>
        <w:spacing w:after="0" w:line="240" w:lineRule="auto"/>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0464F5AB" w:rsidRPr="009D65CA">
        <w:rPr>
          <w:rFonts w:ascii="Arial" w:hAnsi="Arial" w:cs="Arial"/>
          <w:b/>
          <w:bCs/>
          <w:sz w:val="24"/>
          <w:szCs w:val="24"/>
        </w:rPr>
        <w:t xml:space="preserve">Appendix </w:t>
      </w:r>
      <w:r w:rsidR="0464F5AB" w:rsidRPr="0464F5AB">
        <w:rPr>
          <w:rFonts w:ascii="Arial" w:hAnsi="Arial" w:cs="Arial"/>
          <w:b/>
          <w:bCs/>
          <w:sz w:val="24"/>
          <w:szCs w:val="24"/>
        </w:rPr>
        <w:t>3</w:t>
      </w:r>
    </w:p>
    <w:p w:rsidR="00FB1C08" w:rsidRDefault="00FB1C08" w:rsidP="00FB1C08">
      <w:pPr>
        <w:spacing w:after="0" w:line="240" w:lineRule="auto"/>
        <w:rPr>
          <w:rFonts w:ascii="Arial" w:hAnsi="Arial" w:cs="Arial"/>
          <w:sz w:val="24"/>
          <w:szCs w:val="24"/>
        </w:rPr>
      </w:pPr>
    </w:p>
    <w:p w:rsidR="1FACF972" w:rsidRDefault="1FACF972" w:rsidP="1FACF972">
      <w:pPr>
        <w:spacing w:after="0" w:line="240" w:lineRule="auto"/>
        <w:rPr>
          <w:rFonts w:ascii="Arial" w:hAnsi="Arial" w:cs="Arial"/>
          <w:sz w:val="24"/>
          <w:szCs w:val="24"/>
        </w:rPr>
      </w:pPr>
    </w:p>
    <w:p w:rsidR="1FACF972" w:rsidRDefault="1FACF972" w:rsidP="1FACF972">
      <w:pPr>
        <w:spacing w:after="0" w:line="240" w:lineRule="auto"/>
        <w:rPr>
          <w:rFonts w:ascii="Arial" w:hAnsi="Arial" w:cs="Arial"/>
          <w:sz w:val="24"/>
          <w:szCs w:val="24"/>
        </w:rPr>
      </w:pPr>
    </w:p>
    <w:p w:rsidR="1FACF972" w:rsidRDefault="1FACF972" w:rsidP="1FACF972">
      <w:pPr>
        <w:spacing w:after="0" w:line="240" w:lineRule="auto"/>
        <w:rPr>
          <w:rFonts w:ascii="Arial" w:hAnsi="Arial" w:cs="Arial"/>
          <w:sz w:val="24"/>
          <w:szCs w:val="24"/>
        </w:rPr>
      </w:pPr>
    </w:p>
    <w:p w:rsidR="00FB1C08" w:rsidRPr="009D65CA" w:rsidRDefault="009327BE" w:rsidP="00FB1C08">
      <w:pPr>
        <w:spacing w:after="0" w:line="240" w:lineRule="auto"/>
        <w:rPr>
          <w:rFonts w:ascii="Arial" w:hAnsi="Arial" w:cs="Arial"/>
          <w:b/>
          <w:bCs/>
          <w:sz w:val="24"/>
          <w:szCs w:val="24"/>
        </w:rPr>
      </w:pPr>
      <w:r w:rsidRPr="009D65CA">
        <w:rPr>
          <w:rFonts w:ascii="Arial" w:hAnsi="Arial" w:cs="Arial"/>
          <w:b/>
          <w:bCs/>
          <w:sz w:val="24"/>
          <w:szCs w:val="24"/>
        </w:rPr>
        <w:t>Definitions</w:t>
      </w:r>
    </w:p>
    <w:p w:rsidR="009327BE" w:rsidRDefault="009327BE" w:rsidP="00FB1C08">
      <w:pPr>
        <w:spacing w:after="0" w:line="240" w:lineRule="auto"/>
        <w:rPr>
          <w:rFonts w:ascii="Arial" w:hAnsi="Arial" w:cs="Arial"/>
          <w:sz w:val="24"/>
          <w:szCs w:val="24"/>
        </w:rPr>
      </w:pPr>
    </w:p>
    <w:p w:rsidR="009327BE" w:rsidRPr="009D65CA" w:rsidRDefault="009327BE" w:rsidP="009327BE">
      <w:pPr>
        <w:spacing w:after="0" w:line="240" w:lineRule="auto"/>
        <w:jc w:val="both"/>
        <w:rPr>
          <w:rFonts w:ascii="Arial" w:hAnsi="Arial" w:cs="Arial"/>
        </w:rPr>
      </w:pPr>
      <w:r w:rsidRPr="009D65CA">
        <w:rPr>
          <w:rFonts w:ascii="Arial" w:hAnsi="Arial" w:cs="Arial"/>
        </w:rPr>
        <w:t xml:space="preserve">The menopause is a natural part of every woman’s life and marks the end of her reproductive cycle. For many reasons, it may not be an easy time in a woman’s life and so it is imperative that workers who require additional support during this time are treated with understanding, dignity and respect. </w:t>
      </w:r>
    </w:p>
    <w:p w:rsidR="00E43906" w:rsidRPr="00437D27" w:rsidRDefault="00E43906" w:rsidP="009327BE">
      <w:pPr>
        <w:spacing w:after="0" w:line="240" w:lineRule="auto"/>
        <w:jc w:val="both"/>
        <w:rPr>
          <w:rFonts w:ascii="Arial" w:hAnsi="Arial" w:cs="Arial"/>
          <w:sz w:val="24"/>
          <w:szCs w:val="24"/>
        </w:rPr>
      </w:pPr>
    </w:p>
    <w:p w:rsidR="009327BE" w:rsidRDefault="009327BE" w:rsidP="009327BE">
      <w:pPr>
        <w:spacing w:after="0" w:line="240" w:lineRule="auto"/>
        <w:jc w:val="both"/>
        <w:rPr>
          <w:rFonts w:ascii="Arial" w:hAnsi="Arial" w:cs="Arial"/>
          <w:b/>
          <w:bCs/>
          <w:i/>
          <w:iCs/>
          <w:sz w:val="24"/>
          <w:szCs w:val="24"/>
        </w:rPr>
      </w:pPr>
      <w:r w:rsidRPr="00E57E12">
        <w:rPr>
          <w:rFonts w:ascii="Arial" w:hAnsi="Arial" w:cs="Arial"/>
          <w:b/>
          <w:bCs/>
          <w:i/>
          <w:iCs/>
          <w:sz w:val="24"/>
          <w:szCs w:val="24"/>
        </w:rPr>
        <w:t xml:space="preserve">Perimenopause </w:t>
      </w:r>
    </w:p>
    <w:p w:rsidR="009327BE" w:rsidRPr="00E57E12" w:rsidRDefault="009327BE" w:rsidP="009327BE">
      <w:pPr>
        <w:spacing w:after="0" w:line="240" w:lineRule="auto"/>
        <w:jc w:val="both"/>
        <w:rPr>
          <w:rFonts w:ascii="Arial" w:hAnsi="Arial" w:cs="Arial"/>
          <w:b/>
          <w:bCs/>
          <w:i/>
          <w:iCs/>
          <w:sz w:val="24"/>
          <w:szCs w:val="24"/>
        </w:rPr>
      </w:pPr>
    </w:p>
    <w:p w:rsidR="009327BE" w:rsidRPr="009D65CA" w:rsidRDefault="009327BE" w:rsidP="009327BE">
      <w:pPr>
        <w:spacing w:after="0" w:line="240" w:lineRule="auto"/>
        <w:jc w:val="both"/>
        <w:rPr>
          <w:rFonts w:ascii="Arial" w:hAnsi="Arial" w:cs="Arial"/>
        </w:rPr>
      </w:pPr>
      <w:r w:rsidRPr="009D65CA">
        <w:rPr>
          <w:rFonts w:ascii="Arial" w:hAnsi="Arial" w:cs="Arial"/>
        </w:rPr>
        <w:t xml:space="preserve">The perimenopause is the period in a woman’s life when she starts to experience hormonal fluctuations and changes to her periods. The average time for a woman to be perimenopausal is between four to five years. During this time, periods may become increasingly heavy and irregular, meaning it is vitally important for a woman experiencing symptoms to be close to toilets and shower facilities. For some women, the symptoms during this time can be worse than the actual menopause. </w:t>
      </w:r>
    </w:p>
    <w:p w:rsidR="009327BE" w:rsidRPr="00437D27" w:rsidRDefault="009327BE" w:rsidP="009327BE">
      <w:pPr>
        <w:spacing w:after="0" w:line="240" w:lineRule="auto"/>
        <w:jc w:val="both"/>
        <w:rPr>
          <w:rFonts w:ascii="Arial" w:hAnsi="Arial" w:cs="Arial"/>
          <w:sz w:val="24"/>
          <w:szCs w:val="24"/>
        </w:rPr>
      </w:pPr>
    </w:p>
    <w:p w:rsidR="009327BE" w:rsidRDefault="009327BE" w:rsidP="009327BE">
      <w:pPr>
        <w:spacing w:after="0" w:line="240" w:lineRule="auto"/>
        <w:jc w:val="both"/>
        <w:rPr>
          <w:rFonts w:ascii="Arial" w:hAnsi="Arial" w:cs="Arial"/>
          <w:b/>
          <w:bCs/>
          <w:i/>
          <w:iCs/>
          <w:sz w:val="24"/>
          <w:szCs w:val="24"/>
        </w:rPr>
      </w:pPr>
      <w:r w:rsidRPr="00E57E12">
        <w:rPr>
          <w:rFonts w:ascii="Arial" w:hAnsi="Arial" w:cs="Arial"/>
          <w:b/>
          <w:bCs/>
          <w:i/>
          <w:iCs/>
          <w:sz w:val="24"/>
          <w:szCs w:val="24"/>
        </w:rPr>
        <w:t xml:space="preserve">Menopause </w:t>
      </w:r>
    </w:p>
    <w:p w:rsidR="009327BE" w:rsidRPr="00E57E12" w:rsidRDefault="009327BE" w:rsidP="009327BE">
      <w:pPr>
        <w:spacing w:after="0" w:line="240" w:lineRule="auto"/>
        <w:jc w:val="both"/>
        <w:rPr>
          <w:rFonts w:ascii="Arial" w:hAnsi="Arial" w:cs="Arial"/>
          <w:b/>
          <w:bCs/>
          <w:i/>
          <w:iCs/>
          <w:sz w:val="24"/>
          <w:szCs w:val="24"/>
        </w:rPr>
      </w:pPr>
    </w:p>
    <w:p w:rsidR="009327BE" w:rsidRPr="009D65CA" w:rsidRDefault="009327BE" w:rsidP="009327BE">
      <w:pPr>
        <w:spacing w:after="0" w:line="240" w:lineRule="auto"/>
        <w:jc w:val="both"/>
        <w:rPr>
          <w:rFonts w:ascii="Arial" w:hAnsi="Arial" w:cs="Arial"/>
        </w:rPr>
      </w:pPr>
      <w:r w:rsidRPr="009D65CA">
        <w:rPr>
          <w:rFonts w:ascii="Arial" w:hAnsi="Arial" w:cs="Arial"/>
        </w:rPr>
        <w:t xml:space="preserve">A woman is described as being menopausal when they have gone 12 months without a period and when her ovaries are no longer responsive. The average age for a woman to reach the menopause in the UK is 51; however, it can be earlier or later than this due to surgery, illness or other medical reasons. </w:t>
      </w:r>
    </w:p>
    <w:p w:rsidR="009327BE" w:rsidRPr="00437D27" w:rsidRDefault="009327BE" w:rsidP="009327BE">
      <w:pPr>
        <w:spacing w:after="0" w:line="240" w:lineRule="auto"/>
        <w:jc w:val="both"/>
        <w:rPr>
          <w:rFonts w:ascii="Arial" w:hAnsi="Arial" w:cs="Arial"/>
          <w:sz w:val="24"/>
          <w:szCs w:val="24"/>
        </w:rPr>
      </w:pPr>
    </w:p>
    <w:p w:rsidR="009327BE" w:rsidRDefault="009327BE" w:rsidP="009327BE">
      <w:pPr>
        <w:spacing w:after="0" w:line="240" w:lineRule="auto"/>
        <w:jc w:val="both"/>
        <w:rPr>
          <w:rFonts w:ascii="Arial" w:hAnsi="Arial" w:cs="Arial"/>
          <w:b/>
          <w:bCs/>
          <w:i/>
          <w:iCs/>
          <w:sz w:val="24"/>
          <w:szCs w:val="24"/>
        </w:rPr>
      </w:pPr>
      <w:r w:rsidRPr="00E57E12">
        <w:rPr>
          <w:rFonts w:ascii="Arial" w:hAnsi="Arial" w:cs="Arial"/>
          <w:b/>
          <w:bCs/>
          <w:i/>
          <w:iCs/>
          <w:sz w:val="24"/>
          <w:szCs w:val="24"/>
        </w:rPr>
        <w:t xml:space="preserve">Post-menopausal </w:t>
      </w:r>
    </w:p>
    <w:p w:rsidR="009327BE" w:rsidRPr="00E57E12" w:rsidRDefault="009327BE" w:rsidP="009327BE">
      <w:pPr>
        <w:spacing w:after="0" w:line="240" w:lineRule="auto"/>
        <w:jc w:val="both"/>
        <w:rPr>
          <w:rFonts w:ascii="Arial" w:hAnsi="Arial" w:cs="Arial"/>
          <w:b/>
          <w:bCs/>
          <w:i/>
          <w:iCs/>
          <w:sz w:val="24"/>
          <w:szCs w:val="24"/>
        </w:rPr>
      </w:pPr>
    </w:p>
    <w:p w:rsidR="009327BE" w:rsidRPr="009D65CA" w:rsidRDefault="009327BE" w:rsidP="009327BE">
      <w:pPr>
        <w:spacing w:after="0" w:line="240" w:lineRule="auto"/>
        <w:jc w:val="both"/>
        <w:rPr>
          <w:rFonts w:ascii="Arial" w:hAnsi="Arial" w:cs="Arial"/>
        </w:rPr>
      </w:pPr>
      <w:r w:rsidRPr="009D65CA">
        <w:rPr>
          <w:rFonts w:ascii="Arial" w:hAnsi="Arial" w:cs="Arial"/>
        </w:rPr>
        <w:t xml:space="preserve">This is the time after menopause has occurred, starting when a woman has not had a period for 12 consecutive months. The average time for women experiencing symptoms of the menopause is five years, but many women experience symptoms for up to ten years and 3% of women will experience symptoms for the rest of their lives. </w:t>
      </w:r>
    </w:p>
    <w:p w:rsidR="009327BE" w:rsidRPr="009D65CA" w:rsidRDefault="009327BE" w:rsidP="009327BE">
      <w:pPr>
        <w:spacing w:after="0" w:line="240" w:lineRule="auto"/>
        <w:jc w:val="both"/>
        <w:rPr>
          <w:rFonts w:ascii="Arial" w:hAnsi="Arial" w:cs="Arial"/>
        </w:rPr>
      </w:pPr>
      <w:r w:rsidRPr="009D65CA">
        <w:rPr>
          <w:rFonts w:ascii="Arial" w:hAnsi="Arial" w:cs="Arial"/>
        </w:rPr>
        <w:t xml:space="preserve">Post-menopausal women have an increased risk of heart disease, diabetes and osteoporosis and managers should be aware of this. </w:t>
      </w:r>
    </w:p>
    <w:p w:rsidR="009957AE" w:rsidRDefault="009957AE" w:rsidP="009327BE">
      <w:pPr>
        <w:spacing w:after="0" w:line="240" w:lineRule="auto"/>
        <w:jc w:val="both"/>
        <w:rPr>
          <w:rFonts w:ascii="Arial" w:hAnsi="Arial" w:cs="Arial"/>
          <w:sz w:val="24"/>
          <w:szCs w:val="24"/>
        </w:rPr>
      </w:pPr>
    </w:p>
    <w:p w:rsidR="009957AE" w:rsidRPr="009D65CA" w:rsidRDefault="009957AE" w:rsidP="009327BE">
      <w:pPr>
        <w:spacing w:after="0" w:line="240" w:lineRule="auto"/>
        <w:jc w:val="both"/>
        <w:rPr>
          <w:rFonts w:ascii="Arial" w:hAnsi="Arial" w:cs="Arial"/>
          <w:b/>
          <w:bCs/>
          <w:i/>
          <w:iCs/>
          <w:sz w:val="24"/>
          <w:szCs w:val="24"/>
        </w:rPr>
      </w:pPr>
      <w:r w:rsidRPr="009D65CA">
        <w:rPr>
          <w:rFonts w:ascii="Arial" w:hAnsi="Arial" w:cs="Arial"/>
          <w:b/>
          <w:bCs/>
          <w:i/>
          <w:iCs/>
          <w:sz w:val="24"/>
          <w:szCs w:val="24"/>
        </w:rPr>
        <w:t>Menstruation</w:t>
      </w:r>
    </w:p>
    <w:p w:rsidR="00AE4104" w:rsidRDefault="00AE4104" w:rsidP="009327BE">
      <w:pPr>
        <w:spacing w:after="0" w:line="240" w:lineRule="auto"/>
        <w:jc w:val="both"/>
        <w:rPr>
          <w:rFonts w:ascii="Arial" w:hAnsi="Arial" w:cs="Arial"/>
          <w:color w:val="FF0000"/>
          <w:sz w:val="24"/>
          <w:szCs w:val="24"/>
        </w:rPr>
      </w:pPr>
    </w:p>
    <w:p w:rsidR="00AE4104" w:rsidRPr="009D65CA" w:rsidRDefault="00AE4104" w:rsidP="009D65CA">
      <w:pPr>
        <w:pStyle w:val="NormalWeb"/>
        <w:spacing w:before="0" w:beforeAutospacing="0" w:after="360" w:afterAutospacing="0"/>
        <w:rPr>
          <w:rFonts w:ascii="Arial" w:hAnsi="Arial" w:cs="Arial"/>
          <w:color w:val="212B32"/>
          <w:sz w:val="22"/>
          <w:szCs w:val="22"/>
        </w:rPr>
      </w:pPr>
      <w:r w:rsidRPr="009D65CA">
        <w:rPr>
          <w:rFonts w:ascii="Arial" w:hAnsi="Arial" w:cs="Arial"/>
          <w:color w:val="212B32"/>
          <w:sz w:val="22"/>
          <w:szCs w:val="22"/>
        </w:rPr>
        <w:t>A period is the part of the menstrual cycle when a woman experiences bleeding for a few days.  For most women this happens every 28 days or so, but it's common for this to be more or less frequent, ranging from every 23 days to every 35 days.  Bleeding can occur for between 2 and 7 </w:t>
      </w:r>
      <w:proofErr w:type="gramStart"/>
      <w:r w:rsidRPr="009D65CA">
        <w:rPr>
          <w:rFonts w:ascii="Arial" w:hAnsi="Arial" w:cs="Arial"/>
          <w:color w:val="212B32"/>
          <w:sz w:val="22"/>
          <w:szCs w:val="22"/>
        </w:rPr>
        <w:t>days, but</w:t>
      </w:r>
      <w:proofErr w:type="gramEnd"/>
      <w:r w:rsidRPr="009D65CA">
        <w:rPr>
          <w:rFonts w:ascii="Arial" w:hAnsi="Arial" w:cs="Arial"/>
          <w:color w:val="212B32"/>
          <w:sz w:val="22"/>
          <w:szCs w:val="22"/>
        </w:rPr>
        <w:t xml:space="preserve"> will usually last for approximately 5 days and tends to be heavier in the first 2 days.</w:t>
      </w:r>
    </w:p>
    <w:p w:rsidR="009957AE" w:rsidRDefault="009957AE" w:rsidP="009327BE">
      <w:pPr>
        <w:spacing w:after="0" w:line="240" w:lineRule="auto"/>
        <w:jc w:val="both"/>
        <w:rPr>
          <w:rFonts w:ascii="Arial" w:hAnsi="Arial" w:cs="Arial"/>
          <w:b/>
          <w:bCs/>
          <w:i/>
          <w:iCs/>
          <w:sz w:val="24"/>
          <w:szCs w:val="24"/>
        </w:rPr>
      </w:pPr>
      <w:r w:rsidRPr="009D65CA">
        <w:rPr>
          <w:rFonts w:ascii="Arial" w:hAnsi="Arial" w:cs="Arial"/>
          <w:b/>
          <w:bCs/>
          <w:i/>
          <w:iCs/>
          <w:sz w:val="24"/>
          <w:szCs w:val="24"/>
        </w:rPr>
        <w:t>Endometriosis</w:t>
      </w:r>
    </w:p>
    <w:p w:rsidR="009327BE" w:rsidRDefault="747799D7" w:rsidP="1FACF972">
      <w:pPr>
        <w:spacing w:after="0" w:line="240" w:lineRule="auto"/>
        <w:rPr>
          <w:rFonts w:ascii="Arial" w:eastAsia="Segoe UI" w:hAnsi="Arial" w:cs="Arial"/>
          <w:color w:val="434343"/>
        </w:rPr>
      </w:pPr>
      <w:r w:rsidRPr="009D65CA">
        <w:rPr>
          <w:rFonts w:ascii="Arial" w:eastAsia="Segoe UI" w:hAnsi="Arial" w:cs="Arial"/>
          <w:color w:val="434343"/>
        </w:rPr>
        <w:t>Endometriosis affects about 2 million women a year </w:t>
      </w:r>
      <w:hyperlink r:id="rId31" w:anchor="Footnotes" w:history="1">
        <w:r w:rsidRPr="009D65CA">
          <w:rPr>
            <w:rStyle w:val="Hyperlink"/>
            <w:rFonts w:ascii="Arial" w:eastAsia="Segoe UI" w:hAnsi="Arial" w:cs="Arial"/>
          </w:rPr>
          <w:t>[4]</w:t>
        </w:r>
      </w:hyperlink>
      <w:r w:rsidRPr="009D65CA">
        <w:rPr>
          <w:rFonts w:ascii="Arial" w:eastAsia="Segoe UI" w:hAnsi="Arial" w:cs="Arial"/>
          <w:color w:val="434343"/>
        </w:rPr>
        <w:t>, takes on average 7.5 years to diagnose and is the second most common gynaecological condition in the UK. </w:t>
      </w:r>
      <w:hyperlink r:id="rId32" w:anchor="Footnotes" w:history="1">
        <w:r w:rsidRPr="009D65CA">
          <w:rPr>
            <w:rStyle w:val="Hyperlink"/>
            <w:rFonts w:ascii="Arial" w:eastAsia="Segoe UI" w:hAnsi="Arial" w:cs="Arial"/>
          </w:rPr>
          <w:t>[5]</w:t>
        </w:r>
      </w:hyperlink>
      <w:r w:rsidRPr="009D65CA">
        <w:rPr>
          <w:rFonts w:ascii="Arial" w:eastAsia="Segoe UI" w:hAnsi="Arial" w:cs="Arial"/>
          <w:color w:val="434343"/>
        </w:rPr>
        <w:t xml:space="preserve"> It can affect all people who have a womb and or menstruate, regardless of race or </w:t>
      </w:r>
      <w:proofErr w:type="spellStart"/>
      <w:r w:rsidRPr="009D65CA">
        <w:rPr>
          <w:rFonts w:ascii="Arial" w:eastAsia="Segoe UI" w:hAnsi="Arial" w:cs="Arial"/>
          <w:color w:val="434343"/>
        </w:rPr>
        <w:t>ethnicity.Endometriosis</w:t>
      </w:r>
      <w:proofErr w:type="spellEnd"/>
      <w:r w:rsidRPr="009D65CA">
        <w:rPr>
          <w:rFonts w:ascii="Arial" w:eastAsia="Segoe UI" w:hAnsi="Arial" w:cs="Arial"/>
          <w:color w:val="434343"/>
        </w:rPr>
        <w:t xml:space="preserve"> costs the UK approximately £8.2bn per annum in lost working time and healthcare costs. </w:t>
      </w:r>
      <w:hyperlink r:id="rId33" w:anchor="Footnotes" w:history="1">
        <w:r w:rsidRPr="009D65CA">
          <w:rPr>
            <w:rStyle w:val="Hyperlink"/>
            <w:rFonts w:ascii="Arial" w:eastAsia="Segoe UI" w:hAnsi="Arial" w:cs="Arial"/>
          </w:rPr>
          <w:t>[6]</w:t>
        </w:r>
      </w:hyperlink>
      <w:r w:rsidRPr="009D65CA">
        <w:rPr>
          <w:rFonts w:ascii="Arial" w:eastAsia="Segoe UI" w:hAnsi="Arial" w:cs="Arial"/>
          <w:color w:val="434343"/>
        </w:rPr>
        <w:t>Endometriosis is a long-term chronic condition that can significantly impact on a woman’s physical health, emotional wellbeing and daily routine. </w:t>
      </w:r>
      <w:hyperlink r:id="rId34" w:anchor="Footnotes" w:history="1">
        <w:r w:rsidRPr="009D65CA">
          <w:rPr>
            <w:rStyle w:val="Hyperlink"/>
            <w:rFonts w:ascii="Arial" w:eastAsia="Segoe UI" w:hAnsi="Arial" w:cs="Arial"/>
          </w:rPr>
          <w:t>[7]</w:t>
        </w:r>
      </w:hyperlink>
      <w:r w:rsidRPr="009D65CA">
        <w:rPr>
          <w:rFonts w:ascii="Arial" w:eastAsia="Segoe UI" w:hAnsi="Arial" w:cs="Arial"/>
          <w:color w:val="434343"/>
        </w:rPr>
        <w:t> It is a debilitating condition that at its worst can lead to infertility, severe fatigue, bladder and bowel problems.</w:t>
      </w:r>
      <w:r w:rsidR="00390B94">
        <w:rPr>
          <w:rFonts w:ascii="Arial" w:eastAsia="Segoe UI" w:hAnsi="Arial" w:cs="Arial"/>
          <w:color w:val="434343"/>
        </w:rPr>
        <w:t xml:space="preserve"> </w:t>
      </w:r>
      <w:r w:rsidRPr="009D65CA">
        <w:rPr>
          <w:rFonts w:ascii="Arial" w:eastAsia="Segoe UI" w:hAnsi="Arial" w:cs="Arial"/>
          <w:color w:val="434343"/>
        </w:rPr>
        <w:t>Endometriosis occurs when the lining cells of the womb are displaced from the womb into the pelvis. Each month, like the cells in the womb lining, these rogue cells bleed. The bleeding cells in the womb lining pass away via the vagina when a woman has a period. For women suffering with endometriosis, there is nowhere for the bleeding cells to go to, leaving pain, inflammation, scar tissue and cysts.</w:t>
      </w:r>
    </w:p>
    <w:p w:rsidR="00390B94" w:rsidRPr="009D65CA" w:rsidRDefault="00390B94" w:rsidP="1FACF972">
      <w:pPr>
        <w:spacing w:after="0" w:line="240" w:lineRule="auto"/>
        <w:rPr>
          <w:rFonts w:ascii="Arial" w:eastAsia="Segoe UI" w:hAnsi="Arial" w:cs="Arial"/>
          <w:color w:val="434343"/>
        </w:rPr>
      </w:pPr>
    </w:p>
    <w:p w:rsidR="009327BE" w:rsidRPr="009D65CA" w:rsidRDefault="747799D7" w:rsidP="1FACF972">
      <w:pPr>
        <w:spacing w:after="0" w:line="240" w:lineRule="auto"/>
        <w:rPr>
          <w:rFonts w:ascii="Arial" w:hAnsi="Arial" w:cs="Arial"/>
        </w:rPr>
      </w:pPr>
      <w:r w:rsidRPr="009D65CA">
        <w:rPr>
          <w:rFonts w:ascii="Arial" w:eastAsia="Segoe UI" w:hAnsi="Arial" w:cs="Arial"/>
          <w:b/>
          <w:bCs/>
          <w:color w:val="4A4A4A"/>
        </w:rPr>
        <w:t>Signs and symptoms</w:t>
      </w:r>
    </w:p>
    <w:p w:rsidR="009327BE" w:rsidRPr="009D65CA" w:rsidRDefault="747799D7" w:rsidP="009D65CA">
      <w:pPr>
        <w:pStyle w:val="ListParagraph"/>
        <w:numPr>
          <w:ilvl w:val="0"/>
          <w:numId w:val="31"/>
        </w:numPr>
        <w:spacing w:after="0" w:line="240" w:lineRule="auto"/>
        <w:rPr>
          <w:rFonts w:ascii="Arial" w:hAnsi="Arial" w:cs="Arial"/>
        </w:rPr>
      </w:pPr>
      <w:r w:rsidRPr="009D65CA">
        <w:rPr>
          <w:rFonts w:ascii="Arial" w:eastAsia="Segoe UI" w:hAnsi="Arial" w:cs="Arial"/>
          <w:color w:val="434343"/>
        </w:rPr>
        <w:t>Inability to conceive.</w:t>
      </w:r>
    </w:p>
    <w:p w:rsidR="009327BE" w:rsidRPr="009D65CA" w:rsidRDefault="747799D7" w:rsidP="009D65CA">
      <w:pPr>
        <w:pStyle w:val="ListParagraph"/>
        <w:numPr>
          <w:ilvl w:val="0"/>
          <w:numId w:val="31"/>
        </w:numPr>
        <w:spacing w:after="0" w:line="240" w:lineRule="auto"/>
        <w:rPr>
          <w:rFonts w:ascii="Arial" w:hAnsi="Arial" w:cs="Arial"/>
        </w:rPr>
      </w:pPr>
      <w:r w:rsidRPr="009D65CA">
        <w:rPr>
          <w:rFonts w:ascii="Arial" w:eastAsia="Segoe UI" w:hAnsi="Arial" w:cs="Arial"/>
          <w:color w:val="434343"/>
        </w:rPr>
        <w:t>Chronic fatigue/lack of energy.</w:t>
      </w:r>
    </w:p>
    <w:p w:rsidR="009327BE" w:rsidRPr="009D65CA" w:rsidRDefault="747799D7" w:rsidP="009D65CA">
      <w:pPr>
        <w:pStyle w:val="ListParagraph"/>
        <w:numPr>
          <w:ilvl w:val="0"/>
          <w:numId w:val="31"/>
        </w:numPr>
        <w:spacing w:after="0" w:line="240" w:lineRule="auto"/>
        <w:rPr>
          <w:rFonts w:ascii="Arial" w:hAnsi="Arial" w:cs="Arial"/>
        </w:rPr>
      </w:pPr>
      <w:r w:rsidRPr="009D65CA">
        <w:rPr>
          <w:rFonts w:ascii="Arial" w:eastAsia="Segoe UI" w:hAnsi="Arial" w:cs="Arial"/>
          <w:color w:val="434343"/>
        </w:rPr>
        <w:t>Migraines.</w:t>
      </w:r>
    </w:p>
    <w:p w:rsidR="009327BE" w:rsidRPr="009D65CA" w:rsidRDefault="747799D7" w:rsidP="009D65CA">
      <w:pPr>
        <w:pStyle w:val="ListParagraph"/>
        <w:numPr>
          <w:ilvl w:val="0"/>
          <w:numId w:val="31"/>
        </w:numPr>
        <w:spacing w:after="0" w:line="240" w:lineRule="auto"/>
        <w:rPr>
          <w:rFonts w:ascii="Arial" w:hAnsi="Arial" w:cs="Arial"/>
        </w:rPr>
      </w:pPr>
      <w:r w:rsidRPr="009D65CA">
        <w:rPr>
          <w:rFonts w:ascii="Arial" w:eastAsia="Segoe UI" w:hAnsi="Arial" w:cs="Arial"/>
          <w:color w:val="434343"/>
        </w:rPr>
        <w:t>Difficulties at work.</w:t>
      </w:r>
    </w:p>
    <w:p w:rsidR="009327BE" w:rsidRPr="009D65CA" w:rsidRDefault="747799D7" w:rsidP="009D65CA">
      <w:pPr>
        <w:pStyle w:val="ListParagraph"/>
        <w:numPr>
          <w:ilvl w:val="0"/>
          <w:numId w:val="31"/>
        </w:numPr>
        <w:spacing w:after="0" w:line="240" w:lineRule="auto"/>
        <w:rPr>
          <w:rFonts w:ascii="Arial" w:hAnsi="Arial" w:cs="Arial"/>
        </w:rPr>
      </w:pPr>
      <w:r w:rsidRPr="009D65CA">
        <w:rPr>
          <w:rFonts w:ascii="Arial" w:eastAsia="Segoe UI" w:hAnsi="Arial" w:cs="Arial"/>
          <w:color w:val="434343"/>
        </w:rPr>
        <w:t>Depression/isolation.</w:t>
      </w:r>
    </w:p>
    <w:p w:rsidR="009327BE" w:rsidRPr="009D65CA" w:rsidRDefault="747799D7" w:rsidP="009D65CA">
      <w:pPr>
        <w:pStyle w:val="ListParagraph"/>
        <w:numPr>
          <w:ilvl w:val="0"/>
          <w:numId w:val="31"/>
        </w:numPr>
        <w:spacing w:after="0" w:line="240" w:lineRule="auto"/>
        <w:rPr>
          <w:rFonts w:ascii="Arial" w:hAnsi="Arial" w:cs="Arial"/>
        </w:rPr>
      </w:pPr>
      <w:r w:rsidRPr="009D65CA">
        <w:rPr>
          <w:rFonts w:ascii="Arial" w:eastAsia="Segoe UI" w:hAnsi="Arial" w:cs="Arial"/>
          <w:color w:val="434343"/>
        </w:rPr>
        <w:t>Other non-medical problems.</w:t>
      </w:r>
    </w:p>
    <w:p w:rsidR="009327BE" w:rsidRPr="009D65CA" w:rsidRDefault="747799D7" w:rsidP="009D65CA">
      <w:pPr>
        <w:pStyle w:val="ListParagraph"/>
        <w:numPr>
          <w:ilvl w:val="0"/>
          <w:numId w:val="31"/>
        </w:numPr>
        <w:spacing w:after="0" w:line="240" w:lineRule="auto"/>
        <w:rPr>
          <w:rFonts w:ascii="Arial" w:hAnsi="Arial" w:cs="Arial"/>
        </w:rPr>
      </w:pPr>
      <w:r w:rsidRPr="009D65CA">
        <w:rPr>
          <w:rFonts w:ascii="Arial" w:eastAsia="Segoe UI" w:hAnsi="Arial" w:cs="Arial"/>
          <w:color w:val="434343"/>
        </w:rPr>
        <w:t>Problems with sex life.</w:t>
      </w:r>
    </w:p>
    <w:p w:rsidR="009327BE" w:rsidRPr="009D65CA" w:rsidRDefault="747799D7" w:rsidP="009D65CA">
      <w:pPr>
        <w:pStyle w:val="ListParagraph"/>
        <w:numPr>
          <w:ilvl w:val="0"/>
          <w:numId w:val="31"/>
        </w:numPr>
        <w:spacing w:after="0" w:line="240" w:lineRule="auto"/>
        <w:rPr>
          <w:rFonts w:ascii="Arial" w:hAnsi="Arial" w:cs="Arial"/>
        </w:rPr>
      </w:pPr>
      <w:r w:rsidRPr="009D65CA">
        <w:rPr>
          <w:rFonts w:ascii="Arial" w:eastAsia="Segoe UI" w:hAnsi="Arial" w:cs="Arial"/>
          <w:color w:val="434343"/>
        </w:rPr>
        <w:t>Anaemia.</w:t>
      </w:r>
    </w:p>
    <w:p w:rsidR="009327BE" w:rsidRPr="009D65CA" w:rsidRDefault="747799D7" w:rsidP="009D65CA">
      <w:pPr>
        <w:pStyle w:val="ListParagraph"/>
        <w:numPr>
          <w:ilvl w:val="0"/>
          <w:numId w:val="31"/>
        </w:numPr>
        <w:spacing w:after="0" w:line="240" w:lineRule="auto"/>
        <w:rPr>
          <w:rFonts w:ascii="Arial" w:hAnsi="Arial" w:cs="Arial"/>
        </w:rPr>
      </w:pPr>
      <w:r w:rsidRPr="009D65CA">
        <w:rPr>
          <w:rFonts w:ascii="Arial" w:eastAsia="Segoe UI" w:hAnsi="Arial" w:cs="Arial"/>
          <w:color w:val="434343"/>
        </w:rPr>
        <w:t>Difficulties with friendships/relationships.</w:t>
      </w:r>
    </w:p>
    <w:p w:rsidR="00390B94" w:rsidRDefault="747799D7" w:rsidP="1FACF972">
      <w:pPr>
        <w:spacing w:after="0" w:line="240" w:lineRule="auto"/>
        <w:rPr>
          <w:rFonts w:ascii="Arial" w:eastAsia="Segoe UI" w:hAnsi="Arial" w:cs="Arial"/>
          <w:color w:val="434343"/>
        </w:rPr>
      </w:pPr>
      <w:r w:rsidRPr="009D65CA">
        <w:rPr>
          <w:rFonts w:ascii="Arial" w:eastAsia="Segoe UI" w:hAnsi="Arial" w:cs="Arial"/>
          <w:b/>
          <w:bCs/>
          <w:color w:val="434343"/>
        </w:rPr>
        <w:t>NB</w:t>
      </w:r>
      <w:r w:rsidRPr="009D65CA">
        <w:rPr>
          <w:rFonts w:ascii="Arial" w:eastAsia="Segoe UI" w:hAnsi="Arial" w:cs="Arial"/>
          <w:color w:val="434343"/>
        </w:rPr>
        <w:t>. This is not an exhaustive list.</w:t>
      </w:r>
    </w:p>
    <w:p w:rsidR="00390B94" w:rsidRDefault="00390B94" w:rsidP="1FACF972">
      <w:pPr>
        <w:spacing w:after="0" w:line="240" w:lineRule="auto"/>
        <w:rPr>
          <w:rFonts w:ascii="Arial" w:eastAsia="Segoe UI" w:hAnsi="Arial" w:cs="Arial"/>
          <w:color w:val="434343"/>
        </w:rPr>
      </w:pPr>
    </w:p>
    <w:p w:rsidR="009327BE" w:rsidRDefault="747799D7" w:rsidP="1FACF972">
      <w:pPr>
        <w:spacing w:after="0" w:line="240" w:lineRule="auto"/>
        <w:rPr>
          <w:rFonts w:ascii="Arial" w:eastAsia="Segoe UI" w:hAnsi="Arial" w:cs="Arial"/>
          <w:color w:val="434343"/>
        </w:rPr>
      </w:pPr>
      <w:r w:rsidRPr="009D65CA">
        <w:rPr>
          <w:rFonts w:ascii="Arial" w:eastAsia="Segoe UI" w:hAnsi="Arial" w:cs="Arial"/>
          <w:color w:val="434343"/>
        </w:rPr>
        <w:t>There is no cure for endometriosis but there is a range of treatments available to sufferers. Treatments aim to reduce the severity of symptoms and improve the quality of life for a woman living with the condition.</w:t>
      </w:r>
      <w:r w:rsidR="00390B94">
        <w:rPr>
          <w:rFonts w:ascii="Arial" w:eastAsia="Segoe UI" w:hAnsi="Arial" w:cs="Arial"/>
          <w:color w:val="434343"/>
        </w:rPr>
        <w:t xml:space="preserve"> </w:t>
      </w:r>
      <w:r w:rsidRPr="009D65CA">
        <w:rPr>
          <w:rFonts w:ascii="Arial" w:eastAsia="Segoe UI" w:hAnsi="Arial" w:cs="Arial"/>
          <w:color w:val="434343"/>
        </w:rPr>
        <w:t>Some women find that lifestyle changes, such as exercise and following a healthy, well-balanced diet, can help relieve some of the symptoms.</w:t>
      </w:r>
      <w:r w:rsidR="00390B94">
        <w:rPr>
          <w:rFonts w:ascii="Arial" w:eastAsia="Segoe UI" w:hAnsi="Arial" w:cs="Arial"/>
          <w:color w:val="434343"/>
        </w:rPr>
        <w:t xml:space="preserve"> </w:t>
      </w:r>
      <w:r w:rsidRPr="009D65CA">
        <w:rPr>
          <w:rFonts w:ascii="Arial" w:eastAsia="Segoe UI" w:hAnsi="Arial" w:cs="Arial"/>
          <w:color w:val="434343"/>
        </w:rPr>
        <w:t>Medical treatments include anti-inflammatory painkillers, the contraceptive pill and the Mirena coil (IUS). A hysterectomy is a drastic treatment that is often offered but rarely cures the condition. All treatments tend to be temporary measures.</w:t>
      </w:r>
      <w:r w:rsidR="00390B94">
        <w:rPr>
          <w:rFonts w:ascii="Arial" w:eastAsia="Segoe UI" w:hAnsi="Arial" w:cs="Arial"/>
          <w:color w:val="434343"/>
        </w:rPr>
        <w:t xml:space="preserve"> </w:t>
      </w:r>
      <w:r w:rsidRPr="009D65CA">
        <w:rPr>
          <w:rFonts w:ascii="Arial" w:eastAsia="Segoe UI" w:hAnsi="Arial" w:cs="Arial"/>
          <w:color w:val="434343"/>
        </w:rPr>
        <w:t>For some women, surgery is needed to treat or remove the endometriotic tissue, especially when scar tissue and/or cysts are present. This can be temporary as the tissue is likely to return. Surgery can also lead to further complications such as infection and damage to other organs surrounding the affected area.</w:t>
      </w:r>
      <w:r w:rsidR="00390B94">
        <w:rPr>
          <w:rFonts w:ascii="Arial" w:eastAsia="Segoe UI" w:hAnsi="Arial" w:cs="Arial"/>
          <w:color w:val="434343"/>
        </w:rPr>
        <w:t xml:space="preserve"> </w:t>
      </w:r>
      <w:r w:rsidRPr="009D65CA">
        <w:rPr>
          <w:rFonts w:ascii="Arial" w:eastAsia="Segoe UI" w:hAnsi="Arial" w:cs="Arial"/>
          <w:color w:val="434343"/>
        </w:rPr>
        <w:t>Trans and non-binary people can have endometriosis. In many cases, they have suffered in silence due to a range of issues, not least the gendered nature of this condition.</w:t>
      </w:r>
    </w:p>
    <w:p w:rsidR="00390B94" w:rsidRPr="009D65CA" w:rsidRDefault="00390B94" w:rsidP="1FACF972">
      <w:pPr>
        <w:spacing w:after="0" w:line="240" w:lineRule="auto"/>
        <w:rPr>
          <w:rFonts w:ascii="Arial" w:hAnsi="Arial" w:cs="Arial"/>
        </w:rPr>
      </w:pPr>
    </w:p>
    <w:p w:rsidR="009327BE" w:rsidRPr="009D65CA" w:rsidRDefault="747799D7" w:rsidP="1FACF972">
      <w:pPr>
        <w:spacing w:after="0" w:line="240" w:lineRule="auto"/>
        <w:rPr>
          <w:rFonts w:ascii="Arial" w:hAnsi="Arial" w:cs="Arial"/>
        </w:rPr>
      </w:pPr>
      <w:r w:rsidRPr="009D65CA">
        <w:rPr>
          <w:rFonts w:ascii="Arial" w:eastAsia="Segoe UI" w:hAnsi="Arial" w:cs="Arial"/>
          <w:b/>
          <w:bCs/>
          <w:color w:val="4A4A4A"/>
        </w:rPr>
        <w:t>Adenomyosis</w:t>
      </w:r>
    </w:p>
    <w:p w:rsidR="009327BE" w:rsidRDefault="747799D7" w:rsidP="1FACF972">
      <w:pPr>
        <w:spacing w:after="0" w:line="240" w:lineRule="auto"/>
        <w:rPr>
          <w:rFonts w:ascii="Arial" w:eastAsia="Segoe UI" w:hAnsi="Arial" w:cs="Arial"/>
          <w:color w:val="434343"/>
        </w:rPr>
      </w:pPr>
      <w:r w:rsidRPr="009D65CA">
        <w:rPr>
          <w:rFonts w:ascii="Arial" w:eastAsia="Segoe UI" w:hAnsi="Arial" w:cs="Arial"/>
          <w:color w:val="434343"/>
        </w:rPr>
        <w:t xml:space="preserve">Adenomyosis is a common condition suffered by 1 in 10 women who </w:t>
      </w:r>
      <w:proofErr w:type="gramStart"/>
      <w:r w:rsidRPr="009D65CA">
        <w:rPr>
          <w:rFonts w:ascii="Arial" w:eastAsia="Segoe UI" w:hAnsi="Arial" w:cs="Arial"/>
          <w:color w:val="434343"/>
        </w:rPr>
        <w:t>menstruate, yet</w:t>
      </w:r>
      <w:proofErr w:type="gramEnd"/>
      <w:r w:rsidRPr="009D65CA">
        <w:rPr>
          <w:rFonts w:ascii="Arial" w:eastAsia="Segoe UI" w:hAnsi="Arial" w:cs="Arial"/>
          <w:color w:val="434343"/>
        </w:rPr>
        <w:t xml:space="preserve"> is a relatively unknown condition. The condition affects the muscle wall of the womb where the lining cells form ‘nest clusters’.</w:t>
      </w:r>
      <w:r w:rsidR="00390B94">
        <w:rPr>
          <w:rFonts w:ascii="Arial" w:eastAsia="Segoe UI" w:hAnsi="Arial" w:cs="Arial"/>
          <w:color w:val="434343"/>
        </w:rPr>
        <w:t xml:space="preserve"> </w:t>
      </w:r>
      <w:r w:rsidRPr="009D65CA">
        <w:rPr>
          <w:rFonts w:ascii="Arial" w:eastAsia="Segoe UI" w:hAnsi="Arial" w:cs="Arial"/>
          <w:color w:val="434343"/>
        </w:rPr>
        <w:t>Treatment is often delayed due to misdiagnosis.</w:t>
      </w:r>
    </w:p>
    <w:p w:rsidR="00390B94" w:rsidRPr="009D65CA" w:rsidRDefault="00390B94" w:rsidP="1FACF972">
      <w:pPr>
        <w:spacing w:after="0" w:line="240" w:lineRule="auto"/>
        <w:rPr>
          <w:rFonts w:ascii="Arial" w:hAnsi="Arial" w:cs="Arial"/>
        </w:rPr>
      </w:pPr>
    </w:p>
    <w:p w:rsidR="009327BE" w:rsidRPr="009D65CA" w:rsidRDefault="747799D7" w:rsidP="1FACF972">
      <w:pPr>
        <w:spacing w:after="0" w:line="240" w:lineRule="auto"/>
        <w:rPr>
          <w:rFonts w:ascii="Arial" w:hAnsi="Arial" w:cs="Arial"/>
        </w:rPr>
      </w:pPr>
      <w:r w:rsidRPr="009D65CA">
        <w:rPr>
          <w:rFonts w:ascii="Arial" w:eastAsia="Segoe UI" w:hAnsi="Arial" w:cs="Arial"/>
          <w:b/>
          <w:bCs/>
          <w:color w:val="4A4A4A"/>
        </w:rPr>
        <w:t>Signs and symptoms</w:t>
      </w:r>
    </w:p>
    <w:p w:rsidR="009327BE" w:rsidRPr="009D65CA" w:rsidRDefault="747799D7" w:rsidP="1FACF972">
      <w:pPr>
        <w:spacing w:after="0" w:line="240" w:lineRule="auto"/>
        <w:rPr>
          <w:rFonts w:ascii="Arial" w:hAnsi="Arial" w:cs="Arial"/>
        </w:rPr>
      </w:pPr>
      <w:r w:rsidRPr="009D65CA">
        <w:rPr>
          <w:rFonts w:ascii="Arial" w:eastAsia="Segoe UI" w:hAnsi="Arial" w:cs="Arial"/>
          <w:color w:val="434343"/>
        </w:rPr>
        <w:t>There are a range of signs and symptoms that can include:</w:t>
      </w:r>
    </w:p>
    <w:p w:rsidR="009327BE" w:rsidRPr="009D65CA" w:rsidRDefault="747799D7" w:rsidP="009D65CA">
      <w:pPr>
        <w:pStyle w:val="ListParagraph"/>
        <w:numPr>
          <w:ilvl w:val="0"/>
          <w:numId w:val="32"/>
        </w:numPr>
        <w:spacing w:after="0" w:line="240" w:lineRule="auto"/>
        <w:rPr>
          <w:rFonts w:ascii="Arial" w:hAnsi="Arial" w:cs="Arial"/>
        </w:rPr>
      </w:pPr>
      <w:r w:rsidRPr="009D65CA">
        <w:rPr>
          <w:rFonts w:ascii="Arial" w:eastAsia="Segoe UI" w:hAnsi="Arial" w:cs="Arial"/>
          <w:color w:val="434343"/>
        </w:rPr>
        <w:t>Heavy menstrual bleeding for prolonged periods of time.</w:t>
      </w:r>
    </w:p>
    <w:p w:rsidR="009327BE" w:rsidRPr="009D65CA" w:rsidRDefault="747799D7" w:rsidP="009D65CA">
      <w:pPr>
        <w:pStyle w:val="ListParagraph"/>
        <w:numPr>
          <w:ilvl w:val="0"/>
          <w:numId w:val="32"/>
        </w:numPr>
        <w:spacing w:after="0" w:line="240" w:lineRule="auto"/>
        <w:rPr>
          <w:rFonts w:ascii="Arial" w:hAnsi="Arial" w:cs="Arial"/>
        </w:rPr>
      </w:pPr>
      <w:r w:rsidRPr="009D65CA">
        <w:rPr>
          <w:rFonts w:ascii="Arial" w:eastAsia="Segoe UI" w:hAnsi="Arial" w:cs="Arial"/>
          <w:color w:val="434343"/>
        </w:rPr>
        <w:t>Dysmenorrhoea - severe cramps and pain during menstruation.</w:t>
      </w:r>
    </w:p>
    <w:p w:rsidR="009327BE" w:rsidRPr="009D65CA" w:rsidRDefault="747799D7" w:rsidP="009D65CA">
      <w:pPr>
        <w:pStyle w:val="ListParagraph"/>
        <w:numPr>
          <w:ilvl w:val="0"/>
          <w:numId w:val="32"/>
        </w:numPr>
        <w:spacing w:after="0" w:line="240" w:lineRule="auto"/>
        <w:rPr>
          <w:rFonts w:ascii="Arial" w:hAnsi="Arial" w:cs="Arial"/>
        </w:rPr>
      </w:pPr>
      <w:r w:rsidRPr="009D65CA">
        <w:rPr>
          <w:rFonts w:ascii="Arial" w:eastAsia="Segoe UI" w:hAnsi="Arial" w:cs="Arial"/>
          <w:color w:val="434343"/>
        </w:rPr>
        <w:t>Uterine enlargement.</w:t>
      </w:r>
    </w:p>
    <w:p w:rsidR="009327BE" w:rsidRPr="009D65CA" w:rsidRDefault="747799D7" w:rsidP="009D65CA">
      <w:pPr>
        <w:pStyle w:val="ListParagraph"/>
        <w:numPr>
          <w:ilvl w:val="0"/>
          <w:numId w:val="32"/>
        </w:numPr>
        <w:spacing w:after="0" w:line="240" w:lineRule="auto"/>
        <w:rPr>
          <w:rFonts w:ascii="Arial" w:hAnsi="Arial" w:cs="Arial"/>
        </w:rPr>
      </w:pPr>
      <w:r w:rsidRPr="009D65CA">
        <w:rPr>
          <w:rFonts w:ascii="Arial" w:eastAsia="Segoe UI" w:hAnsi="Arial" w:cs="Arial"/>
          <w:color w:val="434343"/>
        </w:rPr>
        <w:t>Spotting between periods.</w:t>
      </w:r>
    </w:p>
    <w:p w:rsidR="009327BE" w:rsidRPr="009D65CA" w:rsidRDefault="747799D7" w:rsidP="009D65CA">
      <w:pPr>
        <w:pStyle w:val="ListParagraph"/>
        <w:numPr>
          <w:ilvl w:val="0"/>
          <w:numId w:val="32"/>
        </w:numPr>
        <w:spacing w:after="0" w:line="240" w:lineRule="auto"/>
        <w:rPr>
          <w:rFonts w:ascii="Arial" w:hAnsi="Arial" w:cs="Arial"/>
        </w:rPr>
      </w:pPr>
      <w:r w:rsidRPr="009D65CA">
        <w:rPr>
          <w:rFonts w:ascii="Arial" w:eastAsia="Segoe UI" w:hAnsi="Arial" w:cs="Arial"/>
          <w:color w:val="434343"/>
        </w:rPr>
        <w:t>Pain after sex that can last up to 24 hours.</w:t>
      </w:r>
    </w:p>
    <w:p w:rsidR="009327BE" w:rsidRPr="009D65CA" w:rsidRDefault="747799D7" w:rsidP="009D65CA">
      <w:pPr>
        <w:pStyle w:val="ListParagraph"/>
        <w:numPr>
          <w:ilvl w:val="0"/>
          <w:numId w:val="32"/>
        </w:numPr>
        <w:spacing w:after="0" w:line="240" w:lineRule="auto"/>
        <w:rPr>
          <w:rFonts w:ascii="Arial" w:hAnsi="Arial" w:cs="Arial"/>
        </w:rPr>
      </w:pPr>
      <w:r w:rsidRPr="009D65CA">
        <w:rPr>
          <w:rFonts w:ascii="Arial" w:eastAsia="Segoe UI" w:hAnsi="Arial" w:cs="Arial"/>
          <w:color w:val="434343"/>
        </w:rPr>
        <w:t>A ‘dragging’ or ‘heavy’ sensation in the womb.</w:t>
      </w:r>
    </w:p>
    <w:p w:rsidR="009327BE" w:rsidRPr="009D65CA" w:rsidRDefault="747799D7" w:rsidP="009D65CA">
      <w:pPr>
        <w:pStyle w:val="ListParagraph"/>
        <w:numPr>
          <w:ilvl w:val="0"/>
          <w:numId w:val="32"/>
        </w:numPr>
        <w:spacing w:after="0" w:line="240" w:lineRule="auto"/>
        <w:rPr>
          <w:rFonts w:ascii="Arial" w:hAnsi="Arial" w:cs="Arial"/>
        </w:rPr>
      </w:pPr>
      <w:r w:rsidRPr="009D65CA">
        <w:rPr>
          <w:rFonts w:ascii="Arial" w:eastAsia="Segoe UI" w:hAnsi="Arial" w:cs="Arial"/>
          <w:color w:val="434343"/>
        </w:rPr>
        <w:t>Chronic pain located in the middle of the pelvis.</w:t>
      </w:r>
    </w:p>
    <w:p w:rsidR="009327BE" w:rsidRPr="009D65CA" w:rsidRDefault="747799D7" w:rsidP="009D65CA">
      <w:pPr>
        <w:pStyle w:val="ListParagraph"/>
        <w:numPr>
          <w:ilvl w:val="0"/>
          <w:numId w:val="32"/>
        </w:numPr>
        <w:spacing w:after="0" w:line="240" w:lineRule="auto"/>
        <w:rPr>
          <w:rFonts w:ascii="Arial" w:hAnsi="Arial" w:cs="Arial"/>
        </w:rPr>
      </w:pPr>
      <w:r w:rsidRPr="009D65CA">
        <w:rPr>
          <w:rFonts w:ascii="Arial" w:eastAsia="Segoe UI" w:hAnsi="Arial" w:cs="Arial"/>
          <w:color w:val="434343"/>
        </w:rPr>
        <w:t>Anaemia.</w:t>
      </w:r>
    </w:p>
    <w:p w:rsidR="009327BE" w:rsidRPr="009D65CA" w:rsidRDefault="747799D7" w:rsidP="009D65CA">
      <w:pPr>
        <w:pStyle w:val="ListParagraph"/>
        <w:numPr>
          <w:ilvl w:val="0"/>
          <w:numId w:val="32"/>
        </w:numPr>
        <w:spacing w:after="0" w:line="240" w:lineRule="auto"/>
        <w:rPr>
          <w:rFonts w:ascii="Arial" w:hAnsi="Arial" w:cs="Arial"/>
        </w:rPr>
      </w:pPr>
      <w:r w:rsidRPr="009D65CA">
        <w:rPr>
          <w:rFonts w:ascii="Arial" w:eastAsia="Segoe UI" w:hAnsi="Arial" w:cs="Arial"/>
          <w:color w:val="434343"/>
        </w:rPr>
        <w:t>Migraines.</w:t>
      </w:r>
    </w:p>
    <w:p w:rsidR="009327BE" w:rsidRPr="009D65CA" w:rsidRDefault="747799D7" w:rsidP="009D65CA">
      <w:pPr>
        <w:pStyle w:val="ListParagraph"/>
        <w:numPr>
          <w:ilvl w:val="0"/>
          <w:numId w:val="32"/>
        </w:numPr>
        <w:spacing w:after="0" w:line="240" w:lineRule="auto"/>
        <w:rPr>
          <w:rFonts w:ascii="Arial" w:hAnsi="Arial" w:cs="Arial"/>
        </w:rPr>
      </w:pPr>
      <w:r w:rsidRPr="009D65CA">
        <w:rPr>
          <w:rFonts w:ascii="Arial" w:eastAsia="Segoe UI" w:hAnsi="Arial" w:cs="Arial"/>
          <w:color w:val="434343"/>
        </w:rPr>
        <w:t>Possibility of a slight increase in early miscarriage (although this is not conclusive).</w:t>
      </w:r>
    </w:p>
    <w:p w:rsidR="009327BE" w:rsidRDefault="747799D7" w:rsidP="1FACF972">
      <w:pPr>
        <w:spacing w:after="0" w:line="240" w:lineRule="auto"/>
        <w:rPr>
          <w:rFonts w:ascii="Arial" w:eastAsia="Segoe UI" w:hAnsi="Arial" w:cs="Arial"/>
          <w:color w:val="434343"/>
        </w:rPr>
      </w:pPr>
      <w:r w:rsidRPr="009D65CA">
        <w:rPr>
          <w:rFonts w:ascii="Arial" w:eastAsia="Segoe UI" w:hAnsi="Arial" w:cs="Arial"/>
          <w:b/>
          <w:bCs/>
          <w:color w:val="434343"/>
        </w:rPr>
        <w:t>NB</w:t>
      </w:r>
      <w:r w:rsidRPr="009D65CA">
        <w:rPr>
          <w:rFonts w:ascii="Arial" w:eastAsia="Segoe UI" w:hAnsi="Arial" w:cs="Arial"/>
          <w:color w:val="434343"/>
        </w:rPr>
        <w:t>. This is not an exhaustive list.</w:t>
      </w:r>
    </w:p>
    <w:p w:rsidR="00390B94" w:rsidRPr="009D65CA" w:rsidRDefault="00390B94" w:rsidP="1FACF972">
      <w:pPr>
        <w:spacing w:after="0" w:line="240" w:lineRule="auto"/>
        <w:rPr>
          <w:rFonts w:ascii="Arial" w:hAnsi="Arial" w:cs="Arial"/>
        </w:rPr>
      </w:pPr>
    </w:p>
    <w:p w:rsidR="009327BE" w:rsidRPr="009D65CA" w:rsidRDefault="747799D7" w:rsidP="1FACF972">
      <w:pPr>
        <w:spacing w:after="0" w:line="240" w:lineRule="auto"/>
        <w:rPr>
          <w:rFonts w:ascii="Arial" w:hAnsi="Arial" w:cs="Arial"/>
        </w:rPr>
      </w:pPr>
      <w:r w:rsidRPr="009D65CA">
        <w:rPr>
          <w:rFonts w:ascii="Arial" w:eastAsia="Segoe UI" w:hAnsi="Arial" w:cs="Arial"/>
          <w:b/>
          <w:bCs/>
          <w:color w:val="4A4A4A"/>
        </w:rPr>
        <w:t>Treatment</w:t>
      </w:r>
    </w:p>
    <w:p w:rsidR="009327BE" w:rsidRPr="009D65CA" w:rsidRDefault="747799D7" w:rsidP="1FACF972">
      <w:pPr>
        <w:spacing w:after="0" w:line="240" w:lineRule="auto"/>
        <w:rPr>
          <w:rFonts w:ascii="Arial" w:hAnsi="Arial" w:cs="Arial"/>
        </w:rPr>
      </w:pPr>
      <w:r w:rsidRPr="009D65CA">
        <w:rPr>
          <w:rFonts w:ascii="Arial" w:eastAsia="Segoe UI" w:hAnsi="Arial" w:cs="Arial"/>
          <w:color w:val="434343"/>
        </w:rPr>
        <w:t>Any person concerned about their symptoms should consult a heath professional in the first instance.</w:t>
      </w:r>
      <w:r w:rsidR="00390B94">
        <w:rPr>
          <w:rFonts w:ascii="Arial" w:eastAsia="Segoe UI" w:hAnsi="Arial" w:cs="Arial"/>
          <w:color w:val="434343"/>
        </w:rPr>
        <w:t xml:space="preserve"> </w:t>
      </w:r>
      <w:r w:rsidRPr="009D65CA">
        <w:rPr>
          <w:rFonts w:ascii="Arial" w:eastAsia="Segoe UI" w:hAnsi="Arial" w:cs="Arial"/>
          <w:color w:val="434343"/>
        </w:rPr>
        <w:t>Treatment includes the Mirena coil (IUS), the contraceptive pill (temporary measures) and in extreme cases a hysterectomy.</w:t>
      </w:r>
      <w:r w:rsidR="00390B94">
        <w:rPr>
          <w:rFonts w:ascii="Arial" w:eastAsia="Segoe UI" w:hAnsi="Arial" w:cs="Arial"/>
          <w:color w:val="434343"/>
        </w:rPr>
        <w:t xml:space="preserve"> </w:t>
      </w:r>
      <w:r w:rsidRPr="009D65CA">
        <w:rPr>
          <w:rFonts w:ascii="Arial" w:eastAsia="Segoe UI" w:hAnsi="Arial" w:cs="Arial"/>
          <w:color w:val="434343"/>
        </w:rPr>
        <w:t>The only known cure for the vast majority of sufferers is the menopause as even a hysterectomy may not rid sufferers of pain. This is due to the nervous system rewiring itself.</w:t>
      </w:r>
      <w:r w:rsidR="00390B94">
        <w:rPr>
          <w:rFonts w:ascii="Arial" w:eastAsia="Segoe UI" w:hAnsi="Arial" w:cs="Arial"/>
          <w:color w:val="434343"/>
        </w:rPr>
        <w:t xml:space="preserve"> </w:t>
      </w:r>
      <w:r w:rsidRPr="009D65CA">
        <w:rPr>
          <w:rFonts w:ascii="Arial" w:eastAsia="Segoe UI" w:hAnsi="Arial" w:cs="Arial"/>
          <w:color w:val="434343"/>
        </w:rPr>
        <w:t>When first seeking help from your GP, sufferers are advised to mention the following:</w:t>
      </w:r>
    </w:p>
    <w:p w:rsidR="009327BE" w:rsidRPr="009D65CA" w:rsidRDefault="747799D7" w:rsidP="1FACF972">
      <w:pPr>
        <w:spacing w:after="0" w:line="240" w:lineRule="auto"/>
        <w:rPr>
          <w:rFonts w:ascii="Arial" w:hAnsi="Arial" w:cs="Arial"/>
        </w:rPr>
      </w:pPr>
      <w:r w:rsidRPr="009D65CA">
        <w:rPr>
          <w:rFonts w:ascii="Arial" w:eastAsia="Segoe UI" w:hAnsi="Arial" w:cs="Arial"/>
          <w:color w:val="434343"/>
        </w:rPr>
        <w:t xml:space="preserve">Inform your GP the pain is </w:t>
      </w:r>
      <w:proofErr w:type="gramStart"/>
      <w:r w:rsidRPr="009D65CA">
        <w:rPr>
          <w:rFonts w:ascii="Arial" w:eastAsia="Segoe UI" w:hAnsi="Arial" w:cs="Arial"/>
          <w:color w:val="434343"/>
        </w:rPr>
        <w:t>period-related</w:t>
      </w:r>
      <w:proofErr w:type="gramEnd"/>
      <w:r w:rsidRPr="009D65CA">
        <w:rPr>
          <w:rFonts w:ascii="Arial" w:eastAsia="Segoe UI" w:hAnsi="Arial" w:cs="Arial"/>
          <w:color w:val="434343"/>
        </w:rPr>
        <w:t>.</w:t>
      </w:r>
    </w:p>
    <w:p w:rsidR="009327BE" w:rsidRPr="009D65CA" w:rsidRDefault="747799D7" w:rsidP="1FACF972">
      <w:pPr>
        <w:spacing w:after="0" w:line="240" w:lineRule="auto"/>
        <w:rPr>
          <w:rFonts w:ascii="Arial" w:hAnsi="Arial" w:cs="Arial"/>
        </w:rPr>
      </w:pPr>
      <w:r w:rsidRPr="009D65CA">
        <w:rPr>
          <w:rFonts w:ascii="Arial" w:eastAsia="Segoe UI" w:hAnsi="Arial" w:cs="Arial"/>
          <w:color w:val="434343"/>
        </w:rPr>
        <w:t>Mention the heaviness of your period and refer to dragging and heavy sensation in the womb.</w:t>
      </w:r>
    </w:p>
    <w:p w:rsidR="009327BE" w:rsidRDefault="747799D7" w:rsidP="1FACF972">
      <w:pPr>
        <w:spacing w:after="0" w:line="240" w:lineRule="auto"/>
        <w:rPr>
          <w:rFonts w:ascii="Arial" w:hAnsi="Arial" w:cs="Arial"/>
        </w:rPr>
      </w:pPr>
      <w:r w:rsidRPr="009D65CA">
        <w:rPr>
          <w:rFonts w:ascii="Arial" w:eastAsia="Segoe UI" w:hAnsi="Arial" w:cs="Arial"/>
          <w:color w:val="434343"/>
        </w:rPr>
        <w:t>Pain during or (for adenomyosis) after sex. </w:t>
      </w:r>
      <w:hyperlink r:id="rId35" w:anchor="Footnotes" w:history="1">
        <w:r w:rsidRPr="009D65CA">
          <w:rPr>
            <w:rStyle w:val="Hyperlink"/>
            <w:rFonts w:ascii="Arial" w:eastAsia="Segoe UI" w:hAnsi="Arial" w:cs="Arial"/>
          </w:rPr>
          <w:t>[8]</w:t>
        </w:r>
      </w:hyperlink>
    </w:p>
    <w:p w:rsidR="00390B94" w:rsidRPr="009D65CA" w:rsidRDefault="00390B94" w:rsidP="1FACF972">
      <w:pPr>
        <w:spacing w:after="0" w:line="240" w:lineRule="auto"/>
        <w:rPr>
          <w:rFonts w:ascii="Arial" w:hAnsi="Arial" w:cs="Arial"/>
        </w:rPr>
      </w:pPr>
    </w:p>
    <w:p w:rsidR="009327BE" w:rsidRPr="009D65CA" w:rsidRDefault="747799D7" w:rsidP="1FACF972">
      <w:pPr>
        <w:spacing w:after="0" w:line="240" w:lineRule="auto"/>
        <w:rPr>
          <w:rFonts w:ascii="Arial" w:hAnsi="Arial" w:cs="Arial"/>
        </w:rPr>
      </w:pPr>
      <w:r w:rsidRPr="009D65CA">
        <w:rPr>
          <w:rFonts w:ascii="Arial" w:eastAsia="Segoe UI" w:hAnsi="Arial" w:cs="Arial"/>
          <w:b/>
          <w:bCs/>
          <w:color w:val="4A4A4A"/>
        </w:rPr>
        <w:t>Fibroids</w:t>
      </w:r>
    </w:p>
    <w:p w:rsidR="009327BE" w:rsidRPr="009D65CA" w:rsidRDefault="747799D7" w:rsidP="1FACF972">
      <w:pPr>
        <w:spacing w:after="0" w:line="240" w:lineRule="auto"/>
        <w:rPr>
          <w:rFonts w:ascii="Arial" w:hAnsi="Arial" w:cs="Arial"/>
        </w:rPr>
      </w:pPr>
      <w:r w:rsidRPr="009D65CA">
        <w:rPr>
          <w:rFonts w:ascii="Arial" w:eastAsia="Segoe UI" w:hAnsi="Arial" w:cs="Arial"/>
          <w:color w:val="434343"/>
        </w:rPr>
        <w:t>Fibroids are non-cancerous muscle balls that are located in or around the walls of the womb. It is estimated that 1 in 4 women of reproductive age have a uterine fibroid (UF). </w:t>
      </w:r>
      <w:hyperlink r:id="rId36" w:anchor="Footnotes" w:history="1">
        <w:r w:rsidRPr="009D65CA">
          <w:rPr>
            <w:rStyle w:val="Hyperlink"/>
            <w:rFonts w:ascii="Arial" w:eastAsia="Segoe UI" w:hAnsi="Arial" w:cs="Arial"/>
          </w:rPr>
          <w:t>[11]</w:t>
        </w:r>
      </w:hyperlink>
      <w:r w:rsidRPr="009D65CA">
        <w:rPr>
          <w:rFonts w:ascii="Arial" w:eastAsia="Segoe UI" w:hAnsi="Arial" w:cs="Arial"/>
          <w:color w:val="434343"/>
        </w:rPr>
        <w:t xml:space="preserve">Many women are unaware they have fibroids because they do not have any symptoms, but they tend to develop when women’s oestrogen levels are high and </w:t>
      </w:r>
      <w:proofErr w:type="spellStart"/>
      <w:r w:rsidRPr="009D65CA">
        <w:rPr>
          <w:rFonts w:ascii="Arial" w:eastAsia="Segoe UI" w:hAnsi="Arial" w:cs="Arial"/>
          <w:color w:val="434343"/>
        </w:rPr>
        <w:t>and</w:t>
      </w:r>
      <w:proofErr w:type="spellEnd"/>
      <w:r w:rsidRPr="009D65CA">
        <w:rPr>
          <w:rFonts w:ascii="Arial" w:eastAsia="Segoe UI" w:hAnsi="Arial" w:cs="Arial"/>
          <w:color w:val="434343"/>
        </w:rPr>
        <w:t xml:space="preserve"> reduce with the onset of the menopause when oestrogen drops.</w:t>
      </w:r>
      <w:r w:rsidR="00390B94">
        <w:rPr>
          <w:rFonts w:ascii="Arial" w:eastAsia="Segoe UI" w:hAnsi="Arial" w:cs="Arial"/>
          <w:color w:val="434343"/>
        </w:rPr>
        <w:t xml:space="preserve"> </w:t>
      </w:r>
      <w:r w:rsidRPr="009D65CA">
        <w:rPr>
          <w:rFonts w:ascii="Arial" w:eastAsia="Segoe UI" w:hAnsi="Arial" w:cs="Arial"/>
          <w:color w:val="434343"/>
        </w:rPr>
        <w:t>By the time a woman begins the menopause, it is estimated that 8 in 10 women will suffer with fibroids. </w:t>
      </w:r>
      <w:hyperlink r:id="rId37" w:anchor="Footnotes" w:history="1">
        <w:r w:rsidRPr="009D65CA">
          <w:rPr>
            <w:rStyle w:val="Hyperlink"/>
            <w:rFonts w:ascii="Arial" w:eastAsia="Segoe UI" w:hAnsi="Arial" w:cs="Arial"/>
          </w:rPr>
          <w:t>[10]</w:t>
        </w:r>
      </w:hyperlink>
      <w:r w:rsidRPr="009D65CA">
        <w:rPr>
          <w:rFonts w:ascii="Arial" w:eastAsia="Segoe UI" w:hAnsi="Arial" w:cs="Arial"/>
          <w:color w:val="434343"/>
        </w:rPr>
        <w:t>Women who do have symptoms (around 1 in 3) may experience:</w:t>
      </w:r>
    </w:p>
    <w:p w:rsidR="009327BE" w:rsidRPr="009D65CA" w:rsidRDefault="747799D7" w:rsidP="009D65CA">
      <w:pPr>
        <w:pStyle w:val="ListParagraph"/>
        <w:numPr>
          <w:ilvl w:val="0"/>
          <w:numId w:val="34"/>
        </w:numPr>
        <w:spacing w:after="0" w:line="240" w:lineRule="auto"/>
        <w:rPr>
          <w:rFonts w:ascii="Arial" w:hAnsi="Arial" w:cs="Arial"/>
        </w:rPr>
      </w:pPr>
      <w:r w:rsidRPr="009D65CA">
        <w:rPr>
          <w:rFonts w:ascii="Arial" w:eastAsia="Segoe UI" w:hAnsi="Arial" w:cs="Arial"/>
          <w:color w:val="434343"/>
        </w:rPr>
        <w:t xml:space="preserve">heavy, irregular </w:t>
      </w:r>
      <w:r w:rsidRPr="009D65CA">
        <w:rPr>
          <w:rFonts w:ascii="Arial" w:eastAsia="Segoe UI" w:hAnsi="Arial" w:cs="Arial"/>
        </w:rPr>
        <w:t>and </w:t>
      </w:r>
      <w:hyperlink r:id="rId38" w:history="1">
        <w:r w:rsidRPr="009D65CA">
          <w:rPr>
            <w:rStyle w:val="Hyperlink"/>
            <w:rFonts w:ascii="Arial" w:eastAsia="Segoe UI" w:hAnsi="Arial" w:cs="Arial"/>
            <w:color w:val="auto"/>
            <w:u w:val="none"/>
          </w:rPr>
          <w:t>painful periods</w:t>
        </w:r>
      </w:hyperlink>
      <w:r w:rsidRPr="009D65CA">
        <w:rPr>
          <w:rFonts w:ascii="Arial" w:eastAsia="Segoe UI" w:hAnsi="Arial" w:cs="Arial"/>
        </w:rPr>
        <w:t>;</w:t>
      </w:r>
    </w:p>
    <w:p w:rsidR="009327BE" w:rsidRPr="009D65CA" w:rsidRDefault="747799D7" w:rsidP="009D65CA">
      <w:pPr>
        <w:pStyle w:val="ListParagraph"/>
        <w:numPr>
          <w:ilvl w:val="0"/>
          <w:numId w:val="34"/>
        </w:numPr>
        <w:spacing w:after="0" w:line="240" w:lineRule="auto"/>
        <w:rPr>
          <w:rFonts w:ascii="Arial" w:hAnsi="Arial" w:cs="Arial"/>
        </w:rPr>
      </w:pPr>
      <w:r w:rsidRPr="009D65CA">
        <w:rPr>
          <w:rFonts w:ascii="Arial" w:eastAsia="Segoe UI" w:hAnsi="Arial" w:cs="Arial"/>
        </w:rPr>
        <w:t>tummy (abdominal) pain;</w:t>
      </w:r>
    </w:p>
    <w:p w:rsidR="009327BE" w:rsidRPr="009D65CA" w:rsidRDefault="747799D7" w:rsidP="009D65CA">
      <w:pPr>
        <w:pStyle w:val="ListParagraph"/>
        <w:numPr>
          <w:ilvl w:val="0"/>
          <w:numId w:val="34"/>
        </w:numPr>
        <w:spacing w:after="0" w:line="240" w:lineRule="auto"/>
        <w:rPr>
          <w:rFonts w:ascii="Arial" w:hAnsi="Arial" w:cs="Arial"/>
        </w:rPr>
      </w:pPr>
      <w:r w:rsidRPr="009D65CA">
        <w:rPr>
          <w:rFonts w:ascii="Arial" w:eastAsia="Segoe UI" w:hAnsi="Arial" w:cs="Arial"/>
        </w:rPr>
        <w:t>lower </w:t>
      </w:r>
      <w:hyperlink r:id="rId39" w:history="1">
        <w:r w:rsidRPr="009D65CA">
          <w:rPr>
            <w:rStyle w:val="Hyperlink"/>
            <w:rFonts w:ascii="Arial" w:eastAsia="Segoe UI" w:hAnsi="Arial" w:cs="Arial"/>
            <w:color w:val="auto"/>
            <w:u w:val="none"/>
          </w:rPr>
          <w:t>back pain</w:t>
        </w:r>
      </w:hyperlink>
      <w:r w:rsidRPr="009D65CA">
        <w:rPr>
          <w:rFonts w:ascii="Arial" w:eastAsia="Segoe UI" w:hAnsi="Arial" w:cs="Arial"/>
        </w:rPr>
        <w:t>;</w:t>
      </w:r>
    </w:p>
    <w:p w:rsidR="009327BE" w:rsidRPr="009D65CA" w:rsidRDefault="747799D7" w:rsidP="009D65CA">
      <w:pPr>
        <w:pStyle w:val="ListParagraph"/>
        <w:numPr>
          <w:ilvl w:val="0"/>
          <w:numId w:val="34"/>
        </w:numPr>
        <w:spacing w:after="0" w:line="240" w:lineRule="auto"/>
        <w:rPr>
          <w:rFonts w:ascii="Arial" w:hAnsi="Arial" w:cs="Arial"/>
        </w:rPr>
      </w:pPr>
      <w:r w:rsidRPr="009D65CA">
        <w:rPr>
          <w:rFonts w:ascii="Arial" w:eastAsia="Segoe UI" w:hAnsi="Arial" w:cs="Arial"/>
        </w:rPr>
        <w:t>pressure or pain in the pelvis;</w:t>
      </w:r>
    </w:p>
    <w:p w:rsidR="009327BE" w:rsidRPr="009D65CA" w:rsidRDefault="747799D7" w:rsidP="009D65CA">
      <w:pPr>
        <w:pStyle w:val="ListParagraph"/>
        <w:numPr>
          <w:ilvl w:val="0"/>
          <w:numId w:val="34"/>
        </w:numPr>
        <w:spacing w:after="0" w:line="240" w:lineRule="auto"/>
        <w:rPr>
          <w:rFonts w:ascii="Arial" w:hAnsi="Arial" w:cs="Arial"/>
        </w:rPr>
      </w:pPr>
      <w:r w:rsidRPr="009D65CA">
        <w:rPr>
          <w:rFonts w:ascii="Arial" w:eastAsia="Segoe UI" w:hAnsi="Arial" w:cs="Arial"/>
        </w:rPr>
        <w:t>a frequent need to urinate;</w:t>
      </w:r>
    </w:p>
    <w:p w:rsidR="009327BE" w:rsidRPr="009D65CA" w:rsidRDefault="000F2EF9" w:rsidP="009D65CA">
      <w:pPr>
        <w:pStyle w:val="ListParagraph"/>
        <w:numPr>
          <w:ilvl w:val="0"/>
          <w:numId w:val="34"/>
        </w:numPr>
        <w:spacing w:after="0" w:line="240" w:lineRule="auto"/>
        <w:rPr>
          <w:rFonts w:ascii="Arial" w:hAnsi="Arial" w:cs="Arial"/>
        </w:rPr>
      </w:pPr>
      <w:hyperlink r:id="rId40" w:history="1">
        <w:r w:rsidR="747799D7" w:rsidRPr="009D65CA">
          <w:rPr>
            <w:rStyle w:val="Hyperlink"/>
            <w:rFonts w:ascii="Arial" w:eastAsia="Segoe UI" w:hAnsi="Arial" w:cs="Arial"/>
            <w:color w:val="auto"/>
            <w:u w:val="none"/>
          </w:rPr>
          <w:t>constipation</w:t>
        </w:r>
      </w:hyperlink>
      <w:r w:rsidR="747799D7" w:rsidRPr="009D65CA">
        <w:rPr>
          <w:rFonts w:ascii="Arial" w:eastAsia="Segoe UI" w:hAnsi="Arial" w:cs="Arial"/>
        </w:rPr>
        <w:t>;</w:t>
      </w:r>
    </w:p>
    <w:p w:rsidR="009327BE" w:rsidRPr="009D65CA" w:rsidRDefault="747799D7" w:rsidP="009D65CA">
      <w:pPr>
        <w:pStyle w:val="ListParagraph"/>
        <w:numPr>
          <w:ilvl w:val="0"/>
          <w:numId w:val="34"/>
        </w:numPr>
        <w:spacing w:after="0" w:line="240" w:lineRule="auto"/>
        <w:rPr>
          <w:rFonts w:ascii="Arial" w:hAnsi="Arial" w:cs="Arial"/>
        </w:rPr>
      </w:pPr>
      <w:r w:rsidRPr="009D65CA">
        <w:rPr>
          <w:rFonts w:ascii="Arial" w:eastAsia="Segoe UI" w:hAnsi="Arial" w:cs="Arial"/>
        </w:rPr>
        <w:t>painful bowel movements;</w:t>
      </w:r>
    </w:p>
    <w:p w:rsidR="009327BE" w:rsidRPr="009D65CA" w:rsidRDefault="747799D7" w:rsidP="009D65CA">
      <w:pPr>
        <w:pStyle w:val="ListParagraph"/>
        <w:numPr>
          <w:ilvl w:val="0"/>
          <w:numId w:val="34"/>
        </w:numPr>
        <w:spacing w:after="0" w:line="240" w:lineRule="auto"/>
        <w:rPr>
          <w:rFonts w:ascii="Arial" w:hAnsi="Arial" w:cs="Arial"/>
        </w:rPr>
      </w:pPr>
      <w:r w:rsidRPr="009D65CA">
        <w:rPr>
          <w:rFonts w:ascii="Arial" w:eastAsia="Segoe UI" w:hAnsi="Arial" w:cs="Arial"/>
        </w:rPr>
        <w:t>pain or discomfort during sex.</w:t>
      </w:r>
    </w:p>
    <w:p w:rsidR="009327BE" w:rsidRDefault="747799D7" w:rsidP="1FACF972">
      <w:pPr>
        <w:spacing w:after="0" w:line="240" w:lineRule="auto"/>
        <w:rPr>
          <w:rFonts w:ascii="Arial" w:eastAsia="Segoe UI" w:hAnsi="Arial" w:cs="Arial"/>
          <w:color w:val="434343"/>
        </w:rPr>
      </w:pPr>
      <w:r w:rsidRPr="009D65CA">
        <w:rPr>
          <w:rFonts w:ascii="Arial" w:eastAsia="Segoe UI" w:hAnsi="Arial" w:cs="Arial"/>
        </w:rPr>
        <w:t>In rare cases, further </w:t>
      </w:r>
      <w:hyperlink r:id="rId41" w:history="1">
        <w:r w:rsidRPr="009D65CA">
          <w:rPr>
            <w:rStyle w:val="Hyperlink"/>
            <w:rFonts w:ascii="Arial" w:eastAsia="Segoe UI" w:hAnsi="Arial" w:cs="Arial"/>
            <w:color w:val="auto"/>
            <w:u w:val="none"/>
          </w:rPr>
          <w:t>complications caused by fibroids</w:t>
        </w:r>
      </w:hyperlink>
      <w:r w:rsidRPr="009D65CA">
        <w:rPr>
          <w:rFonts w:ascii="Arial" w:eastAsia="Segoe UI" w:hAnsi="Arial" w:cs="Arial"/>
        </w:rPr>
        <w:t> can affect pregnancy or cause </w:t>
      </w:r>
      <w:hyperlink r:id="rId42" w:history="1">
        <w:r w:rsidRPr="009D65CA">
          <w:rPr>
            <w:rStyle w:val="Hyperlink"/>
            <w:rFonts w:ascii="Arial" w:eastAsia="Segoe UI" w:hAnsi="Arial" w:cs="Arial"/>
            <w:color w:val="auto"/>
            <w:u w:val="none"/>
          </w:rPr>
          <w:t>infertility</w:t>
        </w:r>
      </w:hyperlink>
      <w:r w:rsidRPr="009D65CA">
        <w:rPr>
          <w:rFonts w:ascii="Arial" w:eastAsia="Segoe UI" w:hAnsi="Arial" w:cs="Arial"/>
        </w:rPr>
        <w:t>.</w:t>
      </w:r>
      <w:r w:rsidR="00390B94" w:rsidRPr="009D65CA">
        <w:rPr>
          <w:rFonts w:ascii="Arial" w:eastAsia="Segoe UI" w:hAnsi="Arial" w:cs="Arial"/>
        </w:rPr>
        <w:t xml:space="preserve"> Women</w:t>
      </w:r>
      <w:r w:rsidRPr="009D65CA">
        <w:rPr>
          <w:rFonts w:ascii="Arial" w:eastAsia="Segoe UI" w:hAnsi="Arial" w:cs="Arial"/>
        </w:rPr>
        <w:t xml:space="preserve"> are advised to make an appointment to see their GP if </w:t>
      </w:r>
      <w:r w:rsidR="00390B94" w:rsidRPr="009D65CA">
        <w:rPr>
          <w:rFonts w:ascii="Arial" w:eastAsia="Segoe UI" w:hAnsi="Arial" w:cs="Arial"/>
        </w:rPr>
        <w:t>they</w:t>
      </w:r>
      <w:r w:rsidRPr="009D65CA">
        <w:rPr>
          <w:rFonts w:ascii="Arial" w:eastAsia="Segoe UI" w:hAnsi="Arial" w:cs="Arial"/>
        </w:rPr>
        <w:t xml:space="preserve"> suspect fibroids. An ultrasound scan will be able to provide a diagnosis.</w:t>
      </w:r>
      <w:r w:rsidR="00390B94" w:rsidRPr="009D65CA">
        <w:rPr>
          <w:rFonts w:ascii="Arial" w:eastAsia="Segoe UI" w:hAnsi="Arial" w:cs="Arial"/>
        </w:rPr>
        <w:t xml:space="preserve"> </w:t>
      </w:r>
      <w:r w:rsidRPr="009D65CA">
        <w:rPr>
          <w:rFonts w:ascii="Arial" w:eastAsia="Segoe UI" w:hAnsi="Arial" w:cs="Arial"/>
        </w:rPr>
        <w:t>It is thought that fibroids occur more often in </w:t>
      </w:r>
      <w:hyperlink r:id="rId43" w:history="1">
        <w:r w:rsidRPr="009D65CA">
          <w:rPr>
            <w:rStyle w:val="Hyperlink"/>
            <w:rFonts w:ascii="Arial" w:eastAsia="Segoe UI" w:hAnsi="Arial" w:cs="Arial"/>
            <w:color w:val="auto"/>
            <w:u w:val="none"/>
          </w:rPr>
          <w:t>overweight or obese</w:t>
        </w:r>
      </w:hyperlink>
      <w:r w:rsidRPr="009D65CA">
        <w:rPr>
          <w:rFonts w:ascii="Arial" w:eastAsia="Segoe UI" w:hAnsi="Arial" w:cs="Arial"/>
        </w:rPr>
        <w:t> women because being overweight increases the level of oestrogen in the body.</w:t>
      </w:r>
      <w:r w:rsidR="00390B94">
        <w:rPr>
          <w:rFonts w:ascii="Arial" w:eastAsia="Segoe UI" w:hAnsi="Arial" w:cs="Arial"/>
        </w:rPr>
        <w:t xml:space="preserve"> </w:t>
      </w:r>
      <w:r w:rsidRPr="009D65CA">
        <w:rPr>
          <w:rFonts w:ascii="Arial" w:eastAsia="Segoe UI" w:hAnsi="Arial" w:cs="Arial"/>
        </w:rPr>
        <w:t xml:space="preserve">Women who </w:t>
      </w:r>
      <w:r w:rsidRPr="009D65CA">
        <w:rPr>
          <w:rFonts w:ascii="Arial" w:eastAsia="Segoe UI" w:hAnsi="Arial" w:cs="Arial"/>
          <w:color w:val="434343"/>
        </w:rPr>
        <w:t>have had children have a lower risk of developing fibroids and the risk decreases further the more children you have.</w:t>
      </w:r>
    </w:p>
    <w:p w:rsidR="00390B94" w:rsidRPr="009D65CA" w:rsidRDefault="00390B94" w:rsidP="1FACF972">
      <w:pPr>
        <w:spacing w:after="0" w:line="240" w:lineRule="auto"/>
        <w:rPr>
          <w:rFonts w:ascii="Arial" w:hAnsi="Arial" w:cs="Arial"/>
        </w:rPr>
      </w:pPr>
    </w:p>
    <w:p w:rsidR="009327BE" w:rsidRPr="009D65CA" w:rsidRDefault="747799D7" w:rsidP="1FACF972">
      <w:pPr>
        <w:spacing w:after="0" w:line="240" w:lineRule="auto"/>
        <w:rPr>
          <w:rFonts w:ascii="Arial" w:hAnsi="Arial" w:cs="Arial"/>
        </w:rPr>
      </w:pPr>
      <w:r w:rsidRPr="009D65CA">
        <w:rPr>
          <w:rFonts w:ascii="Arial" w:eastAsia="Segoe UI" w:hAnsi="Arial" w:cs="Arial"/>
          <w:b/>
          <w:bCs/>
          <w:color w:val="4A4A4A"/>
        </w:rPr>
        <w:t>Treatment</w:t>
      </w:r>
    </w:p>
    <w:p w:rsidR="009327BE" w:rsidRPr="009D65CA" w:rsidRDefault="747799D7" w:rsidP="1FACF972">
      <w:pPr>
        <w:spacing w:after="0" w:line="240" w:lineRule="auto"/>
        <w:rPr>
          <w:rFonts w:ascii="Arial" w:hAnsi="Arial" w:cs="Arial"/>
        </w:rPr>
      </w:pPr>
      <w:r w:rsidRPr="009D65CA">
        <w:rPr>
          <w:rFonts w:ascii="Arial" w:eastAsia="Segoe UI" w:hAnsi="Arial" w:cs="Arial"/>
          <w:color w:val="434343"/>
        </w:rPr>
        <w:t>Treatment will only be required once the symptoms begin to cause problems for the sufferer.</w:t>
      </w:r>
      <w:r w:rsidR="00390B94">
        <w:rPr>
          <w:rFonts w:ascii="Arial" w:eastAsia="Segoe UI" w:hAnsi="Arial" w:cs="Arial"/>
          <w:color w:val="434343"/>
        </w:rPr>
        <w:t xml:space="preserve"> </w:t>
      </w:r>
      <w:r w:rsidRPr="009D65CA">
        <w:rPr>
          <w:rFonts w:ascii="Arial" w:eastAsia="Segoe UI" w:hAnsi="Arial" w:cs="Arial"/>
          <w:color w:val="434343"/>
        </w:rPr>
        <w:t>As teachers, heavy bleeding, chronic pain and increased toilet problems could cause severe discomfort and problems for women in the workplace and members and activists alike should consider this.</w:t>
      </w:r>
      <w:r w:rsidR="00390B94">
        <w:rPr>
          <w:rFonts w:ascii="Arial" w:eastAsia="Segoe UI" w:hAnsi="Arial" w:cs="Arial"/>
          <w:color w:val="434343"/>
        </w:rPr>
        <w:t xml:space="preserve"> </w:t>
      </w:r>
      <w:r w:rsidRPr="009D65CA">
        <w:rPr>
          <w:rFonts w:ascii="Arial" w:eastAsia="Segoe UI" w:hAnsi="Arial" w:cs="Arial"/>
          <w:color w:val="434343"/>
        </w:rPr>
        <w:t>Medicine is the first course of treatment as well as blocking the blood supply to the fibroid. Interestingly, this is also something that is being considered as a possible treatment of adenomyosis.</w:t>
      </w:r>
    </w:p>
    <w:p w:rsidR="009327BE" w:rsidRDefault="009327BE" w:rsidP="1FACF972">
      <w:pPr>
        <w:spacing w:after="0" w:line="240" w:lineRule="auto"/>
        <w:jc w:val="both"/>
        <w:rPr>
          <w:rFonts w:ascii="Arial" w:hAnsi="Arial" w:cs="Arial"/>
          <w:sz w:val="24"/>
          <w:szCs w:val="24"/>
        </w:rPr>
      </w:pPr>
    </w:p>
    <w:p w:rsidR="009327BE" w:rsidRDefault="0464F5AB" w:rsidP="0464F5AB">
      <w:pPr>
        <w:spacing w:after="0" w:line="240" w:lineRule="auto"/>
      </w:pPr>
      <w:r w:rsidRPr="0464F5AB">
        <w:rPr>
          <w:rFonts w:ascii="Segoe UI" w:eastAsia="Segoe UI" w:hAnsi="Segoe UI" w:cs="Segoe UI"/>
          <w:color w:val="333333"/>
          <w:sz w:val="18"/>
          <w:szCs w:val="18"/>
        </w:rPr>
        <w:t>Polycystic ovary syndrome (PCOS) is a common condition that affects how a woman's ovaries work.</w:t>
      </w:r>
    </w:p>
    <w:p w:rsidR="009327BE" w:rsidRDefault="0464F5AB" w:rsidP="0464F5AB">
      <w:pPr>
        <w:spacing w:after="0" w:line="240" w:lineRule="auto"/>
      </w:pPr>
      <w:r w:rsidRPr="0464F5AB">
        <w:rPr>
          <w:rFonts w:ascii="Segoe UI" w:eastAsia="Segoe UI" w:hAnsi="Segoe UI" w:cs="Segoe UI"/>
          <w:color w:val="333333"/>
          <w:sz w:val="18"/>
          <w:szCs w:val="18"/>
        </w:rPr>
        <w:t>The symptoms of PCOS can include:</w:t>
      </w:r>
    </w:p>
    <w:p w:rsidR="009327BE" w:rsidRDefault="000F2EF9" w:rsidP="0464F5AB">
      <w:pPr>
        <w:spacing w:after="0" w:line="240" w:lineRule="auto"/>
      </w:pPr>
      <w:hyperlink r:id="rId44" w:history="1">
        <w:r w:rsidR="0464F5AB" w:rsidRPr="0464F5AB">
          <w:rPr>
            <w:rStyle w:val="Hyperlink"/>
            <w:rFonts w:ascii="Segoe UI" w:eastAsia="Segoe UI" w:hAnsi="Segoe UI" w:cs="Segoe UI"/>
            <w:sz w:val="18"/>
            <w:szCs w:val="18"/>
          </w:rPr>
          <w:t>irregular periods</w:t>
        </w:r>
      </w:hyperlink>
      <w:r w:rsidR="0464F5AB" w:rsidRPr="0464F5AB">
        <w:rPr>
          <w:rFonts w:ascii="Segoe UI" w:eastAsia="Segoe UI" w:hAnsi="Segoe UI" w:cs="Segoe UI"/>
          <w:color w:val="333333"/>
          <w:sz w:val="18"/>
          <w:szCs w:val="18"/>
        </w:rPr>
        <w:t xml:space="preserve"> – which means the ovaries do not regularly release eggs (ovulation)</w:t>
      </w:r>
    </w:p>
    <w:p w:rsidR="009327BE" w:rsidRDefault="0464F5AB" w:rsidP="0464F5AB">
      <w:pPr>
        <w:spacing w:after="0" w:line="240" w:lineRule="auto"/>
      </w:pPr>
      <w:r w:rsidRPr="0464F5AB">
        <w:rPr>
          <w:rFonts w:ascii="Segoe UI" w:eastAsia="Segoe UI" w:hAnsi="Segoe UI" w:cs="Segoe UI"/>
          <w:color w:val="333333"/>
          <w:sz w:val="18"/>
          <w:szCs w:val="18"/>
        </w:rPr>
        <w:t xml:space="preserve">difficulty getting pregnant as a result of irregular ovulation or no </w:t>
      </w:r>
      <w:proofErr w:type="gramStart"/>
      <w:r w:rsidRPr="0464F5AB">
        <w:rPr>
          <w:rFonts w:ascii="Segoe UI" w:eastAsia="Segoe UI" w:hAnsi="Segoe UI" w:cs="Segoe UI"/>
          <w:color w:val="333333"/>
          <w:sz w:val="18"/>
          <w:szCs w:val="18"/>
        </w:rPr>
        <w:t>ovulation</w:t>
      </w:r>
      <w:proofErr w:type="gramEnd"/>
    </w:p>
    <w:p w:rsidR="009327BE" w:rsidRDefault="0464F5AB" w:rsidP="0464F5AB">
      <w:pPr>
        <w:spacing w:after="0" w:line="240" w:lineRule="auto"/>
      </w:pPr>
      <w:r w:rsidRPr="0464F5AB">
        <w:rPr>
          <w:rFonts w:ascii="Segoe UI" w:eastAsia="Segoe UI" w:hAnsi="Segoe UI" w:cs="Segoe UI"/>
          <w:color w:val="333333"/>
          <w:sz w:val="18"/>
          <w:szCs w:val="18"/>
        </w:rPr>
        <w:t>excess androgen – high levels of "male" hormones in the body, which may cause physical signs such as excess facial or body hair</w:t>
      </w:r>
    </w:p>
    <w:p w:rsidR="009327BE" w:rsidRDefault="0464F5AB" w:rsidP="0464F5AB">
      <w:pPr>
        <w:spacing w:after="0" w:line="240" w:lineRule="auto"/>
      </w:pPr>
      <w:r w:rsidRPr="0464F5AB">
        <w:rPr>
          <w:rFonts w:ascii="Segoe UI" w:eastAsia="Segoe UI" w:hAnsi="Segoe UI" w:cs="Segoe UI"/>
          <w:color w:val="333333"/>
          <w:sz w:val="18"/>
          <w:szCs w:val="18"/>
        </w:rPr>
        <w:t>polycystic ovaries – the ovaries become enlarged and contain many fluid-filled sacs (follicles) that surround the eggs (but despite the name, you do not actually have cysts if you have PCOS)</w:t>
      </w:r>
    </w:p>
    <w:p w:rsidR="009327BE" w:rsidRDefault="0464F5AB" w:rsidP="0464F5AB">
      <w:pPr>
        <w:spacing w:after="0" w:line="240" w:lineRule="auto"/>
      </w:pPr>
      <w:r w:rsidRPr="0464F5AB">
        <w:rPr>
          <w:rFonts w:ascii="Segoe UI" w:eastAsia="Segoe UI" w:hAnsi="Segoe UI" w:cs="Segoe UI"/>
          <w:color w:val="333333"/>
          <w:sz w:val="18"/>
          <w:szCs w:val="18"/>
        </w:rPr>
        <w:t>weight gain</w:t>
      </w:r>
    </w:p>
    <w:p w:rsidR="009327BE" w:rsidRDefault="0464F5AB" w:rsidP="0464F5AB">
      <w:pPr>
        <w:spacing w:after="0" w:line="240" w:lineRule="auto"/>
      </w:pPr>
      <w:r w:rsidRPr="0464F5AB">
        <w:rPr>
          <w:rFonts w:ascii="Segoe UI" w:eastAsia="Segoe UI" w:hAnsi="Segoe UI" w:cs="Segoe UI"/>
          <w:color w:val="333333"/>
          <w:sz w:val="18"/>
          <w:szCs w:val="18"/>
        </w:rPr>
        <w:t xml:space="preserve">thinning hair and </w:t>
      </w:r>
      <w:hyperlink r:id="rId45" w:history="1">
        <w:r w:rsidRPr="0464F5AB">
          <w:rPr>
            <w:rStyle w:val="Hyperlink"/>
            <w:rFonts w:ascii="Segoe UI" w:eastAsia="Segoe UI" w:hAnsi="Segoe UI" w:cs="Segoe UI"/>
            <w:sz w:val="18"/>
            <w:szCs w:val="18"/>
          </w:rPr>
          <w:t>hair loss</w:t>
        </w:r>
      </w:hyperlink>
      <w:r w:rsidRPr="0464F5AB">
        <w:rPr>
          <w:rFonts w:ascii="Segoe UI" w:eastAsia="Segoe UI" w:hAnsi="Segoe UI" w:cs="Segoe UI"/>
          <w:color w:val="333333"/>
          <w:sz w:val="18"/>
          <w:szCs w:val="18"/>
        </w:rPr>
        <w:t xml:space="preserve"> from the head</w:t>
      </w:r>
    </w:p>
    <w:p w:rsidR="009327BE" w:rsidRDefault="0464F5AB" w:rsidP="0464F5AB">
      <w:pPr>
        <w:spacing w:after="0" w:line="240" w:lineRule="auto"/>
      </w:pPr>
      <w:r w:rsidRPr="0464F5AB">
        <w:rPr>
          <w:rFonts w:ascii="Segoe UI" w:eastAsia="Segoe UI" w:hAnsi="Segoe UI" w:cs="Segoe UI"/>
          <w:color w:val="333333"/>
          <w:sz w:val="18"/>
          <w:szCs w:val="18"/>
        </w:rPr>
        <w:t xml:space="preserve">oily skin or </w:t>
      </w:r>
      <w:hyperlink r:id="rId46" w:history="1">
        <w:r w:rsidRPr="0464F5AB">
          <w:rPr>
            <w:rStyle w:val="Hyperlink"/>
            <w:rFonts w:ascii="Segoe UI" w:eastAsia="Segoe UI" w:hAnsi="Segoe UI" w:cs="Segoe UI"/>
            <w:sz w:val="18"/>
            <w:szCs w:val="18"/>
          </w:rPr>
          <w:t>acne</w:t>
        </w:r>
      </w:hyperlink>
    </w:p>
    <w:p w:rsidR="009327BE" w:rsidRDefault="0464F5AB" w:rsidP="0464F5AB">
      <w:pPr>
        <w:spacing w:after="0" w:line="240" w:lineRule="auto"/>
      </w:pPr>
      <w:r w:rsidRPr="0464F5AB">
        <w:rPr>
          <w:rFonts w:ascii="Segoe UI" w:eastAsia="Segoe UI" w:hAnsi="Segoe UI" w:cs="Segoe UI"/>
          <w:color w:val="333333"/>
          <w:sz w:val="18"/>
          <w:szCs w:val="18"/>
        </w:rPr>
        <w:t xml:space="preserve">·        It's difficult to know exactly how many women </w:t>
      </w:r>
      <w:proofErr w:type="gramStart"/>
      <w:r w:rsidRPr="0464F5AB">
        <w:rPr>
          <w:rFonts w:ascii="Segoe UI" w:eastAsia="Segoe UI" w:hAnsi="Segoe UI" w:cs="Segoe UI"/>
          <w:color w:val="333333"/>
          <w:sz w:val="18"/>
          <w:szCs w:val="18"/>
        </w:rPr>
        <w:t>have PCOS</w:t>
      </w:r>
      <w:proofErr w:type="gramEnd"/>
      <w:r w:rsidRPr="0464F5AB">
        <w:rPr>
          <w:rFonts w:ascii="Segoe UI" w:eastAsia="Segoe UI" w:hAnsi="Segoe UI" w:cs="Segoe UI"/>
          <w:color w:val="333333"/>
          <w:sz w:val="18"/>
          <w:szCs w:val="18"/>
        </w:rPr>
        <w:t>, but it's thought to be very common, affecting about 1 in every 10 women in the UK, many of whom do not have any symptoms</w:t>
      </w:r>
    </w:p>
    <w:p w:rsidR="009327BE" w:rsidRDefault="0464F5AB" w:rsidP="0464F5AB">
      <w:pPr>
        <w:spacing w:after="0" w:line="240" w:lineRule="auto"/>
      </w:pPr>
      <w:r w:rsidRPr="0464F5AB">
        <w:rPr>
          <w:rFonts w:ascii="Segoe UI" w:eastAsia="Segoe UI" w:hAnsi="Segoe UI" w:cs="Segoe UI"/>
          <w:color w:val="333333"/>
          <w:sz w:val="18"/>
          <w:szCs w:val="18"/>
        </w:rPr>
        <w:t>·        There's no cure for PCOS, but the symptoms can be treated.</w:t>
      </w:r>
    </w:p>
    <w:p w:rsidR="009327BE" w:rsidRDefault="009327BE" w:rsidP="0464F5AB">
      <w:pPr>
        <w:spacing w:after="0" w:line="240" w:lineRule="auto"/>
        <w:jc w:val="both"/>
        <w:rPr>
          <w:rFonts w:ascii="Arial" w:hAnsi="Arial" w:cs="Arial"/>
          <w:sz w:val="24"/>
          <w:szCs w:val="24"/>
        </w:rPr>
      </w:pPr>
    </w:p>
    <w:p w:rsidR="00D05CBF" w:rsidRDefault="00D05CBF" w:rsidP="00D05CBF">
      <w:pPr>
        <w:jc w:val="right"/>
        <w:rPr>
          <w:rFonts w:ascii="Arial" w:hAnsi="Arial" w:cs="Arial"/>
          <w:b/>
          <w:bCs/>
          <w:sz w:val="24"/>
          <w:szCs w:val="24"/>
        </w:rPr>
      </w:pPr>
      <w:r w:rsidRPr="0464F5AB">
        <w:rPr>
          <w:rFonts w:ascii="Arial" w:hAnsi="Arial" w:cs="Arial"/>
          <w:b/>
          <w:bCs/>
          <w:sz w:val="24"/>
          <w:szCs w:val="24"/>
        </w:rPr>
        <w:t>Appendix 4</w:t>
      </w:r>
    </w:p>
    <w:p w:rsidR="00D05CBF" w:rsidRDefault="00D05CBF" w:rsidP="00D05CBF">
      <w:pPr>
        <w:rPr>
          <w:rFonts w:ascii="Arial" w:hAnsi="Arial" w:cs="Arial"/>
          <w:b/>
          <w:bCs/>
          <w:sz w:val="24"/>
          <w:szCs w:val="24"/>
          <w:highlight w:val="yellow"/>
        </w:rPr>
      </w:pPr>
      <w:r w:rsidRPr="0464F5AB">
        <w:rPr>
          <w:rFonts w:ascii="Arial" w:hAnsi="Arial" w:cs="Arial"/>
          <w:b/>
          <w:bCs/>
          <w:sz w:val="24"/>
          <w:szCs w:val="24"/>
          <w:highlight w:val="yellow"/>
        </w:rPr>
        <w:t>GP Guidance Sheet – how to talk to your GP about menopause</w:t>
      </w:r>
    </w:p>
    <w:p w:rsidR="00D05CBF" w:rsidRDefault="00D05CBF" w:rsidP="00D05CBF">
      <w:pPr>
        <w:rPr>
          <w:rFonts w:ascii="Arial" w:hAnsi="Arial" w:cs="Arial"/>
          <w:sz w:val="24"/>
          <w:szCs w:val="24"/>
        </w:rPr>
      </w:pPr>
    </w:p>
    <w:p w:rsidR="00D05CBF" w:rsidRDefault="00D05CBF" w:rsidP="00D05CBF">
      <w:pPr>
        <w:spacing w:after="0" w:line="240" w:lineRule="auto"/>
        <w:rPr>
          <w:rFonts w:ascii="Arial" w:hAnsi="Arial" w:cs="Arial"/>
          <w:sz w:val="24"/>
          <w:szCs w:val="24"/>
        </w:rPr>
      </w:pPr>
      <w:r w:rsidRPr="0464F5AB">
        <w:rPr>
          <w:rFonts w:ascii="Arial" w:hAnsi="Arial" w:cs="Arial"/>
          <w:sz w:val="24"/>
          <w:szCs w:val="24"/>
        </w:rPr>
        <w:t xml:space="preserve">If you are suffering from menopausal symptoms to the </w:t>
      </w:r>
      <w:proofErr w:type="gramStart"/>
      <w:r w:rsidRPr="0464F5AB">
        <w:rPr>
          <w:rFonts w:ascii="Arial" w:hAnsi="Arial" w:cs="Arial"/>
          <w:sz w:val="24"/>
          <w:szCs w:val="24"/>
        </w:rPr>
        <w:t>point</w:t>
      </w:r>
      <w:proofErr w:type="gramEnd"/>
      <w:r w:rsidRPr="0464F5AB">
        <w:rPr>
          <w:rFonts w:ascii="Arial" w:hAnsi="Arial" w:cs="Arial"/>
          <w:sz w:val="24"/>
          <w:szCs w:val="24"/>
        </w:rPr>
        <w:t xml:space="preserve"> they are getting in the way of you enjoying life, it might be worth talking to your GP. </w:t>
      </w:r>
    </w:p>
    <w:p w:rsidR="00D05CBF" w:rsidRDefault="00D05CBF" w:rsidP="00D05CBF">
      <w:pPr>
        <w:spacing w:after="0" w:line="240" w:lineRule="auto"/>
        <w:rPr>
          <w:rFonts w:ascii="Arial" w:hAnsi="Arial" w:cs="Arial"/>
          <w:sz w:val="24"/>
          <w:szCs w:val="24"/>
        </w:rPr>
      </w:pPr>
      <w:r w:rsidRPr="0464F5AB">
        <w:rPr>
          <w:rFonts w:ascii="Arial" w:hAnsi="Arial" w:cs="Arial"/>
          <w:sz w:val="24"/>
          <w:szCs w:val="24"/>
        </w:rPr>
        <w:t xml:space="preserve">Below are some helpful, straightforward tips to help you get the best from your appointment. </w:t>
      </w:r>
    </w:p>
    <w:p w:rsidR="00D05CBF" w:rsidRDefault="00D05CBF" w:rsidP="00D05CBF">
      <w:pPr>
        <w:spacing w:after="0" w:line="240" w:lineRule="auto"/>
        <w:rPr>
          <w:rFonts w:ascii="Arial" w:hAnsi="Arial" w:cs="Arial"/>
          <w:sz w:val="24"/>
          <w:szCs w:val="24"/>
        </w:rPr>
      </w:pPr>
    </w:p>
    <w:p w:rsidR="00D05CBF" w:rsidRDefault="00D05CBF" w:rsidP="00D05CBF">
      <w:pPr>
        <w:spacing w:after="0" w:line="240" w:lineRule="auto"/>
        <w:rPr>
          <w:rFonts w:ascii="Arial" w:hAnsi="Arial" w:cs="Arial"/>
          <w:sz w:val="24"/>
          <w:szCs w:val="24"/>
        </w:rPr>
      </w:pPr>
      <w:r w:rsidRPr="0464F5AB">
        <w:rPr>
          <w:rFonts w:ascii="Arial" w:hAnsi="Arial" w:cs="Arial"/>
          <w:b/>
          <w:bCs/>
          <w:sz w:val="24"/>
          <w:szCs w:val="24"/>
        </w:rPr>
        <w:t>Don’t wait</w:t>
      </w:r>
      <w:r w:rsidRPr="0464F5AB">
        <w:rPr>
          <w:rFonts w:ascii="Arial" w:hAnsi="Arial" w:cs="Arial"/>
          <w:sz w:val="24"/>
          <w:szCs w:val="24"/>
        </w:rPr>
        <w:t xml:space="preserve">. It is all too common for women to feel they must simply ‘put up’ with menopausal symptoms as a part of life, but if they are affecting you, there are things you can do, and support available. There is no need to wait until symptoms feel unbearable. </w:t>
      </w:r>
    </w:p>
    <w:p w:rsidR="00D05CBF" w:rsidRDefault="00D05CBF" w:rsidP="00D05CBF">
      <w:pPr>
        <w:spacing w:after="0" w:line="240" w:lineRule="auto"/>
        <w:rPr>
          <w:rFonts w:ascii="Arial" w:hAnsi="Arial" w:cs="Arial"/>
          <w:sz w:val="24"/>
          <w:szCs w:val="24"/>
        </w:rPr>
      </w:pPr>
    </w:p>
    <w:p w:rsidR="00D05CBF" w:rsidRDefault="00D05CBF" w:rsidP="00D05CBF">
      <w:pPr>
        <w:spacing w:after="0" w:line="240" w:lineRule="auto"/>
        <w:rPr>
          <w:rFonts w:ascii="Arial" w:hAnsi="Arial" w:cs="Arial"/>
          <w:sz w:val="24"/>
          <w:szCs w:val="24"/>
        </w:rPr>
      </w:pPr>
      <w:r w:rsidRPr="0464F5AB">
        <w:rPr>
          <w:rFonts w:ascii="Arial" w:hAnsi="Arial" w:cs="Arial"/>
          <w:b/>
          <w:bCs/>
          <w:sz w:val="24"/>
          <w:szCs w:val="24"/>
        </w:rPr>
        <w:t>Read the NICE guidelines.</w:t>
      </w:r>
      <w:r w:rsidRPr="0464F5AB">
        <w:rPr>
          <w:rFonts w:ascii="Arial" w:hAnsi="Arial" w:cs="Arial"/>
          <w:sz w:val="24"/>
          <w:szCs w:val="24"/>
        </w:rPr>
        <w:t xml:space="preserve"> This stands for National Institute for Health and Care Excellence and these guidelines are what your doctor will use to determine the type of conversations to have with you and treatments to offer. There are guidelines for patients, which are useful to read before you see your GP, so you know what to expect. </w:t>
      </w:r>
    </w:p>
    <w:p w:rsidR="00D05CBF" w:rsidRDefault="00D05CBF" w:rsidP="00D05CBF">
      <w:pPr>
        <w:spacing w:after="0" w:line="240" w:lineRule="auto"/>
        <w:rPr>
          <w:rFonts w:ascii="Arial" w:hAnsi="Arial" w:cs="Arial"/>
          <w:b/>
          <w:bCs/>
          <w:sz w:val="24"/>
          <w:szCs w:val="24"/>
        </w:rPr>
      </w:pPr>
    </w:p>
    <w:p w:rsidR="00D05CBF" w:rsidRDefault="00D05CBF" w:rsidP="00D05CBF">
      <w:pPr>
        <w:spacing w:after="0" w:line="240" w:lineRule="auto"/>
        <w:rPr>
          <w:rFonts w:ascii="Arial" w:hAnsi="Arial" w:cs="Arial"/>
          <w:sz w:val="24"/>
          <w:szCs w:val="24"/>
        </w:rPr>
      </w:pPr>
      <w:r w:rsidRPr="0464F5AB">
        <w:rPr>
          <w:rFonts w:ascii="Arial" w:hAnsi="Arial" w:cs="Arial"/>
          <w:b/>
          <w:bCs/>
          <w:sz w:val="24"/>
          <w:szCs w:val="24"/>
        </w:rPr>
        <w:t>Prepare for your appointment.</w:t>
      </w:r>
      <w:r w:rsidRPr="0464F5AB">
        <w:rPr>
          <w:rFonts w:ascii="Arial" w:hAnsi="Arial" w:cs="Arial"/>
          <w:sz w:val="24"/>
          <w:szCs w:val="24"/>
        </w:rPr>
        <w:t xml:space="preserve"> It is easier for your doctor to understand what is going on if you provide them with all the information. That may sound obvious, but blood tests to say where you are on the menopause transition are not always available or accurate – your hormones can fluctuate daily during this time. So, your doctor will be thinking about what to recommend for you, based on your symptoms. </w:t>
      </w:r>
    </w:p>
    <w:p w:rsidR="00D05CBF" w:rsidRDefault="00D05CBF" w:rsidP="00D05CBF">
      <w:pPr>
        <w:spacing w:after="0" w:line="240" w:lineRule="auto"/>
        <w:rPr>
          <w:rFonts w:ascii="Arial" w:hAnsi="Arial" w:cs="Arial"/>
          <w:sz w:val="24"/>
          <w:szCs w:val="24"/>
        </w:rPr>
      </w:pPr>
    </w:p>
    <w:p w:rsidR="00D05CBF" w:rsidRDefault="00D05CBF" w:rsidP="00D05CBF">
      <w:pPr>
        <w:spacing w:after="0" w:line="240" w:lineRule="auto"/>
        <w:rPr>
          <w:rFonts w:ascii="Arial" w:hAnsi="Arial" w:cs="Arial"/>
          <w:sz w:val="24"/>
          <w:szCs w:val="24"/>
        </w:rPr>
      </w:pPr>
      <w:r w:rsidRPr="0464F5AB">
        <w:rPr>
          <w:rFonts w:ascii="Arial" w:hAnsi="Arial" w:cs="Arial"/>
          <w:b/>
          <w:bCs/>
          <w:sz w:val="24"/>
          <w:szCs w:val="24"/>
        </w:rPr>
        <w:t>Keep a list of your symptoms,</w:t>
      </w:r>
      <w:r w:rsidRPr="0464F5AB">
        <w:rPr>
          <w:rFonts w:ascii="Arial" w:hAnsi="Arial" w:cs="Arial"/>
          <w:sz w:val="24"/>
          <w:szCs w:val="24"/>
        </w:rPr>
        <w:t xml:space="preserve"> your menstrual cycle, hot flushes, how you are feeling, and any changes you’ve noticed. Write them down and take them to your appointment, as this may assist your doctor in finding the right solution faster. And, if you have any preferences about how you would like to manage your symptoms, discuss this too - for example, if you’d like to try hormone replacement therapy (HRT), or not. </w:t>
      </w:r>
    </w:p>
    <w:p w:rsidR="00D05CBF" w:rsidRDefault="00D05CBF" w:rsidP="00D05CBF">
      <w:pPr>
        <w:spacing w:after="0" w:line="240" w:lineRule="auto"/>
        <w:rPr>
          <w:rFonts w:ascii="Arial" w:hAnsi="Arial" w:cs="Arial"/>
          <w:sz w:val="24"/>
          <w:szCs w:val="24"/>
        </w:rPr>
      </w:pPr>
    </w:p>
    <w:p w:rsidR="00D05CBF" w:rsidRDefault="00D05CBF" w:rsidP="00D05CBF">
      <w:pPr>
        <w:spacing w:after="0" w:line="240" w:lineRule="auto"/>
        <w:rPr>
          <w:rFonts w:ascii="Arial" w:hAnsi="Arial" w:cs="Arial"/>
          <w:sz w:val="24"/>
          <w:szCs w:val="24"/>
        </w:rPr>
      </w:pPr>
      <w:r w:rsidRPr="0464F5AB">
        <w:rPr>
          <w:rFonts w:ascii="Arial" w:hAnsi="Arial" w:cs="Arial"/>
          <w:b/>
          <w:bCs/>
          <w:sz w:val="24"/>
          <w:szCs w:val="24"/>
        </w:rPr>
        <w:t>Ask the receptionist which doctor</w:t>
      </w:r>
      <w:r w:rsidRPr="0464F5AB">
        <w:rPr>
          <w:rFonts w:ascii="Arial" w:hAnsi="Arial" w:cs="Arial"/>
          <w:sz w:val="24"/>
          <w:szCs w:val="24"/>
        </w:rPr>
        <w:t xml:space="preserve"> is best to talk to about menopause. They may be able to help you find the best doctor to speak to – it might not be your usual </w:t>
      </w:r>
      <w:proofErr w:type="gramStart"/>
      <w:r w:rsidRPr="0464F5AB">
        <w:rPr>
          <w:rFonts w:ascii="Arial" w:hAnsi="Arial" w:cs="Arial"/>
          <w:sz w:val="24"/>
          <w:szCs w:val="24"/>
        </w:rPr>
        <w:t>GP,</w:t>
      </w:r>
      <w:proofErr w:type="gramEnd"/>
      <w:r w:rsidRPr="0464F5AB">
        <w:rPr>
          <w:rFonts w:ascii="Arial" w:hAnsi="Arial" w:cs="Arial"/>
          <w:sz w:val="24"/>
          <w:szCs w:val="24"/>
        </w:rPr>
        <w:t xml:space="preserve"> it could be someone who has had special training in the subject. </w:t>
      </w:r>
    </w:p>
    <w:p w:rsidR="00D05CBF" w:rsidRDefault="00D05CBF" w:rsidP="00D05CBF">
      <w:pPr>
        <w:spacing w:after="0" w:line="240" w:lineRule="auto"/>
        <w:rPr>
          <w:rFonts w:ascii="Arial" w:hAnsi="Arial" w:cs="Arial"/>
          <w:sz w:val="24"/>
          <w:szCs w:val="24"/>
        </w:rPr>
      </w:pPr>
    </w:p>
    <w:p w:rsidR="00D05CBF" w:rsidRDefault="00D05CBF" w:rsidP="00D05CBF">
      <w:pPr>
        <w:spacing w:after="0" w:line="240" w:lineRule="auto"/>
        <w:rPr>
          <w:rFonts w:ascii="Arial" w:hAnsi="Arial" w:cs="Arial"/>
          <w:sz w:val="24"/>
          <w:szCs w:val="24"/>
        </w:rPr>
      </w:pPr>
      <w:r w:rsidRPr="0464F5AB">
        <w:rPr>
          <w:rFonts w:ascii="Arial" w:hAnsi="Arial" w:cs="Arial"/>
          <w:b/>
          <w:bCs/>
          <w:sz w:val="24"/>
          <w:szCs w:val="24"/>
        </w:rPr>
        <w:t>Ask for a longer appointment.</w:t>
      </w:r>
      <w:r w:rsidRPr="0464F5AB">
        <w:rPr>
          <w:rFonts w:ascii="Arial" w:hAnsi="Arial" w:cs="Arial"/>
          <w:sz w:val="24"/>
          <w:szCs w:val="24"/>
        </w:rPr>
        <w:t xml:space="preserve"> If you think your standard appointment will not be long enough, try to book a double appointment, as some surgeries do offer this. </w:t>
      </w:r>
    </w:p>
    <w:p w:rsidR="00D05CBF" w:rsidRDefault="00D05CBF" w:rsidP="00D05CBF">
      <w:pPr>
        <w:spacing w:after="0" w:line="240" w:lineRule="auto"/>
        <w:rPr>
          <w:rFonts w:ascii="Arial" w:hAnsi="Arial" w:cs="Arial"/>
          <w:sz w:val="24"/>
          <w:szCs w:val="24"/>
        </w:rPr>
      </w:pPr>
    </w:p>
    <w:p w:rsidR="00D05CBF" w:rsidRDefault="00D05CBF" w:rsidP="00D05CBF">
      <w:pPr>
        <w:spacing w:after="0" w:line="240" w:lineRule="auto"/>
        <w:rPr>
          <w:rFonts w:ascii="Arial" w:hAnsi="Arial" w:cs="Arial"/>
          <w:sz w:val="24"/>
          <w:szCs w:val="24"/>
        </w:rPr>
      </w:pPr>
      <w:r w:rsidRPr="0464F5AB">
        <w:rPr>
          <w:rFonts w:ascii="Arial" w:hAnsi="Arial" w:cs="Arial"/>
          <w:b/>
          <w:bCs/>
          <w:sz w:val="24"/>
          <w:szCs w:val="24"/>
        </w:rPr>
        <w:t>Don’t be afraid to ask for a second opinion.</w:t>
      </w:r>
      <w:r w:rsidRPr="0464F5AB">
        <w:rPr>
          <w:rFonts w:ascii="Arial" w:hAnsi="Arial" w:cs="Arial"/>
          <w:sz w:val="24"/>
          <w:szCs w:val="24"/>
        </w:rPr>
        <w:t xml:space="preserve"> If you feel you have not received the help you need, ask to speak to someone else. Do not be put off, you know how you are feeling, and how it is affecting you.</w:t>
      </w:r>
    </w:p>
    <w:p w:rsidR="00D05CBF" w:rsidRDefault="00D05CBF" w:rsidP="00D05CBF">
      <w:pPr>
        <w:spacing w:after="0" w:line="240" w:lineRule="auto"/>
        <w:rPr>
          <w:rFonts w:ascii="Arial" w:hAnsi="Arial" w:cs="Arial"/>
          <w:sz w:val="24"/>
          <w:szCs w:val="24"/>
        </w:rPr>
      </w:pPr>
    </w:p>
    <w:p w:rsidR="00D05CBF" w:rsidRDefault="00D05CBF" w:rsidP="00D05CBF">
      <w:pPr>
        <w:spacing w:after="0" w:line="240" w:lineRule="auto"/>
        <w:rPr>
          <w:rFonts w:ascii="Arial" w:hAnsi="Arial" w:cs="Arial"/>
          <w:sz w:val="24"/>
          <w:szCs w:val="24"/>
        </w:rPr>
      </w:pPr>
      <w:r w:rsidRPr="0464F5AB">
        <w:rPr>
          <w:rFonts w:ascii="Arial" w:hAnsi="Arial" w:cs="Arial"/>
          <w:b/>
          <w:bCs/>
          <w:sz w:val="24"/>
          <w:szCs w:val="24"/>
        </w:rPr>
        <w:t>Ask if there is a menopause clinic in your area</w:t>
      </w:r>
      <w:r w:rsidRPr="0464F5AB">
        <w:rPr>
          <w:rFonts w:ascii="Arial" w:hAnsi="Arial" w:cs="Arial"/>
          <w:sz w:val="24"/>
          <w:szCs w:val="24"/>
        </w:rPr>
        <w:t xml:space="preserve">. Occasionally, there are regional clinics, specifically devoted to menopause. If there is one in your area, and you think this would be helpful, ask for a referral. </w:t>
      </w:r>
    </w:p>
    <w:p w:rsidR="00D05CBF" w:rsidRDefault="00D05CBF" w:rsidP="00D05CBF">
      <w:pPr>
        <w:spacing w:after="0" w:line="240" w:lineRule="auto"/>
        <w:rPr>
          <w:rFonts w:ascii="Arial" w:hAnsi="Arial" w:cs="Arial"/>
          <w:sz w:val="24"/>
          <w:szCs w:val="24"/>
        </w:rPr>
      </w:pPr>
      <w:r w:rsidRPr="0464F5AB">
        <w:rPr>
          <w:rFonts w:ascii="Arial" w:hAnsi="Arial" w:cs="Arial"/>
          <w:b/>
          <w:bCs/>
          <w:sz w:val="24"/>
          <w:szCs w:val="24"/>
        </w:rPr>
        <w:t>Take your partner or a friend with you.</w:t>
      </w:r>
      <w:r w:rsidRPr="0464F5AB">
        <w:rPr>
          <w:rFonts w:ascii="Arial" w:hAnsi="Arial" w:cs="Arial"/>
          <w:sz w:val="24"/>
          <w:szCs w:val="24"/>
        </w:rPr>
        <w:t xml:space="preserve"> Your partner, or a friend, will know how the symptoms are affecting you. They could support you at the appointment and find out how they can continue supporting you. </w:t>
      </w:r>
    </w:p>
    <w:p w:rsidR="00D05CBF" w:rsidRDefault="00D05CBF" w:rsidP="00D05CBF">
      <w:pPr>
        <w:spacing w:after="0" w:line="240" w:lineRule="auto"/>
        <w:rPr>
          <w:rFonts w:ascii="Arial" w:hAnsi="Arial" w:cs="Arial"/>
          <w:sz w:val="24"/>
          <w:szCs w:val="24"/>
        </w:rPr>
      </w:pPr>
    </w:p>
    <w:p w:rsidR="00D05CBF" w:rsidRDefault="00D05CBF" w:rsidP="00D05CBF">
      <w:pPr>
        <w:spacing w:after="0" w:line="240" w:lineRule="auto"/>
        <w:rPr>
          <w:rFonts w:ascii="Arial" w:hAnsi="Arial" w:cs="Arial"/>
          <w:b/>
          <w:bCs/>
          <w:sz w:val="24"/>
          <w:szCs w:val="24"/>
        </w:rPr>
      </w:pPr>
      <w:r w:rsidRPr="0464F5AB">
        <w:rPr>
          <w:rFonts w:ascii="Arial" w:hAnsi="Arial" w:cs="Arial"/>
          <w:b/>
          <w:bCs/>
          <w:sz w:val="24"/>
          <w:szCs w:val="24"/>
        </w:rPr>
        <w:t>What to expect from your doctor?</w:t>
      </w:r>
    </w:p>
    <w:p w:rsidR="00D05CBF" w:rsidRDefault="00D05CBF" w:rsidP="00D05CBF">
      <w:pPr>
        <w:spacing w:after="0" w:line="240" w:lineRule="auto"/>
        <w:rPr>
          <w:rFonts w:ascii="Arial" w:hAnsi="Arial" w:cs="Arial"/>
          <w:b/>
          <w:bCs/>
          <w:sz w:val="24"/>
          <w:szCs w:val="24"/>
        </w:rPr>
      </w:pPr>
    </w:p>
    <w:p w:rsidR="00D05CBF" w:rsidRDefault="00D05CBF" w:rsidP="00D05CBF">
      <w:pPr>
        <w:spacing w:after="0" w:line="240" w:lineRule="auto"/>
        <w:rPr>
          <w:rFonts w:ascii="Arial" w:hAnsi="Arial" w:cs="Arial"/>
          <w:b/>
          <w:bCs/>
          <w:sz w:val="24"/>
          <w:szCs w:val="24"/>
        </w:rPr>
      </w:pPr>
      <w:r w:rsidRPr="0464F5AB">
        <w:rPr>
          <w:rFonts w:ascii="Arial" w:hAnsi="Arial" w:cs="Arial"/>
          <w:b/>
          <w:bCs/>
          <w:sz w:val="24"/>
          <w:szCs w:val="24"/>
        </w:rPr>
        <w:t xml:space="preserve">They should: </w:t>
      </w:r>
    </w:p>
    <w:p w:rsidR="00D05CBF" w:rsidRDefault="00D05CBF" w:rsidP="00D05CBF">
      <w:pPr>
        <w:spacing w:after="0" w:line="240" w:lineRule="auto"/>
        <w:rPr>
          <w:rFonts w:ascii="Arial" w:hAnsi="Arial" w:cs="Arial"/>
          <w:sz w:val="24"/>
          <w:szCs w:val="24"/>
        </w:rPr>
      </w:pPr>
    </w:p>
    <w:p w:rsidR="00D05CBF" w:rsidRDefault="00D05CBF" w:rsidP="00D05CBF">
      <w:pPr>
        <w:pStyle w:val="ListParagraph"/>
        <w:numPr>
          <w:ilvl w:val="0"/>
          <w:numId w:val="23"/>
        </w:numPr>
        <w:spacing w:after="0" w:line="240" w:lineRule="auto"/>
        <w:rPr>
          <w:rFonts w:ascii="Arial" w:hAnsi="Arial" w:cs="Arial"/>
          <w:sz w:val="24"/>
          <w:szCs w:val="24"/>
        </w:rPr>
      </w:pPr>
      <w:r w:rsidRPr="0464F5AB">
        <w:rPr>
          <w:rFonts w:ascii="Arial" w:hAnsi="Arial" w:cs="Arial"/>
          <w:sz w:val="24"/>
          <w:szCs w:val="24"/>
        </w:rPr>
        <w:t>Talk to you about your lifestyle, and how to manage both your symptoms, and your longer-term health.</w:t>
      </w:r>
    </w:p>
    <w:p w:rsidR="00D05CBF" w:rsidRDefault="00D05CBF" w:rsidP="00D05CBF">
      <w:pPr>
        <w:pStyle w:val="ListParagraph"/>
        <w:spacing w:after="0" w:line="240" w:lineRule="auto"/>
        <w:rPr>
          <w:rFonts w:ascii="Arial" w:hAnsi="Arial" w:cs="Arial"/>
          <w:sz w:val="24"/>
          <w:szCs w:val="24"/>
        </w:rPr>
      </w:pPr>
    </w:p>
    <w:p w:rsidR="00D05CBF" w:rsidRDefault="00D05CBF" w:rsidP="00D05CBF">
      <w:pPr>
        <w:pStyle w:val="ListParagraph"/>
        <w:numPr>
          <w:ilvl w:val="0"/>
          <w:numId w:val="23"/>
        </w:numPr>
        <w:spacing w:after="0" w:line="240" w:lineRule="auto"/>
        <w:rPr>
          <w:rFonts w:ascii="Arial" w:hAnsi="Arial" w:cs="Arial"/>
          <w:sz w:val="24"/>
          <w:szCs w:val="24"/>
        </w:rPr>
      </w:pPr>
      <w:r w:rsidRPr="0464F5AB">
        <w:rPr>
          <w:rFonts w:ascii="Arial" w:hAnsi="Arial" w:cs="Arial"/>
          <w:sz w:val="24"/>
          <w:szCs w:val="24"/>
        </w:rPr>
        <w:t>Offer advice on hormone replacement therapy and other non-medical options.</w:t>
      </w:r>
    </w:p>
    <w:p w:rsidR="00D05CBF" w:rsidRDefault="00D05CBF" w:rsidP="00D05CBF">
      <w:pPr>
        <w:pStyle w:val="ListParagraph"/>
        <w:rPr>
          <w:rFonts w:ascii="Arial" w:hAnsi="Arial" w:cs="Arial"/>
          <w:sz w:val="24"/>
          <w:szCs w:val="24"/>
        </w:rPr>
      </w:pPr>
    </w:p>
    <w:p w:rsidR="00D05CBF" w:rsidRDefault="00D05CBF" w:rsidP="00D05CBF">
      <w:pPr>
        <w:pStyle w:val="ListParagraph"/>
        <w:numPr>
          <w:ilvl w:val="0"/>
          <w:numId w:val="23"/>
        </w:numPr>
        <w:spacing w:after="0" w:line="240" w:lineRule="auto"/>
        <w:rPr>
          <w:rFonts w:ascii="Arial" w:hAnsi="Arial" w:cs="Arial"/>
          <w:sz w:val="24"/>
          <w:szCs w:val="24"/>
        </w:rPr>
      </w:pPr>
      <w:r w:rsidRPr="0464F5AB">
        <w:rPr>
          <w:rFonts w:ascii="Arial" w:hAnsi="Arial" w:cs="Arial"/>
          <w:sz w:val="24"/>
          <w:szCs w:val="24"/>
        </w:rPr>
        <w:t xml:space="preserve">Talk to you about the safety and effectiveness of any treatment. </w:t>
      </w:r>
    </w:p>
    <w:p w:rsidR="00D05CBF" w:rsidRDefault="00D05CBF" w:rsidP="00D05CBF">
      <w:pPr>
        <w:pStyle w:val="ListParagraph"/>
        <w:rPr>
          <w:rFonts w:ascii="Arial" w:hAnsi="Arial" w:cs="Arial"/>
          <w:sz w:val="24"/>
          <w:szCs w:val="24"/>
        </w:rPr>
      </w:pPr>
    </w:p>
    <w:p w:rsidR="00D05CBF" w:rsidRDefault="00D05CBF" w:rsidP="00D05CBF">
      <w:pPr>
        <w:spacing w:after="0" w:line="240" w:lineRule="auto"/>
        <w:rPr>
          <w:rFonts w:ascii="Arial" w:hAnsi="Arial" w:cs="Arial"/>
          <w:b/>
          <w:bCs/>
          <w:sz w:val="24"/>
          <w:szCs w:val="24"/>
        </w:rPr>
      </w:pPr>
      <w:r w:rsidRPr="0464F5AB">
        <w:rPr>
          <w:rFonts w:ascii="Arial" w:hAnsi="Arial" w:cs="Arial"/>
          <w:b/>
          <w:bCs/>
          <w:sz w:val="24"/>
          <w:szCs w:val="24"/>
        </w:rPr>
        <w:t>They should not:</w:t>
      </w:r>
    </w:p>
    <w:p w:rsidR="00D05CBF" w:rsidRDefault="00D05CBF" w:rsidP="00D05CBF">
      <w:pPr>
        <w:pStyle w:val="ListParagraph"/>
        <w:rPr>
          <w:rFonts w:ascii="Arial" w:hAnsi="Arial" w:cs="Arial"/>
          <w:sz w:val="24"/>
          <w:szCs w:val="24"/>
        </w:rPr>
      </w:pPr>
    </w:p>
    <w:p w:rsidR="00D05CBF" w:rsidRDefault="00D05CBF" w:rsidP="00D05CBF">
      <w:pPr>
        <w:pStyle w:val="ListParagraph"/>
        <w:numPr>
          <w:ilvl w:val="0"/>
          <w:numId w:val="23"/>
        </w:numPr>
        <w:spacing w:after="0" w:line="240" w:lineRule="auto"/>
        <w:rPr>
          <w:rFonts w:ascii="Arial" w:hAnsi="Arial" w:cs="Arial"/>
          <w:sz w:val="24"/>
          <w:szCs w:val="24"/>
        </w:rPr>
      </w:pPr>
      <w:r w:rsidRPr="0464F5AB">
        <w:rPr>
          <w:rFonts w:ascii="Arial" w:hAnsi="Arial" w:cs="Arial"/>
          <w:sz w:val="24"/>
          <w:szCs w:val="24"/>
        </w:rPr>
        <w:t xml:space="preserve">Tell you that it is just that time of your life. Whilst menopause is a natural stage, it doesn’t mean there isn’t help available to help you manage the symptoms. </w:t>
      </w:r>
    </w:p>
    <w:p w:rsidR="00D05CBF" w:rsidRDefault="00D05CBF" w:rsidP="00D05CBF">
      <w:pPr>
        <w:pStyle w:val="ListParagraph"/>
        <w:spacing w:after="0" w:line="240" w:lineRule="auto"/>
        <w:rPr>
          <w:rFonts w:ascii="Arial" w:hAnsi="Arial" w:cs="Arial"/>
          <w:sz w:val="24"/>
          <w:szCs w:val="24"/>
        </w:rPr>
      </w:pPr>
    </w:p>
    <w:p w:rsidR="00D05CBF" w:rsidRDefault="00D05CBF" w:rsidP="00D05CBF">
      <w:pPr>
        <w:pStyle w:val="ListParagraph"/>
        <w:numPr>
          <w:ilvl w:val="0"/>
          <w:numId w:val="23"/>
        </w:numPr>
        <w:spacing w:after="0" w:line="240" w:lineRule="auto"/>
        <w:rPr>
          <w:rFonts w:ascii="Arial" w:hAnsi="Arial" w:cs="Arial"/>
          <w:sz w:val="24"/>
          <w:szCs w:val="24"/>
        </w:rPr>
      </w:pPr>
      <w:r w:rsidRPr="0464F5AB">
        <w:rPr>
          <w:rFonts w:ascii="Arial" w:hAnsi="Arial" w:cs="Arial"/>
          <w:sz w:val="24"/>
          <w:szCs w:val="24"/>
        </w:rPr>
        <w:t>Advise they do not prescribe HRT. It is an available choice, depending on your medical history.</w:t>
      </w:r>
    </w:p>
    <w:p w:rsidR="00D05CBF" w:rsidRDefault="00D05CBF" w:rsidP="00D05CBF">
      <w:pPr>
        <w:spacing w:after="0" w:line="240" w:lineRule="auto"/>
        <w:rPr>
          <w:rFonts w:ascii="Arial" w:hAnsi="Arial" w:cs="Arial"/>
          <w:sz w:val="24"/>
          <w:szCs w:val="24"/>
        </w:rPr>
      </w:pPr>
    </w:p>
    <w:p w:rsidR="00D05CBF" w:rsidRDefault="00D05CBF" w:rsidP="00D05CBF">
      <w:pPr>
        <w:pStyle w:val="ListParagraph"/>
        <w:numPr>
          <w:ilvl w:val="0"/>
          <w:numId w:val="23"/>
        </w:numPr>
        <w:spacing w:after="0" w:line="240" w:lineRule="auto"/>
        <w:rPr>
          <w:rFonts w:ascii="Arial" w:hAnsi="Arial" w:cs="Arial"/>
          <w:sz w:val="24"/>
          <w:szCs w:val="24"/>
        </w:rPr>
      </w:pPr>
      <w:r w:rsidRPr="0464F5AB">
        <w:rPr>
          <w:rFonts w:ascii="Arial" w:hAnsi="Arial" w:cs="Arial"/>
          <w:sz w:val="24"/>
          <w:szCs w:val="24"/>
        </w:rPr>
        <w:t xml:space="preserve">Impose unnecessary time restrictions, such as prescribing a medication once, or for a year or two. This is an ongoing conversation, and if your symptoms persist, you will still need help to manage them. </w:t>
      </w:r>
    </w:p>
    <w:p w:rsidR="00D05CBF" w:rsidRDefault="00D05CBF" w:rsidP="00D05CBF">
      <w:pPr>
        <w:pStyle w:val="ListParagraph"/>
        <w:rPr>
          <w:rFonts w:ascii="Arial" w:hAnsi="Arial" w:cs="Arial"/>
          <w:sz w:val="24"/>
          <w:szCs w:val="24"/>
        </w:rPr>
      </w:pPr>
    </w:p>
    <w:p w:rsidR="00FA676E" w:rsidRPr="00FA676E" w:rsidRDefault="00D05CBF" w:rsidP="00FA676E">
      <w:pPr>
        <w:spacing w:after="0" w:line="240" w:lineRule="auto"/>
        <w:rPr>
          <w:rFonts w:ascii="Arial" w:hAnsi="Arial" w:cs="Arial"/>
          <w:sz w:val="24"/>
          <w:szCs w:val="24"/>
        </w:rPr>
      </w:pPr>
      <w:r w:rsidRPr="0464F5AB">
        <w:rPr>
          <w:rFonts w:ascii="Arial" w:hAnsi="Arial" w:cs="Arial"/>
          <w:sz w:val="24"/>
          <w:szCs w:val="24"/>
        </w:rPr>
        <w:t xml:space="preserve">Your GP is there to help and support you, and you should feel comfortable and confident in talking to them about your symptoms, and any help you need. Don’t think you have to struggle through menopause when there is help and support </w:t>
      </w:r>
      <w:proofErr w:type="spellStart"/>
      <w:r w:rsidRPr="0464F5AB">
        <w:rPr>
          <w:rFonts w:ascii="Arial" w:hAnsi="Arial" w:cs="Arial"/>
          <w:sz w:val="24"/>
          <w:szCs w:val="24"/>
        </w:rPr>
        <w:t>availab</w:t>
      </w:r>
      <w:proofErr w:type="spellEnd"/>
    </w:p>
    <w:p w:rsidR="00FA676E" w:rsidRDefault="00FA676E" w:rsidP="00943438">
      <w:pPr>
        <w:pStyle w:val="Style1"/>
      </w:pPr>
    </w:p>
    <w:p w:rsidR="00FA676E" w:rsidRDefault="00FA676E" w:rsidP="00943438">
      <w:pPr>
        <w:pStyle w:val="Style1"/>
      </w:pPr>
    </w:p>
    <w:p w:rsidR="00FA676E" w:rsidRDefault="00FA676E">
      <w:pPr>
        <w:rPr>
          <w:rFonts w:ascii="Arial" w:eastAsiaTheme="majorEastAsia" w:hAnsi="Arial" w:cstheme="majorBidi"/>
          <w:b/>
        </w:rPr>
      </w:pPr>
      <w:r>
        <w:br w:type="page"/>
      </w:r>
    </w:p>
    <w:p w:rsidR="009327BE" w:rsidRPr="009327BE" w:rsidRDefault="009327BE" w:rsidP="00943438">
      <w:pPr>
        <w:pStyle w:val="Style1"/>
      </w:pPr>
      <w:r w:rsidRPr="009D65CA">
        <w:t>Appendix 5</w:t>
      </w:r>
    </w:p>
    <w:p w:rsidR="009327BE" w:rsidRDefault="009327BE" w:rsidP="00943438">
      <w:pPr>
        <w:pStyle w:val="Style1"/>
      </w:pPr>
    </w:p>
    <w:p w:rsidR="009327BE" w:rsidRDefault="009327BE" w:rsidP="00943438">
      <w:pPr>
        <w:pStyle w:val="Style1"/>
      </w:pPr>
    </w:p>
    <w:p w:rsidR="009327BE" w:rsidRDefault="009327BE" w:rsidP="00943438">
      <w:pPr>
        <w:pStyle w:val="Style1"/>
      </w:pPr>
      <w:r w:rsidRPr="00437D27">
        <w:t>Symptoms of Menopause</w:t>
      </w:r>
    </w:p>
    <w:p w:rsidR="009327BE" w:rsidRPr="00437D27" w:rsidRDefault="009327BE" w:rsidP="00943438">
      <w:pPr>
        <w:pStyle w:val="Style1"/>
      </w:pPr>
    </w:p>
    <w:p w:rsidR="009327BE" w:rsidRPr="00437D27" w:rsidRDefault="0464F5AB" w:rsidP="009327BE">
      <w:pPr>
        <w:spacing w:after="0" w:line="240" w:lineRule="auto"/>
        <w:jc w:val="both"/>
        <w:rPr>
          <w:rFonts w:ascii="Arial" w:hAnsi="Arial" w:cs="Arial"/>
          <w:sz w:val="24"/>
          <w:szCs w:val="24"/>
        </w:rPr>
      </w:pPr>
      <w:r w:rsidRPr="0464F5AB">
        <w:rPr>
          <w:rFonts w:ascii="Arial" w:hAnsi="Arial" w:cs="Arial"/>
          <w:sz w:val="24"/>
          <w:szCs w:val="24"/>
        </w:rPr>
        <w:t xml:space="preserve">It is estimated that between *75% and 80% of menopausal women are in work in the UK. It is important to note that not every woman will notice every symptom, or even need help or support. However, 75% of women do experience some symptoms and 25% of women describe their symptoms as severe. *British Menopause Society website. </w:t>
      </w:r>
    </w:p>
    <w:p w:rsidR="009327BE" w:rsidRDefault="009327BE" w:rsidP="009327BE">
      <w:pPr>
        <w:spacing w:after="0" w:line="240" w:lineRule="auto"/>
        <w:jc w:val="both"/>
        <w:rPr>
          <w:rFonts w:ascii="Arial" w:hAnsi="Arial" w:cs="Arial"/>
          <w:sz w:val="24"/>
          <w:szCs w:val="24"/>
        </w:rPr>
      </w:pPr>
    </w:p>
    <w:p w:rsidR="009327BE" w:rsidRDefault="009327BE" w:rsidP="009327BE">
      <w:pPr>
        <w:spacing w:after="0" w:line="240" w:lineRule="auto"/>
        <w:jc w:val="both"/>
        <w:rPr>
          <w:rFonts w:ascii="Arial" w:hAnsi="Arial" w:cs="Arial"/>
          <w:sz w:val="24"/>
          <w:szCs w:val="24"/>
        </w:rPr>
      </w:pPr>
      <w:r>
        <w:rPr>
          <w:rFonts w:ascii="Arial" w:hAnsi="Arial" w:cs="Arial"/>
          <w:sz w:val="24"/>
          <w:szCs w:val="24"/>
        </w:rPr>
        <w:t xml:space="preserve">We recognise that every woman is different, and it is therefore not feasible to set out a structured set of specific guidelines. All information is given and written in accordance with the </w:t>
      </w:r>
      <w:hyperlink r:id="rId47" w:history="1">
        <w:r w:rsidRPr="002F6399">
          <w:rPr>
            <w:rStyle w:val="Hyperlink"/>
            <w:rFonts w:ascii="Arial" w:hAnsi="Arial" w:cs="Arial"/>
            <w:sz w:val="24"/>
            <w:szCs w:val="24"/>
          </w:rPr>
          <w:t>Faculty of Occupational Medicine (FOM</w:t>
        </w:r>
      </w:hyperlink>
      <w:r>
        <w:rPr>
          <w:rFonts w:ascii="Arial" w:hAnsi="Arial" w:cs="Arial"/>
          <w:sz w:val="24"/>
          <w:szCs w:val="24"/>
        </w:rPr>
        <w:t>) recommendations and best practice.</w:t>
      </w:r>
    </w:p>
    <w:p w:rsidR="009327BE" w:rsidRPr="00437D27" w:rsidRDefault="009327BE" w:rsidP="009327BE">
      <w:pPr>
        <w:spacing w:after="0" w:line="240" w:lineRule="auto"/>
        <w:jc w:val="both"/>
        <w:rPr>
          <w:rFonts w:ascii="Arial" w:hAnsi="Arial" w:cs="Arial"/>
          <w:sz w:val="24"/>
          <w:szCs w:val="24"/>
        </w:rPr>
      </w:pPr>
    </w:p>
    <w:p w:rsidR="009327BE" w:rsidRPr="00437D27" w:rsidRDefault="009327BE" w:rsidP="009327BE">
      <w:pPr>
        <w:spacing w:after="0" w:line="240" w:lineRule="auto"/>
        <w:jc w:val="both"/>
        <w:rPr>
          <w:rFonts w:ascii="Arial" w:hAnsi="Arial" w:cs="Arial"/>
          <w:sz w:val="24"/>
          <w:szCs w:val="24"/>
        </w:rPr>
      </w:pPr>
      <w:r w:rsidRPr="00437D27">
        <w:rPr>
          <w:rFonts w:ascii="Arial" w:hAnsi="Arial" w:cs="Arial"/>
          <w:sz w:val="24"/>
          <w:szCs w:val="24"/>
        </w:rPr>
        <w:t xml:space="preserve">Symptoms </w:t>
      </w:r>
      <w:r>
        <w:rPr>
          <w:rFonts w:ascii="Arial" w:hAnsi="Arial" w:cs="Arial"/>
          <w:sz w:val="24"/>
          <w:szCs w:val="24"/>
        </w:rPr>
        <w:t xml:space="preserve">can manifest both physically and psychologically and </w:t>
      </w:r>
      <w:r w:rsidRPr="00437D27">
        <w:rPr>
          <w:rFonts w:ascii="Arial" w:hAnsi="Arial" w:cs="Arial"/>
          <w:sz w:val="24"/>
          <w:szCs w:val="24"/>
        </w:rPr>
        <w:t>may include</w:t>
      </w:r>
      <w:r>
        <w:rPr>
          <w:rFonts w:ascii="Arial" w:hAnsi="Arial" w:cs="Arial"/>
          <w:sz w:val="24"/>
          <w:szCs w:val="24"/>
        </w:rPr>
        <w:t xml:space="preserve"> but not limited to</w:t>
      </w:r>
      <w:r w:rsidRPr="00437D27">
        <w:rPr>
          <w:rFonts w:ascii="Arial" w:hAnsi="Arial" w:cs="Arial"/>
          <w:sz w:val="24"/>
          <w:szCs w:val="24"/>
        </w:rPr>
        <w:t xml:space="preserve">: </w:t>
      </w:r>
    </w:p>
    <w:p w:rsidR="009327BE" w:rsidRDefault="009327BE" w:rsidP="009327BE">
      <w:pPr>
        <w:spacing w:after="0"/>
        <w:jc w:val="both"/>
        <w:rPr>
          <w:rFonts w:ascii="Arial" w:hAnsi="Arial" w:cs="Arial"/>
          <w:b/>
          <w:bCs/>
          <w:i/>
          <w:iCs/>
          <w:sz w:val="24"/>
          <w:szCs w:val="24"/>
        </w:rPr>
      </w:pPr>
    </w:p>
    <w:p w:rsidR="009327BE" w:rsidRPr="000D04E7" w:rsidRDefault="009327BE" w:rsidP="009327BE">
      <w:pPr>
        <w:spacing w:after="0"/>
        <w:jc w:val="both"/>
        <w:rPr>
          <w:rFonts w:ascii="Arial" w:hAnsi="Arial" w:cs="Arial"/>
          <w:b/>
          <w:bCs/>
          <w:i/>
          <w:iCs/>
          <w:sz w:val="24"/>
          <w:szCs w:val="24"/>
        </w:rPr>
      </w:pPr>
      <w:r w:rsidRPr="000D04E7">
        <w:rPr>
          <w:rFonts w:ascii="Arial" w:hAnsi="Arial" w:cs="Arial"/>
          <w:b/>
          <w:bCs/>
          <w:i/>
          <w:iCs/>
          <w:sz w:val="24"/>
          <w:szCs w:val="24"/>
        </w:rPr>
        <w:t xml:space="preserve">Vasomotor Symptoms </w:t>
      </w:r>
    </w:p>
    <w:p w:rsidR="009327BE" w:rsidRDefault="009327BE" w:rsidP="009327BE">
      <w:pPr>
        <w:pStyle w:val="ListParagraph"/>
        <w:numPr>
          <w:ilvl w:val="0"/>
          <w:numId w:val="4"/>
        </w:numPr>
        <w:spacing w:after="0"/>
        <w:jc w:val="both"/>
        <w:rPr>
          <w:rFonts w:ascii="Arial" w:hAnsi="Arial" w:cs="Arial"/>
          <w:sz w:val="24"/>
          <w:szCs w:val="24"/>
        </w:rPr>
      </w:pPr>
      <w:r w:rsidRPr="00437D27">
        <w:rPr>
          <w:rFonts w:ascii="Arial" w:hAnsi="Arial" w:cs="Arial"/>
          <w:sz w:val="24"/>
          <w:szCs w:val="24"/>
        </w:rPr>
        <w:t xml:space="preserve">Hot flushes and Night Sweats </w:t>
      </w:r>
    </w:p>
    <w:p w:rsidR="009327BE" w:rsidRPr="00437D27" w:rsidRDefault="009327BE" w:rsidP="009327BE">
      <w:pPr>
        <w:pStyle w:val="ListParagraph"/>
        <w:numPr>
          <w:ilvl w:val="0"/>
          <w:numId w:val="4"/>
        </w:numPr>
        <w:spacing w:after="0"/>
        <w:jc w:val="both"/>
        <w:rPr>
          <w:rFonts w:ascii="Arial" w:hAnsi="Arial" w:cs="Arial"/>
          <w:sz w:val="24"/>
          <w:szCs w:val="24"/>
        </w:rPr>
      </w:pPr>
      <w:r w:rsidRPr="00437D27">
        <w:rPr>
          <w:rFonts w:ascii="Arial" w:hAnsi="Arial" w:cs="Arial"/>
          <w:sz w:val="24"/>
          <w:szCs w:val="24"/>
        </w:rPr>
        <w:t>Psychological effects of hormone changes</w:t>
      </w:r>
    </w:p>
    <w:p w:rsidR="009327BE" w:rsidRPr="00437D27" w:rsidRDefault="009327BE" w:rsidP="009327BE">
      <w:pPr>
        <w:pStyle w:val="ListParagraph"/>
        <w:numPr>
          <w:ilvl w:val="0"/>
          <w:numId w:val="4"/>
        </w:numPr>
        <w:spacing w:after="0"/>
        <w:jc w:val="both"/>
        <w:rPr>
          <w:rFonts w:ascii="Arial" w:hAnsi="Arial" w:cs="Arial"/>
          <w:sz w:val="24"/>
          <w:szCs w:val="24"/>
        </w:rPr>
      </w:pPr>
      <w:r w:rsidRPr="00437D27">
        <w:rPr>
          <w:rFonts w:ascii="Arial" w:hAnsi="Arial" w:cs="Arial"/>
          <w:sz w:val="24"/>
          <w:szCs w:val="24"/>
        </w:rPr>
        <w:t xml:space="preserve">Low mood/mood swings </w:t>
      </w:r>
    </w:p>
    <w:p w:rsidR="009327BE" w:rsidRPr="00437D27" w:rsidRDefault="009327BE" w:rsidP="009327BE">
      <w:pPr>
        <w:pStyle w:val="ListParagraph"/>
        <w:numPr>
          <w:ilvl w:val="0"/>
          <w:numId w:val="4"/>
        </w:numPr>
        <w:spacing w:after="0"/>
        <w:jc w:val="both"/>
        <w:rPr>
          <w:rFonts w:ascii="Arial" w:hAnsi="Arial" w:cs="Arial"/>
          <w:sz w:val="24"/>
          <w:szCs w:val="24"/>
        </w:rPr>
      </w:pPr>
      <w:r w:rsidRPr="00437D27">
        <w:rPr>
          <w:rFonts w:ascii="Arial" w:hAnsi="Arial" w:cs="Arial"/>
          <w:sz w:val="24"/>
          <w:szCs w:val="24"/>
        </w:rPr>
        <w:t xml:space="preserve">Poor memory and concentration </w:t>
      </w:r>
    </w:p>
    <w:p w:rsidR="009327BE" w:rsidRPr="00437D27" w:rsidRDefault="009327BE" w:rsidP="009327BE">
      <w:pPr>
        <w:pStyle w:val="ListParagraph"/>
        <w:numPr>
          <w:ilvl w:val="0"/>
          <w:numId w:val="4"/>
        </w:numPr>
        <w:spacing w:after="0"/>
        <w:jc w:val="both"/>
        <w:rPr>
          <w:rFonts w:ascii="Arial" w:hAnsi="Arial" w:cs="Arial"/>
          <w:sz w:val="24"/>
          <w:szCs w:val="24"/>
        </w:rPr>
      </w:pPr>
      <w:r w:rsidRPr="00437D27">
        <w:rPr>
          <w:rFonts w:ascii="Arial" w:hAnsi="Arial" w:cs="Arial"/>
          <w:sz w:val="24"/>
          <w:szCs w:val="24"/>
        </w:rPr>
        <w:t xml:space="preserve">Insomnia </w:t>
      </w:r>
    </w:p>
    <w:p w:rsidR="009327BE" w:rsidRPr="00437D27" w:rsidRDefault="009327BE" w:rsidP="009327BE">
      <w:pPr>
        <w:pStyle w:val="ListParagraph"/>
        <w:numPr>
          <w:ilvl w:val="0"/>
          <w:numId w:val="4"/>
        </w:numPr>
        <w:spacing w:after="0"/>
        <w:jc w:val="both"/>
        <w:rPr>
          <w:rFonts w:ascii="Arial" w:hAnsi="Arial" w:cs="Arial"/>
          <w:sz w:val="24"/>
          <w:szCs w:val="24"/>
        </w:rPr>
      </w:pPr>
      <w:r w:rsidRPr="00437D27">
        <w:rPr>
          <w:rFonts w:ascii="Arial" w:hAnsi="Arial" w:cs="Arial"/>
          <w:sz w:val="24"/>
          <w:szCs w:val="24"/>
        </w:rPr>
        <w:t xml:space="preserve">Loss of libido </w:t>
      </w:r>
    </w:p>
    <w:p w:rsidR="009327BE" w:rsidRPr="00437D27" w:rsidRDefault="009327BE" w:rsidP="009327BE">
      <w:pPr>
        <w:pStyle w:val="ListParagraph"/>
        <w:numPr>
          <w:ilvl w:val="0"/>
          <w:numId w:val="4"/>
        </w:numPr>
        <w:spacing w:after="0"/>
        <w:jc w:val="both"/>
        <w:rPr>
          <w:rFonts w:ascii="Arial" w:hAnsi="Arial" w:cs="Arial"/>
          <w:sz w:val="24"/>
          <w:szCs w:val="24"/>
        </w:rPr>
      </w:pPr>
      <w:r w:rsidRPr="00437D27">
        <w:rPr>
          <w:rFonts w:ascii="Arial" w:hAnsi="Arial" w:cs="Arial"/>
          <w:sz w:val="24"/>
          <w:szCs w:val="24"/>
        </w:rPr>
        <w:t xml:space="preserve">Anxiety/panic attacks </w:t>
      </w:r>
    </w:p>
    <w:p w:rsidR="009327BE" w:rsidRDefault="009327BE" w:rsidP="009327BE">
      <w:pPr>
        <w:spacing w:after="0"/>
        <w:jc w:val="both"/>
        <w:rPr>
          <w:rFonts w:ascii="Arial" w:hAnsi="Arial" w:cs="Arial"/>
          <w:b/>
          <w:bCs/>
          <w:i/>
          <w:iCs/>
          <w:sz w:val="24"/>
          <w:szCs w:val="24"/>
        </w:rPr>
      </w:pPr>
    </w:p>
    <w:p w:rsidR="009327BE" w:rsidRPr="000D04E7" w:rsidRDefault="009327BE" w:rsidP="009327BE">
      <w:pPr>
        <w:spacing w:after="0"/>
        <w:jc w:val="both"/>
        <w:rPr>
          <w:rFonts w:ascii="Arial" w:hAnsi="Arial" w:cs="Arial"/>
          <w:b/>
          <w:bCs/>
          <w:i/>
          <w:iCs/>
          <w:sz w:val="24"/>
          <w:szCs w:val="24"/>
        </w:rPr>
      </w:pPr>
      <w:r w:rsidRPr="000D04E7">
        <w:rPr>
          <w:rFonts w:ascii="Arial" w:hAnsi="Arial" w:cs="Arial"/>
          <w:b/>
          <w:bCs/>
          <w:i/>
          <w:iCs/>
          <w:sz w:val="24"/>
          <w:szCs w:val="24"/>
        </w:rPr>
        <w:t xml:space="preserve">Physical Symptoms </w:t>
      </w:r>
    </w:p>
    <w:p w:rsidR="009327BE" w:rsidRPr="00437D27" w:rsidRDefault="009327BE" w:rsidP="009327BE">
      <w:pPr>
        <w:pStyle w:val="ListParagraph"/>
        <w:numPr>
          <w:ilvl w:val="0"/>
          <w:numId w:val="5"/>
        </w:numPr>
        <w:spacing w:after="0"/>
        <w:jc w:val="both"/>
        <w:rPr>
          <w:rFonts w:ascii="Arial" w:hAnsi="Arial" w:cs="Arial"/>
          <w:sz w:val="24"/>
          <w:szCs w:val="24"/>
        </w:rPr>
      </w:pPr>
      <w:r w:rsidRPr="00437D27">
        <w:rPr>
          <w:rFonts w:ascii="Arial" w:hAnsi="Arial" w:cs="Arial"/>
          <w:sz w:val="24"/>
          <w:szCs w:val="24"/>
        </w:rPr>
        <w:t xml:space="preserve">Headaches </w:t>
      </w:r>
    </w:p>
    <w:p w:rsidR="009327BE" w:rsidRPr="00437D27" w:rsidRDefault="009327BE" w:rsidP="009327BE">
      <w:pPr>
        <w:pStyle w:val="ListParagraph"/>
        <w:numPr>
          <w:ilvl w:val="0"/>
          <w:numId w:val="5"/>
        </w:numPr>
        <w:spacing w:after="0"/>
        <w:jc w:val="both"/>
        <w:rPr>
          <w:rFonts w:ascii="Arial" w:hAnsi="Arial" w:cs="Arial"/>
          <w:sz w:val="24"/>
          <w:szCs w:val="24"/>
        </w:rPr>
      </w:pPr>
      <w:r w:rsidRPr="00437D27">
        <w:rPr>
          <w:rFonts w:ascii="Arial" w:hAnsi="Arial" w:cs="Arial"/>
          <w:sz w:val="24"/>
          <w:szCs w:val="24"/>
        </w:rPr>
        <w:t xml:space="preserve">Fatigue </w:t>
      </w:r>
    </w:p>
    <w:p w:rsidR="009327BE" w:rsidRPr="00437D27" w:rsidRDefault="009327BE" w:rsidP="009327BE">
      <w:pPr>
        <w:pStyle w:val="ListParagraph"/>
        <w:numPr>
          <w:ilvl w:val="0"/>
          <w:numId w:val="5"/>
        </w:numPr>
        <w:spacing w:after="0"/>
        <w:jc w:val="both"/>
        <w:rPr>
          <w:rFonts w:ascii="Arial" w:hAnsi="Arial" w:cs="Arial"/>
          <w:sz w:val="24"/>
          <w:szCs w:val="24"/>
        </w:rPr>
      </w:pPr>
      <w:r w:rsidRPr="00437D27">
        <w:rPr>
          <w:rFonts w:ascii="Arial" w:hAnsi="Arial" w:cs="Arial"/>
          <w:sz w:val="24"/>
          <w:szCs w:val="24"/>
        </w:rPr>
        <w:t xml:space="preserve">Joint aches and pains </w:t>
      </w:r>
    </w:p>
    <w:p w:rsidR="009327BE" w:rsidRPr="00437D27" w:rsidRDefault="009327BE" w:rsidP="009327BE">
      <w:pPr>
        <w:pStyle w:val="ListParagraph"/>
        <w:numPr>
          <w:ilvl w:val="0"/>
          <w:numId w:val="5"/>
        </w:numPr>
        <w:spacing w:after="0"/>
        <w:jc w:val="both"/>
        <w:rPr>
          <w:rFonts w:ascii="Arial" w:hAnsi="Arial" w:cs="Arial"/>
          <w:sz w:val="24"/>
          <w:szCs w:val="24"/>
        </w:rPr>
      </w:pPr>
      <w:r w:rsidRPr="00437D27">
        <w:rPr>
          <w:rFonts w:ascii="Arial" w:hAnsi="Arial" w:cs="Arial"/>
          <w:sz w:val="24"/>
          <w:szCs w:val="24"/>
        </w:rPr>
        <w:t xml:space="preserve">Palpitations </w:t>
      </w:r>
    </w:p>
    <w:p w:rsidR="009327BE" w:rsidRPr="00437D27" w:rsidRDefault="009327BE" w:rsidP="009327BE">
      <w:pPr>
        <w:pStyle w:val="ListParagraph"/>
        <w:numPr>
          <w:ilvl w:val="0"/>
          <w:numId w:val="5"/>
        </w:numPr>
        <w:spacing w:after="0"/>
        <w:jc w:val="both"/>
        <w:rPr>
          <w:rFonts w:ascii="Arial" w:hAnsi="Arial" w:cs="Arial"/>
          <w:sz w:val="24"/>
          <w:szCs w:val="24"/>
        </w:rPr>
      </w:pPr>
      <w:r w:rsidRPr="00437D27">
        <w:rPr>
          <w:rFonts w:ascii="Arial" w:hAnsi="Arial" w:cs="Arial"/>
          <w:sz w:val="24"/>
          <w:szCs w:val="24"/>
        </w:rPr>
        <w:t xml:space="preserve">Formication (creeping skin) </w:t>
      </w:r>
    </w:p>
    <w:p w:rsidR="009327BE" w:rsidRDefault="009327BE" w:rsidP="009327BE">
      <w:pPr>
        <w:pStyle w:val="ListParagraph"/>
        <w:numPr>
          <w:ilvl w:val="0"/>
          <w:numId w:val="5"/>
        </w:numPr>
        <w:spacing w:after="0"/>
        <w:jc w:val="both"/>
        <w:rPr>
          <w:rFonts w:ascii="Arial" w:hAnsi="Arial" w:cs="Arial"/>
          <w:sz w:val="24"/>
          <w:szCs w:val="24"/>
        </w:rPr>
      </w:pPr>
      <w:r w:rsidRPr="00437D27">
        <w:rPr>
          <w:rFonts w:ascii="Arial" w:hAnsi="Arial" w:cs="Arial"/>
          <w:sz w:val="24"/>
          <w:szCs w:val="24"/>
        </w:rPr>
        <w:t xml:space="preserve">Insomnia </w:t>
      </w:r>
    </w:p>
    <w:p w:rsidR="009327BE" w:rsidRDefault="009327BE" w:rsidP="009327BE">
      <w:pPr>
        <w:pStyle w:val="ListParagraph"/>
        <w:numPr>
          <w:ilvl w:val="0"/>
          <w:numId w:val="5"/>
        </w:numPr>
        <w:spacing w:after="0"/>
        <w:jc w:val="both"/>
        <w:rPr>
          <w:rFonts w:ascii="Arial" w:hAnsi="Arial" w:cs="Arial"/>
          <w:sz w:val="24"/>
          <w:szCs w:val="24"/>
        </w:rPr>
      </w:pPr>
    </w:p>
    <w:p w:rsidR="009327BE" w:rsidRPr="00EF08C2" w:rsidRDefault="009327BE" w:rsidP="009327BE">
      <w:pPr>
        <w:spacing w:after="0"/>
        <w:jc w:val="both"/>
        <w:rPr>
          <w:rFonts w:ascii="Arial" w:hAnsi="Arial" w:cs="Arial"/>
          <w:b/>
          <w:bCs/>
          <w:sz w:val="24"/>
          <w:szCs w:val="24"/>
        </w:rPr>
      </w:pPr>
      <w:r w:rsidRPr="00EF08C2">
        <w:rPr>
          <w:rFonts w:ascii="Arial" w:hAnsi="Arial" w:cs="Arial"/>
          <w:b/>
          <w:bCs/>
          <w:sz w:val="24"/>
          <w:szCs w:val="24"/>
        </w:rPr>
        <w:t xml:space="preserve">Sexual Symptoms </w:t>
      </w:r>
    </w:p>
    <w:p w:rsidR="009327BE" w:rsidRPr="00437D27" w:rsidRDefault="009327BE" w:rsidP="009327BE">
      <w:pPr>
        <w:pStyle w:val="ListParagraph"/>
        <w:numPr>
          <w:ilvl w:val="0"/>
          <w:numId w:val="5"/>
        </w:numPr>
        <w:spacing w:after="0"/>
        <w:jc w:val="both"/>
        <w:rPr>
          <w:rFonts w:ascii="Arial" w:hAnsi="Arial" w:cs="Arial"/>
          <w:sz w:val="24"/>
          <w:szCs w:val="24"/>
        </w:rPr>
      </w:pPr>
      <w:r w:rsidRPr="00437D27">
        <w:rPr>
          <w:rFonts w:ascii="Arial" w:hAnsi="Arial" w:cs="Arial"/>
          <w:sz w:val="24"/>
          <w:szCs w:val="24"/>
        </w:rPr>
        <w:t xml:space="preserve">Reduced sex drive </w:t>
      </w:r>
    </w:p>
    <w:p w:rsidR="009327BE" w:rsidRPr="00437D27" w:rsidRDefault="009327BE" w:rsidP="009327BE">
      <w:pPr>
        <w:pStyle w:val="ListParagraph"/>
        <w:numPr>
          <w:ilvl w:val="0"/>
          <w:numId w:val="5"/>
        </w:numPr>
        <w:spacing w:after="0"/>
        <w:jc w:val="both"/>
        <w:rPr>
          <w:rFonts w:ascii="Arial" w:hAnsi="Arial" w:cs="Arial"/>
          <w:sz w:val="24"/>
          <w:szCs w:val="24"/>
        </w:rPr>
      </w:pPr>
      <w:r w:rsidRPr="00437D27">
        <w:rPr>
          <w:rFonts w:ascii="Arial" w:hAnsi="Arial" w:cs="Arial"/>
          <w:sz w:val="24"/>
          <w:szCs w:val="24"/>
        </w:rPr>
        <w:t xml:space="preserve">Painful sex/ vaginal dryness </w:t>
      </w:r>
    </w:p>
    <w:p w:rsidR="009327BE" w:rsidRPr="00437D27" w:rsidRDefault="009327BE" w:rsidP="009327BE">
      <w:pPr>
        <w:pStyle w:val="ListParagraph"/>
        <w:numPr>
          <w:ilvl w:val="0"/>
          <w:numId w:val="5"/>
        </w:numPr>
        <w:spacing w:after="0"/>
        <w:jc w:val="both"/>
        <w:rPr>
          <w:rFonts w:ascii="Arial" w:hAnsi="Arial" w:cs="Arial"/>
          <w:sz w:val="24"/>
          <w:szCs w:val="24"/>
        </w:rPr>
      </w:pPr>
      <w:r w:rsidRPr="00437D27">
        <w:rPr>
          <w:rFonts w:ascii="Arial" w:hAnsi="Arial" w:cs="Arial"/>
          <w:sz w:val="24"/>
          <w:szCs w:val="24"/>
        </w:rPr>
        <w:t xml:space="preserve">Urinary tract infections </w:t>
      </w:r>
    </w:p>
    <w:p w:rsidR="009327BE" w:rsidRPr="00437D27" w:rsidRDefault="009327BE" w:rsidP="009327BE">
      <w:pPr>
        <w:pStyle w:val="ListParagraph"/>
        <w:numPr>
          <w:ilvl w:val="0"/>
          <w:numId w:val="5"/>
        </w:numPr>
        <w:spacing w:after="0"/>
        <w:jc w:val="both"/>
        <w:rPr>
          <w:rFonts w:ascii="Arial" w:hAnsi="Arial" w:cs="Arial"/>
          <w:sz w:val="24"/>
          <w:szCs w:val="24"/>
        </w:rPr>
      </w:pPr>
      <w:r w:rsidRPr="00437D27">
        <w:rPr>
          <w:rFonts w:ascii="Arial" w:hAnsi="Arial" w:cs="Arial"/>
          <w:sz w:val="24"/>
          <w:szCs w:val="24"/>
        </w:rPr>
        <w:t xml:space="preserve">Vaginal irritation </w:t>
      </w:r>
    </w:p>
    <w:p w:rsidR="009327BE" w:rsidRPr="00437D27" w:rsidRDefault="009327BE" w:rsidP="009327BE">
      <w:pPr>
        <w:spacing w:after="0"/>
        <w:jc w:val="both"/>
        <w:rPr>
          <w:rFonts w:ascii="Arial" w:hAnsi="Arial" w:cs="Arial"/>
          <w:sz w:val="24"/>
          <w:szCs w:val="24"/>
        </w:rPr>
      </w:pPr>
    </w:p>
    <w:p w:rsidR="009327BE" w:rsidRPr="000D04E7" w:rsidRDefault="009327BE" w:rsidP="009327BE">
      <w:pPr>
        <w:spacing w:after="0"/>
        <w:jc w:val="both"/>
        <w:rPr>
          <w:rFonts w:ascii="Arial" w:hAnsi="Arial" w:cs="Arial"/>
          <w:b/>
          <w:bCs/>
          <w:i/>
          <w:iCs/>
          <w:sz w:val="24"/>
          <w:szCs w:val="24"/>
        </w:rPr>
      </w:pPr>
      <w:r w:rsidRPr="000D04E7">
        <w:rPr>
          <w:rFonts w:ascii="Arial" w:hAnsi="Arial" w:cs="Arial"/>
          <w:b/>
          <w:bCs/>
          <w:i/>
          <w:iCs/>
          <w:sz w:val="24"/>
          <w:szCs w:val="24"/>
        </w:rPr>
        <w:t>Consequences of oestrogen deficiency</w:t>
      </w:r>
    </w:p>
    <w:p w:rsidR="009327BE" w:rsidRPr="00437D27" w:rsidRDefault="009327BE" w:rsidP="009327BE">
      <w:pPr>
        <w:pStyle w:val="ListParagraph"/>
        <w:numPr>
          <w:ilvl w:val="0"/>
          <w:numId w:val="6"/>
        </w:numPr>
        <w:spacing w:after="0"/>
        <w:jc w:val="both"/>
        <w:rPr>
          <w:rFonts w:ascii="Arial" w:hAnsi="Arial" w:cs="Arial"/>
          <w:sz w:val="24"/>
          <w:szCs w:val="24"/>
        </w:rPr>
      </w:pPr>
      <w:r w:rsidRPr="00437D27">
        <w:rPr>
          <w:rFonts w:ascii="Arial" w:hAnsi="Arial" w:cs="Arial"/>
          <w:sz w:val="24"/>
          <w:szCs w:val="24"/>
        </w:rPr>
        <w:t xml:space="preserve">Obesity, diabetes </w:t>
      </w:r>
    </w:p>
    <w:p w:rsidR="009327BE" w:rsidRPr="00437D27" w:rsidRDefault="009327BE" w:rsidP="009327BE">
      <w:pPr>
        <w:pStyle w:val="ListParagraph"/>
        <w:numPr>
          <w:ilvl w:val="0"/>
          <w:numId w:val="6"/>
        </w:numPr>
        <w:spacing w:after="0"/>
        <w:jc w:val="both"/>
        <w:rPr>
          <w:rFonts w:ascii="Arial" w:hAnsi="Arial" w:cs="Arial"/>
          <w:sz w:val="24"/>
          <w:szCs w:val="24"/>
        </w:rPr>
      </w:pPr>
      <w:r w:rsidRPr="00437D27">
        <w:rPr>
          <w:rFonts w:ascii="Arial" w:hAnsi="Arial" w:cs="Arial"/>
          <w:sz w:val="24"/>
          <w:szCs w:val="24"/>
        </w:rPr>
        <w:t xml:space="preserve">Heart disease </w:t>
      </w:r>
    </w:p>
    <w:p w:rsidR="009327BE" w:rsidRPr="00437D27" w:rsidRDefault="009327BE" w:rsidP="009327BE">
      <w:pPr>
        <w:pStyle w:val="ListParagraph"/>
        <w:numPr>
          <w:ilvl w:val="0"/>
          <w:numId w:val="6"/>
        </w:numPr>
        <w:spacing w:after="0"/>
        <w:jc w:val="both"/>
        <w:rPr>
          <w:rFonts w:ascii="Arial" w:hAnsi="Arial" w:cs="Arial"/>
          <w:sz w:val="24"/>
          <w:szCs w:val="24"/>
        </w:rPr>
      </w:pPr>
      <w:r w:rsidRPr="00437D27">
        <w:rPr>
          <w:rFonts w:ascii="Arial" w:hAnsi="Arial" w:cs="Arial"/>
          <w:sz w:val="24"/>
          <w:szCs w:val="24"/>
        </w:rPr>
        <w:t xml:space="preserve">Osteoporosis/chronic arthritis </w:t>
      </w:r>
    </w:p>
    <w:p w:rsidR="009327BE" w:rsidRPr="00437D27" w:rsidRDefault="009327BE" w:rsidP="009327BE">
      <w:pPr>
        <w:pStyle w:val="ListParagraph"/>
        <w:numPr>
          <w:ilvl w:val="0"/>
          <w:numId w:val="6"/>
        </w:numPr>
        <w:spacing w:after="0"/>
        <w:jc w:val="both"/>
        <w:rPr>
          <w:rFonts w:ascii="Arial" w:hAnsi="Arial" w:cs="Arial"/>
          <w:sz w:val="24"/>
          <w:szCs w:val="24"/>
        </w:rPr>
      </w:pPr>
      <w:r w:rsidRPr="00437D27">
        <w:rPr>
          <w:rFonts w:ascii="Arial" w:hAnsi="Arial" w:cs="Arial"/>
          <w:sz w:val="24"/>
          <w:szCs w:val="24"/>
        </w:rPr>
        <w:t xml:space="preserve">Dementia and cognitive decline </w:t>
      </w:r>
    </w:p>
    <w:p w:rsidR="009327BE" w:rsidRPr="00437D27" w:rsidRDefault="009327BE" w:rsidP="009327BE">
      <w:pPr>
        <w:pStyle w:val="ListParagraph"/>
        <w:numPr>
          <w:ilvl w:val="0"/>
          <w:numId w:val="6"/>
        </w:numPr>
        <w:spacing w:after="0"/>
        <w:jc w:val="both"/>
        <w:rPr>
          <w:rFonts w:ascii="Arial" w:hAnsi="Arial" w:cs="Arial"/>
          <w:sz w:val="24"/>
          <w:szCs w:val="24"/>
        </w:rPr>
      </w:pPr>
      <w:r w:rsidRPr="00437D27">
        <w:rPr>
          <w:rFonts w:ascii="Arial" w:hAnsi="Arial" w:cs="Arial"/>
          <w:sz w:val="24"/>
          <w:szCs w:val="24"/>
        </w:rPr>
        <w:t xml:space="preserve">Cancer </w:t>
      </w:r>
    </w:p>
    <w:p w:rsidR="009327BE" w:rsidRPr="00437D27" w:rsidRDefault="009327BE" w:rsidP="009327BE">
      <w:pPr>
        <w:spacing w:after="0"/>
        <w:jc w:val="both"/>
        <w:rPr>
          <w:rFonts w:ascii="Arial" w:hAnsi="Arial" w:cs="Arial"/>
          <w:sz w:val="24"/>
          <w:szCs w:val="24"/>
        </w:rPr>
      </w:pPr>
    </w:p>
    <w:p w:rsidR="009327BE" w:rsidRPr="00437D27" w:rsidRDefault="009327BE" w:rsidP="009327BE">
      <w:pPr>
        <w:spacing w:after="0"/>
        <w:jc w:val="both"/>
        <w:rPr>
          <w:rFonts w:ascii="Arial" w:hAnsi="Arial" w:cs="Arial"/>
          <w:sz w:val="24"/>
          <w:szCs w:val="24"/>
        </w:rPr>
      </w:pPr>
      <w:r w:rsidRPr="00437D27">
        <w:rPr>
          <w:rFonts w:ascii="Arial" w:hAnsi="Arial" w:cs="Arial"/>
          <w:sz w:val="24"/>
          <w:szCs w:val="24"/>
        </w:rPr>
        <w:t xml:space="preserve">This is not an exhaustive list. </w:t>
      </w:r>
    </w:p>
    <w:p w:rsidR="1FACF972" w:rsidRDefault="1FACF972" w:rsidP="00390B94">
      <w:pPr>
        <w:spacing w:after="0" w:line="240" w:lineRule="auto"/>
        <w:rPr>
          <w:rFonts w:ascii="Arial" w:hAnsi="Arial" w:cs="Arial"/>
          <w:b/>
          <w:bCs/>
          <w:sz w:val="24"/>
          <w:szCs w:val="24"/>
        </w:rPr>
      </w:pPr>
    </w:p>
    <w:p w:rsidR="0464F5AB" w:rsidRDefault="0464F5AB" w:rsidP="0464F5AB">
      <w:pPr>
        <w:spacing w:after="0" w:line="240" w:lineRule="auto"/>
        <w:rPr>
          <w:rFonts w:ascii="Arial" w:hAnsi="Arial" w:cs="Arial"/>
          <w:b/>
          <w:bCs/>
          <w:sz w:val="24"/>
          <w:szCs w:val="24"/>
        </w:rPr>
      </w:pPr>
    </w:p>
    <w:p w:rsidR="0464F5AB" w:rsidRDefault="0464F5AB" w:rsidP="0464F5AB">
      <w:pPr>
        <w:spacing w:after="0" w:line="240" w:lineRule="auto"/>
        <w:rPr>
          <w:rFonts w:ascii="Arial" w:hAnsi="Arial" w:cs="Arial"/>
          <w:b/>
          <w:bCs/>
          <w:sz w:val="24"/>
          <w:szCs w:val="24"/>
        </w:rPr>
      </w:pPr>
    </w:p>
    <w:p w:rsidR="0464F5AB" w:rsidRDefault="0464F5AB" w:rsidP="0464F5AB">
      <w:pPr>
        <w:spacing w:after="0" w:line="240" w:lineRule="auto"/>
        <w:rPr>
          <w:rFonts w:ascii="Arial" w:hAnsi="Arial" w:cs="Arial"/>
          <w:b/>
          <w:bCs/>
          <w:sz w:val="24"/>
          <w:szCs w:val="24"/>
        </w:rPr>
      </w:pPr>
    </w:p>
    <w:p w:rsidR="0464F5AB" w:rsidRDefault="0464F5AB" w:rsidP="0464F5AB">
      <w:pPr>
        <w:spacing w:after="0" w:line="240" w:lineRule="auto"/>
        <w:rPr>
          <w:rFonts w:ascii="Arial" w:hAnsi="Arial" w:cs="Arial"/>
          <w:b/>
          <w:bCs/>
          <w:sz w:val="24"/>
          <w:szCs w:val="24"/>
        </w:rPr>
      </w:pPr>
    </w:p>
    <w:p w:rsidR="0464F5AB" w:rsidRDefault="0464F5AB" w:rsidP="0464F5AB">
      <w:pPr>
        <w:spacing w:after="0" w:line="240" w:lineRule="auto"/>
        <w:rPr>
          <w:rFonts w:ascii="Arial" w:hAnsi="Arial" w:cs="Arial"/>
          <w:b/>
          <w:bCs/>
          <w:sz w:val="24"/>
          <w:szCs w:val="24"/>
        </w:rPr>
      </w:pPr>
    </w:p>
    <w:p w:rsidR="00B505D9" w:rsidRDefault="00B505D9" w:rsidP="0464F5AB">
      <w:pPr>
        <w:spacing w:after="0" w:line="240" w:lineRule="auto"/>
        <w:rPr>
          <w:rFonts w:ascii="Arial" w:hAnsi="Arial" w:cs="Arial"/>
          <w:b/>
          <w:bCs/>
          <w:sz w:val="24"/>
          <w:szCs w:val="24"/>
        </w:rPr>
      </w:pPr>
    </w:p>
    <w:p w:rsidR="00B505D9" w:rsidRDefault="00B505D9" w:rsidP="0464F5AB">
      <w:pPr>
        <w:spacing w:after="0" w:line="240" w:lineRule="auto"/>
        <w:rPr>
          <w:rFonts w:ascii="Arial" w:hAnsi="Arial" w:cs="Arial"/>
          <w:b/>
          <w:bCs/>
          <w:sz w:val="24"/>
          <w:szCs w:val="24"/>
        </w:rPr>
      </w:pPr>
    </w:p>
    <w:p w:rsidR="00B505D9" w:rsidRDefault="00B505D9" w:rsidP="0464F5AB">
      <w:pPr>
        <w:spacing w:after="0" w:line="240" w:lineRule="auto"/>
        <w:rPr>
          <w:rFonts w:ascii="Arial" w:hAnsi="Arial" w:cs="Arial"/>
          <w:b/>
          <w:bCs/>
          <w:sz w:val="24"/>
          <w:szCs w:val="24"/>
        </w:rPr>
      </w:pPr>
    </w:p>
    <w:p w:rsidR="00B505D9" w:rsidRDefault="00B505D9" w:rsidP="0464F5AB">
      <w:pPr>
        <w:spacing w:after="0" w:line="240" w:lineRule="auto"/>
        <w:rPr>
          <w:rFonts w:ascii="Arial" w:hAnsi="Arial" w:cs="Arial"/>
          <w:b/>
          <w:bCs/>
          <w:sz w:val="24"/>
          <w:szCs w:val="24"/>
        </w:rPr>
      </w:pPr>
    </w:p>
    <w:p w:rsidR="00B505D9" w:rsidRDefault="00B505D9" w:rsidP="0464F5AB">
      <w:pPr>
        <w:spacing w:after="0" w:line="240" w:lineRule="auto"/>
        <w:rPr>
          <w:rFonts w:ascii="Arial" w:hAnsi="Arial" w:cs="Arial"/>
          <w:b/>
          <w:bCs/>
          <w:sz w:val="24"/>
          <w:szCs w:val="24"/>
        </w:rPr>
      </w:pPr>
    </w:p>
    <w:p w:rsidR="00B505D9" w:rsidRDefault="00B505D9" w:rsidP="0464F5AB">
      <w:pPr>
        <w:spacing w:after="0" w:line="240" w:lineRule="auto"/>
        <w:rPr>
          <w:rFonts w:ascii="Arial" w:hAnsi="Arial" w:cs="Arial"/>
          <w:b/>
          <w:bCs/>
          <w:sz w:val="24"/>
          <w:szCs w:val="24"/>
        </w:rPr>
      </w:pPr>
    </w:p>
    <w:p w:rsidR="00B505D9" w:rsidRDefault="00B505D9" w:rsidP="0464F5AB">
      <w:pPr>
        <w:spacing w:after="0" w:line="240" w:lineRule="auto"/>
        <w:rPr>
          <w:rFonts w:ascii="Arial" w:hAnsi="Arial" w:cs="Arial"/>
          <w:b/>
          <w:bCs/>
          <w:sz w:val="24"/>
          <w:szCs w:val="24"/>
        </w:rPr>
      </w:pPr>
    </w:p>
    <w:p w:rsidR="00B505D9" w:rsidRDefault="00B505D9" w:rsidP="0464F5AB">
      <w:pPr>
        <w:spacing w:after="0" w:line="240" w:lineRule="auto"/>
        <w:rPr>
          <w:rFonts w:ascii="Arial" w:hAnsi="Arial" w:cs="Arial"/>
          <w:b/>
          <w:bCs/>
          <w:sz w:val="24"/>
          <w:szCs w:val="24"/>
        </w:rPr>
      </w:pPr>
    </w:p>
    <w:p w:rsidR="00B505D9" w:rsidRDefault="00B505D9" w:rsidP="0464F5AB">
      <w:pPr>
        <w:spacing w:after="0" w:line="240" w:lineRule="auto"/>
        <w:rPr>
          <w:rFonts w:ascii="Arial" w:hAnsi="Arial" w:cs="Arial"/>
          <w:b/>
          <w:bCs/>
          <w:sz w:val="24"/>
          <w:szCs w:val="24"/>
        </w:rPr>
      </w:pPr>
    </w:p>
    <w:p w:rsidR="00B505D9" w:rsidRDefault="00B505D9" w:rsidP="0464F5AB">
      <w:pPr>
        <w:spacing w:after="0" w:line="240" w:lineRule="auto"/>
        <w:rPr>
          <w:rFonts w:ascii="Arial" w:hAnsi="Arial" w:cs="Arial"/>
          <w:b/>
          <w:bCs/>
          <w:sz w:val="24"/>
          <w:szCs w:val="24"/>
        </w:rPr>
      </w:pPr>
    </w:p>
    <w:p w:rsidR="00B505D9" w:rsidRDefault="00B505D9" w:rsidP="0464F5AB">
      <w:pPr>
        <w:spacing w:after="0" w:line="240" w:lineRule="auto"/>
        <w:rPr>
          <w:rFonts w:ascii="Arial" w:hAnsi="Arial" w:cs="Arial"/>
          <w:b/>
          <w:bCs/>
          <w:sz w:val="24"/>
          <w:szCs w:val="24"/>
        </w:rPr>
      </w:pPr>
    </w:p>
    <w:p w:rsidR="00B505D9" w:rsidRDefault="00B505D9" w:rsidP="0464F5AB">
      <w:pPr>
        <w:spacing w:after="0" w:line="240" w:lineRule="auto"/>
        <w:rPr>
          <w:rFonts w:ascii="Arial" w:hAnsi="Arial" w:cs="Arial"/>
          <w:b/>
          <w:bCs/>
          <w:sz w:val="24"/>
          <w:szCs w:val="24"/>
        </w:rPr>
      </w:pPr>
    </w:p>
    <w:p w:rsidR="00B505D9" w:rsidRDefault="00B505D9" w:rsidP="0464F5AB">
      <w:pPr>
        <w:spacing w:after="0" w:line="240" w:lineRule="auto"/>
        <w:rPr>
          <w:rFonts w:ascii="Arial" w:hAnsi="Arial" w:cs="Arial"/>
          <w:b/>
          <w:bCs/>
          <w:sz w:val="24"/>
          <w:szCs w:val="24"/>
        </w:rPr>
      </w:pPr>
    </w:p>
    <w:p w:rsidR="00B505D9" w:rsidRDefault="00B505D9" w:rsidP="0464F5AB">
      <w:pPr>
        <w:spacing w:after="0" w:line="240" w:lineRule="auto"/>
        <w:rPr>
          <w:rFonts w:ascii="Arial" w:hAnsi="Arial" w:cs="Arial"/>
          <w:b/>
          <w:bCs/>
          <w:sz w:val="24"/>
          <w:szCs w:val="24"/>
        </w:rPr>
      </w:pPr>
    </w:p>
    <w:p w:rsidR="00B505D9" w:rsidRDefault="00B505D9" w:rsidP="0464F5AB">
      <w:pPr>
        <w:spacing w:after="0" w:line="240" w:lineRule="auto"/>
        <w:rPr>
          <w:rFonts w:ascii="Arial" w:hAnsi="Arial" w:cs="Arial"/>
          <w:b/>
          <w:bCs/>
          <w:sz w:val="24"/>
          <w:szCs w:val="24"/>
        </w:rPr>
      </w:pPr>
    </w:p>
    <w:p w:rsidR="00B505D9" w:rsidRDefault="00B505D9" w:rsidP="0464F5AB">
      <w:pPr>
        <w:spacing w:after="0" w:line="240" w:lineRule="auto"/>
        <w:rPr>
          <w:rFonts w:ascii="Arial" w:hAnsi="Arial" w:cs="Arial"/>
          <w:b/>
          <w:bCs/>
          <w:sz w:val="24"/>
          <w:szCs w:val="24"/>
        </w:rPr>
      </w:pPr>
    </w:p>
    <w:p w:rsidR="00B505D9" w:rsidRDefault="00B505D9" w:rsidP="0464F5AB">
      <w:pPr>
        <w:spacing w:after="0" w:line="240" w:lineRule="auto"/>
        <w:rPr>
          <w:rFonts w:ascii="Arial" w:hAnsi="Arial" w:cs="Arial"/>
          <w:b/>
          <w:bCs/>
          <w:sz w:val="24"/>
          <w:szCs w:val="24"/>
        </w:rPr>
      </w:pPr>
    </w:p>
    <w:p w:rsidR="00B505D9" w:rsidRDefault="00B505D9" w:rsidP="0464F5AB">
      <w:pPr>
        <w:spacing w:after="0" w:line="240" w:lineRule="auto"/>
        <w:rPr>
          <w:rFonts w:ascii="Arial" w:hAnsi="Arial" w:cs="Arial"/>
          <w:b/>
          <w:bCs/>
          <w:sz w:val="24"/>
          <w:szCs w:val="24"/>
        </w:rPr>
      </w:pPr>
    </w:p>
    <w:p w:rsidR="00B505D9" w:rsidRDefault="00B505D9" w:rsidP="0464F5AB">
      <w:pPr>
        <w:spacing w:after="0" w:line="240" w:lineRule="auto"/>
        <w:rPr>
          <w:rFonts w:ascii="Arial" w:hAnsi="Arial" w:cs="Arial"/>
          <w:b/>
          <w:bCs/>
          <w:sz w:val="24"/>
          <w:szCs w:val="24"/>
        </w:rPr>
      </w:pPr>
    </w:p>
    <w:p w:rsidR="00B505D9" w:rsidRDefault="00B505D9" w:rsidP="0464F5AB">
      <w:pPr>
        <w:spacing w:after="0" w:line="240" w:lineRule="auto"/>
        <w:rPr>
          <w:rFonts w:ascii="Arial" w:hAnsi="Arial" w:cs="Arial"/>
          <w:b/>
          <w:bCs/>
          <w:sz w:val="24"/>
          <w:szCs w:val="24"/>
        </w:rPr>
      </w:pPr>
    </w:p>
    <w:p w:rsidR="00B505D9" w:rsidRDefault="00B505D9" w:rsidP="0464F5AB">
      <w:pPr>
        <w:spacing w:after="0" w:line="240" w:lineRule="auto"/>
        <w:rPr>
          <w:rFonts w:ascii="Arial" w:hAnsi="Arial" w:cs="Arial"/>
          <w:b/>
          <w:bCs/>
          <w:sz w:val="24"/>
          <w:szCs w:val="24"/>
        </w:rPr>
      </w:pPr>
    </w:p>
    <w:p w:rsidR="00B505D9" w:rsidRDefault="00B505D9" w:rsidP="0464F5AB">
      <w:pPr>
        <w:spacing w:after="0" w:line="240" w:lineRule="auto"/>
        <w:rPr>
          <w:rFonts w:ascii="Arial" w:hAnsi="Arial" w:cs="Arial"/>
          <w:b/>
          <w:bCs/>
          <w:sz w:val="24"/>
          <w:szCs w:val="24"/>
        </w:rPr>
      </w:pPr>
    </w:p>
    <w:p w:rsidR="00B505D9" w:rsidRDefault="00B505D9" w:rsidP="0464F5AB">
      <w:pPr>
        <w:spacing w:after="0" w:line="240" w:lineRule="auto"/>
        <w:rPr>
          <w:rFonts w:ascii="Arial" w:hAnsi="Arial" w:cs="Arial"/>
          <w:b/>
          <w:bCs/>
          <w:sz w:val="24"/>
          <w:szCs w:val="24"/>
        </w:rPr>
      </w:pPr>
    </w:p>
    <w:p w:rsidR="00B505D9" w:rsidRDefault="00B505D9" w:rsidP="0464F5AB">
      <w:pPr>
        <w:spacing w:after="0" w:line="240" w:lineRule="auto"/>
        <w:rPr>
          <w:rFonts w:ascii="Arial" w:hAnsi="Arial" w:cs="Arial"/>
          <w:b/>
          <w:bCs/>
          <w:sz w:val="24"/>
          <w:szCs w:val="24"/>
        </w:rPr>
      </w:pPr>
    </w:p>
    <w:p w:rsidR="00B505D9" w:rsidRDefault="00B505D9" w:rsidP="0464F5AB">
      <w:pPr>
        <w:spacing w:after="0" w:line="240" w:lineRule="auto"/>
        <w:rPr>
          <w:rFonts w:ascii="Arial" w:hAnsi="Arial" w:cs="Arial"/>
          <w:b/>
          <w:bCs/>
          <w:sz w:val="24"/>
          <w:szCs w:val="24"/>
        </w:rPr>
      </w:pPr>
    </w:p>
    <w:p w:rsidR="00B505D9" w:rsidRDefault="00B505D9" w:rsidP="0464F5AB">
      <w:pPr>
        <w:spacing w:after="0" w:line="240" w:lineRule="auto"/>
        <w:rPr>
          <w:rFonts w:ascii="Arial" w:hAnsi="Arial" w:cs="Arial"/>
          <w:b/>
          <w:bCs/>
          <w:sz w:val="24"/>
          <w:szCs w:val="24"/>
        </w:rPr>
      </w:pPr>
    </w:p>
    <w:p w:rsidR="00B505D9" w:rsidRDefault="00B505D9" w:rsidP="0464F5AB">
      <w:pPr>
        <w:spacing w:after="0" w:line="240" w:lineRule="auto"/>
        <w:rPr>
          <w:rFonts w:ascii="Arial" w:hAnsi="Arial" w:cs="Arial"/>
          <w:b/>
          <w:bCs/>
          <w:sz w:val="24"/>
          <w:szCs w:val="24"/>
        </w:rPr>
      </w:pPr>
    </w:p>
    <w:p w:rsidR="00B505D9" w:rsidRDefault="00B505D9" w:rsidP="0464F5AB">
      <w:pPr>
        <w:spacing w:after="0" w:line="240" w:lineRule="auto"/>
        <w:rPr>
          <w:rFonts w:ascii="Arial" w:hAnsi="Arial" w:cs="Arial"/>
          <w:b/>
          <w:bCs/>
          <w:sz w:val="24"/>
          <w:szCs w:val="24"/>
        </w:rPr>
      </w:pPr>
    </w:p>
    <w:p w:rsidR="00B505D9" w:rsidRDefault="00B505D9" w:rsidP="0464F5AB">
      <w:pPr>
        <w:spacing w:after="0" w:line="240" w:lineRule="auto"/>
        <w:rPr>
          <w:rFonts w:ascii="Arial" w:hAnsi="Arial" w:cs="Arial"/>
          <w:b/>
          <w:bCs/>
          <w:sz w:val="24"/>
          <w:szCs w:val="24"/>
        </w:rPr>
      </w:pPr>
    </w:p>
    <w:p w:rsidR="00B505D9" w:rsidRDefault="00B505D9" w:rsidP="0464F5AB">
      <w:pPr>
        <w:spacing w:after="0" w:line="240" w:lineRule="auto"/>
        <w:rPr>
          <w:rFonts w:ascii="Arial" w:hAnsi="Arial" w:cs="Arial"/>
          <w:b/>
          <w:bCs/>
          <w:sz w:val="24"/>
          <w:szCs w:val="24"/>
        </w:rPr>
      </w:pPr>
    </w:p>
    <w:p w:rsidR="00B505D9" w:rsidRDefault="00B505D9" w:rsidP="0464F5AB">
      <w:pPr>
        <w:spacing w:after="0" w:line="240" w:lineRule="auto"/>
        <w:rPr>
          <w:rFonts w:ascii="Arial" w:hAnsi="Arial" w:cs="Arial"/>
          <w:b/>
          <w:bCs/>
          <w:sz w:val="24"/>
          <w:szCs w:val="24"/>
        </w:rPr>
      </w:pPr>
    </w:p>
    <w:p w:rsidR="00B505D9" w:rsidRDefault="00B505D9" w:rsidP="0464F5AB">
      <w:pPr>
        <w:spacing w:after="0" w:line="240" w:lineRule="auto"/>
        <w:rPr>
          <w:rFonts w:ascii="Arial" w:hAnsi="Arial" w:cs="Arial"/>
          <w:b/>
          <w:bCs/>
          <w:sz w:val="24"/>
          <w:szCs w:val="24"/>
        </w:rPr>
      </w:pPr>
    </w:p>
    <w:p w:rsidR="00B505D9" w:rsidRDefault="00B505D9" w:rsidP="0464F5AB">
      <w:pPr>
        <w:spacing w:after="0" w:line="240" w:lineRule="auto"/>
        <w:rPr>
          <w:rFonts w:ascii="Arial" w:hAnsi="Arial" w:cs="Arial"/>
          <w:b/>
          <w:bCs/>
          <w:sz w:val="24"/>
          <w:szCs w:val="24"/>
        </w:rPr>
      </w:pPr>
    </w:p>
    <w:p w:rsidR="00B505D9" w:rsidRDefault="00B505D9" w:rsidP="0464F5AB">
      <w:pPr>
        <w:spacing w:after="0" w:line="240" w:lineRule="auto"/>
        <w:rPr>
          <w:rFonts w:ascii="Arial" w:hAnsi="Arial" w:cs="Arial"/>
          <w:b/>
          <w:bCs/>
          <w:sz w:val="24"/>
          <w:szCs w:val="24"/>
        </w:rPr>
      </w:pPr>
    </w:p>
    <w:p w:rsidR="00B505D9" w:rsidRDefault="00B505D9" w:rsidP="0464F5AB">
      <w:pPr>
        <w:spacing w:after="0" w:line="240" w:lineRule="auto"/>
        <w:rPr>
          <w:rFonts w:ascii="Arial" w:hAnsi="Arial" w:cs="Arial"/>
          <w:b/>
          <w:bCs/>
          <w:sz w:val="24"/>
          <w:szCs w:val="24"/>
        </w:rPr>
      </w:pPr>
    </w:p>
    <w:p w:rsidR="00B505D9" w:rsidRDefault="00B505D9" w:rsidP="0464F5AB">
      <w:pPr>
        <w:spacing w:after="0" w:line="240" w:lineRule="auto"/>
        <w:rPr>
          <w:rFonts w:ascii="Arial" w:hAnsi="Arial" w:cs="Arial"/>
          <w:b/>
          <w:bCs/>
          <w:sz w:val="24"/>
          <w:szCs w:val="24"/>
        </w:rPr>
      </w:pPr>
    </w:p>
    <w:p w:rsidR="00B505D9" w:rsidRDefault="00B505D9" w:rsidP="0464F5AB">
      <w:pPr>
        <w:spacing w:after="0" w:line="240" w:lineRule="auto"/>
        <w:rPr>
          <w:rFonts w:ascii="Arial" w:hAnsi="Arial" w:cs="Arial"/>
          <w:b/>
          <w:bCs/>
          <w:sz w:val="24"/>
          <w:szCs w:val="24"/>
        </w:rPr>
      </w:pPr>
    </w:p>
    <w:p w:rsidR="00B505D9" w:rsidRDefault="00B505D9" w:rsidP="0464F5AB">
      <w:pPr>
        <w:spacing w:after="0" w:line="240" w:lineRule="auto"/>
        <w:rPr>
          <w:rFonts w:ascii="Arial" w:hAnsi="Arial" w:cs="Arial"/>
          <w:b/>
          <w:bCs/>
          <w:sz w:val="24"/>
          <w:szCs w:val="24"/>
        </w:rPr>
      </w:pPr>
    </w:p>
    <w:p w:rsidR="00B505D9" w:rsidRDefault="00B505D9" w:rsidP="0464F5AB">
      <w:pPr>
        <w:spacing w:after="0" w:line="240" w:lineRule="auto"/>
        <w:rPr>
          <w:rFonts w:ascii="Arial" w:hAnsi="Arial" w:cs="Arial"/>
          <w:b/>
          <w:bCs/>
          <w:sz w:val="24"/>
          <w:szCs w:val="24"/>
        </w:rPr>
      </w:pPr>
    </w:p>
    <w:p w:rsidR="00B505D9" w:rsidRDefault="00B505D9" w:rsidP="0464F5AB">
      <w:pPr>
        <w:spacing w:after="0" w:line="240" w:lineRule="auto"/>
        <w:rPr>
          <w:rFonts w:ascii="Arial" w:hAnsi="Arial" w:cs="Arial"/>
          <w:b/>
          <w:bCs/>
          <w:sz w:val="24"/>
          <w:szCs w:val="24"/>
        </w:rPr>
      </w:pPr>
    </w:p>
    <w:p w:rsidR="00B505D9" w:rsidRDefault="00B505D9" w:rsidP="0464F5AB">
      <w:pPr>
        <w:spacing w:after="0" w:line="240" w:lineRule="auto"/>
        <w:rPr>
          <w:rFonts w:ascii="Arial" w:hAnsi="Arial" w:cs="Arial"/>
          <w:b/>
          <w:bCs/>
          <w:sz w:val="24"/>
          <w:szCs w:val="24"/>
        </w:rPr>
      </w:pPr>
    </w:p>
    <w:p w:rsidR="00B505D9" w:rsidRDefault="00B2707B" w:rsidP="0464F5AB">
      <w:pPr>
        <w:spacing w:after="0" w:line="240" w:lineRule="auto"/>
        <w:rPr>
          <w:rFonts w:ascii="Arial" w:hAnsi="Arial" w:cs="Arial"/>
          <w:b/>
          <w:bCs/>
          <w:sz w:val="24"/>
          <w:szCs w:val="24"/>
        </w:rPr>
      </w:pPr>
      <w:r>
        <w:rPr>
          <w:rFonts w:ascii="Arial" w:hAnsi="Arial" w:cs="Arial"/>
          <w:b/>
          <w:bCs/>
          <w:sz w:val="24"/>
          <w:szCs w:val="24"/>
        </w:rPr>
        <w:t>Sources</w:t>
      </w:r>
    </w:p>
    <w:p w:rsidR="00B2707B" w:rsidRDefault="00B2707B" w:rsidP="0464F5AB">
      <w:pPr>
        <w:spacing w:after="0" w:line="240" w:lineRule="auto"/>
        <w:rPr>
          <w:rFonts w:ascii="Arial" w:hAnsi="Arial" w:cs="Arial"/>
          <w:b/>
          <w:bCs/>
          <w:sz w:val="24"/>
          <w:szCs w:val="24"/>
        </w:rPr>
      </w:pPr>
    </w:p>
    <w:p w:rsidR="00B2707B" w:rsidRPr="00B2707B" w:rsidRDefault="00B2707B" w:rsidP="00B2707B">
      <w:pPr>
        <w:rPr>
          <w:rFonts w:cstheme="minorHAnsi"/>
          <w:sz w:val="24"/>
          <w:szCs w:val="24"/>
          <w:shd w:val="clear" w:color="auto" w:fill="FFFFFF"/>
        </w:rPr>
      </w:pPr>
      <w:r w:rsidRPr="00B2707B">
        <w:rPr>
          <w:rFonts w:cstheme="minorHAnsi"/>
          <w:sz w:val="24"/>
          <w:szCs w:val="24"/>
          <w:shd w:val="clear" w:color="auto" w:fill="FFFFFF"/>
        </w:rPr>
        <w:t>NASUWT Women’s menstrual issues in workplace</w:t>
      </w:r>
    </w:p>
    <w:p w:rsidR="00B2707B" w:rsidRPr="00B2707B" w:rsidRDefault="00B2707B" w:rsidP="00B2707B">
      <w:pPr>
        <w:rPr>
          <w:rFonts w:cstheme="minorHAnsi"/>
          <w:sz w:val="24"/>
          <w:szCs w:val="24"/>
          <w:shd w:val="clear" w:color="auto" w:fill="FFFFFF"/>
        </w:rPr>
      </w:pPr>
      <w:r w:rsidRPr="00B2707B">
        <w:rPr>
          <w:rFonts w:cstheme="minorHAnsi"/>
          <w:sz w:val="24"/>
          <w:szCs w:val="24"/>
          <w:shd w:val="clear" w:color="auto" w:fill="FFFFFF"/>
        </w:rPr>
        <w:t> Guy’s and St Thomas’ NHS Foundation Trust, Adenomyosis, patient-information] </w:t>
      </w:r>
    </w:p>
    <w:p w:rsidR="00B2707B" w:rsidRPr="00B2707B" w:rsidRDefault="000F2EF9" w:rsidP="00B2707B">
      <w:pPr>
        <w:rPr>
          <w:rFonts w:cstheme="minorHAnsi"/>
          <w:sz w:val="24"/>
          <w:szCs w:val="24"/>
          <w:shd w:val="clear" w:color="auto" w:fill="FFFFFF"/>
        </w:rPr>
      </w:pPr>
      <w:hyperlink r:id="rId48" w:history="1">
        <w:r w:rsidR="00B2707B" w:rsidRPr="00B2707B">
          <w:rPr>
            <w:rFonts w:cstheme="minorHAnsi"/>
            <w:sz w:val="24"/>
            <w:szCs w:val="24"/>
            <w:u w:val="single"/>
            <w:shd w:val="clear" w:color="auto" w:fill="FFFFFF"/>
          </w:rPr>
          <w:t>www.endometriosis-uk.org</w:t>
        </w:r>
      </w:hyperlink>
    </w:p>
    <w:p w:rsidR="00B2707B" w:rsidRPr="00B2707B" w:rsidRDefault="00B2707B" w:rsidP="00B2707B">
      <w:pPr>
        <w:rPr>
          <w:rFonts w:cstheme="minorHAnsi"/>
          <w:sz w:val="24"/>
          <w:szCs w:val="24"/>
          <w:shd w:val="clear" w:color="auto" w:fill="FFFFFF"/>
        </w:rPr>
      </w:pPr>
      <w:r w:rsidRPr="00B2707B">
        <w:rPr>
          <w:rFonts w:cstheme="minorHAnsi"/>
          <w:sz w:val="24"/>
          <w:szCs w:val="24"/>
        </w:rPr>
        <w:br/>
      </w:r>
      <w:r w:rsidRPr="00B2707B">
        <w:rPr>
          <w:rFonts w:cstheme="minorHAnsi"/>
          <w:sz w:val="24"/>
          <w:szCs w:val="24"/>
          <w:shd w:val="clear" w:color="auto" w:fill="FFFFFF"/>
        </w:rPr>
        <w:t>Cosmopolitan, Why does it take so long to get a diagnosis for endometriosis? Daniella Scott, Oct 2020.</w:t>
      </w:r>
    </w:p>
    <w:p w:rsidR="00B2707B" w:rsidRPr="00B2707B" w:rsidRDefault="00B2707B" w:rsidP="00B2707B">
      <w:pPr>
        <w:rPr>
          <w:rFonts w:cstheme="minorHAnsi"/>
          <w:sz w:val="24"/>
          <w:szCs w:val="24"/>
          <w:shd w:val="clear" w:color="auto" w:fill="FFFFFF"/>
        </w:rPr>
      </w:pPr>
      <w:r w:rsidRPr="00B2707B">
        <w:rPr>
          <w:rFonts w:cstheme="minorHAnsi"/>
          <w:sz w:val="24"/>
          <w:szCs w:val="24"/>
        </w:rPr>
        <w:br/>
      </w:r>
      <w:r w:rsidRPr="00B2707B">
        <w:rPr>
          <w:rFonts w:cstheme="minorHAnsi"/>
          <w:sz w:val="24"/>
          <w:szCs w:val="24"/>
          <w:shd w:val="clear" w:color="auto" w:fill="FFFFFF"/>
        </w:rPr>
        <w:t xml:space="preserve"> Royal College of Obstetricians and Gynaecologists, Sept 2017.</w:t>
      </w:r>
    </w:p>
    <w:p w:rsidR="00B2707B" w:rsidRPr="00B2707B" w:rsidRDefault="00B2707B" w:rsidP="00B2707B">
      <w:pPr>
        <w:rPr>
          <w:rFonts w:cstheme="minorHAnsi"/>
          <w:sz w:val="24"/>
          <w:szCs w:val="24"/>
          <w:shd w:val="clear" w:color="auto" w:fill="FFFFFF"/>
        </w:rPr>
      </w:pPr>
      <w:r w:rsidRPr="00B2707B">
        <w:rPr>
          <w:rFonts w:cstheme="minorHAnsi"/>
          <w:sz w:val="24"/>
          <w:szCs w:val="24"/>
        </w:rPr>
        <w:br/>
      </w:r>
      <w:r w:rsidRPr="00B2707B">
        <w:rPr>
          <w:rFonts w:cstheme="minorHAnsi"/>
          <w:sz w:val="24"/>
          <w:szCs w:val="24"/>
          <w:shd w:val="clear" w:color="auto" w:fill="FFFFFF"/>
        </w:rPr>
        <w:t xml:space="preserve">The burden of endometriosis: costs and quality of life of women with endometriosis and treated in referral centres, </w:t>
      </w:r>
      <w:proofErr w:type="spellStart"/>
      <w:r w:rsidRPr="00B2707B">
        <w:rPr>
          <w:rFonts w:cstheme="minorHAnsi"/>
          <w:sz w:val="24"/>
          <w:szCs w:val="24"/>
          <w:shd w:val="clear" w:color="auto" w:fill="FFFFFF"/>
        </w:rPr>
        <w:t>Simoens</w:t>
      </w:r>
      <w:proofErr w:type="spellEnd"/>
      <w:r w:rsidRPr="00B2707B">
        <w:rPr>
          <w:rFonts w:cstheme="minorHAnsi"/>
          <w:sz w:val="24"/>
          <w:szCs w:val="24"/>
          <w:shd w:val="clear" w:color="auto" w:fill="FFFFFF"/>
        </w:rPr>
        <w:t xml:space="preserve"> S, </w:t>
      </w:r>
      <w:proofErr w:type="spellStart"/>
      <w:r w:rsidRPr="00B2707B">
        <w:rPr>
          <w:rFonts w:cstheme="minorHAnsi"/>
          <w:sz w:val="24"/>
          <w:szCs w:val="24"/>
          <w:shd w:val="clear" w:color="auto" w:fill="FFFFFF"/>
        </w:rPr>
        <w:t>Dunselman</w:t>
      </w:r>
      <w:proofErr w:type="spellEnd"/>
      <w:r w:rsidRPr="00B2707B">
        <w:rPr>
          <w:rFonts w:cstheme="minorHAnsi"/>
          <w:sz w:val="24"/>
          <w:szCs w:val="24"/>
          <w:shd w:val="clear" w:color="auto" w:fill="FFFFFF"/>
        </w:rPr>
        <w:t xml:space="preserve"> G, Dirksen C, et al, 2012.</w:t>
      </w:r>
    </w:p>
    <w:p w:rsidR="00B2707B" w:rsidRPr="00B2707B" w:rsidRDefault="00B2707B" w:rsidP="00B2707B">
      <w:pPr>
        <w:rPr>
          <w:rFonts w:cstheme="minorHAnsi"/>
          <w:sz w:val="24"/>
          <w:szCs w:val="24"/>
          <w:shd w:val="clear" w:color="auto" w:fill="FFFFFF"/>
        </w:rPr>
      </w:pPr>
      <w:r w:rsidRPr="00B2707B">
        <w:rPr>
          <w:rFonts w:cstheme="minorHAnsi"/>
          <w:sz w:val="24"/>
          <w:szCs w:val="24"/>
        </w:rPr>
        <w:br/>
      </w:r>
      <w:r w:rsidRPr="00B2707B">
        <w:rPr>
          <w:rFonts w:cstheme="minorHAnsi"/>
          <w:sz w:val="24"/>
          <w:szCs w:val="24"/>
          <w:shd w:val="clear" w:color="auto" w:fill="FFFFFF"/>
        </w:rPr>
        <w:t xml:space="preserve"> Professor Nick Raine-</w:t>
      </w:r>
      <w:proofErr w:type="spellStart"/>
      <w:r w:rsidRPr="00B2707B">
        <w:rPr>
          <w:rFonts w:cstheme="minorHAnsi"/>
          <w:sz w:val="24"/>
          <w:szCs w:val="24"/>
          <w:shd w:val="clear" w:color="auto" w:fill="FFFFFF"/>
        </w:rPr>
        <w:t>Fenning</w:t>
      </w:r>
      <w:proofErr w:type="spellEnd"/>
      <w:r w:rsidRPr="00B2707B">
        <w:rPr>
          <w:rFonts w:cstheme="minorHAnsi"/>
          <w:sz w:val="24"/>
          <w:szCs w:val="24"/>
          <w:shd w:val="clear" w:color="auto" w:fill="FFFFFF"/>
        </w:rPr>
        <w:t>. MRC Centre for Reproductive Health in Edinburgh</w:t>
      </w:r>
    </w:p>
    <w:p w:rsidR="00B2707B" w:rsidRPr="00B2707B" w:rsidRDefault="00B2707B" w:rsidP="00B2707B">
      <w:pPr>
        <w:rPr>
          <w:rFonts w:cstheme="minorHAnsi"/>
          <w:sz w:val="24"/>
          <w:szCs w:val="24"/>
          <w:shd w:val="clear" w:color="auto" w:fill="FFFFFF"/>
        </w:rPr>
      </w:pPr>
      <w:r w:rsidRPr="00B2707B">
        <w:rPr>
          <w:rFonts w:cstheme="minorHAnsi"/>
          <w:sz w:val="24"/>
          <w:szCs w:val="24"/>
        </w:rPr>
        <w:br/>
      </w:r>
      <w:r w:rsidRPr="00B2707B">
        <w:rPr>
          <w:rFonts w:cstheme="minorHAnsi"/>
          <w:sz w:val="24"/>
          <w:szCs w:val="24"/>
          <w:shd w:val="clear" w:color="auto" w:fill="FFFFFF"/>
        </w:rPr>
        <w:t xml:space="preserve"> All adenomyosis information has been taken from a discussion video with Consultant Gynaecologist, Liza Ball.</w:t>
      </w:r>
    </w:p>
    <w:p w:rsidR="00B2707B" w:rsidRPr="00B2707B" w:rsidRDefault="00B2707B" w:rsidP="00B2707B">
      <w:pPr>
        <w:rPr>
          <w:rFonts w:cstheme="minorHAnsi"/>
          <w:sz w:val="24"/>
          <w:szCs w:val="24"/>
        </w:rPr>
      </w:pPr>
      <w:r w:rsidRPr="00B2707B">
        <w:rPr>
          <w:rFonts w:cstheme="minorHAnsi"/>
          <w:sz w:val="24"/>
          <w:szCs w:val="24"/>
        </w:rPr>
        <w:br/>
      </w:r>
      <w:hyperlink r:id="rId49" w:history="1">
        <w:r w:rsidRPr="00B2707B">
          <w:rPr>
            <w:rFonts w:cstheme="minorHAnsi"/>
            <w:sz w:val="24"/>
            <w:szCs w:val="24"/>
            <w:u w:val="single"/>
            <w:shd w:val="clear" w:color="auto" w:fill="FFFFFF"/>
          </w:rPr>
          <w:t>www.talkingfibroids.com</w:t>
        </w:r>
      </w:hyperlink>
      <w:r w:rsidRPr="00B2707B">
        <w:rPr>
          <w:rFonts w:cstheme="minorHAnsi"/>
          <w:sz w:val="24"/>
          <w:szCs w:val="24"/>
        </w:rPr>
        <w:br/>
      </w:r>
    </w:p>
    <w:p w:rsidR="00B2707B" w:rsidRPr="00B2707B" w:rsidRDefault="00B2707B" w:rsidP="00B2707B">
      <w:pPr>
        <w:rPr>
          <w:rFonts w:cstheme="minorHAnsi"/>
          <w:sz w:val="24"/>
          <w:szCs w:val="24"/>
        </w:rPr>
      </w:pPr>
      <w:r w:rsidRPr="00B2707B">
        <w:rPr>
          <w:rFonts w:cstheme="minorHAnsi"/>
          <w:sz w:val="24"/>
          <w:szCs w:val="24"/>
        </w:rPr>
        <w:t>bupa.co.uk/endometriosis</w:t>
      </w:r>
    </w:p>
    <w:p w:rsidR="00B2707B" w:rsidRPr="00B2707B" w:rsidRDefault="000F2EF9" w:rsidP="00B2707B">
      <w:pPr>
        <w:rPr>
          <w:rFonts w:cstheme="minorHAnsi"/>
          <w:sz w:val="24"/>
          <w:szCs w:val="24"/>
        </w:rPr>
      </w:pPr>
      <w:hyperlink r:id="rId50" w:history="1">
        <w:r w:rsidR="00B2707B" w:rsidRPr="00B2707B">
          <w:rPr>
            <w:rFonts w:cstheme="minorHAnsi"/>
            <w:sz w:val="24"/>
            <w:szCs w:val="24"/>
          </w:rPr>
          <w:t>Verity - The UK PCOS Charity - Verity PCOS UK</w:t>
        </w:r>
      </w:hyperlink>
    </w:p>
    <w:p w:rsidR="00B2707B" w:rsidRPr="00B2707B" w:rsidRDefault="000F2EF9" w:rsidP="00B2707B">
      <w:pPr>
        <w:rPr>
          <w:rFonts w:cstheme="minorHAnsi"/>
          <w:sz w:val="24"/>
          <w:szCs w:val="24"/>
        </w:rPr>
      </w:pPr>
      <w:hyperlink r:id="rId51" w:history="1">
        <w:r w:rsidR="00B2707B" w:rsidRPr="00B2707B">
          <w:rPr>
            <w:rFonts w:cstheme="minorHAnsi"/>
            <w:sz w:val="24"/>
            <w:szCs w:val="24"/>
          </w:rPr>
          <w:t>PCOS Awareness Association</w:t>
        </w:r>
      </w:hyperlink>
    </w:p>
    <w:p w:rsidR="00B2707B" w:rsidRPr="00B2707B" w:rsidRDefault="000F2EF9" w:rsidP="00B2707B">
      <w:pPr>
        <w:rPr>
          <w:rFonts w:cstheme="minorHAnsi"/>
          <w:sz w:val="24"/>
          <w:szCs w:val="24"/>
        </w:rPr>
      </w:pPr>
      <w:hyperlink r:id="rId52" w:history="1">
        <w:r w:rsidR="00B2707B" w:rsidRPr="00B2707B">
          <w:rPr>
            <w:rFonts w:cstheme="minorHAnsi"/>
            <w:sz w:val="24"/>
            <w:szCs w:val="24"/>
          </w:rPr>
          <w:t>PCOS Support - Overcome Your PCOS Symptoms</w:t>
        </w:r>
      </w:hyperlink>
    </w:p>
    <w:p w:rsidR="00B2707B" w:rsidRDefault="00B2707B" w:rsidP="0464F5AB">
      <w:pPr>
        <w:spacing w:after="0" w:line="240" w:lineRule="auto"/>
        <w:rPr>
          <w:rFonts w:ascii="Arial" w:hAnsi="Arial" w:cs="Arial"/>
          <w:b/>
          <w:bCs/>
          <w:sz w:val="24"/>
          <w:szCs w:val="24"/>
        </w:rPr>
      </w:pPr>
    </w:p>
    <w:p w:rsidR="0464F5AB" w:rsidRDefault="0464F5AB" w:rsidP="0464F5AB">
      <w:pPr>
        <w:spacing w:after="0" w:line="240" w:lineRule="auto"/>
        <w:rPr>
          <w:rFonts w:ascii="Arial" w:hAnsi="Arial" w:cs="Arial"/>
          <w:b/>
          <w:bCs/>
          <w:sz w:val="24"/>
          <w:szCs w:val="24"/>
        </w:rPr>
      </w:pPr>
    </w:p>
    <w:p w:rsidR="0464F5AB" w:rsidRDefault="0464F5AB" w:rsidP="0464F5AB">
      <w:pPr>
        <w:spacing w:after="0" w:line="240" w:lineRule="auto"/>
        <w:rPr>
          <w:rFonts w:ascii="Arial" w:hAnsi="Arial" w:cs="Arial"/>
          <w:b/>
          <w:bCs/>
          <w:sz w:val="24"/>
          <w:szCs w:val="24"/>
        </w:rPr>
      </w:pPr>
    </w:p>
    <w:p w:rsidR="0464F5AB" w:rsidRDefault="0464F5AB" w:rsidP="0464F5AB">
      <w:pPr>
        <w:spacing w:after="0" w:line="240" w:lineRule="auto"/>
        <w:rPr>
          <w:rFonts w:ascii="Arial" w:hAnsi="Arial" w:cs="Arial"/>
          <w:b/>
          <w:bCs/>
          <w:sz w:val="24"/>
          <w:szCs w:val="24"/>
        </w:rPr>
      </w:pPr>
    </w:p>
    <w:p w:rsidR="0464F5AB" w:rsidRDefault="0464F5AB" w:rsidP="0464F5AB">
      <w:pPr>
        <w:spacing w:after="0" w:line="240" w:lineRule="auto"/>
        <w:rPr>
          <w:rFonts w:ascii="Arial" w:hAnsi="Arial" w:cs="Arial"/>
          <w:b/>
          <w:bCs/>
          <w:sz w:val="24"/>
          <w:szCs w:val="24"/>
        </w:rPr>
      </w:pPr>
    </w:p>
    <w:p w:rsidR="0464F5AB" w:rsidRDefault="0464F5AB" w:rsidP="0464F5AB">
      <w:pPr>
        <w:spacing w:after="0" w:line="240" w:lineRule="auto"/>
        <w:rPr>
          <w:rFonts w:ascii="Arial" w:hAnsi="Arial" w:cs="Arial"/>
          <w:b/>
          <w:bCs/>
          <w:sz w:val="24"/>
          <w:szCs w:val="24"/>
        </w:rPr>
      </w:pPr>
    </w:p>
    <w:p w:rsidR="0464F5AB" w:rsidRDefault="0464F5AB" w:rsidP="0464F5AB">
      <w:pPr>
        <w:spacing w:after="0" w:line="240" w:lineRule="auto"/>
        <w:rPr>
          <w:rFonts w:ascii="Arial" w:hAnsi="Arial" w:cs="Arial"/>
          <w:b/>
          <w:bCs/>
          <w:sz w:val="24"/>
          <w:szCs w:val="24"/>
        </w:rPr>
      </w:pPr>
    </w:p>
    <w:p w:rsidR="0464F5AB" w:rsidRDefault="0464F5AB" w:rsidP="0464F5AB">
      <w:pPr>
        <w:spacing w:after="0" w:line="240" w:lineRule="auto"/>
        <w:rPr>
          <w:rFonts w:ascii="Arial" w:hAnsi="Arial" w:cs="Arial"/>
          <w:b/>
          <w:bCs/>
          <w:sz w:val="24"/>
          <w:szCs w:val="24"/>
        </w:rPr>
      </w:pPr>
    </w:p>
    <w:p w:rsidR="0464F5AB" w:rsidRDefault="0464F5AB" w:rsidP="0464F5AB">
      <w:pPr>
        <w:spacing w:after="0" w:line="240" w:lineRule="auto"/>
        <w:rPr>
          <w:rFonts w:ascii="Arial" w:hAnsi="Arial" w:cs="Arial"/>
          <w:b/>
          <w:bCs/>
          <w:sz w:val="24"/>
          <w:szCs w:val="24"/>
        </w:rPr>
      </w:pPr>
    </w:p>
    <w:sectPr w:rsidR="0464F5AB" w:rsidSect="006D0CC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F2EF9" w:rsidRDefault="000F2EF9" w:rsidP="00A42B75">
      <w:pPr>
        <w:spacing w:after="0" w:line="240" w:lineRule="auto"/>
      </w:pPr>
      <w:r>
        <w:separator/>
      </w:r>
    </w:p>
  </w:endnote>
  <w:endnote w:type="continuationSeparator" w:id="0">
    <w:p w:rsidR="000F2EF9" w:rsidRDefault="000F2EF9" w:rsidP="00A42B75">
      <w:pPr>
        <w:spacing w:after="0" w:line="240" w:lineRule="auto"/>
      </w:pPr>
      <w:r>
        <w:continuationSeparator/>
      </w:r>
    </w:p>
  </w:endnote>
  <w:endnote w:type="continuationNotice" w:id="1">
    <w:p w:rsidR="000F2EF9" w:rsidRDefault="000F2E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C4039" w:rsidRDefault="001C4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21E5" w:rsidRDefault="00303830" w:rsidP="003835BE">
    <w:pPr>
      <w:pStyle w:val="Footer"/>
      <w:tabs>
        <w:tab w:val="left" w:pos="5074"/>
      </w:tabs>
    </w:pPr>
    <w:r>
      <w:t>Women</w:t>
    </w:r>
    <w:r w:rsidR="00E43906">
      <w:t>’</w:t>
    </w:r>
    <w:r>
      <w:t xml:space="preserve">s Health and </w:t>
    </w:r>
    <w:r w:rsidR="00F612E1">
      <w:t xml:space="preserve">Menopause in the Workplace Policy – </w:t>
    </w:r>
    <w:r w:rsidR="001C4039">
      <w:t>June</w:t>
    </w:r>
    <w:r w:rsidR="007A736F">
      <w:t xml:space="preserve"> </w:t>
    </w:r>
    <w:r w:rsidR="003835BE">
      <w:t>2023</w:t>
    </w:r>
    <w:r w:rsidR="003835BE">
      <w:tab/>
    </w:r>
    <w:r w:rsidR="00A921E5">
      <w:t xml:space="preserve"> </w:t>
    </w:r>
    <w:r w:rsidR="00A921E5">
      <w:fldChar w:fldCharType="begin"/>
    </w:r>
    <w:r w:rsidR="00A921E5">
      <w:instrText xml:space="preserve"> PAGE   \* MERGEFORMAT </w:instrText>
    </w:r>
    <w:r w:rsidR="00A921E5">
      <w:fldChar w:fldCharType="separate"/>
    </w:r>
    <w:r w:rsidR="00A921E5">
      <w:rPr>
        <w:noProof/>
      </w:rPr>
      <w:t>2</w:t>
    </w:r>
    <w:r w:rsidR="00A921E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C4039" w:rsidRDefault="001C4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F2EF9" w:rsidRDefault="000F2EF9" w:rsidP="00A42B75">
      <w:pPr>
        <w:spacing w:after="0" w:line="240" w:lineRule="auto"/>
      </w:pPr>
      <w:r>
        <w:separator/>
      </w:r>
    </w:p>
  </w:footnote>
  <w:footnote w:type="continuationSeparator" w:id="0">
    <w:p w:rsidR="000F2EF9" w:rsidRDefault="000F2EF9" w:rsidP="00A42B75">
      <w:pPr>
        <w:spacing w:after="0" w:line="240" w:lineRule="auto"/>
      </w:pPr>
      <w:r>
        <w:continuationSeparator/>
      </w:r>
    </w:p>
  </w:footnote>
  <w:footnote w:type="continuationNotice" w:id="1">
    <w:p w:rsidR="000F2EF9" w:rsidRDefault="000F2E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E10FB" w:rsidRDefault="000F2EF9">
    <w:pPr>
      <w:pStyle w:val="Header"/>
    </w:pPr>
    <w:r>
      <w:rPr>
        <w:noProof/>
      </w:rPr>
      <w:pict w14:anchorId="66AFED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89.45pt;height:146.8pt;rotation:315;z-index:-251657728;mso-position-horizontal:center;mso-position-horizontal-relative:margin;mso-position-vertical:center;mso-position-vertical-relative:margin" o:allowincell="f" fillcolor="silver" stroked="f">
          <v:fill opacity=".5"/>
          <v:textpath style="font-family:&quot;Calibri&quot;;font-size:1pt" string="FINAL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835BE" w:rsidRDefault="00E43906">
    <w:pPr>
      <w:pStyle w:val="Header"/>
    </w:pPr>
    <w:r>
      <w:rPr>
        <w:noProof/>
      </w:rPr>
      <mc:AlternateContent>
        <mc:Choice Requires="wps">
          <w:drawing>
            <wp:anchor distT="0" distB="0" distL="114300" distR="114300" simplePos="0" relativeHeight="251656704" behindDoc="0" locked="0" layoutInCell="0" allowOverlap="1" wp14:anchorId="73252A2E" wp14:editId="49C8D1A3">
              <wp:simplePos x="0" y="0"/>
              <wp:positionH relativeFrom="page">
                <wp:align>left</wp:align>
              </wp:positionH>
              <wp:positionV relativeFrom="page">
                <wp:align>top</wp:align>
              </wp:positionV>
              <wp:extent cx="7772400" cy="463550"/>
              <wp:effectExtent l="0" t="0" r="0" b="12700"/>
              <wp:wrapNone/>
              <wp:docPr id="1" name="Text Box 1" descr="{&quot;HashCode&quot;:1533492538,&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43906" w:rsidRPr="00A174BE" w:rsidRDefault="00A174BE" w:rsidP="00A174BE">
                          <w:pPr>
                            <w:spacing w:after="0"/>
                            <w:rPr>
                              <w:rFonts w:ascii="Calibri" w:hAnsi="Calibri" w:cs="Calibri"/>
                              <w:color w:val="FF8C00"/>
                              <w:sz w:val="28"/>
                            </w:rPr>
                          </w:pPr>
                          <w:r w:rsidRPr="00A174BE">
                            <w:rPr>
                              <w:rFonts w:ascii="Calibri" w:hAnsi="Calibri" w:cs="Calibri"/>
                              <w:color w:val="FF8C00"/>
                              <w:sz w:val="28"/>
                            </w:rPr>
                            <w:t>Sensitivity: PROTECT</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73252A2E" id="_x0000_t202" coordsize="21600,21600" o:spt="202" path="m,l,21600r21600,l21600,xe">
              <v:stroke joinstyle="miter"/>
              <v:path gradientshapeok="t" o:connecttype="rect"/>
            </v:shapetype>
            <v:shape id="Text Box 1" o:spid="_x0000_s1026" type="#_x0000_t202" alt="{&quot;HashCode&quot;:1533492538,&quot;Height&quot;:9999999.0,&quot;Width&quot;:9999999.0,&quot;Placement&quot;:&quot;Header&quot;,&quot;Index&quot;:&quot;Primary&quot;,&quot;Section&quot;:1,&quot;Top&quot;:0.0,&quot;Left&quot;:0.0}" style="position:absolute;margin-left:0;margin-top:0;width:612pt;height:36.5pt;z-index:251656704;visibility:visible;mso-wrap-style:square;mso-wrap-distance-left:9pt;mso-wrap-distance-top:0;mso-wrap-distance-right:9pt;mso-wrap-distance-bottom:0;mso-position-horizontal:lef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0W3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" o:allowincell="f" filled="f" stroked="f" strokeweight=".5pt">
              <v:textbox inset="20pt,0,,0">
                <w:txbxContent>
                  <w:p w:rsidR="00E43906" w:rsidRPr="00A174BE" w:rsidRDefault="00A174BE" w:rsidP="00A174BE">
                    <w:pPr>
                      <w:spacing w:after="0"/>
                      <w:rPr>
                        <w:rFonts w:ascii="Calibri" w:hAnsi="Calibri" w:cs="Calibri"/>
                        <w:color w:val="FF8C00"/>
                        <w:sz w:val="28"/>
                      </w:rPr>
                    </w:pPr>
                    <w:r w:rsidRPr="00A174BE">
                      <w:rPr>
                        <w:rFonts w:ascii="Calibri" w:hAnsi="Calibri" w:cs="Calibri"/>
                        <w:color w:val="FF8C00"/>
                        <w:sz w:val="28"/>
                      </w:rPr>
                      <w:t>Sensitivity: PROTECT</w:t>
                    </w:r>
                  </w:p>
                </w:txbxContent>
              </v:textbox>
              <w10:wrap anchorx="page" anchory="page"/>
            </v:shape>
          </w:pict>
        </mc:Fallback>
      </mc:AlternateContent>
    </w:r>
  </w:p>
  <w:p w:rsidR="003835BE" w:rsidRDefault="003835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21E5" w:rsidRDefault="00A921E5">
    <w:pPr>
      <w:pStyle w:val="Header"/>
    </w:pPr>
    <w:r>
      <w:rPr>
        <w:noProof/>
      </w:rPr>
      <mc:AlternateContent>
        <mc:Choice Requires="wps">
          <w:drawing>
            <wp:anchor distT="0" distB="0" distL="114300" distR="114300" simplePos="0" relativeHeight="251657728" behindDoc="0" locked="0" layoutInCell="0" allowOverlap="1" wp14:anchorId="057B067A" wp14:editId="112ECB5D">
              <wp:simplePos x="0" y="0"/>
              <wp:positionH relativeFrom="page">
                <wp:align>left</wp:align>
              </wp:positionH>
              <wp:positionV relativeFrom="page">
                <wp:align>top</wp:align>
              </wp:positionV>
              <wp:extent cx="7772400" cy="463550"/>
              <wp:effectExtent l="0" t="0" r="0" b="12700"/>
              <wp:wrapNone/>
              <wp:docPr id="4" name="Text Box 4" descr="{&quot;HashCode&quot;:1533492538,&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921E5" w:rsidRPr="00A174BE" w:rsidRDefault="00A174BE" w:rsidP="00A174BE">
                          <w:pPr>
                            <w:spacing w:after="0"/>
                            <w:rPr>
                              <w:rFonts w:ascii="Calibri" w:hAnsi="Calibri" w:cs="Calibri"/>
                              <w:color w:val="FF8C00"/>
                              <w:sz w:val="28"/>
                            </w:rPr>
                          </w:pPr>
                          <w:r w:rsidRPr="00A174BE">
                            <w:rPr>
                              <w:rFonts w:ascii="Calibri" w:hAnsi="Calibri" w:cs="Calibri"/>
                              <w:color w:val="FF8C00"/>
                              <w:sz w:val="28"/>
                            </w:rPr>
                            <w:t>Sensitivity: PROTECT</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057B067A" id="_x0000_t202" coordsize="21600,21600" o:spt="202" path="m,l,21600r21600,l21600,xe">
              <v:stroke joinstyle="miter"/>
              <v:path gradientshapeok="t" o:connecttype="rect"/>
            </v:shapetype>
            <v:shape id="Text Box 4" o:spid="_x0000_s1027" type="#_x0000_t202" alt="{&quot;HashCode&quot;:1533492538,&quot;Height&quot;:9999999.0,&quot;Width&quot;:9999999.0,&quot;Placement&quot;:&quot;Header&quot;,&quot;Index&quot;:&quot;FirstPage&quot;,&quot;Section&quot;:1,&quot;Top&quot;:0.0,&quot;Left&quot;:0.0}" style="position:absolute;margin-left:0;margin-top:0;width:612pt;height:36.5pt;z-index:251657728;visibility:visible;mso-wrap-style:square;mso-wrap-distance-left:9pt;mso-wrap-distance-top:0;mso-wrap-distance-right:9pt;mso-wrap-distance-bottom:0;mso-position-horizontal:lef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" o:allowincell="f" filled="f" stroked="f" strokeweight=".5pt">
              <v:textbox inset="20pt,0,,0">
                <w:txbxContent>
                  <w:p w:rsidR="00A921E5" w:rsidRPr="00A174BE" w:rsidRDefault="00A174BE" w:rsidP="00A174BE">
                    <w:pPr>
                      <w:spacing w:after="0"/>
                      <w:rPr>
                        <w:rFonts w:ascii="Calibri" w:hAnsi="Calibri" w:cs="Calibri"/>
                        <w:color w:val="FF8C00"/>
                        <w:sz w:val="28"/>
                      </w:rPr>
                    </w:pPr>
                    <w:r w:rsidRPr="00A174BE">
                      <w:rPr>
                        <w:rFonts w:ascii="Calibri" w:hAnsi="Calibri" w:cs="Calibri"/>
                        <w:color w:val="FF8C00"/>
                        <w:sz w:val="28"/>
                      </w:rPr>
                      <w:t>Sensitivity: PROTECT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7DC0"/>
    <w:multiLevelType w:val="hybridMultilevel"/>
    <w:tmpl w:val="2206C878"/>
    <w:lvl w:ilvl="0" w:tplc="59663588">
      <w:start w:val="1"/>
      <w:numFmt w:val="bullet"/>
      <w:lvlText w:val=""/>
      <w:lvlJc w:val="left"/>
      <w:pPr>
        <w:ind w:left="1440" w:hanging="360"/>
      </w:pPr>
      <w:rPr>
        <w:rFonts w:ascii="Symbol" w:hAnsi="Symbol"/>
      </w:rPr>
    </w:lvl>
    <w:lvl w:ilvl="1" w:tplc="1FB02260">
      <w:start w:val="1"/>
      <w:numFmt w:val="bullet"/>
      <w:lvlText w:val=""/>
      <w:lvlJc w:val="left"/>
      <w:pPr>
        <w:ind w:left="1440" w:hanging="360"/>
      </w:pPr>
      <w:rPr>
        <w:rFonts w:ascii="Symbol" w:hAnsi="Symbol"/>
      </w:rPr>
    </w:lvl>
    <w:lvl w:ilvl="2" w:tplc="2FF2CC2A">
      <w:start w:val="1"/>
      <w:numFmt w:val="bullet"/>
      <w:lvlText w:val=""/>
      <w:lvlJc w:val="left"/>
      <w:pPr>
        <w:ind w:left="1440" w:hanging="360"/>
      </w:pPr>
      <w:rPr>
        <w:rFonts w:ascii="Symbol" w:hAnsi="Symbol"/>
      </w:rPr>
    </w:lvl>
    <w:lvl w:ilvl="3" w:tplc="1BEC9FDE">
      <w:start w:val="1"/>
      <w:numFmt w:val="bullet"/>
      <w:lvlText w:val=""/>
      <w:lvlJc w:val="left"/>
      <w:pPr>
        <w:ind w:left="1440" w:hanging="360"/>
      </w:pPr>
      <w:rPr>
        <w:rFonts w:ascii="Symbol" w:hAnsi="Symbol"/>
      </w:rPr>
    </w:lvl>
    <w:lvl w:ilvl="4" w:tplc="89C02E62">
      <w:start w:val="1"/>
      <w:numFmt w:val="bullet"/>
      <w:lvlText w:val=""/>
      <w:lvlJc w:val="left"/>
      <w:pPr>
        <w:ind w:left="1440" w:hanging="360"/>
      </w:pPr>
      <w:rPr>
        <w:rFonts w:ascii="Symbol" w:hAnsi="Symbol"/>
      </w:rPr>
    </w:lvl>
    <w:lvl w:ilvl="5" w:tplc="B20E6506">
      <w:start w:val="1"/>
      <w:numFmt w:val="bullet"/>
      <w:lvlText w:val=""/>
      <w:lvlJc w:val="left"/>
      <w:pPr>
        <w:ind w:left="1440" w:hanging="360"/>
      </w:pPr>
      <w:rPr>
        <w:rFonts w:ascii="Symbol" w:hAnsi="Symbol"/>
      </w:rPr>
    </w:lvl>
    <w:lvl w:ilvl="6" w:tplc="F2D20056">
      <w:start w:val="1"/>
      <w:numFmt w:val="bullet"/>
      <w:lvlText w:val=""/>
      <w:lvlJc w:val="left"/>
      <w:pPr>
        <w:ind w:left="1440" w:hanging="360"/>
      </w:pPr>
      <w:rPr>
        <w:rFonts w:ascii="Symbol" w:hAnsi="Symbol"/>
      </w:rPr>
    </w:lvl>
    <w:lvl w:ilvl="7" w:tplc="6572389E">
      <w:start w:val="1"/>
      <w:numFmt w:val="bullet"/>
      <w:lvlText w:val=""/>
      <w:lvlJc w:val="left"/>
      <w:pPr>
        <w:ind w:left="1440" w:hanging="360"/>
      </w:pPr>
      <w:rPr>
        <w:rFonts w:ascii="Symbol" w:hAnsi="Symbol"/>
      </w:rPr>
    </w:lvl>
    <w:lvl w:ilvl="8" w:tplc="8F262DC8">
      <w:start w:val="1"/>
      <w:numFmt w:val="bullet"/>
      <w:lvlText w:val=""/>
      <w:lvlJc w:val="left"/>
      <w:pPr>
        <w:ind w:left="1440" w:hanging="360"/>
      </w:pPr>
      <w:rPr>
        <w:rFonts w:ascii="Symbol" w:hAnsi="Symbol"/>
      </w:rPr>
    </w:lvl>
  </w:abstractNum>
  <w:abstractNum w:abstractNumId="1" w15:restartNumberingAfterBreak="0">
    <w:nsid w:val="057A46DF"/>
    <w:multiLevelType w:val="hybridMultilevel"/>
    <w:tmpl w:val="3CA28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87C61"/>
    <w:multiLevelType w:val="hybridMultilevel"/>
    <w:tmpl w:val="58BEC9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4B7F7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A02AAC"/>
    <w:multiLevelType w:val="hybridMultilevel"/>
    <w:tmpl w:val="82543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5C23BC"/>
    <w:multiLevelType w:val="hybridMultilevel"/>
    <w:tmpl w:val="B406B7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71297"/>
    <w:multiLevelType w:val="hybridMultilevel"/>
    <w:tmpl w:val="9A32DA4C"/>
    <w:lvl w:ilvl="0" w:tplc="35F66542">
      <w:start w:val="1"/>
      <w:numFmt w:val="bullet"/>
      <w:lvlText w:val=""/>
      <w:lvlJc w:val="left"/>
      <w:pPr>
        <w:ind w:left="1440" w:hanging="360"/>
      </w:pPr>
      <w:rPr>
        <w:rFonts w:ascii="Symbol" w:hAnsi="Symbol"/>
      </w:rPr>
    </w:lvl>
    <w:lvl w:ilvl="1" w:tplc="13E472F6">
      <w:start w:val="1"/>
      <w:numFmt w:val="bullet"/>
      <w:lvlText w:val=""/>
      <w:lvlJc w:val="left"/>
      <w:pPr>
        <w:ind w:left="1440" w:hanging="360"/>
      </w:pPr>
      <w:rPr>
        <w:rFonts w:ascii="Symbol" w:hAnsi="Symbol"/>
      </w:rPr>
    </w:lvl>
    <w:lvl w:ilvl="2" w:tplc="B680D2F8">
      <w:start w:val="1"/>
      <w:numFmt w:val="bullet"/>
      <w:lvlText w:val=""/>
      <w:lvlJc w:val="left"/>
      <w:pPr>
        <w:ind w:left="1440" w:hanging="360"/>
      </w:pPr>
      <w:rPr>
        <w:rFonts w:ascii="Symbol" w:hAnsi="Symbol"/>
      </w:rPr>
    </w:lvl>
    <w:lvl w:ilvl="3" w:tplc="0380A508">
      <w:start w:val="1"/>
      <w:numFmt w:val="bullet"/>
      <w:lvlText w:val=""/>
      <w:lvlJc w:val="left"/>
      <w:pPr>
        <w:ind w:left="1440" w:hanging="360"/>
      </w:pPr>
      <w:rPr>
        <w:rFonts w:ascii="Symbol" w:hAnsi="Symbol"/>
      </w:rPr>
    </w:lvl>
    <w:lvl w:ilvl="4" w:tplc="8FF67564">
      <w:start w:val="1"/>
      <w:numFmt w:val="bullet"/>
      <w:lvlText w:val=""/>
      <w:lvlJc w:val="left"/>
      <w:pPr>
        <w:ind w:left="1440" w:hanging="360"/>
      </w:pPr>
      <w:rPr>
        <w:rFonts w:ascii="Symbol" w:hAnsi="Symbol"/>
      </w:rPr>
    </w:lvl>
    <w:lvl w:ilvl="5" w:tplc="087E1E02">
      <w:start w:val="1"/>
      <w:numFmt w:val="bullet"/>
      <w:lvlText w:val=""/>
      <w:lvlJc w:val="left"/>
      <w:pPr>
        <w:ind w:left="1440" w:hanging="360"/>
      </w:pPr>
      <w:rPr>
        <w:rFonts w:ascii="Symbol" w:hAnsi="Symbol"/>
      </w:rPr>
    </w:lvl>
    <w:lvl w:ilvl="6" w:tplc="A60A5F8E">
      <w:start w:val="1"/>
      <w:numFmt w:val="bullet"/>
      <w:lvlText w:val=""/>
      <w:lvlJc w:val="left"/>
      <w:pPr>
        <w:ind w:left="1440" w:hanging="360"/>
      </w:pPr>
      <w:rPr>
        <w:rFonts w:ascii="Symbol" w:hAnsi="Symbol"/>
      </w:rPr>
    </w:lvl>
    <w:lvl w:ilvl="7" w:tplc="308E2A24">
      <w:start w:val="1"/>
      <w:numFmt w:val="bullet"/>
      <w:lvlText w:val=""/>
      <w:lvlJc w:val="left"/>
      <w:pPr>
        <w:ind w:left="1440" w:hanging="360"/>
      </w:pPr>
      <w:rPr>
        <w:rFonts w:ascii="Symbol" w:hAnsi="Symbol"/>
      </w:rPr>
    </w:lvl>
    <w:lvl w:ilvl="8" w:tplc="3000D5E4">
      <w:start w:val="1"/>
      <w:numFmt w:val="bullet"/>
      <w:lvlText w:val=""/>
      <w:lvlJc w:val="left"/>
      <w:pPr>
        <w:ind w:left="1440" w:hanging="360"/>
      </w:pPr>
      <w:rPr>
        <w:rFonts w:ascii="Symbol" w:hAnsi="Symbol"/>
      </w:rPr>
    </w:lvl>
  </w:abstractNum>
  <w:abstractNum w:abstractNumId="7" w15:restartNumberingAfterBreak="0">
    <w:nsid w:val="1F077482"/>
    <w:multiLevelType w:val="hybridMultilevel"/>
    <w:tmpl w:val="DEE6C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E57D77"/>
    <w:multiLevelType w:val="hybridMultilevel"/>
    <w:tmpl w:val="3C5C1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365795"/>
    <w:multiLevelType w:val="hybridMultilevel"/>
    <w:tmpl w:val="FE720E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BF519CB"/>
    <w:multiLevelType w:val="hybridMultilevel"/>
    <w:tmpl w:val="8752E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2A04D4"/>
    <w:multiLevelType w:val="hybridMultilevel"/>
    <w:tmpl w:val="9CB69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D15B3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A3B2536"/>
    <w:multiLevelType w:val="hybridMultilevel"/>
    <w:tmpl w:val="85F6A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E957EC"/>
    <w:multiLevelType w:val="hybridMultilevel"/>
    <w:tmpl w:val="940611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2E92CE0"/>
    <w:multiLevelType w:val="hybridMultilevel"/>
    <w:tmpl w:val="983CC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AE57AE"/>
    <w:multiLevelType w:val="hybridMultilevel"/>
    <w:tmpl w:val="D06C5D54"/>
    <w:lvl w:ilvl="0" w:tplc="E90CF51E">
      <w:start w:val="1"/>
      <w:numFmt w:val="bullet"/>
      <w:lvlText w:val=""/>
      <w:lvlJc w:val="left"/>
      <w:pPr>
        <w:ind w:left="1440" w:hanging="360"/>
      </w:pPr>
      <w:rPr>
        <w:rFonts w:ascii="Symbol" w:hAnsi="Symbol"/>
      </w:rPr>
    </w:lvl>
    <w:lvl w:ilvl="1" w:tplc="2FBED3D8">
      <w:start w:val="1"/>
      <w:numFmt w:val="bullet"/>
      <w:lvlText w:val=""/>
      <w:lvlJc w:val="left"/>
      <w:pPr>
        <w:ind w:left="1440" w:hanging="360"/>
      </w:pPr>
      <w:rPr>
        <w:rFonts w:ascii="Symbol" w:hAnsi="Symbol"/>
      </w:rPr>
    </w:lvl>
    <w:lvl w:ilvl="2" w:tplc="9DB84C80">
      <w:start w:val="1"/>
      <w:numFmt w:val="bullet"/>
      <w:lvlText w:val=""/>
      <w:lvlJc w:val="left"/>
      <w:pPr>
        <w:ind w:left="1440" w:hanging="360"/>
      </w:pPr>
      <w:rPr>
        <w:rFonts w:ascii="Symbol" w:hAnsi="Symbol"/>
      </w:rPr>
    </w:lvl>
    <w:lvl w:ilvl="3" w:tplc="2AEE46C8">
      <w:start w:val="1"/>
      <w:numFmt w:val="bullet"/>
      <w:lvlText w:val=""/>
      <w:lvlJc w:val="left"/>
      <w:pPr>
        <w:ind w:left="1440" w:hanging="360"/>
      </w:pPr>
      <w:rPr>
        <w:rFonts w:ascii="Symbol" w:hAnsi="Symbol"/>
      </w:rPr>
    </w:lvl>
    <w:lvl w:ilvl="4" w:tplc="C19C1900">
      <w:start w:val="1"/>
      <w:numFmt w:val="bullet"/>
      <w:lvlText w:val=""/>
      <w:lvlJc w:val="left"/>
      <w:pPr>
        <w:ind w:left="1440" w:hanging="360"/>
      </w:pPr>
      <w:rPr>
        <w:rFonts w:ascii="Symbol" w:hAnsi="Symbol"/>
      </w:rPr>
    </w:lvl>
    <w:lvl w:ilvl="5" w:tplc="8018847A">
      <w:start w:val="1"/>
      <w:numFmt w:val="bullet"/>
      <w:lvlText w:val=""/>
      <w:lvlJc w:val="left"/>
      <w:pPr>
        <w:ind w:left="1440" w:hanging="360"/>
      </w:pPr>
      <w:rPr>
        <w:rFonts w:ascii="Symbol" w:hAnsi="Symbol"/>
      </w:rPr>
    </w:lvl>
    <w:lvl w:ilvl="6" w:tplc="A0CC4306">
      <w:start w:val="1"/>
      <w:numFmt w:val="bullet"/>
      <w:lvlText w:val=""/>
      <w:lvlJc w:val="left"/>
      <w:pPr>
        <w:ind w:left="1440" w:hanging="360"/>
      </w:pPr>
      <w:rPr>
        <w:rFonts w:ascii="Symbol" w:hAnsi="Symbol"/>
      </w:rPr>
    </w:lvl>
    <w:lvl w:ilvl="7" w:tplc="94C85D5C">
      <w:start w:val="1"/>
      <w:numFmt w:val="bullet"/>
      <w:lvlText w:val=""/>
      <w:lvlJc w:val="left"/>
      <w:pPr>
        <w:ind w:left="1440" w:hanging="360"/>
      </w:pPr>
      <w:rPr>
        <w:rFonts w:ascii="Symbol" w:hAnsi="Symbol"/>
      </w:rPr>
    </w:lvl>
    <w:lvl w:ilvl="8" w:tplc="2A183440">
      <w:start w:val="1"/>
      <w:numFmt w:val="bullet"/>
      <w:lvlText w:val=""/>
      <w:lvlJc w:val="left"/>
      <w:pPr>
        <w:ind w:left="1440" w:hanging="360"/>
      </w:pPr>
      <w:rPr>
        <w:rFonts w:ascii="Symbol" w:hAnsi="Symbol"/>
      </w:rPr>
    </w:lvl>
  </w:abstractNum>
  <w:abstractNum w:abstractNumId="17" w15:restartNumberingAfterBreak="0">
    <w:nsid w:val="52FC5026"/>
    <w:multiLevelType w:val="hybridMultilevel"/>
    <w:tmpl w:val="F2D68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025D47"/>
    <w:multiLevelType w:val="hybridMultilevel"/>
    <w:tmpl w:val="60E21A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0DB0841"/>
    <w:multiLevelType w:val="hybridMultilevel"/>
    <w:tmpl w:val="A14C70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8171217"/>
    <w:multiLevelType w:val="multilevel"/>
    <w:tmpl w:val="08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83C07CA"/>
    <w:multiLevelType w:val="hybridMultilevel"/>
    <w:tmpl w:val="5246C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8E27F0"/>
    <w:multiLevelType w:val="hybridMultilevel"/>
    <w:tmpl w:val="CF462C1C"/>
    <w:lvl w:ilvl="0" w:tplc="91E0C102">
      <w:start w:val="1"/>
      <w:numFmt w:val="bullet"/>
      <w:lvlText w:val=""/>
      <w:lvlJc w:val="left"/>
      <w:pPr>
        <w:ind w:left="1440" w:hanging="360"/>
      </w:pPr>
      <w:rPr>
        <w:rFonts w:ascii="Symbol" w:hAnsi="Symbol"/>
      </w:rPr>
    </w:lvl>
    <w:lvl w:ilvl="1" w:tplc="1366B5C6">
      <w:start w:val="1"/>
      <w:numFmt w:val="bullet"/>
      <w:lvlText w:val=""/>
      <w:lvlJc w:val="left"/>
      <w:pPr>
        <w:ind w:left="1440" w:hanging="360"/>
      </w:pPr>
      <w:rPr>
        <w:rFonts w:ascii="Symbol" w:hAnsi="Symbol"/>
      </w:rPr>
    </w:lvl>
    <w:lvl w:ilvl="2" w:tplc="FD0432F0">
      <w:start w:val="1"/>
      <w:numFmt w:val="bullet"/>
      <w:lvlText w:val=""/>
      <w:lvlJc w:val="left"/>
      <w:pPr>
        <w:ind w:left="1440" w:hanging="360"/>
      </w:pPr>
      <w:rPr>
        <w:rFonts w:ascii="Symbol" w:hAnsi="Symbol"/>
      </w:rPr>
    </w:lvl>
    <w:lvl w:ilvl="3" w:tplc="84FC4D06">
      <w:start w:val="1"/>
      <w:numFmt w:val="bullet"/>
      <w:lvlText w:val=""/>
      <w:lvlJc w:val="left"/>
      <w:pPr>
        <w:ind w:left="1440" w:hanging="360"/>
      </w:pPr>
      <w:rPr>
        <w:rFonts w:ascii="Symbol" w:hAnsi="Symbol"/>
      </w:rPr>
    </w:lvl>
    <w:lvl w:ilvl="4" w:tplc="44E69892">
      <w:start w:val="1"/>
      <w:numFmt w:val="bullet"/>
      <w:lvlText w:val=""/>
      <w:lvlJc w:val="left"/>
      <w:pPr>
        <w:ind w:left="1440" w:hanging="360"/>
      </w:pPr>
      <w:rPr>
        <w:rFonts w:ascii="Symbol" w:hAnsi="Symbol"/>
      </w:rPr>
    </w:lvl>
    <w:lvl w:ilvl="5" w:tplc="83C48EB8">
      <w:start w:val="1"/>
      <w:numFmt w:val="bullet"/>
      <w:lvlText w:val=""/>
      <w:lvlJc w:val="left"/>
      <w:pPr>
        <w:ind w:left="1440" w:hanging="360"/>
      </w:pPr>
      <w:rPr>
        <w:rFonts w:ascii="Symbol" w:hAnsi="Symbol"/>
      </w:rPr>
    </w:lvl>
    <w:lvl w:ilvl="6" w:tplc="B2E8F006">
      <w:start w:val="1"/>
      <w:numFmt w:val="bullet"/>
      <w:lvlText w:val=""/>
      <w:lvlJc w:val="left"/>
      <w:pPr>
        <w:ind w:left="1440" w:hanging="360"/>
      </w:pPr>
      <w:rPr>
        <w:rFonts w:ascii="Symbol" w:hAnsi="Symbol"/>
      </w:rPr>
    </w:lvl>
    <w:lvl w:ilvl="7" w:tplc="B6E058CC">
      <w:start w:val="1"/>
      <w:numFmt w:val="bullet"/>
      <w:lvlText w:val=""/>
      <w:lvlJc w:val="left"/>
      <w:pPr>
        <w:ind w:left="1440" w:hanging="360"/>
      </w:pPr>
      <w:rPr>
        <w:rFonts w:ascii="Symbol" w:hAnsi="Symbol"/>
      </w:rPr>
    </w:lvl>
    <w:lvl w:ilvl="8" w:tplc="0FE88C50">
      <w:start w:val="1"/>
      <w:numFmt w:val="bullet"/>
      <w:lvlText w:val=""/>
      <w:lvlJc w:val="left"/>
      <w:pPr>
        <w:ind w:left="1440" w:hanging="360"/>
      </w:pPr>
      <w:rPr>
        <w:rFonts w:ascii="Symbol" w:hAnsi="Symbol"/>
      </w:rPr>
    </w:lvl>
  </w:abstractNum>
  <w:abstractNum w:abstractNumId="23" w15:restartNumberingAfterBreak="0">
    <w:nsid w:val="6ABB4437"/>
    <w:multiLevelType w:val="hybridMultilevel"/>
    <w:tmpl w:val="63C60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BD55D0"/>
    <w:multiLevelType w:val="hybridMultilevel"/>
    <w:tmpl w:val="AAE6C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03509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2987A41"/>
    <w:multiLevelType w:val="hybridMultilevel"/>
    <w:tmpl w:val="C3F8B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A740EF"/>
    <w:multiLevelType w:val="multilevel"/>
    <w:tmpl w:val="08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60C7CE4"/>
    <w:multiLevelType w:val="hybridMultilevel"/>
    <w:tmpl w:val="63B48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512821"/>
    <w:multiLevelType w:val="hybridMultilevel"/>
    <w:tmpl w:val="7390F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7A5677"/>
    <w:multiLevelType w:val="hybridMultilevel"/>
    <w:tmpl w:val="72940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1C698F"/>
    <w:multiLevelType w:val="hybridMultilevel"/>
    <w:tmpl w:val="BBB47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7653AB"/>
    <w:multiLevelType w:val="hybridMultilevel"/>
    <w:tmpl w:val="26D2D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51321B"/>
    <w:multiLevelType w:val="hybridMultilevel"/>
    <w:tmpl w:val="02D85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7880331">
    <w:abstractNumId w:val="27"/>
  </w:num>
  <w:num w:numId="2" w16cid:durableId="773213128">
    <w:abstractNumId w:val="20"/>
  </w:num>
  <w:num w:numId="3" w16cid:durableId="673454883">
    <w:abstractNumId w:val="10"/>
  </w:num>
  <w:num w:numId="4" w16cid:durableId="624235630">
    <w:abstractNumId w:val="24"/>
  </w:num>
  <w:num w:numId="5" w16cid:durableId="61946272">
    <w:abstractNumId w:val="7"/>
  </w:num>
  <w:num w:numId="6" w16cid:durableId="333266634">
    <w:abstractNumId w:val="13"/>
  </w:num>
  <w:num w:numId="7" w16cid:durableId="949510764">
    <w:abstractNumId w:val="3"/>
  </w:num>
  <w:num w:numId="8" w16cid:durableId="156382003">
    <w:abstractNumId w:val="28"/>
  </w:num>
  <w:num w:numId="9" w16cid:durableId="1002970944">
    <w:abstractNumId w:val="25"/>
  </w:num>
  <w:num w:numId="10" w16cid:durableId="1056513342">
    <w:abstractNumId w:val="29"/>
  </w:num>
  <w:num w:numId="11" w16cid:durableId="1014040547">
    <w:abstractNumId w:val="12"/>
  </w:num>
  <w:num w:numId="12" w16cid:durableId="2101634602">
    <w:abstractNumId w:val="31"/>
  </w:num>
  <w:num w:numId="13" w16cid:durableId="704063801">
    <w:abstractNumId w:val="8"/>
  </w:num>
  <w:num w:numId="14" w16cid:durableId="2109422536">
    <w:abstractNumId w:val="2"/>
  </w:num>
  <w:num w:numId="15" w16cid:durableId="671760779">
    <w:abstractNumId w:val="14"/>
  </w:num>
  <w:num w:numId="16" w16cid:durableId="1664699066">
    <w:abstractNumId w:val="4"/>
  </w:num>
  <w:num w:numId="17" w16cid:durableId="515658677">
    <w:abstractNumId w:val="1"/>
  </w:num>
  <w:num w:numId="18" w16cid:durableId="404768168">
    <w:abstractNumId w:val="19"/>
  </w:num>
  <w:num w:numId="19" w16cid:durableId="905651740">
    <w:abstractNumId w:val="9"/>
  </w:num>
  <w:num w:numId="20" w16cid:durableId="1519343614">
    <w:abstractNumId w:val="5"/>
  </w:num>
  <w:num w:numId="21" w16cid:durableId="2034115787">
    <w:abstractNumId w:val="26"/>
  </w:num>
  <w:num w:numId="22" w16cid:durableId="865368165">
    <w:abstractNumId w:val="21"/>
  </w:num>
  <w:num w:numId="23" w16cid:durableId="1398937093">
    <w:abstractNumId w:val="32"/>
  </w:num>
  <w:num w:numId="24" w16cid:durableId="150878081">
    <w:abstractNumId w:val="30"/>
  </w:num>
  <w:num w:numId="25" w16cid:durableId="1088843859">
    <w:abstractNumId w:val="11"/>
  </w:num>
  <w:num w:numId="26" w16cid:durableId="1454134233">
    <w:abstractNumId w:val="23"/>
  </w:num>
  <w:num w:numId="27" w16cid:durableId="982806049">
    <w:abstractNumId w:val="16"/>
  </w:num>
  <w:num w:numId="28" w16cid:durableId="1324161727">
    <w:abstractNumId w:val="6"/>
  </w:num>
  <w:num w:numId="29" w16cid:durableId="232618728">
    <w:abstractNumId w:val="0"/>
  </w:num>
  <w:num w:numId="30" w16cid:durableId="2093429359">
    <w:abstractNumId w:val="22"/>
  </w:num>
  <w:num w:numId="31" w16cid:durableId="1052386224">
    <w:abstractNumId w:val="18"/>
  </w:num>
  <w:num w:numId="32" w16cid:durableId="1109083653">
    <w:abstractNumId w:val="33"/>
  </w:num>
  <w:num w:numId="33" w16cid:durableId="1551267266">
    <w:abstractNumId w:val="17"/>
  </w:num>
  <w:num w:numId="34" w16cid:durableId="15793175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A79"/>
    <w:rsid w:val="000230D7"/>
    <w:rsid w:val="00024FEF"/>
    <w:rsid w:val="00032BA4"/>
    <w:rsid w:val="0004027F"/>
    <w:rsid w:val="0006625E"/>
    <w:rsid w:val="00070DC0"/>
    <w:rsid w:val="000816EC"/>
    <w:rsid w:val="00087BB3"/>
    <w:rsid w:val="00090ACC"/>
    <w:rsid w:val="000B07FE"/>
    <w:rsid w:val="000C2170"/>
    <w:rsid w:val="000C5F31"/>
    <w:rsid w:val="000C741C"/>
    <w:rsid w:val="000D04E7"/>
    <w:rsid w:val="000D0995"/>
    <w:rsid w:val="000D3134"/>
    <w:rsid w:val="000D7601"/>
    <w:rsid w:val="000D7F77"/>
    <w:rsid w:val="000F2EF9"/>
    <w:rsid w:val="00101BCB"/>
    <w:rsid w:val="00110011"/>
    <w:rsid w:val="00110C62"/>
    <w:rsid w:val="0011454B"/>
    <w:rsid w:val="001154B0"/>
    <w:rsid w:val="00117DE9"/>
    <w:rsid w:val="00123EBE"/>
    <w:rsid w:val="001311AB"/>
    <w:rsid w:val="00133789"/>
    <w:rsid w:val="00133C3E"/>
    <w:rsid w:val="001349E4"/>
    <w:rsid w:val="00135AF6"/>
    <w:rsid w:val="0014404E"/>
    <w:rsid w:val="00146D06"/>
    <w:rsid w:val="00191A54"/>
    <w:rsid w:val="00195033"/>
    <w:rsid w:val="00196624"/>
    <w:rsid w:val="001A2DF3"/>
    <w:rsid w:val="001B536E"/>
    <w:rsid w:val="001C0307"/>
    <w:rsid w:val="001C4039"/>
    <w:rsid w:val="001D7EEB"/>
    <w:rsid w:val="001E0EDB"/>
    <w:rsid w:val="001E452B"/>
    <w:rsid w:val="001F1B1C"/>
    <w:rsid w:val="001F428B"/>
    <w:rsid w:val="00214226"/>
    <w:rsid w:val="002225C9"/>
    <w:rsid w:val="0023635C"/>
    <w:rsid w:val="00241873"/>
    <w:rsid w:val="002432FB"/>
    <w:rsid w:val="002520B3"/>
    <w:rsid w:val="00266F6F"/>
    <w:rsid w:val="0026787A"/>
    <w:rsid w:val="00270445"/>
    <w:rsid w:val="002762D6"/>
    <w:rsid w:val="002D139F"/>
    <w:rsid w:val="002D514A"/>
    <w:rsid w:val="002F03C1"/>
    <w:rsid w:val="002F6399"/>
    <w:rsid w:val="002F76EC"/>
    <w:rsid w:val="00302377"/>
    <w:rsid w:val="00303830"/>
    <w:rsid w:val="0030463F"/>
    <w:rsid w:val="003049BA"/>
    <w:rsid w:val="00310C3E"/>
    <w:rsid w:val="00314375"/>
    <w:rsid w:val="00333A84"/>
    <w:rsid w:val="00337651"/>
    <w:rsid w:val="00342924"/>
    <w:rsid w:val="00356ECB"/>
    <w:rsid w:val="00366770"/>
    <w:rsid w:val="003729F6"/>
    <w:rsid w:val="0037799E"/>
    <w:rsid w:val="0038146F"/>
    <w:rsid w:val="003835BE"/>
    <w:rsid w:val="00385B57"/>
    <w:rsid w:val="00390B94"/>
    <w:rsid w:val="003A41BF"/>
    <w:rsid w:val="003A56B5"/>
    <w:rsid w:val="003D1A49"/>
    <w:rsid w:val="003D6A5E"/>
    <w:rsid w:val="003E13C5"/>
    <w:rsid w:val="003E7F92"/>
    <w:rsid w:val="003F0EFB"/>
    <w:rsid w:val="003F1748"/>
    <w:rsid w:val="003F715D"/>
    <w:rsid w:val="00431EA5"/>
    <w:rsid w:val="00437D27"/>
    <w:rsid w:val="0045071B"/>
    <w:rsid w:val="00455769"/>
    <w:rsid w:val="0046501B"/>
    <w:rsid w:val="00474EB0"/>
    <w:rsid w:val="00484715"/>
    <w:rsid w:val="00491A3A"/>
    <w:rsid w:val="004A1D16"/>
    <w:rsid w:val="004A64D1"/>
    <w:rsid w:val="004B1D7F"/>
    <w:rsid w:val="004C6ADE"/>
    <w:rsid w:val="004C6C5A"/>
    <w:rsid w:val="004D0C79"/>
    <w:rsid w:val="004D14E0"/>
    <w:rsid w:val="004F40EF"/>
    <w:rsid w:val="00517520"/>
    <w:rsid w:val="005264FD"/>
    <w:rsid w:val="00530069"/>
    <w:rsid w:val="005435A6"/>
    <w:rsid w:val="0054688D"/>
    <w:rsid w:val="00553B2D"/>
    <w:rsid w:val="0055534E"/>
    <w:rsid w:val="00563FE4"/>
    <w:rsid w:val="00573EF1"/>
    <w:rsid w:val="0058620E"/>
    <w:rsid w:val="00591E09"/>
    <w:rsid w:val="00596CEA"/>
    <w:rsid w:val="005A0480"/>
    <w:rsid w:val="005A2B8A"/>
    <w:rsid w:val="005A7958"/>
    <w:rsid w:val="005D0052"/>
    <w:rsid w:val="005D48E8"/>
    <w:rsid w:val="005E10FB"/>
    <w:rsid w:val="005E3DA1"/>
    <w:rsid w:val="006029C7"/>
    <w:rsid w:val="006116A1"/>
    <w:rsid w:val="006129FD"/>
    <w:rsid w:val="006165E8"/>
    <w:rsid w:val="006340F2"/>
    <w:rsid w:val="00634A9A"/>
    <w:rsid w:val="00637B44"/>
    <w:rsid w:val="006607DE"/>
    <w:rsid w:val="0068081D"/>
    <w:rsid w:val="00683368"/>
    <w:rsid w:val="006A14A0"/>
    <w:rsid w:val="006B1969"/>
    <w:rsid w:val="006B2801"/>
    <w:rsid w:val="006C008D"/>
    <w:rsid w:val="006D0CC9"/>
    <w:rsid w:val="006D13AF"/>
    <w:rsid w:val="006D13EE"/>
    <w:rsid w:val="006D2BF2"/>
    <w:rsid w:val="006E0058"/>
    <w:rsid w:val="006E021E"/>
    <w:rsid w:val="006E07E6"/>
    <w:rsid w:val="006E1E53"/>
    <w:rsid w:val="006E306B"/>
    <w:rsid w:val="006E3AB4"/>
    <w:rsid w:val="006E6187"/>
    <w:rsid w:val="0070572E"/>
    <w:rsid w:val="007105BE"/>
    <w:rsid w:val="00711309"/>
    <w:rsid w:val="00714B5E"/>
    <w:rsid w:val="00752544"/>
    <w:rsid w:val="00755A68"/>
    <w:rsid w:val="00756599"/>
    <w:rsid w:val="00774F1D"/>
    <w:rsid w:val="0077563A"/>
    <w:rsid w:val="007807EA"/>
    <w:rsid w:val="00782AB0"/>
    <w:rsid w:val="00790274"/>
    <w:rsid w:val="007A736F"/>
    <w:rsid w:val="007C1A5F"/>
    <w:rsid w:val="007C261C"/>
    <w:rsid w:val="007E4D29"/>
    <w:rsid w:val="00815857"/>
    <w:rsid w:val="008170D5"/>
    <w:rsid w:val="00823AA8"/>
    <w:rsid w:val="0083512D"/>
    <w:rsid w:val="00836F0D"/>
    <w:rsid w:val="00837B94"/>
    <w:rsid w:val="00844F90"/>
    <w:rsid w:val="008477E9"/>
    <w:rsid w:val="0085577D"/>
    <w:rsid w:val="008676DD"/>
    <w:rsid w:val="00897A79"/>
    <w:rsid w:val="008B654C"/>
    <w:rsid w:val="008D1C81"/>
    <w:rsid w:val="008E2B7C"/>
    <w:rsid w:val="0091773E"/>
    <w:rsid w:val="00927F89"/>
    <w:rsid w:val="009327BE"/>
    <w:rsid w:val="009357D0"/>
    <w:rsid w:val="009367A4"/>
    <w:rsid w:val="00942368"/>
    <w:rsid w:val="00943438"/>
    <w:rsid w:val="0094521A"/>
    <w:rsid w:val="00963554"/>
    <w:rsid w:val="00974830"/>
    <w:rsid w:val="00975BFF"/>
    <w:rsid w:val="00981734"/>
    <w:rsid w:val="00982EFB"/>
    <w:rsid w:val="009957AE"/>
    <w:rsid w:val="009A0B0B"/>
    <w:rsid w:val="009A0B94"/>
    <w:rsid w:val="009A1BAE"/>
    <w:rsid w:val="009A2EAA"/>
    <w:rsid w:val="009A38A5"/>
    <w:rsid w:val="009A410B"/>
    <w:rsid w:val="009A602B"/>
    <w:rsid w:val="009B3CD8"/>
    <w:rsid w:val="009C2913"/>
    <w:rsid w:val="009D3BC5"/>
    <w:rsid w:val="009D4AFC"/>
    <w:rsid w:val="009D65CA"/>
    <w:rsid w:val="009D7E99"/>
    <w:rsid w:val="009E1AE7"/>
    <w:rsid w:val="009E29D9"/>
    <w:rsid w:val="009E2AF0"/>
    <w:rsid w:val="009E4EDF"/>
    <w:rsid w:val="009F7C85"/>
    <w:rsid w:val="00A01065"/>
    <w:rsid w:val="00A05150"/>
    <w:rsid w:val="00A140AB"/>
    <w:rsid w:val="00A174BE"/>
    <w:rsid w:val="00A42B75"/>
    <w:rsid w:val="00A50B22"/>
    <w:rsid w:val="00A52199"/>
    <w:rsid w:val="00A56A49"/>
    <w:rsid w:val="00A61F09"/>
    <w:rsid w:val="00A66FA1"/>
    <w:rsid w:val="00A71838"/>
    <w:rsid w:val="00A80A32"/>
    <w:rsid w:val="00A84B4B"/>
    <w:rsid w:val="00A84C72"/>
    <w:rsid w:val="00A921E5"/>
    <w:rsid w:val="00A97386"/>
    <w:rsid w:val="00AC386E"/>
    <w:rsid w:val="00AC4722"/>
    <w:rsid w:val="00AD16CE"/>
    <w:rsid w:val="00AE4104"/>
    <w:rsid w:val="00AE45C2"/>
    <w:rsid w:val="00AE5D6C"/>
    <w:rsid w:val="00AF6D05"/>
    <w:rsid w:val="00B03651"/>
    <w:rsid w:val="00B11605"/>
    <w:rsid w:val="00B150EC"/>
    <w:rsid w:val="00B2707B"/>
    <w:rsid w:val="00B505D9"/>
    <w:rsid w:val="00B54042"/>
    <w:rsid w:val="00B572F2"/>
    <w:rsid w:val="00B67AE3"/>
    <w:rsid w:val="00B74F0C"/>
    <w:rsid w:val="00B75397"/>
    <w:rsid w:val="00B85F92"/>
    <w:rsid w:val="00B96374"/>
    <w:rsid w:val="00BA2FC3"/>
    <w:rsid w:val="00BB2171"/>
    <w:rsid w:val="00BB388B"/>
    <w:rsid w:val="00BB49C4"/>
    <w:rsid w:val="00BC6D37"/>
    <w:rsid w:val="00BD5D24"/>
    <w:rsid w:val="00BE20DF"/>
    <w:rsid w:val="00BE73C8"/>
    <w:rsid w:val="00BF1685"/>
    <w:rsid w:val="00BF4092"/>
    <w:rsid w:val="00C042BE"/>
    <w:rsid w:val="00C11B96"/>
    <w:rsid w:val="00C161AE"/>
    <w:rsid w:val="00C20E3A"/>
    <w:rsid w:val="00C4111E"/>
    <w:rsid w:val="00C4211B"/>
    <w:rsid w:val="00C47AC0"/>
    <w:rsid w:val="00C564E5"/>
    <w:rsid w:val="00C60D5D"/>
    <w:rsid w:val="00C62A07"/>
    <w:rsid w:val="00C6424C"/>
    <w:rsid w:val="00C66E5D"/>
    <w:rsid w:val="00C703F8"/>
    <w:rsid w:val="00C729BC"/>
    <w:rsid w:val="00C75831"/>
    <w:rsid w:val="00C806C4"/>
    <w:rsid w:val="00C85607"/>
    <w:rsid w:val="00C85F80"/>
    <w:rsid w:val="00C91332"/>
    <w:rsid w:val="00C916AD"/>
    <w:rsid w:val="00CA12D0"/>
    <w:rsid w:val="00CA5A2E"/>
    <w:rsid w:val="00CA5E72"/>
    <w:rsid w:val="00CB0048"/>
    <w:rsid w:val="00CB3563"/>
    <w:rsid w:val="00CB4C8B"/>
    <w:rsid w:val="00CB6653"/>
    <w:rsid w:val="00CC1260"/>
    <w:rsid w:val="00CC693C"/>
    <w:rsid w:val="00CC6EF8"/>
    <w:rsid w:val="00CD01B0"/>
    <w:rsid w:val="00CE10EC"/>
    <w:rsid w:val="00CE1BFE"/>
    <w:rsid w:val="00CE1C59"/>
    <w:rsid w:val="00CE60DF"/>
    <w:rsid w:val="00CE64CA"/>
    <w:rsid w:val="00D03454"/>
    <w:rsid w:val="00D05CBF"/>
    <w:rsid w:val="00D16A1E"/>
    <w:rsid w:val="00D24836"/>
    <w:rsid w:val="00D4563E"/>
    <w:rsid w:val="00D46571"/>
    <w:rsid w:val="00D54275"/>
    <w:rsid w:val="00D62910"/>
    <w:rsid w:val="00D66E8F"/>
    <w:rsid w:val="00D72116"/>
    <w:rsid w:val="00D73A50"/>
    <w:rsid w:val="00D808BF"/>
    <w:rsid w:val="00D81BA3"/>
    <w:rsid w:val="00D903AA"/>
    <w:rsid w:val="00D9320E"/>
    <w:rsid w:val="00D96D10"/>
    <w:rsid w:val="00DD487B"/>
    <w:rsid w:val="00DF6140"/>
    <w:rsid w:val="00E00D4F"/>
    <w:rsid w:val="00E04468"/>
    <w:rsid w:val="00E27153"/>
    <w:rsid w:val="00E35227"/>
    <w:rsid w:val="00E37001"/>
    <w:rsid w:val="00E43906"/>
    <w:rsid w:val="00E55869"/>
    <w:rsid w:val="00E57E12"/>
    <w:rsid w:val="00E75092"/>
    <w:rsid w:val="00E762F4"/>
    <w:rsid w:val="00E875A1"/>
    <w:rsid w:val="00E90A0C"/>
    <w:rsid w:val="00EA73E3"/>
    <w:rsid w:val="00ED40DA"/>
    <w:rsid w:val="00ED7D47"/>
    <w:rsid w:val="00EE087C"/>
    <w:rsid w:val="00EE16A1"/>
    <w:rsid w:val="00EE3DA6"/>
    <w:rsid w:val="00EE49BC"/>
    <w:rsid w:val="00EF08C2"/>
    <w:rsid w:val="00EF2C91"/>
    <w:rsid w:val="00F02B2A"/>
    <w:rsid w:val="00F036CF"/>
    <w:rsid w:val="00F04167"/>
    <w:rsid w:val="00F1517A"/>
    <w:rsid w:val="00F403E7"/>
    <w:rsid w:val="00F422BF"/>
    <w:rsid w:val="00F50462"/>
    <w:rsid w:val="00F50943"/>
    <w:rsid w:val="00F51206"/>
    <w:rsid w:val="00F554C8"/>
    <w:rsid w:val="00F612E1"/>
    <w:rsid w:val="00F66892"/>
    <w:rsid w:val="00F70105"/>
    <w:rsid w:val="00F707BB"/>
    <w:rsid w:val="00F803F4"/>
    <w:rsid w:val="00F927C2"/>
    <w:rsid w:val="00F965CA"/>
    <w:rsid w:val="00FA1702"/>
    <w:rsid w:val="00FA676E"/>
    <w:rsid w:val="00FB1C08"/>
    <w:rsid w:val="00FC5D4F"/>
    <w:rsid w:val="00FD3E93"/>
    <w:rsid w:val="00FD5946"/>
    <w:rsid w:val="00FE27A3"/>
    <w:rsid w:val="00FE3479"/>
    <w:rsid w:val="00FE3977"/>
    <w:rsid w:val="01A8EFF1"/>
    <w:rsid w:val="01EF6345"/>
    <w:rsid w:val="0464F5AB"/>
    <w:rsid w:val="05A3D175"/>
    <w:rsid w:val="064D2BE9"/>
    <w:rsid w:val="06C974EA"/>
    <w:rsid w:val="07335A85"/>
    <w:rsid w:val="08E76E4F"/>
    <w:rsid w:val="091FA69E"/>
    <w:rsid w:val="0BB47401"/>
    <w:rsid w:val="0CABD92C"/>
    <w:rsid w:val="0E5832D5"/>
    <w:rsid w:val="1028C13D"/>
    <w:rsid w:val="11F05AC1"/>
    <w:rsid w:val="11F70E8D"/>
    <w:rsid w:val="143E3474"/>
    <w:rsid w:val="1863B6B3"/>
    <w:rsid w:val="1AF2F8D7"/>
    <w:rsid w:val="1B0CDEC5"/>
    <w:rsid w:val="1C9C221B"/>
    <w:rsid w:val="1D21D291"/>
    <w:rsid w:val="1F71CBCB"/>
    <w:rsid w:val="1F74C123"/>
    <w:rsid w:val="1FACF972"/>
    <w:rsid w:val="209A72E5"/>
    <w:rsid w:val="20B2F6A9"/>
    <w:rsid w:val="21901117"/>
    <w:rsid w:val="21F543B4"/>
    <w:rsid w:val="23745FE3"/>
    <w:rsid w:val="23911415"/>
    <w:rsid w:val="252CE476"/>
    <w:rsid w:val="25F7688D"/>
    <w:rsid w:val="26D590FE"/>
    <w:rsid w:val="26F2D02F"/>
    <w:rsid w:val="27508627"/>
    <w:rsid w:val="278C531A"/>
    <w:rsid w:val="27A44EF1"/>
    <w:rsid w:val="27D53CD5"/>
    <w:rsid w:val="2A005599"/>
    <w:rsid w:val="2A723E4D"/>
    <w:rsid w:val="2AA78DFC"/>
    <w:rsid w:val="2B86579C"/>
    <w:rsid w:val="2B9D86C0"/>
    <w:rsid w:val="2C0E0EAE"/>
    <w:rsid w:val="2C8FE8ED"/>
    <w:rsid w:val="2D511EB8"/>
    <w:rsid w:val="2D758E9A"/>
    <w:rsid w:val="2DB295E3"/>
    <w:rsid w:val="2E2BB94E"/>
    <w:rsid w:val="2E7B3811"/>
    <w:rsid w:val="2F23AA20"/>
    <w:rsid w:val="32AF4A58"/>
    <w:rsid w:val="34215644"/>
    <w:rsid w:val="3451ADC5"/>
    <w:rsid w:val="3481D275"/>
    <w:rsid w:val="35430840"/>
    <w:rsid w:val="36DED8A1"/>
    <w:rsid w:val="372669DE"/>
    <w:rsid w:val="382B344B"/>
    <w:rsid w:val="38BA8A52"/>
    <w:rsid w:val="39255F75"/>
    <w:rsid w:val="396E6BF5"/>
    <w:rsid w:val="3A167963"/>
    <w:rsid w:val="3A4172EA"/>
    <w:rsid w:val="3A6B70E0"/>
    <w:rsid w:val="3AC8EC06"/>
    <w:rsid w:val="3B42FC43"/>
    <w:rsid w:val="3C457AAD"/>
    <w:rsid w:val="3CA60CB7"/>
    <w:rsid w:val="3D0CBA9E"/>
    <w:rsid w:val="3DC8388A"/>
    <w:rsid w:val="3E91CAAF"/>
    <w:rsid w:val="3EAF70D3"/>
    <w:rsid w:val="3FA19F34"/>
    <w:rsid w:val="3FCC72A2"/>
    <w:rsid w:val="4148004C"/>
    <w:rsid w:val="43FE35E9"/>
    <w:rsid w:val="45065000"/>
    <w:rsid w:val="4554ED0A"/>
    <w:rsid w:val="456720D4"/>
    <w:rsid w:val="4633C6A0"/>
    <w:rsid w:val="463BB426"/>
    <w:rsid w:val="47D78487"/>
    <w:rsid w:val="4862DDC3"/>
    <w:rsid w:val="48E8F6A6"/>
    <w:rsid w:val="496B6762"/>
    <w:rsid w:val="4A68E776"/>
    <w:rsid w:val="4A9601DE"/>
    <w:rsid w:val="4C068A39"/>
    <w:rsid w:val="4C31D23F"/>
    <w:rsid w:val="4CA30824"/>
    <w:rsid w:val="4CF98505"/>
    <w:rsid w:val="4D0CC8D0"/>
    <w:rsid w:val="4DE63EE3"/>
    <w:rsid w:val="4E8576DC"/>
    <w:rsid w:val="4F17D4EC"/>
    <w:rsid w:val="50DB13CC"/>
    <w:rsid w:val="5113AF31"/>
    <w:rsid w:val="511DEA9C"/>
    <w:rsid w:val="539F3469"/>
    <w:rsid w:val="53E2BE44"/>
    <w:rsid w:val="5499535D"/>
    <w:rsid w:val="55DCE26A"/>
    <w:rsid w:val="55F15BBF"/>
    <w:rsid w:val="5651D7F0"/>
    <w:rsid w:val="5698851D"/>
    <w:rsid w:val="56F91053"/>
    <w:rsid w:val="576F70F4"/>
    <w:rsid w:val="5A30B115"/>
    <w:rsid w:val="5BCC8176"/>
    <w:rsid w:val="5DB4652E"/>
    <w:rsid w:val="5E452CEC"/>
    <w:rsid w:val="605A3161"/>
    <w:rsid w:val="61ED4AEE"/>
    <w:rsid w:val="62B2ED2C"/>
    <w:rsid w:val="6377EC35"/>
    <w:rsid w:val="638BA849"/>
    <w:rsid w:val="658D9D92"/>
    <w:rsid w:val="6692F541"/>
    <w:rsid w:val="6775CB23"/>
    <w:rsid w:val="699F9C7C"/>
    <w:rsid w:val="6AFF15E9"/>
    <w:rsid w:val="6B1674DD"/>
    <w:rsid w:val="6B750EF1"/>
    <w:rsid w:val="6D67D9B6"/>
    <w:rsid w:val="6DB1D7D4"/>
    <w:rsid w:val="6DBA5637"/>
    <w:rsid w:val="702EED8F"/>
    <w:rsid w:val="70F4BDF6"/>
    <w:rsid w:val="73188FB9"/>
    <w:rsid w:val="73A13F13"/>
    <w:rsid w:val="747799D7"/>
    <w:rsid w:val="75AE285C"/>
    <w:rsid w:val="77BE3139"/>
    <w:rsid w:val="77CA44A6"/>
    <w:rsid w:val="79829A81"/>
    <w:rsid w:val="7B460B8F"/>
    <w:rsid w:val="7B695743"/>
    <w:rsid w:val="7C5A4BF2"/>
    <w:rsid w:val="7C7DE432"/>
    <w:rsid w:val="7D0A9436"/>
    <w:rsid w:val="7DB6C0C7"/>
    <w:rsid w:val="7F948890"/>
    <w:rsid w:val="7FA79629"/>
    <w:rsid w:val="7FAB5D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0FA17"/>
  <w15:chartTrackingRefBased/>
  <w15:docId w15:val="{262B8DB7-6B1B-479B-A4D2-D7ED79080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573EF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1065"/>
    <w:rPr>
      <w:color w:val="0563C1" w:themeColor="hyperlink"/>
      <w:u w:val="single"/>
    </w:rPr>
  </w:style>
  <w:style w:type="character" w:styleId="UnresolvedMention">
    <w:name w:val="Unresolved Mention"/>
    <w:basedOn w:val="DefaultParagraphFont"/>
    <w:uiPriority w:val="99"/>
    <w:semiHidden/>
    <w:unhideWhenUsed/>
    <w:rsid w:val="00A01065"/>
    <w:rPr>
      <w:color w:val="605E5C"/>
      <w:shd w:val="clear" w:color="auto" w:fill="E1DFDD"/>
    </w:rPr>
  </w:style>
  <w:style w:type="table" w:styleId="TableGrid">
    <w:name w:val="Table Grid"/>
    <w:basedOn w:val="TableNormal"/>
    <w:uiPriority w:val="39"/>
    <w:rsid w:val="00337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5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5150"/>
  </w:style>
  <w:style w:type="paragraph" w:styleId="Footer">
    <w:name w:val="footer"/>
    <w:basedOn w:val="Normal"/>
    <w:link w:val="FooterChar"/>
    <w:uiPriority w:val="99"/>
    <w:unhideWhenUsed/>
    <w:rsid w:val="00A051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5150"/>
  </w:style>
  <w:style w:type="paragraph" w:styleId="BalloonText">
    <w:name w:val="Balloon Text"/>
    <w:basedOn w:val="Normal"/>
    <w:link w:val="BalloonTextChar"/>
    <w:uiPriority w:val="99"/>
    <w:semiHidden/>
    <w:unhideWhenUsed/>
    <w:rsid w:val="00CC69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693C"/>
    <w:rPr>
      <w:rFonts w:ascii="Segoe UI" w:hAnsi="Segoe UI" w:cs="Segoe UI"/>
      <w:sz w:val="18"/>
      <w:szCs w:val="18"/>
    </w:rPr>
  </w:style>
  <w:style w:type="paragraph" w:customStyle="1" w:styleId="Style1">
    <w:name w:val="Style1"/>
    <w:basedOn w:val="Heading4"/>
    <w:link w:val="Style1Char"/>
    <w:autoRedefine/>
    <w:qFormat/>
    <w:rsid w:val="00943438"/>
    <w:pPr>
      <w:spacing w:before="0" w:line="240" w:lineRule="auto"/>
    </w:pPr>
    <w:rPr>
      <w:rFonts w:ascii="Arial" w:hAnsi="Arial"/>
      <w:b/>
      <w:i w:val="0"/>
      <w:iCs w:val="0"/>
      <w:color w:val="auto"/>
    </w:rPr>
  </w:style>
  <w:style w:type="paragraph" w:styleId="ListParagraph">
    <w:name w:val="List Paragraph"/>
    <w:basedOn w:val="Normal"/>
    <w:uiPriority w:val="34"/>
    <w:qFormat/>
    <w:rsid w:val="009D3BC5"/>
    <w:pPr>
      <w:ind w:left="720"/>
      <w:contextualSpacing/>
    </w:pPr>
  </w:style>
  <w:style w:type="character" w:customStyle="1" w:styleId="Style1Char">
    <w:name w:val="Style1 Char"/>
    <w:basedOn w:val="DefaultParagraphFont"/>
    <w:link w:val="Style1"/>
    <w:rsid w:val="00943438"/>
    <w:rPr>
      <w:rFonts w:ascii="Arial" w:eastAsiaTheme="majorEastAsia" w:hAnsi="Arial" w:cstheme="majorBidi"/>
      <w:b/>
    </w:rPr>
  </w:style>
  <w:style w:type="character" w:customStyle="1" w:styleId="Heading4Char">
    <w:name w:val="Heading 4 Char"/>
    <w:basedOn w:val="DefaultParagraphFont"/>
    <w:link w:val="Heading4"/>
    <w:uiPriority w:val="9"/>
    <w:semiHidden/>
    <w:rsid w:val="00573EF1"/>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342924"/>
    <w:rPr>
      <w:sz w:val="16"/>
      <w:szCs w:val="16"/>
    </w:rPr>
  </w:style>
  <w:style w:type="paragraph" w:styleId="CommentText">
    <w:name w:val="annotation text"/>
    <w:basedOn w:val="Normal"/>
    <w:link w:val="CommentTextChar"/>
    <w:uiPriority w:val="99"/>
    <w:unhideWhenUsed/>
    <w:rsid w:val="00342924"/>
    <w:pPr>
      <w:spacing w:line="240" w:lineRule="auto"/>
    </w:pPr>
    <w:rPr>
      <w:sz w:val="20"/>
      <w:szCs w:val="20"/>
    </w:rPr>
  </w:style>
  <w:style w:type="character" w:customStyle="1" w:styleId="CommentTextChar">
    <w:name w:val="Comment Text Char"/>
    <w:basedOn w:val="DefaultParagraphFont"/>
    <w:link w:val="CommentText"/>
    <w:uiPriority w:val="99"/>
    <w:rsid w:val="00342924"/>
    <w:rPr>
      <w:sz w:val="20"/>
      <w:szCs w:val="20"/>
    </w:rPr>
  </w:style>
  <w:style w:type="paragraph" w:styleId="CommentSubject">
    <w:name w:val="annotation subject"/>
    <w:basedOn w:val="CommentText"/>
    <w:next w:val="CommentText"/>
    <w:link w:val="CommentSubjectChar"/>
    <w:uiPriority w:val="99"/>
    <w:semiHidden/>
    <w:unhideWhenUsed/>
    <w:rsid w:val="00342924"/>
    <w:rPr>
      <w:b/>
      <w:bCs/>
    </w:rPr>
  </w:style>
  <w:style w:type="character" w:customStyle="1" w:styleId="CommentSubjectChar">
    <w:name w:val="Comment Subject Char"/>
    <w:basedOn w:val="CommentTextChar"/>
    <w:link w:val="CommentSubject"/>
    <w:uiPriority w:val="99"/>
    <w:semiHidden/>
    <w:rsid w:val="00342924"/>
    <w:rPr>
      <w:b/>
      <w:bCs/>
      <w:sz w:val="20"/>
      <w:szCs w:val="20"/>
    </w:rPr>
  </w:style>
  <w:style w:type="character" w:styleId="FollowedHyperlink">
    <w:name w:val="FollowedHyperlink"/>
    <w:basedOn w:val="DefaultParagraphFont"/>
    <w:uiPriority w:val="99"/>
    <w:semiHidden/>
    <w:unhideWhenUsed/>
    <w:rsid w:val="00790274"/>
    <w:rPr>
      <w:color w:val="954F72" w:themeColor="followedHyperlink"/>
      <w:u w:val="single"/>
    </w:rPr>
  </w:style>
  <w:style w:type="paragraph" w:styleId="Revision">
    <w:name w:val="Revision"/>
    <w:hidden/>
    <w:uiPriority w:val="99"/>
    <w:semiHidden/>
    <w:rsid w:val="00E762F4"/>
    <w:pPr>
      <w:spacing w:after="0" w:line="240" w:lineRule="auto"/>
    </w:pPr>
  </w:style>
  <w:style w:type="paragraph" w:styleId="NormalWeb">
    <w:name w:val="Normal (Web)"/>
    <w:basedOn w:val="Normal"/>
    <w:uiPriority w:val="99"/>
    <w:semiHidden/>
    <w:unhideWhenUsed/>
    <w:rsid w:val="00AE410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127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ng23/ifp/chapter/About-this-information" TargetMode="External"/><Relationship Id="rId18" Type="http://schemas.openxmlformats.org/officeDocument/2006/relationships/hyperlink" Target="https://www.tuc.org.uk/resource/supporting-working-women-through-menopause" TargetMode="External"/><Relationship Id="rId26" Type="http://schemas.openxmlformats.org/officeDocument/2006/relationships/header" Target="header2.xml"/><Relationship Id="rId39" Type="http://schemas.openxmlformats.org/officeDocument/2006/relationships/hyperlink" Target="https://www.nhs.uk/conditions/back-pain/" TargetMode="External"/><Relationship Id="rId3" Type="http://schemas.openxmlformats.org/officeDocument/2006/relationships/styles" Target="styles.xml"/><Relationship Id="rId21" Type="http://schemas.openxmlformats.org/officeDocument/2006/relationships/hyperlink" Target="https://www.endometriosis-uk.org/" TargetMode="External"/><Relationship Id="rId34" Type="http://schemas.openxmlformats.org/officeDocument/2006/relationships/hyperlink" Target="https://www.nasuwt.org.uk/advice/equalities/under-represented-groups/women/managing-endometriosis-adenomyosis-fibroids-work.html" TargetMode="External"/><Relationship Id="rId42" Type="http://schemas.openxmlformats.org/officeDocument/2006/relationships/hyperlink" Target="https://www.nhs.uk/conditions/infertility/" TargetMode="External"/><Relationship Id="rId47" Type="http://schemas.openxmlformats.org/officeDocument/2006/relationships/hyperlink" Target="https://www.fom.ac.uk/health-at-work-2/information-for-employers/dealing-with-health-problems-in-the-workplace/advice-on-the-menopause" TargetMode="External"/><Relationship Id="rId50" Type="http://schemas.openxmlformats.org/officeDocument/2006/relationships/hyperlink" Target="http://www.verity-pcos.org.uk/" TargetMode="External"/><Relationship Id="rId7" Type="http://schemas.openxmlformats.org/officeDocument/2006/relationships/endnotes" Target="endnotes.xml"/><Relationship Id="rId12" Type="http://schemas.openxmlformats.org/officeDocument/2006/relationships/hyperlink" Target="https://henpicked.net/menopause/" TargetMode="External"/><Relationship Id="rId17" Type="http://schemas.openxmlformats.org/officeDocument/2006/relationships/hyperlink" Target="https://www.rcog.org.uk/en/patients/menopause/" TargetMode="External"/><Relationship Id="rId25" Type="http://schemas.openxmlformats.org/officeDocument/2006/relationships/header" Target="header1.xml"/><Relationship Id="rId33" Type="http://schemas.openxmlformats.org/officeDocument/2006/relationships/hyperlink" Target="https://www.nasuwt.org.uk/advice/equalities/under-represented-groups/women/managing-endometriosis-adenomyosis-fibroids-work.html" TargetMode="External"/><Relationship Id="rId38" Type="http://schemas.openxmlformats.org/officeDocument/2006/relationships/hyperlink" Target="https://www.nhs.uk/conditions/period-pain/" TargetMode="External"/><Relationship Id="rId46" Type="http://schemas.openxmlformats.org/officeDocument/2006/relationships/hyperlink" Target="https://www.nhs.uk/conditions/acne/" TargetMode="External"/><Relationship Id="rId2" Type="http://schemas.openxmlformats.org/officeDocument/2006/relationships/numbering" Target="numbering.xml"/><Relationship Id="rId16" Type="http://schemas.openxmlformats.org/officeDocument/2006/relationships/hyperlink" Target="https://www.menopausecafe.net/" TargetMode="External"/><Relationship Id="rId20" Type="http://schemas.openxmlformats.org/officeDocument/2006/relationships/hyperlink" Target="https://patient.info/womens-health" TargetMode="External"/><Relationship Id="rId29" Type="http://schemas.openxmlformats.org/officeDocument/2006/relationships/header" Target="header3.xml"/><Relationship Id="rId41" Type="http://schemas.openxmlformats.org/officeDocument/2006/relationships/hyperlink" Target="https://www.nhs.uk/conditions/fibroids/complications/"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lance-menopause.com/uploads/2021/09/Menopause-and-relationships-Feb-22.pdf" TargetMode="External"/><Relationship Id="rId24" Type="http://schemas.openxmlformats.org/officeDocument/2006/relationships/hyperlink" Target="http://www.verity-pcos.org.uk/" TargetMode="External"/><Relationship Id="rId32" Type="http://schemas.openxmlformats.org/officeDocument/2006/relationships/hyperlink" Target="https://www.nasuwt.org.uk/advice/equalities/under-represented-groups/women/managing-endometriosis-adenomyosis-fibroids-work.html" TargetMode="External"/><Relationship Id="rId37" Type="http://schemas.openxmlformats.org/officeDocument/2006/relationships/hyperlink" Target="https://www.nasuwt.org.uk/advice/equalities/under-represented-groups/women/managing-endometriosis-adenomyosis-fibroids-work.html" TargetMode="External"/><Relationship Id="rId40" Type="http://schemas.openxmlformats.org/officeDocument/2006/relationships/hyperlink" Target="https://www.nhs.uk/conditions/constipation/" TargetMode="External"/><Relationship Id="rId45" Type="http://schemas.openxmlformats.org/officeDocument/2006/relationships/hyperlink" Target="https://www.nhs.uk/conditions/hair-loss/"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enopausematters.co.uk/" TargetMode="External"/><Relationship Id="rId23" Type="http://schemas.openxmlformats.org/officeDocument/2006/relationships/hyperlink" Target="http://www.adenomyosisadviceassociation.org/" TargetMode="External"/><Relationship Id="rId28" Type="http://schemas.openxmlformats.org/officeDocument/2006/relationships/footer" Target="footer2.xml"/><Relationship Id="rId36" Type="http://schemas.openxmlformats.org/officeDocument/2006/relationships/hyperlink" Target="https://www.nasuwt.org.uk/advice/equalities/under-represented-groups/women/managing-endometriosis-adenomyosis-fibroids-work.html" TargetMode="External"/><Relationship Id="rId49" Type="http://schemas.openxmlformats.org/officeDocument/2006/relationships/hyperlink" Target="http://www.talkingfibroids.com" TargetMode="External"/><Relationship Id="rId10" Type="http://schemas.openxmlformats.org/officeDocument/2006/relationships/hyperlink" Target="https://www.nasuwt.org.uk/advice/equalities/under-represented-groups/women/managing-endometriosis-adenomyosis-fibroids-work.html" TargetMode="External"/><Relationship Id="rId19" Type="http://schemas.openxmlformats.org/officeDocument/2006/relationships/hyperlink" Target="https://www.nhs.uk/common-health-questions/womens-health/" TargetMode="External"/><Relationship Id="rId31" Type="http://schemas.openxmlformats.org/officeDocument/2006/relationships/hyperlink" Target="https://www.nasuwt.org.uk/advice/equalities/under-represented-groups/women/managing-endometriosis-adenomyosis-fibroids-work.html" TargetMode="External"/><Relationship Id="rId44" Type="http://schemas.openxmlformats.org/officeDocument/2006/relationships/hyperlink" Target="https://www.nhs.uk/conditions/irregular-periods/" TargetMode="External"/><Relationship Id="rId52" Type="http://schemas.openxmlformats.org/officeDocument/2006/relationships/hyperlink" Target="https://pcoschallenge.org/pcos-suppor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nhs.uk/conditions/menopause/" TargetMode="External"/><Relationship Id="rId22" Type="http://schemas.openxmlformats.org/officeDocument/2006/relationships/hyperlink" Target="https://www.talkingfibroids.com/"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hyperlink" Target="https://www.nasuwt.org.uk/advice/equalities/under-represented-groups/women/managing-endometriosis-adenomyosis-fibroids-work.html" TargetMode="External"/><Relationship Id="rId43" Type="http://schemas.openxmlformats.org/officeDocument/2006/relationships/hyperlink" Target="https://www.nhs.uk/conditions/obesity/" TargetMode="External"/><Relationship Id="rId48" Type="http://schemas.openxmlformats.org/officeDocument/2006/relationships/hyperlink" Target="http://www.endometriosis-uk.org" TargetMode="External"/><Relationship Id="rId8" Type="http://schemas.openxmlformats.org/officeDocument/2006/relationships/image" Target="media/image1.jpeg"/><Relationship Id="rId51" Type="http://schemas.openxmlformats.org/officeDocument/2006/relationships/hyperlink" Target="https://www.pcosa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188D7-5A0A-4AC6-B9E4-C802D0762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5493</Words>
  <Characters>31316</Characters>
  <Application>Microsoft Office Word</Application>
  <DocSecurity>0</DocSecurity>
  <Lines>260</Lines>
  <Paragraphs>73</Paragraphs>
  <ScaleCrop>false</ScaleCrop>
  <Company/>
  <LinksUpToDate>false</LinksUpToDate>
  <CharactersWithSpaces>36736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Higgs</dc:creator>
  <cp:keywords/>
  <dc:description/>
  <cp:lastModifiedBy>Gaynor Brettle-Perry</cp:lastModifiedBy>
  <cp:revision>1</cp:revision>
  <cp:lastPrinted>2023-03-14T00:28:00Z</cp:lastPrinted>
  <dcterms:created xsi:type="dcterms:W3CDTF">2023-09-05T09:23:00Z</dcterms:created>
  <dcterms:modified xsi:type="dcterms:W3CDTF">2023-09-05T09:23:00Z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6a6805-2090-45c5-a0e2-4a6e2e113023_Enabled">
    <vt:lpwstr>true</vt:lpwstr>
  </property>
  <property fmtid="{D5CDD505-2E9C-101B-9397-08002B2CF9AE}" pid="3" name="MSIP_Label_a06a6805-2090-45c5-a0e2-4a6e2e113023_SetDate">
    <vt:lpwstr>2023-03-13T17:28:17Z</vt:lpwstr>
  </property>
  <property fmtid="{D5CDD505-2E9C-101B-9397-08002B2CF9AE}" pid="4" name="MSIP_Label_a06a6805-2090-45c5-a0e2-4a6e2e113023_Method">
    <vt:lpwstr>Privileged</vt:lpwstr>
  </property>
  <property fmtid="{D5CDD505-2E9C-101B-9397-08002B2CF9AE}" pid="5" name="MSIP_Label_a06a6805-2090-45c5-a0e2-4a6e2e113023_Name">
    <vt:lpwstr>a06a6805-2090-45c5-a0e2-4a6e2e113023</vt:lpwstr>
  </property>
  <property fmtid="{D5CDD505-2E9C-101B-9397-08002B2CF9AE}" pid="6" name="MSIP_Label_a06a6805-2090-45c5-a0e2-4a6e2e113023_SiteId">
    <vt:lpwstr>07ebc6c3-7074-4387-a625-b9d918ba4a97</vt:lpwstr>
  </property>
  <property fmtid="{D5CDD505-2E9C-101B-9397-08002B2CF9AE}" pid="7" name="MSIP_Label_a06a6805-2090-45c5-a0e2-4a6e2e113023_ActionId">
    <vt:lpwstr>47110cfa-eb32-4899-ad07-c595e7393722</vt:lpwstr>
  </property>
  <property fmtid="{D5CDD505-2E9C-101B-9397-08002B2CF9AE}" pid="8" name="MSIP_Label_a06a6805-2090-45c5-a0e2-4a6e2e113023_ContentBits">
    <vt:lpwstr>1</vt:lpwstr>
  </property>
</Properties>
</file>