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B4B" w:rsidRDefault="00C10083" w:rsidP="00AA50E0">
      <w:pPr>
        <w:ind w:left="0" w:right="500" w:firstLine="0"/>
        <w:rPr>
          <w:szCs w:val="24"/>
        </w:rPr>
      </w:pPr>
      <w:r>
        <w:rPr>
          <w:noProof/>
          <w:color w:val="333333"/>
          <w:sz w:val="21"/>
          <w:szCs w:val="21"/>
        </w:rPr>
        <w:drawing>
          <wp:anchor distT="0" distB="0" distL="114300" distR="114300" simplePos="0" relativeHeight="251672576" behindDoc="1" locked="0" layoutInCell="1" allowOverlap="1" wp14:anchorId="727DE800" wp14:editId="70294893">
            <wp:simplePos x="0" y="0"/>
            <wp:positionH relativeFrom="margin">
              <wp:align>right</wp:align>
            </wp:positionH>
            <wp:positionV relativeFrom="paragraph">
              <wp:posOffset>272</wp:posOffset>
            </wp:positionV>
            <wp:extent cx="1905000" cy="1099185"/>
            <wp:effectExtent l="0" t="0" r="0" b="5715"/>
            <wp:wrapTight wrapText="bothSides">
              <wp:wrapPolygon edited="0">
                <wp:start x="0" y="0"/>
                <wp:lineTo x="0" y="21338"/>
                <wp:lineTo x="21384" y="21338"/>
                <wp:lineTo x="21384" y="0"/>
                <wp:lineTo x="0" y="0"/>
              </wp:wrapPolygon>
            </wp:wrapTight>
            <wp:docPr id="2" name="Picture 2" descr="Wolverhampton Domestic Violenc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verhampton Domestic Violence For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B4B" w:rsidRPr="00E67B4B">
        <w:rPr>
          <w:szCs w:val="24"/>
        </w:rPr>
        <w:t xml:space="preserve"> </w:t>
      </w:r>
      <w:bookmarkStart w:id="1" w:name="_Hlk81397178"/>
      <w:bookmarkEnd w:id="1"/>
    </w:p>
    <w:p w:rsidR="00E67B4B" w:rsidRDefault="00C10083" w:rsidP="00AA50E0">
      <w:pPr>
        <w:ind w:left="0" w:right="500" w:firstLine="0"/>
        <w:rPr>
          <w:szCs w:val="24"/>
        </w:rPr>
      </w:pPr>
      <w:r>
        <w:rPr>
          <w:noProof/>
        </w:rPr>
        <w:drawing>
          <wp:anchor distT="0" distB="0" distL="114300" distR="114300" simplePos="0" relativeHeight="251664384" behindDoc="1" locked="0" layoutInCell="1" allowOverlap="1" wp14:anchorId="1A36CA65" wp14:editId="111AE413">
            <wp:simplePos x="0" y="0"/>
            <wp:positionH relativeFrom="margin">
              <wp:align>left</wp:align>
            </wp:positionH>
            <wp:positionV relativeFrom="page">
              <wp:posOffset>1321435</wp:posOffset>
            </wp:positionV>
            <wp:extent cx="2340610" cy="718820"/>
            <wp:effectExtent l="0" t="0" r="2540" b="50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Wton Council letterhea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610" cy="718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C10083" w:rsidP="00C10083">
      <w:pPr>
        <w:ind w:left="0" w:right="500" w:firstLine="0"/>
        <w:jc w:val="center"/>
        <w:rPr>
          <w:szCs w:val="24"/>
        </w:rPr>
      </w:pPr>
      <w:r>
        <w:rPr>
          <w:szCs w:val="24"/>
        </w:rPr>
        <w:t xml:space="preserve">             </w:t>
      </w:r>
      <w:r w:rsidRPr="00544DED">
        <w:rPr>
          <w:szCs w:val="24"/>
        </w:rPr>
        <w:t>working in partnership</w:t>
      </w: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0A47A3" w:rsidRDefault="000A47A3" w:rsidP="00E67B4B">
      <w:pPr>
        <w:jc w:val="center"/>
        <w:rPr>
          <w:b/>
          <w:color w:val="2F5496" w:themeColor="accent1" w:themeShade="BF"/>
          <w:sz w:val="52"/>
          <w:szCs w:val="52"/>
        </w:rPr>
      </w:pPr>
    </w:p>
    <w:p w:rsidR="00E67B4B" w:rsidRDefault="00E67B4B" w:rsidP="00E67B4B">
      <w:pPr>
        <w:jc w:val="center"/>
        <w:rPr>
          <w:b/>
          <w:color w:val="2F5496" w:themeColor="accent1" w:themeShade="BF"/>
          <w:sz w:val="52"/>
          <w:szCs w:val="52"/>
        </w:rPr>
      </w:pPr>
      <w:r>
        <w:rPr>
          <w:b/>
          <w:color w:val="2F5496" w:themeColor="accent1" w:themeShade="BF"/>
          <w:sz w:val="52"/>
          <w:szCs w:val="52"/>
        </w:rPr>
        <w:t xml:space="preserve">Domestic Abuse </w:t>
      </w:r>
    </w:p>
    <w:p w:rsidR="00E67B4B" w:rsidRDefault="00E67B4B" w:rsidP="00E67B4B">
      <w:pPr>
        <w:jc w:val="center"/>
        <w:rPr>
          <w:b/>
          <w:color w:val="2F5496" w:themeColor="accent1" w:themeShade="BF"/>
          <w:sz w:val="52"/>
          <w:szCs w:val="52"/>
        </w:rPr>
      </w:pPr>
    </w:p>
    <w:p w:rsidR="00E67B4B" w:rsidRDefault="00E67B4B" w:rsidP="00E67B4B">
      <w:pPr>
        <w:jc w:val="center"/>
        <w:rPr>
          <w:b/>
          <w:color w:val="2F5496" w:themeColor="accent1" w:themeShade="BF"/>
          <w:sz w:val="52"/>
          <w:szCs w:val="52"/>
        </w:rPr>
      </w:pPr>
      <w:r>
        <w:rPr>
          <w:b/>
          <w:color w:val="2F5496" w:themeColor="accent1" w:themeShade="BF"/>
          <w:sz w:val="52"/>
          <w:szCs w:val="52"/>
        </w:rPr>
        <w:t>Manager’s Guide</w:t>
      </w: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E67B4B">
      <w:pPr>
        <w:jc w:val="center"/>
        <w:rPr>
          <w:b/>
          <w:bCs/>
          <w:szCs w:val="24"/>
        </w:rPr>
      </w:pPr>
      <w:r w:rsidRPr="00211012">
        <w:rPr>
          <w:b/>
          <w:bCs/>
          <w:szCs w:val="24"/>
        </w:rPr>
        <w:t xml:space="preserve">This Manager’s Guide should be used in conjunction with the </w:t>
      </w:r>
    </w:p>
    <w:p w:rsidR="00E67B4B" w:rsidRDefault="00E67B4B" w:rsidP="00E67B4B">
      <w:pPr>
        <w:jc w:val="center"/>
        <w:rPr>
          <w:b/>
          <w:bCs/>
          <w:szCs w:val="24"/>
        </w:rPr>
      </w:pPr>
      <w:r>
        <w:rPr>
          <w:b/>
          <w:bCs/>
          <w:szCs w:val="24"/>
        </w:rPr>
        <w:t>Domestic Abuse Policy</w:t>
      </w:r>
      <w:r w:rsidRPr="00211012">
        <w:rPr>
          <w:b/>
          <w:bCs/>
          <w:szCs w:val="24"/>
        </w:rPr>
        <w:t xml:space="preserve"> document </w:t>
      </w:r>
    </w:p>
    <w:p w:rsidR="00E67B4B" w:rsidRDefault="00E67B4B" w:rsidP="00E67B4B">
      <w:pPr>
        <w:jc w:val="center"/>
        <w:rPr>
          <w:b/>
          <w:bCs/>
          <w:szCs w:val="24"/>
        </w:rPr>
      </w:pPr>
    </w:p>
    <w:p w:rsidR="00E67B4B" w:rsidRDefault="00E67B4B" w:rsidP="00E67B4B">
      <w:pPr>
        <w:jc w:val="right"/>
        <w:rPr>
          <w:b/>
          <w:bCs/>
          <w:szCs w:val="24"/>
        </w:rPr>
      </w:pPr>
    </w:p>
    <w:p w:rsidR="000A47A3" w:rsidRDefault="000A47A3" w:rsidP="00E67B4B">
      <w:pPr>
        <w:jc w:val="right"/>
        <w:rPr>
          <w:b/>
          <w:bCs/>
          <w:szCs w:val="24"/>
        </w:rPr>
      </w:pPr>
    </w:p>
    <w:p w:rsidR="00E67B4B" w:rsidRPr="00211012" w:rsidRDefault="00E67B4B" w:rsidP="00E67B4B">
      <w:pPr>
        <w:jc w:val="right"/>
        <w:rPr>
          <w:b/>
          <w:bCs/>
          <w:szCs w:val="24"/>
        </w:rPr>
      </w:pPr>
      <w:r>
        <w:rPr>
          <w:b/>
          <w:bCs/>
          <w:szCs w:val="24"/>
        </w:rPr>
        <w:t xml:space="preserve">Created </w:t>
      </w:r>
      <w:r w:rsidR="000D122B">
        <w:rPr>
          <w:b/>
          <w:bCs/>
          <w:szCs w:val="24"/>
        </w:rPr>
        <w:t>June 2023</w:t>
      </w: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E67B4B" w:rsidRDefault="00E67B4B" w:rsidP="00AA50E0">
      <w:pPr>
        <w:ind w:left="0" w:right="500" w:firstLine="0"/>
        <w:rPr>
          <w:szCs w:val="24"/>
        </w:rPr>
      </w:pPr>
    </w:p>
    <w:p w:rsidR="000A47A3" w:rsidRDefault="000A47A3" w:rsidP="00AA50E0">
      <w:pPr>
        <w:ind w:left="0" w:right="500" w:firstLine="0"/>
        <w:rPr>
          <w:szCs w:val="24"/>
        </w:rPr>
      </w:pPr>
    </w:p>
    <w:p w:rsidR="00291893" w:rsidRDefault="00291893" w:rsidP="00AA50E0">
      <w:pPr>
        <w:ind w:left="0" w:right="500" w:firstLine="0"/>
        <w:rPr>
          <w:szCs w:val="24"/>
        </w:rPr>
      </w:pPr>
    </w:p>
    <w:p w:rsidR="00291893" w:rsidRPr="00544DED" w:rsidRDefault="00291893" w:rsidP="00291893">
      <w:pPr>
        <w:rPr>
          <w:szCs w:val="24"/>
        </w:rPr>
      </w:pPr>
      <w:r w:rsidRPr="00544DED">
        <w:rPr>
          <w:szCs w:val="24"/>
        </w:rPr>
        <w:t xml:space="preserve">Adopted by: </w:t>
      </w:r>
      <w:r w:rsidRPr="00544DED">
        <w:rPr>
          <w:szCs w:val="24"/>
          <w:highlight w:val="yellow"/>
        </w:rPr>
        <w:t>[School/Academy name]</w:t>
      </w:r>
    </w:p>
    <w:p w:rsidR="00291893" w:rsidRPr="00544DED" w:rsidRDefault="00291893" w:rsidP="00291893">
      <w:pPr>
        <w:rPr>
          <w:szCs w:val="24"/>
        </w:rPr>
      </w:pPr>
      <w:r w:rsidRPr="00544DED">
        <w:rPr>
          <w:szCs w:val="24"/>
        </w:rPr>
        <w:t>On: [</w:t>
      </w:r>
      <w:r w:rsidRPr="00544DED">
        <w:rPr>
          <w:szCs w:val="24"/>
          <w:highlight w:val="yellow"/>
        </w:rPr>
        <w:t>date]</w:t>
      </w:r>
    </w:p>
    <w:p w:rsidR="00291893" w:rsidRPr="00544DED" w:rsidRDefault="00291893" w:rsidP="00291893">
      <w:pPr>
        <w:rPr>
          <w:szCs w:val="24"/>
        </w:rPr>
      </w:pPr>
      <w:r w:rsidRPr="00544DED">
        <w:rPr>
          <w:szCs w:val="24"/>
        </w:rPr>
        <w:t>Signed (Chair of Governors/Trust):</w:t>
      </w:r>
    </w:p>
    <w:p w:rsidR="00291893" w:rsidRPr="00544DED" w:rsidRDefault="00291893" w:rsidP="00291893">
      <w:pPr>
        <w:rPr>
          <w:szCs w:val="24"/>
        </w:rPr>
      </w:pPr>
      <w:r w:rsidRPr="00544DED">
        <w:rPr>
          <w:szCs w:val="24"/>
        </w:rPr>
        <w:t>Minute number:</w:t>
      </w:r>
    </w:p>
    <w:p w:rsidR="00291893" w:rsidRDefault="00291893" w:rsidP="00AA50E0">
      <w:pPr>
        <w:ind w:left="0" w:right="500" w:firstLine="0"/>
        <w:rPr>
          <w:szCs w:val="24"/>
        </w:rPr>
      </w:pPr>
    </w:p>
    <w:p w:rsidR="00C10083" w:rsidRDefault="00C10083" w:rsidP="000A47A3">
      <w:pPr>
        <w:spacing w:after="319" w:line="259" w:lineRule="auto"/>
        <w:ind w:left="0" w:firstLine="0"/>
        <w:jc w:val="center"/>
        <w:rPr>
          <w:b/>
          <w:bCs/>
          <w:szCs w:val="24"/>
        </w:rPr>
      </w:pPr>
    </w:p>
    <w:p w:rsidR="000A47A3" w:rsidRDefault="000A47A3" w:rsidP="000A47A3">
      <w:pPr>
        <w:spacing w:after="319" w:line="259" w:lineRule="auto"/>
        <w:ind w:left="0" w:firstLine="0"/>
        <w:jc w:val="center"/>
        <w:rPr>
          <w:b/>
          <w:bCs/>
          <w:szCs w:val="24"/>
        </w:rPr>
      </w:pPr>
      <w:r>
        <w:rPr>
          <w:b/>
          <w:bCs/>
          <w:szCs w:val="24"/>
        </w:rPr>
        <w:t>Domestic Abuse: Manager’s Guide</w:t>
      </w:r>
    </w:p>
    <w:p w:rsidR="000A47A3" w:rsidRDefault="000A47A3" w:rsidP="000A47A3">
      <w:pPr>
        <w:autoSpaceDE w:val="0"/>
        <w:autoSpaceDN w:val="0"/>
        <w:adjustRightInd w:val="0"/>
        <w:spacing w:after="0" w:line="240" w:lineRule="auto"/>
        <w:rPr>
          <w:szCs w:val="24"/>
        </w:rPr>
      </w:pPr>
    </w:p>
    <w:p w:rsidR="000A47A3" w:rsidRDefault="000A47A3" w:rsidP="00D27D0B">
      <w:pPr>
        <w:autoSpaceDE w:val="0"/>
        <w:autoSpaceDN w:val="0"/>
        <w:adjustRightInd w:val="0"/>
        <w:spacing w:after="0" w:line="240" w:lineRule="auto"/>
        <w:ind w:left="0" w:firstLine="0"/>
        <w:rPr>
          <w:szCs w:val="24"/>
        </w:rPr>
      </w:pPr>
      <w:r w:rsidRPr="001012E0">
        <w:rPr>
          <w:szCs w:val="24"/>
        </w:rPr>
        <w:t xml:space="preserve">This guide has been developed to assist </w:t>
      </w:r>
      <w:r w:rsidR="00995ABB">
        <w:rPr>
          <w:szCs w:val="24"/>
        </w:rPr>
        <w:t>Schools/Academies</w:t>
      </w:r>
      <w:r w:rsidRPr="001012E0">
        <w:rPr>
          <w:szCs w:val="24"/>
        </w:rPr>
        <w:t xml:space="preserve"> </w:t>
      </w:r>
      <w:r>
        <w:rPr>
          <w:szCs w:val="24"/>
        </w:rPr>
        <w:t xml:space="preserve">with the application of the Domestic Abuse Policy within the </w:t>
      </w:r>
      <w:r w:rsidR="00995ABB">
        <w:rPr>
          <w:szCs w:val="24"/>
        </w:rPr>
        <w:t>workplace</w:t>
      </w:r>
      <w:r>
        <w:rPr>
          <w:szCs w:val="24"/>
        </w:rPr>
        <w:t xml:space="preserve">, by setting out expectations and supplementary advice with regards to each area listed </w:t>
      </w:r>
      <w:r w:rsidR="00D27D0B">
        <w:rPr>
          <w:szCs w:val="24"/>
        </w:rPr>
        <w:t>in the contents</w:t>
      </w:r>
      <w:r>
        <w:rPr>
          <w:szCs w:val="24"/>
        </w:rPr>
        <w:t xml:space="preserve"> below. </w:t>
      </w:r>
      <w:r w:rsidRPr="001012E0">
        <w:rPr>
          <w:szCs w:val="24"/>
        </w:rPr>
        <w:t xml:space="preserve"> </w:t>
      </w:r>
    </w:p>
    <w:p w:rsidR="00E06C8E" w:rsidRDefault="00E06C8E" w:rsidP="00D27D0B">
      <w:pPr>
        <w:autoSpaceDE w:val="0"/>
        <w:autoSpaceDN w:val="0"/>
        <w:adjustRightInd w:val="0"/>
        <w:spacing w:after="0" w:line="240" w:lineRule="auto"/>
        <w:ind w:left="0" w:firstLine="0"/>
        <w:rPr>
          <w:szCs w:val="24"/>
        </w:rPr>
      </w:pPr>
    </w:p>
    <w:p w:rsidR="00E06C8E" w:rsidRDefault="00E06C8E" w:rsidP="00D27D0B">
      <w:pPr>
        <w:autoSpaceDE w:val="0"/>
        <w:autoSpaceDN w:val="0"/>
        <w:adjustRightInd w:val="0"/>
        <w:spacing w:after="0" w:line="240" w:lineRule="auto"/>
        <w:ind w:left="0" w:firstLine="0"/>
        <w:rPr>
          <w:szCs w:val="24"/>
        </w:rPr>
      </w:pPr>
      <w:r>
        <w:rPr>
          <w:szCs w:val="24"/>
        </w:rPr>
        <w:t xml:space="preserve">City of Wolverhampton Council is committed to tackling domestic violence through both its role as an employer and as a partner in the Wolverhampton Domestic Violence Forum (WDVF). </w:t>
      </w:r>
    </w:p>
    <w:p w:rsidR="000A47A3" w:rsidRPr="001012E0" w:rsidRDefault="000A47A3" w:rsidP="00995ABB">
      <w:pPr>
        <w:autoSpaceDE w:val="0"/>
        <w:autoSpaceDN w:val="0"/>
        <w:adjustRightInd w:val="0"/>
        <w:spacing w:after="0" w:line="240" w:lineRule="auto"/>
        <w:ind w:left="0" w:firstLine="0"/>
        <w:rPr>
          <w:szCs w:val="24"/>
        </w:rPr>
      </w:pPr>
    </w:p>
    <w:p w:rsidR="000A47A3" w:rsidRDefault="000A47A3" w:rsidP="00D27D0B">
      <w:pPr>
        <w:autoSpaceDE w:val="0"/>
        <w:autoSpaceDN w:val="0"/>
        <w:adjustRightInd w:val="0"/>
        <w:spacing w:after="0" w:line="240" w:lineRule="auto"/>
        <w:ind w:left="0" w:firstLine="0"/>
        <w:rPr>
          <w:szCs w:val="24"/>
        </w:rPr>
      </w:pPr>
      <w:r w:rsidRPr="001012E0">
        <w:rPr>
          <w:szCs w:val="24"/>
        </w:rPr>
        <w:t xml:space="preserve">For further </w:t>
      </w:r>
      <w:r w:rsidR="004F06F3">
        <w:rPr>
          <w:szCs w:val="24"/>
        </w:rPr>
        <w:t>support</w:t>
      </w:r>
      <w:r w:rsidRPr="001012E0">
        <w:rPr>
          <w:szCs w:val="24"/>
        </w:rPr>
        <w:t xml:space="preserve"> please contact </w:t>
      </w:r>
      <w:r>
        <w:rPr>
          <w:szCs w:val="24"/>
        </w:rPr>
        <w:t>your HR provider.</w:t>
      </w:r>
    </w:p>
    <w:p w:rsidR="00D27D0B" w:rsidRDefault="00D27D0B" w:rsidP="00D27D0B">
      <w:pPr>
        <w:autoSpaceDE w:val="0"/>
        <w:autoSpaceDN w:val="0"/>
        <w:adjustRightInd w:val="0"/>
        <w:spacing w:after="0" w:line="240" w:lineRule="auto"/>
        <w:ind w:left="0" w:firstLine="0"/>
        <w:rPr>
          <w:szCs w:val="24"/>
        </w:rPr>
      </w:pPr>
    </w:p>
    <w:p w:rsidR="00D27D0B" w:rsidRDefault="00D27D0B" w:rsidP="00D27D0B">
      <w:pPr>
        <w:autoSpaceDE w:val="0"/>
        <w:autoSpaceDN w:val="0"/>
        <w:adjustRightInd w:val="0"/>
        <w:spacing w:after="0" w:line="240" w:lineRule="auto"/>
        <w:ind w:left="0" w:firstLine="0"/>
        <w:rPr>
          <w:b/>
          <w:bCs/>
          <w:szCs w:val="24"/>
        </w:rPr>
      </w:pPr>
      <w:r>
        <w:rPr>
          <w:b/>
          <w:bCs/>
          <w:szCs w:val="24"/>
        </w:rPr>
        <w:t>Contents</w:t>
      </w:r>
    </w:p>
    <w:p w:rsidR="000E6E27" w:rsidRDefault="000E6E27" w:rsidP="00D27D0B">
      <w:pPr>
        <w:autoSpaceDE w:val="0"/>
        <w:autoSpaceDN w:val="0"/>
        <w:adjustRightInd w:val="0"/>
        <w:spacing w:after="0" w:line="240" w:lineRule="auto"/>
        <w:ind w:left="0" w:firstLine="0"/>
        <w:rPr>
          <w:b/>
          <w:bCs/>
          <w:szCs w:val="24"/>
        </w:rPr>
      </w:pPr>
    </w:p>
    <w:tbl>
      <w:tblPr>
        <w:tblStyle w:val="TableGrid"/>
        <w:tblW w:w="0" w:type="auto"/>
        <w:tblLook w:val="04A0" w:firstRow="1" w:lastRow="0" w:firstColumn="1" w:lastColumn="0" w:noHBand="0" w:noVBand="1"/>
      </w:tblPr>
      <w:tblGrid>
        <w:gridCol w:w="1413"/>
        <w:gridCol w:w="6520"/>
        <w:gridCol w:w="1413"/>
      </w:tblGrid>
      <w:tr w:rsidR="000E6E27" w:rsidTr="0033000F">
        <w:tc>
          <w:tcPr>
            <w:tcW w:w="1413" w:type="dxa"/>
            <w:shd w:val="clear" w:color="auto" w:fill="D0CECE" w:themeFill="background2" w:themeFillShade="E6"/>
          </w:tcPr>
          <w:p w:rsidR="000E6E27" w:rsidRDefault="000E6E27" w:rsidP="00D27D0B">
            <w:pPr>
              <w:autoSpaceDE w:val="0"/>
              <w:autoSpaceDN w:val="0"/>
              <w:adjustRightInd w:val="0"/>
              <w:spacing w:after="0" w:line="240" w:lineRule="auto"/>
              <w:ind w:left="0" w:firstLine="0"/>
              <w:rPr>
                <w:b/>
                <w:bCs/>
                <w:szCs w:val="24"/>
              </w:rPr>
            </w:pPr>
            <w:r>
              <w:rPr>
                <w:b/>
                <w:bCs/>
                <w:szCs w:val="24"/>
              </w:rPr>
              <w:t xml:space="preserve">Section </w:t>
            </w:r>
          </w:p>
        </w:tc>
        <w:tc>
          <w:tcPr>
            <w:tcW w:w="6520" w:type="dxa"/>
            <w:shd w:val="clear" w:color="auto" w:fill="D0CECE" w:themeFill="background2" w:themeFillShade="E6"/>
          </w:tcPr>
          <w:p w:rsidR="000E6E27" w:rsidRDefault="000E6E27" w:rsidP="00D27D0B">
            <w:pPr>
              <w:autoSpaceDE w:val="0"/>
              <w:autoSpaceDN w:val="0"/>
              <w:adjustRightInd w:val="0"/>
              <w:spacing w:after="0" w:line="240" w:lineRule="auto"/>
              <w:ind w:left="0" w:firstLine="0"/>
              <w:rPr>
                <w:b/>
                <w:bCs/>
                <w:szCs w:val="24"/>
              </w:rPr>
            </w:pPr>
            <w:r>
              <w:rPr>
                <w:b/>
                <w:bCs/>
                <w:szCs w:val="24"/>
              </w:rPr>
              <w:t>Contents</w:t>
            </w:r>
          </w:p>
        </w:tc>
        <w:tc>
          <w:tcPr>
            <w:tcW w:w="1413" w:type="dxa"/>
            <w:shd w:val="clear" w:color="auto" w:fill="D0CECE" w:themeFill="background2" w:themeFillShade="E6"/>
          </w:tcPr>
          <w:p w:rsidR="000E6E27" w:rsidRDefault="000E6E27" w:rsidP="00D27D0B">
            <w:pPr>
              <w:autoSpaceDE w:val="0"/>
              <w:autoSpaceDN w:val="0"/>
              <w:adjustRightInd w:val="0"/>
              <w:spacing w:after="0" w:line="240" w:lineRule="auto"/>
              <w:ind w:left="0" w:firstLine="0"/>
              <w:rPr>
                <w:b/>
                <w:bCs/>
                <w:szCs w:val="24"/>
              </w:rPr>
            </w:pPr>
            <w:r>
              <w:rPr>
                <w:b/>
                <w:bCs/>
                <w:szCs w:val="24"/>
              </w:rPr>
              <w:t>Page Number</w:t>
            </w:r>
          </w:p>
        </w:tc>
      </w:tr>
      <w:tr w:rsidR="000E6E27" w:rsidRPr="000E6E27" w:rsidTr="0033000F">
        <w:tc>
          <w:tcPr>
            <w:tcW w:w="1413" w:type="dxa"/>
          </w:tcPr>
          <w:p w:rsidR="000E6E27" w:rsidRPr="000E6E27" w:rsidRDefault="000E6E27" w:rsidP="00D27D0B">
            <w:pPr>
              <w:autoSpaceDE w:val="0"/>
              <w:autoSpaceDN w:val="0"/>
              <w:adjustRightInd w:val="0"/>
              <w:spacing w:after="0" w:line="240" w:lineRule="auto"/>
              <w:ind w:left="0" w:firstLine="0"/>
              <w:rPr>
                <w:szCs w:val="24"/>
              </w:rPr>
            </w:pPr>
            <w:r w:rsidRPr="000E6E27">
              <w:rPr>
                <w:szCs w:val="24"/>
              </w:rPr>
              <w:t>1.0</w:t>
            </w:r>
          </w:p>
        </w:tc>
        <w:tc>
          <w:tcPr>
            <w:tcW w:w="6520" w:type="dxa"/>
          </w:tcPr>
          <w:p w:rsidR="0033000F" w:rsidRPr="0033000F" w:rsidRDefault="000E6E27" w:rsidP="0033000F">
            <w:pPr>
              <w:autoSpaceDE w:val="0"/>
              <w:autoSpaceDN w:val="0"/>
              <w:adjustRightInd w:val="0"/>
              <w:spacing w:after="0" w:line="240" w:lineRule="auto"/>
              <w:ind w:left="0" w:firstLine="0"/>
              <w:rPr>
                <w:szCs w:val="24"/>
              </w:rPr>
            </w:pPr>
            <w:r w:rsidRPr="0033000F">
              <w:rPr>
                <w:szCs w:val="24"/>
              </w:rPr>
              <w:t xml:space="preserve">The impact of domestic abuse  </w:t>
            </w:r>
          </w:p>
        </w:tc>
        <w:tc>
          <w:tcPr>
            <w:tcW w:w="1413" w:type="dxa"/>
          </w:tcPr>
          <w:p w:rsidR="000E6E27" w:rsidRPr="000E6E27" w:rsidRDefault="000E6E27" w:rsidP="000E6E27">
            <w:pPr>
              <w:autoSpaceDE w:val="0"/>
              <w:autoSpaceDN w:val="0"/>
              <w:adjustRightInd w:val="0"/>
              <w:spacing w:after="0" w:line="240" w:lineRule="auto"/>
              <w:ind w:left="0" w:firstLine="0"/>
              <w:jc w:val="center"/>
              <w:rPr>
                <w:szCs w:val="24"/>
              </w:rPr>
            </w:pPr>
            <w:r>
              <w:rPr>
                <w:szCs w:val="24"/>
              </w:rPr>
              <w:t>2</w:t>
            </w:r>
          </w:p>
        </w:tc>
      </w:tr>
      <w:tr w:rsidR="000E6E27" w:rsidRPr="000E6E27" w:rsidTr="0033000F">
        <w:tc>
          <w:tcPr>
            <w:tcW w:w="1413" w:type="dxa"/>
          </w:tcPr>
          <w:p w:rsidR="000E6E27" w:rsidRPr="000E6E27" w:rsidRDefault="000E6E27" w:rsidP="00D27D0B">
            <w:pPr>
              <w:autoSpaceDE w:val="0"/>
              <w:autoSpaceDN w:val="0"/>
              <w:adjustRightInd w:val="0"/>
              <w:spacing w:after="0" w:line="240" w:lineRule="auto"/>
              <w:ind w:left="0" w:firstLine="0"/>
              <w:rPr>
                <w:szCs w:val="24"/>
              </w:rPr>
            </w:pPr>
            <w:r>
              <w:rPr>
                <w:szCs w:val="24"/>
              </w:rPr>
              <w:t>2.0</w:t>
            </w:r>
          </w:p>
        </w:tc>
        <w:tc>
          <w:tcPr>
            <w:tcW w:w="6520" w:type="dxa"/>
          </w:tcPr>
          <w:p w:rsidR="0033000F" w:rsidRPr="0033000F" w:rsidRDefault="000E6E27" w:rsidP="0033000F">
            <w:pPr>
              <w:autoSpaceDE w:val="0"/>
              <w:autoSpaceDN w:val="0"/>
              <w:adjustRightInd w:val="0"/>
              <w:spacing w:after="0" w:line="240" w:lineRule="auto"/>
              <w:ind w:left="0" w:firstLine="0"/>
              <w:rPr>
                <w:szCs w:val="24"/>
              </w:rPr>
            </w:pPr>
            <w:r w:rsidRPr="0033000F">
              <w:rPr>
                <w:szCs w:val="24"/>
              </w:rPr>
              <w:t>Recognising Problems</w:t>
            </w:r>
          </w:p>
        </w:tc>
        <w:tc>
          <w:tcPr>
            <w:tcW w:w="1413" w:type="dxa"/>
          </w:tcPr>
          <w:p w:rsidR="000E6E27" w:rsidRDefault="000E6E27" w:rsidP="000E6E27">
            <w:pPr>
              <w:autoSpaceDE w:val="0"/>
              <w:autoSpaceDN w:val="0"/>
              <w:adjustRightInd w:val="0"/>
              <w:spacing w:after="0" w:line="240" w:lineRule="auto"/>
              <w:ind w:left="0" w:firstLine="0"/>
              <w:jc w:val="center"/>
              <w:rPr>
                <w:szCs w:val="24"/>
              </w:rPr>
            </w:pPr>
            <w:r>
              <w:rPr>
                <w:szCs w:val="24"/>
              </w:rPr>
              <w:t>2</w:t>
            </w:r>
          </w:p>
        </w:tc>
      </w:tr>
      <w:tr w:rsidR="000E6E27" w:rsidRPr="000E6E27" w:rsidTr="0033000F">
        <w:tc>
          <w:tcPr>
            <w:tcW w:w="1413" w:type="dxa"/>
          </w:tcPr>
          <w:p w:rsidR="000E6E27" w:rsidRDefault="000E6E27" w:rsidP="00D27D0B">
            <w:pPr>
              <w:autoSpaceDE w:val="0"/>
              <w:autoSpaceDN w:val="0"/>
              <w:adjustRightInd w:val="0"/>
              <w:spacing w:after="0" w:line="240" w:lineRule="auto"/>
              <w:ind w:left="0" w:firstLine="0"/>
              <w:rPr>
                <w:szCs w:val="24"/>
              </w:rPr>
            </w:pPr>
            <w:r>
              <w:rPr>
                <w:szCs w:val="24"/>
              </w:rPr>
              <w:t>3.0</w:t>
            </w:r>
          </w:p>
        </w:tc>
        <w:tc>
          <w:tcPr>
            <w:tcW w:w="6520" w:type="dxa"/>
          </w:tcPr>
          <w:p w:rsidR="0033000F" w:rsidRDefault="000E6E27" w:rsidP="0033000F">
            <w:pPr>
              <w:autoSpaceDE w:val="0"/>
              <w:autoSpaceDN w:val="0"/>
              <w:adjustRightInd w:val="0"/>
              <w:spacing w:after="0" w:line="240" w:lineRule="auto"/>
              <w:ind w:left="0" w:firstLine="0"/>
              <w:rPr>
                <w:szCs w:val="24"/>
              </w:rPr>
            </w:pPr>
            <w:r w:rsidRPr="0033000F">
              <w:rPr>
                <w:szCs w:val="24"/>
              </w:rPr>
              <w:t>Responding to disclosures</w:t>
            </w:r>
          </w:p>
          <w:p w:rsidR="00A40FA2" w:rsidRDefault="00A40FA2" w:rsidP="0033000F">
            <w:pPr>
              <w:autoSpaceDE w:val="0"/>
              <w:autoSpaceDN w:val="0"/>
              <w:adjustRightInd w:val="0"/>
              <w:spacing w:after="0" w:line="240" w:lineRule="auto"/>
              <w:ind w:left="0" w:firstLine="0"/>
              <w:rPr>
                <w:szCs w:val="24"/>
              </w:rPr>
            </w:pPr>
            <w:r>
              <w:rPr>
                <w:szCs w:val="24"/>
              </w:rPr>
              <w:t>3.1 Confidential Discussion</w:t>
            </w:r>
          </w:p>
          <w:p w:rsidR="00A40FA2" w:rsidRPr="0033000F" w:rsidRDefault="00A40FA2" w:rsidP="0033000F">
            <w:pPr>
              <w:autoSpaceDE w:val="0"/>
              <w:autoSpaceDN w:val="0"/>
              <w:adjustRightInd w:val="0"/>
              <w:spacing w:after="0" w:line="240" w:lineRule="auto"/>
              <w:ind w:left="0" w:firstLine="0"/>
              <w:rPr>
                <w:szCs w:val="24"/>
              </w:rPr>
            </w:pPr>
            <w:r>
              <w:rPr>
                <w:szCs w:val="24"/>
              </w:rPr>
              <w:t xml:space="preserve">3.2 </w:t>
            </w:r>
            <w:proofErr w:type="spellStart"/>
            <w:r w:rsidRPr="002A23A2">
              <w:rPr>
                <w:szCs w:val="24"/>
              </w:rPr>
              <w:t>SafeLives</w:t>
            </w:r>
            <w:proofErr w:type="spellEnd"/>
            <w:r w:rsidRPr="002A23A2">
              <w:rPr>
                <w:szCs w:val="24"/>
              </w:rPr>
              <w:t xml:space="preserve"> Dash Risk Assessment</w:t>
            </w:r>
            <w:r>
              <w:rPr>
                <w:szCs w:val="24"/>
              </w:rPr>
              <w:t xml:space="preserve"> &amp; MARAC Referral</w:t>
            </w:r>
          </w:p>
        </w:tc>
        <w:tc>
          <w:tcPr>
            <w:tcW w:w="1413" w:type="dxa"/>
          </w:tcPr>
          <w:p w:rsidR="000E6E27" w:rsidRDefault="000E6E27" w:rsidP="000E6E27">
            <w:pPr>
              <w:autoSpaceDE w:val="0"/>
              <w:autoSpaceDN w:val="0"/>
              <w:adjustRightInd w:val="0"/>
              <w:spacing w:after="0" w:line="240" w:lineRule="auto"/>
              <w:ind w:left="0" w:firstLine="0"/>
              <w:jc w:val="center"/>
              <w:rPr>
                <w:szCs w:val="24"/>
              </w:rPr>
            </w:pPr>
            <w:r>
              <w:rPr>
                <w:szCs w:val="24"/>
              </w:rPr>
              <w:t>3</w:t>
            </w:r>
          </w:p>
          <w:p w:rsidR="00A40FA2" w:rsidRDefault="00A40FA2" w:rsidP="000E6E27">
            <w:pPr>
              <w:autoSpaceDE w:val="0"/>
              <w:autoSpaceDN w:val="0"/>
              <w:adjustRightInd w:val="0"/>
              <w:spacing w:after="0" w:line="240" w:lineRule="auto"/>
              <w:ind w:left="0" w:firstLine="0"/>
              <w:jc w:val="center"/>
              <w:rPr>
                <w:szCs w:val="24"/>
              </w:rPr>
            </w:pPr>
            <w:r>
              <w:rPr>
                <w:szCs w:val="24"/>
              </w:rPr>
              <w:t>3</w:t>
            </w:r>
          </w:p>
          <w:p w:rsidR="00A40FA2" w:rsidRDefault="00A40FA2" w:rsidP="000E6E27">
            <w:pPr>
              <w:autoSpaceDE w:val="0"/>
              <w:autoSpaceDN w:val="0"/>
              <w:adjustRightInd w:val="0"/>
              <w:spacing w:after="0" w:line="240" w:lineRule="auto"/>
              <w:ind w:left="0" w:firstLine="0"/>
              <w:jc w:val="center"/>
              <w:rPr>
                <w:szCs w:val="24"/>
              </w:rPr>
            </w:pPr>
            <w:r>
              <w:rPr>
                <w:szCs w:val="24"/>
              </w:rPr>
              <w:t>4</w:t>
            </w:r>
          </w:p>
        </w:tc>
      </w:tr>
      <w:tr w:rsidR="000E6E27" w:rsidRPr="000E6E27" w:rsidTr="0033000F">
        <w:tc>
          <w:tcPr>
            <w:tcW w:w="1413" w:type="dxa"/>
          </w:tcPr>
          <w:p w:rsidR="000E6E27" w:rsidRDefault="00A40FA2" w:rsidP="00D27D0B">
            <w:pPr>
              <w:autoSpaceDE w:val="0"/>
              <w:autoSpaceDN w:val="0"/>
              <w:adjustRightInd w:val="0"/>
              <w:spacing w:after="0" w:line="240" w:lineRule="auto"/>
              <w:ind w:left="0" w:firstLine="0"/>
              <w:rPr>
                <w:szCs w:val="24"/>
              </w:rPr>
            </w:pPr>
            <w:r>
              <w:rPr>
                <w:szCs w:val="24"/>
              </w:rPr>
              <w:t>4</w:t>
            </w:r>
            <w:r w:rsidR="000E6E27">
              <w:rPr>
                <w:szCs w:val="24"/>
              </w:rPr>
              <w:t>.0</w:t>
            </w:r>
          </w:p>
        </w:tc>
        <w:tc>
          <w:tcPr>
            <w:tcW w:w="6520" w:type="dxa"/>
          </w:tcPr>
          <w:p w:rsidR="0033000F" w:rsidRPr="0033000F" w:rsidRDefault="000E6E27" w:rsidP="0033000F">
            <w:pPr>
              <w:autoSpaceDE w:val="0"/>
              <w:autoSpaceDN w:val="0"/>
              <w:adjustRightInd w:val="0"/>
              <w:spacing w:after="0" w:line="240" w:lineRule="auto"/>
              <w:ind w:left="0" w:firstLine="0"/>
              <w:rPr>
                <w:szCs w:val="24"/>
              </w:rPr>
            </w:pPr>
            <w:r w:rsidRPr="0033000F">
              <w:rPr>
                <w:szCs w:val="24"/>
              </w:rPr>
              <w:t>Signposting to additional help</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6</w:t>
            </w:r>
          </w:p>
        </w:tc>
      </w:tr>
      <w:tr w:rsidR="000E6E27" w:rsidRPr="000E6E27" w:rsidTr="0033000F">
        <w:tc>
          <w:tcPr>
            <w:tcW w:w="1413" w:type="dxa"/>
          </w:tcPr>
          <w:p w:rsidR="000E6E27" w:rsidRDefault="00A40FA2" w:rsidP="00D27D0B">
            <w:pPr>
              <w:autoSpaceDE w:val="0"/>
              <w:autoSpaceDN w:val="0"/>
              <w:adjustRightInd w:val="0"/>
              <w:spacing w:after="0" w:line="240" w:lineRule="auto"/>
              <w:ind w:left="0" w:firstLine="0"/>
              <w:rPr>
                <w:szCs w:val="24"/>
              </w:rPr>
            </w:pPr>
            <w:r>
              <w:rPr>
                <w:szCs w:val="24"/>
              </w:rPr>
              <w:t>5</w:t>
            </w:r>
            <w:r w:rsidR="000E6E27">
              <w:rPr>
                <w:szCs w:val="24"/>
              </w:rPr>
              <w:t>.0</w:t>
            </w:r>
          </w:p>
        </w:tc>
        <w:tc>
          <w:tcPr>
            <w:tcW w:w="6520" w:type="dxa"/>
          </w:tcPr>
          <w:p w:rsidR="0033000F" w:rsidRPr="0033000F" w:rsidRDefault="000E6E27" w:rsidP="0033000F">
            <w:pPr>
              <w:autoSpaceDE w:val="0"/>
              <w:autoSpaceDN w:val="0"/>
              <w:adjustRightInd w:val="0"/>
              <w:spacing w:after="0" w:line="240" w:lineRule="auto"/>
              <w:ind w:left="0" w:firstLine="0"/>
              <w:rPr>
                <w:szCs w:val="24"/>
              </w:rPr>
            </w:pPr>
            <w:r w:rsidRPr="0033000F">
              <w:rPr>
                <w:szCs w:val="24"/>
              </w:rPr>
              <w:t>Silent Solution System</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7</w:t>
            </w:r>
          </w:p>
        </w:tc>
      </w:tr>
      <w:tr w:rsidR="000E6E27" w:rsidRPr="000E6E27" w:rsidTr="0033000F">
        <w:tc>
          <w:tcPr>
            <w:tcW w:w="1413" w:type="dxa"/>
          </w:tcPr>
          <w:p w:rsidR="000E6E27" w:rsidRDefault="00A40FA2" w:rsidP="00D27D0B">
            <w:pPr>
              <w:autoSpaceDE w:val="0"/>
              <w:autoSpaceDN w:val="0"/>
              <w:adjustRightInd w:val="0"/>
              <w:spacing w:after="0" w:line="240" w:lineRule="auto"/>
              <w:ind w:left="0" w:firstLine="0"/>
              <w:rPr>
                <w:szCs w:val="24"/>
              </w:rPr>
            </w:pPr>
            <w:r>
              <w:rPr>
                <w:szCs w:val="24"/>
              </w:rPr>
              <w:t>6</w:t>
            </w:r>
            <w:r w:rsidR="000E6E27">
              <w:rPr>
                <w:szCs w:val="24"/>
              </w:rPr>
              <w:t>.0</w:t>
            </w:r>
          </w:p>
        </w:tc>
        <w:tc>
          <w:tcPr>
            <w:tcW w:w="6520" w:type="dxa"/>
          </w:tcPr>
          <w:p w:rsidR="0033000F" w:rsidRPr="0033000F" w:rsidRDefault="0033000F" w:rsidP="0033000F">
            <w:pPr>
              <w:autoSpaceDE w:val="0"/>
              <w:autoSpaceDN w:val="0"/>
              <w:adjustRightInd w:val="0"/>
              <w:spacing w:after="0" w:line="240" w:lineRule="auto"/>
              <w:ind w:left="0" w:firstLine="0"/>
              <w:jc w:val="left"/>
              <w:rPr>
                <w:szCs w:val="24"/>
              </w:rPr>
            </w:pPr>
            <w:r w:rsidRPr="0033000F">
              <w:rPr>
                <w:szCs w:val="24"/>
              </w:rPr>
              <w:t>If the employee is deaf or can’t verbally communicate</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7</w:t>
            </w:r>
          </w:p>
        </w:tc>
      </w:tr>
      <w:tr w:rsidR="000E6E27" w:rsidRPr="000E6E27" w:rsidTr="0033000F">
        <w:tc>
          <w:tcPr>
            <w:tcW w:w="1413" w:type="dxa"/>
          </w:tcPr>
          <w:p w:rsidR="000E6E27" w:rsidRPr="0033000F" w:rsidRDefault="00A40FA2" w:rsidP="00D27D0B">
            <w:pPr>
              <w:autoSpaceDE w:val="0"/>
              <w:autoSpaceDN w:val="0"/>
              <w:adjustRightInd w:val="0"/>
              <w:spacing w:after="0" w:line="240" w:lineRule="auto"/>
              <w:ind w:left="0" w:firstLine="0"/>
              <w:rPr>
                <w:szCs w:val="24"/>
              </w:rPr>
            </w:pPr>
            <w:r>
              <w:rPr>
                <w:szCs w:val="24"/>
              </w:rPr>
              <w:t>7</w:t>
            </w:r>
            <w:r w:rsidR="000E6E27" w:rsidRPr="0033000F">
              <w:rPr>
                <w:szCs w:val="24"/>
              </w:rPr>
              <w:t>.0</w:t>
            </w:r>
          </w:p>
        </w:tc>
        <w:tc>
          <w:tcPr>
            <w:tcW w:w="6520" w:type="dxa"/>
          </w:tcPr>
          <w:p w:rsidR="000E6E27" w:rsidRPr="0033000F" w:rsidRDefault="0033000F" w:rsidP="0033000F">
            <w:pPr>
              <w:autoSpaceDE w:val="0"/>
              <w:autoSpaceDN w:val="0"/>
              <w:adjustRightInd w:val="0"/>
              <w:spacing w:after="0" w:line="240" w:lineRule="auto"/>
              <w:ind w:left="0" w:firstLine="0"/>
              <w:rPr>
                <w:szCs w:val="24"/>
              </w:rPr>
            </w:pPr>
            <w:r w:rsidRPr="0033000F">
              <w:rPr>
                <w:szCs w:val="24"/>
              </w:rPr>
              <w:t xml:space="preserve">Domestic Violence Disclosure Scheme or “Clare’s Law”  </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7</w:t>
            </w:r>
          </w:p>
        </w:tc>
      </w:tr>
      <w:tr w:rsidR="000E6E27" w:rsidRPr="000E6E27" w:rsidTr="0033000F">
        <w:tc>
          <w:tcPr>
            <w:tcW w:w="1413" w:type="dxa"/>
          </w:tcPr>
          <w:p w:rsidR="000E6E27" w:rsidRDefault="00A40FA2" w:rsidP="00D27D0B">
            <w:pPr>
              <w:autoSpaceDE w:val="0"/>
              <w:autoSpaceDN w:val="0"/>
              <w:adjustRightInd w:val="0"/>
              <w:spacing w:after="0" w:line="240" w:lineRule="auto"/>
              <w:ind w:left="0" w:firstLine="0"/>
              <w:rPr>
                <w:szCs w:val="24"/>
              </w:rPr>
            </w:pPr>
            <w:r>
              <w:rPr>
                <w:szCs w:val="24"/>
              </w:rPr>
              <w:t>8</w:t>
            </w:r>
            <w:r w:rsidR="000E6E27">
              <w:rPr>
                <w:szCs w:val="24"/>
              </w:rPr>
              <w:t>.0</w:t>
            </w:r>
          </w:p>
        </w:tc>
        <w:tc>
          <w:tcPr>
            <w:tcW w:w="6520" w:type="dxa"/>
          </w:tcPr>
          <w:p w:rsidR="000E6E27" w:rsidRPr="0033000F" w:rsidRDefault="0033000F" w:rsidP="0033000F">
            <w:pPr>
              <w:pStyle w:val="Heading2"/>
              <w:spacing w:after="3"/>
              <w:ind w:left="0" w:firstLine="0"/>
              <w:rPr>
                <w:b w:val="0"/>
                <w:szCs w:val="24"/>
              </w:rPr>
            </w:pPr>
            <w:r w:rsidRPr="0033000F">
              <w:rPr>
                <w:b w:val="0"/>
                <w:i w:val="0"/>
                <w:szCs w:val="24"/>
              </w:rPr>
              <w:t xml:space="preserve">Assistance Needed Immediately or “Ask For Ani” Scheme </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8</w:t>
            </w:r>
          </w:p>
        </w:tc>
      </w:tr>
      <w:tr w:rsidR="000E6E27" w:rsidRPr="000E6E27" w:rsidTr="0033000F">
        <w:tc>
          <w:tcPr>
            <w:tcW w:w="1413" w:type="dxa"/>
          </w:tcPr>
          <w:p w:rsidR="000E6E27" w:rsidRDefault="00A40FA2" w:rsidP="00D27D0B">
            <w:pPr>
              <w:autoSpaceDE w:val="0"/>
              <w:autoSpaceDN w:val="0"/>
              <w:adjustRightInd w:val="0"/>
              <w:spacing w:after="0" w:line="240" w:lineRule="auto"/>
              <w:ind w:left="0" w:firstLine="0"/>
              <w:rPr>
                <w:szCs w:val="24"/>
              </w:rPr>
            </w:pPr>
            <w:r>
              <w:rPr>
                <w:szCs w:val="24"/>
              </w:rPr>
              <w:t>9</w:t>
            </w:r>
            <w:r w:rsidR="000E6E27">
              <w:rPr>
                <w:szCs w:val="24"/>
              </w:rPr>
              <w:t>.0</w:t>
            </w:r>
          </w:p>
        </w:tc>
        <w:tc>
          <w:tcPr>
            <w:tcW w:w="6520" w:type="dxa"/>
          </w:tcPr>
          <w:p w:rsidR="000E6E27" w:rsidRPr="0033000F" w:rsidRDefault="0033000F" w:rsidP="00D27D0B">
            <w:pPr>
              <w:autoSpaceDE w:val="0"/>
              <w:autoSpaceDN w:val="0"/>
              <w:adjustRightInd w:val="0"/>
              <w:spacing w:after="0" w:line="240" w:lineRule="auto"/>
              <w:ind w:left="0" w:firstLine="0"/>
              <w:rPr>
                <w:szCs w:val="24"/>
              </w:rPr>
            </w:pPr>
            <w:r w:rsidRPr="0033000F">
              <w:rPr>
                <w:szCs w:val="24"/>
              </w:rPr>
              <w:t>External Links – Statistics and Information</w:t>
            </w:r>
          </w:p>
        </w:tc>
        <w:tc>
          <w:tcPr>
            <w:tcW w:w="1413" w:type="dxa"/>
          </w:tcPr>
          <w:p w:rsidR="000E6E27" w:rsidRDefault="008A708B" w:rsidP="000E6E27">
            <w:pPr>
              <w:autoSpaceDE w:val="0"/>
              <w:autoSpaceDN w:val="0"/>
              <w:adjustRightInd w:val="0"/>
              <w:spacing w:after="0" w:line="240" w:lineRule="auto"/>
              <w:ind w:left="0" w:firstLine="0"/>
              <w:jc w:val="center"/>
              <w:rPr>
                <w:szCs w:val="24"/>
              </w:rPr>
            </w:pPr>
            <w:r>
              <w:rPr>
                <w:szCs w:val="24"/>
              </w:rPr>
              <w:t>8</w:t>
            </w:r>
          </w:p>
        </w:tc>
      </w:tr>
      <w:tr w:rsidR="000E6E27" w:rsidRPr="000E6E27" w:rsidTr="0033000F">
        <w:tc>
          <w:tcPr>
            <w:tcW w:w="1413" w:type="dxa"/>
          </w:tcPr>
          <w:p w:rsidR="000E6E27" w:rsidRDefault="000E6E27" w:rsidP="00D27D0B">
            <w:pPr>
              <w:autoSpaceDE w:val="0"/>
              <w:autoSpaceDN w:val="0"/>
              <w:adjustRightInd w:val="0"/>
              <w:spacing w:after="0" w:line="240" w:lineRule="auto"/>
              <w:ind w:left="0" w:firstLine="0"/>
              <w:rPr>
                <w:szCs w:val="24"/>
              </w:rPr>
            </w:pPr>
          </w:p>
        </w:tc>
        <w:tc>
          <w:tcPr>
            <w:tcW w:w="6520" w:type="dxa"/>
          </w:tcPr>
          <w:p w:rsidR="000E6E27" w:rsidRPr="000E6E27" w:rsidRDefault="000E6E27" w:rsidP="00D27D0B">
            <w:pPr>
              <w:autoSpaceDE w:val="0"/>
              <w:autoSpaceDN w:val="0"/>
              <w:adjustRightInd w:val="0"/>
              <w:spacing w:after="0" w:line="240" w:lineRule="auto"/>
              <w:ind w:left="0" w:firstLine="0"/>
              <w:rPr>
                <w:szCs w:val="24"/>
              </w:rPr>
            </w:pPr>
          </w:p>
        </w:tc>
        <w:tc>
          <w:tcPr>
            <w:tcW w:w="1413" w:type="dxa"/>
          </w:tcPr>
          <w:p w:rsidR="000E6E27" w:rsidRDefault="000E6E27" w:rsidP="000E6E27">
            <w:pPr>
              <w:autoSpaceDE w:val="0"/>
              <w:autoSpaceDN w:val="0"/>
              <w:adjustRightInd w:val="0"/>
              <w:spacing w:after="0" w:line="240" w:lineRule="auto"/>
              <w:ind w:left="0" w:firstLine="0"/>
              <w:jc w:val="center"/>
              <w:rPr>
                <w:szCs w:val="24"/>
              </w:rPr>
            </w:pPr>
          </w:p>
        </w:tc>
      </w:tr>
      <w:tr w:rsidR="0033000F" w:rsidRPr="000E6E27" w:rsidTr="0033000F">
        <w:tc>
          <w:tcPr>
            <w:tcW w:w="1413" w:type="dxa"/>
            <w:shd w:val="clear" w:color="auto" w:fill="D0CECE" w:themeFill="background2" w:themeFillShade="E6"/>
          </w:tcPr>
          <w:p w:rsidR="0033000F" w:rsidRDefault="0033000F" w:rsidP="00D27D0B">
            <w:pPr>
              <w:autoSpaceDE w:val="0"/>
              <w:autoSpaceDN w:val="0"/>
              <w:adjustRightInd w:val="0"/>
              <w:spacing w:after="0" w:line="240" w:lineRule="auto"/>
              <w:ind w:left="0" w:firstLine="0"/>
              <w:rPr>
                <w:szCs w:val="24"/>
              </w:rPr>
            </w:pPr>
          </w:p>
        </w:tc>
        <w:tc>
          <w:tcPr>
            <w:tcW w:w="6520" w:type="dxa"/>
            <w:shd w:val="clear" w:color="auto" w:fill="D0CECE" w:themeFill="background2" w:themeFillShade="E6"/>
          </w:tcPr>
          <w:p w:rsidR="0033000F" w:rsidRPr="0033000F" w:rsidRDefault="0033000F" w:rsidP="00D27D0B">
            <w:pPr>
              <w:autoSpaceDE w:val="0"/>
              <w:autoSpaceDN w:val="0"/>
              <w:adjustRightInd w:val="0"/>
              <w:spacing w:after="0" w:line="240" w:lineRule="auto"/>
              <w:ind w:left="0" w:firstLine="0"/>
              <w:rPr>
                <w:b/>
                <w:bCs/>
                <w:szCs w:val="24"/>
              </w:rPr>
            </w:pPr>
            <w:r w:rsidRPr="0033000F">
              <w:rPr>
                <w:b/>
                <w:bCs/>
                <w:szCs w:val="24"/>
              </w:rPr>
              <w:t>Appendices</w:t>
            </w:r>
          </w:p>
        </w:tc>
        <w:tc>
          <w:tcPr>
            <w:tcW w:w="1413" w:type="dxa"/>
            <w:shd w:val="clear" w:color="auto" w:fill="D0CECE" w:themeFill="background2" w:themeFillShade="E6"/>
          </w:tcPr>
          <w:p w:rsidR="0033000F" w:rsidRDefault="0033000F" w:rsidP="000E6E27">
            <w:pPr>
              <w:autoSpaceDE w:val="0"/>
              <w:autoSpaceDN w:val="0"/>
              <w:adjustRightInd w:val="0"/>
              <w:spacing w:after="0" w:line="240" w:lineRule="auto"/>
              <w:ind w:left="0" w:firstLine="0"/>
              <w:jc w:val="center"/>
              <w:rPr>
                <w:szCs w:val="24"/>
              </w:rPr>
            </w:pPr>
          </w:p>
        </w:tc>
      </w:tr>
      <w:tr w:rsidR="0033000F" w:rsidRPr="000E6E27" w:rsidTr="0033000F">
        <w:tc>
          <w:tcPr>
            <w:tcW w:w="1413" w:type="dxa"/>
          </w:tcPr>
          <w:p w:rsidR="0033000F" w:rsidRDefault="0033000F" w:rsidP="00D27D0B">
            <w:pPr>
              <w:autoSpaceDE w:val="0"/>
              <w:autoSpaceDN w:val="0"/>
              <w:adjustRightInd w:val="0"/>
              <w:spacing w:after="0" w:line="240" w:lineRule="auto"/>
              <w:ind w:left="0" w:firstLine="0"/>
              <w:rPr>
                <w:szCs w:val="24"/>
              </w:rPr>
            </w:pPr>
            <w:r>
              <w:rPr>
                <w:szCs w:val="24"/>
              </w:rPr>
              <w:t>Appendix 1</w:t>
            </w:r>
          </w:p>
        </w:tc>
        <w:tc>
          <w:tcPr>
            <w:tcW w:w="6520" w:type="dxa"/>
          </w:tcPr>
          <w:p w:rsidR="0033000F" w:rsidRPr="004846AB" w:rsidRDefault="002A23A2" w:rsidP="004846AB">
            <w:pPr>
              <w:pStyle w:val="Heading1"/>
              <w:ind w:left="35" w:hanging="35"/>
              <w:rPr>
                <w:b w:val="0"/>
                <w:bCs/>
                <w:szCs w:val="24"/>
              </w:rPr>
            </w:pPr>
            <w:r w:rsidRPr="004846AB">
              <w:rPr>
                <w:b w:val="0"/>
                <w:bCs/>
                <w:szCs w:val="24"/>
              </w:rPr>
              <w:t>Flow Chart for managing a disclosure of Domestic Abuse</w:t>
            </w:r>
          </w:p>
        </w:tc>
        <w:tc>
          <w:tcPr>
            <w:tcW w:w="1413" w:type="dxa"/>
          </w:tcPr>
          <w:p w:rsidR="0033000F" w:rsidRDefault="008A708B" w:rsidP="008A708B">
            <w:pPr>
              <w:autoSpaceDE w:val="0"/>
              <w:autoSpaceDN w:val="0"/>
              <w:adjustRightInd w:val="0"/>
              <w:spacing w:after="0" w:line="240" w:lineRule="auto"/>
              <w:ind w:left="0" w:firstLine="0"/>
              <w:jc w:val="center"/>
              <w:rPr>
                <w:szCs w:val="24"/>
              </w:rPr>
            </w:pPr>
            <w:r>
              <w:rPr>
                <w:szCs w:val="24"/>
              </w:rPr>
              <w:t>10</w:t>
            </w:r>
          </w:p>
        </w:tc>
      </w:tr>
      <w:tr w:rsidR="0033000F" w:rsidRPr="000E6E27" w:rsidTr="0033000F">
        <w:tc>
          <w:tcPr>
            <w:tcW w:w="1413" w:type="dxa"/>
          </w:tcPr>
          <w:p w:rsidR="0033000F" w:rsidRDefault="0033000F" w:rsidP="00D27D0B">
            <w:pPr>
              <w:autoSpaceDE w:val="0"/>
              <w:autoSpaceDN w:val="0"/>
              <w:adjustRightInd w:val="0"/>
              <w:spacing w:after="0" w:line="240" w:lineRule="auto"/>
              <w:ind w:left="0" w:firstLine="0"/>
              <w:rPr>
                <w:szCs w:val="24"/>
              </w:rPr>
            </w:pPr>
            <w:r>
              <w:rPr>
                <w:szCs w:val="24"/>
              </w:rPr>
              <w:t>Appendix 2</w:t>
            </w:r>
          </w:p>
        </w:tc>
        <w:tc>
          <w:tcPr>
            <w:tcW w:w="6520" w:type="dxa"/>
          </w:tcPr>
          <w:p w:rsidR="0033000F" w:rsidRPr="004846AB" w:rsidRDefault="002A23A2" w:rsidP="004846AB">
            <w:pPr>
              <w:pStyle w:val="Heading1"/>
              <w:ind w:left="0" w:firstLine="0"/>
              <w:rPr>
                <w:b w:val="0"/>
                <w:bCs/>
                <w:szCs w:val="24"/>
              </w:rPr>
            </w:pPr>
            <w:r w:rsidRPr="004846AB">
              <w:rPr>
                <w:b w:val="0"/>
                <w:bCs/>
                <w:szCs w:val="24"/>
              </w:rPr>
              <w:t>Confidential Discussion Record – Template</w:t>
            </w:r>
          </w:p>
        </w:tc>
        <w:tc>
          <w:tcPr>
            <w:tcW w:w="1413" w:type="dxa"/>
          </w:tcPr>
          <w:p w:rsidR="0033000F" w:rsidRDefault="002A23A2" w:rsidP="000E6E27">
            <w:pPr>
              <w:autoSpaceDE w:val="0"/>
              <w:autoSpaceDN w:val="0"/>
              <w:adjustRightInd w:val="0"/>
              <w:spacing w:after="0" w:line="240" w:lineRule="auto"/>
              <w:ind w:left="0" w:firstLine="0"/>
              <w:jc w:val="center"/>
              <w:rPr>
                <w:szCs w:val="24"/>
              </w:rPr>
            </w:pPr>
            <w:r>
              <w:rPr>
                <w:szCs w:val="24"/>
              </w:rPr>
              <w:t>1</w:t>
            </w:r>
            <w:r w:rsidR="008A708B">
              <w:rPr>
                <w:szCs w:val="24"/>
              </w:rPr>
              <w:t>1</w:t>
            </w:r>
          </w:p>
        </w:tc>
      </w:tr>
      <w:tr w:rsidR="0033000F" w:rsidRPr="000E6E27" w:rsidTr="0033000F">
        <w:tc>
          <w:tcPr>
            <w:tcW w:w="1413" w:type="dxa"/>
          </w:tcPr>
          <w:p w:rsidR="0033000F" w:rsidRDefault="0033000F" w:rsidP="00D27D0B">
            <w:pPr>
              <w:autoSpaceDE w:val="0"/>
              <w:autoSpaceDN w:val="0"/>
              <w:adjustRightInd w:val="0"/>
              <w:spacing w:after="0" w:line="240" w:lineRule="auto"/>
              <w:ind w:left="0" w:firstLine="0"/>
              <w:rPr>
                <w:szCs w:val="24"/>
              </w:rPr>
            </w:pPr>
            <w:r>
              <w:rPr>
                <w:szCs w:val="24"/>
              </w:rPr>
              <w:t xml:space="preserve">Appendix </w:t>
            </w:r>
            <w:r w:rsidR="00CC7356">
              <w:rPr>
                <w:szCs w:val="24"/>
              </w:rPr>
              <w:t>3</w:t>
            </w:r>
          </w:p>
        </w:tc>
        <w:tc>
          <w:tcPr>
            <w:tcW w:w="6520" w:type="dxa"/>
          </w:tcPr>
          <w:p w:rsidR="0033000F" w:rsidRPr="004846AB" w:rsidRDefault="004846AB" w:rsidP="004846AB">
            <w:pPr>
              <w:pStyle w:val="Heading2"/>
              <w:spacing w:after="129"/>
              <w:ind w:left="0" w:firstLine="0"/>
              <w:rPr>
                <w:b w:val="0"/>
                <w:bCs/>
                <w:szCs w:val="24"/>
              </w:rPr>
            </w:pPr>
            <w:r w:rsidRPr="004846AB">
              <w:rPr>
                <w:b w:val="0"/>
                <w:bCs/>
                <w:i w:val="0"/>
                <w:iCs/>
                <w:szCs w:val="24"/>
              </w:rPr>
              <w:t>Sources of help and advice: Local and National</w:t>
            </w:r>
          </w:p>
        </w:tc>
        <w:tc>
          <w:tcPr>
            <w:tcW w:w="1413" w:type="dxa"/>
          </w:tcPr>
          <w:p w:rsidR="0033000F" w:rsidRDefault="009C553E" w:rsidP="000E6E27">
            <w:pPr>
              <w:autoSpaceDE w:val="0"/>
              <w:autoSpaceDN w:val="0"/>
              <w:adjustRightInd w:val="0"/>
              <w:spacing w:after="0" w:line="240" w:lineRule="auto"/>
              <w:ind w:left="0" w:firstLine="0"/>
              <w:jc w:val="center"/>
              <w:rPr>
                <w:szCs w:val="24"/>
              </w:rPr>
            </w:pPr>
            <w:r>
              <w:rPr>
                <w:szCs w:val="24"/>
              </w:rPr>
              <w:t>1</w:t>
            </w:r>
            <w:r w:rsidR="008A708B">
              <w:rPr>
                <w:szCs w:val="24"/>
              </w:rPr>
              <w:t>2</w:t>
            </w:r>
          </w:p>
        </w:tc>
      </w:tr>
    </w:tbl>
    <w:p w:rsidR="000E6E27" w:rsidRDefault="000E6E27" w:rsidP="00D27D0B">
      <w:pPr>
        <w:autoSpaceDE w:val="0"/>
        <w:autoSpaceDN w:val="0"/>
        <w:adjustRightInd w:val="0"/>
        <w:spacing w:after="0" w:line="240" w:lineRule="auto"/>
        <w:ind w:left="0" w:firstLine="0"/>
        <w:rPr>
          <w:b/>
          <w:bCs/>
          <w:szCs w:val="24"/>
        </w:rPr>
      </w:pPr>
    </w:p>
    <w:p w:rsidR="00D27D0B" w:rsidRDefault="00D27D0B" w:rsidP="00D27D0B">
      <w:pPr>
        <w:autoSpaceDE w:val="0"/>
        <w:autoSpaceDN w:val="0"/>
        <w:adjustRightInd w:val="0"/>
        <w:spacing w:after="0" w:line="240" w:lineRule="auto"/>
        <w:ind w:left="0" w:firstLine="0"/>
        <w:rPr>
          <w:b/>
          <w:bCs/>
          <w:szCs w:val="24"/>
        </w:rPr>
      </w:pPr>
    </w:p>
    <w:p w:rsidR="00D27D0B" w:rsidRPr="00D27D0B" w:rsidRDefault="00D27D0B" w:rsidP="00D27D0B">
      <w:pPr>
        <w:autoSpaceDE w:val="0"/>
        <w:autoSpaceDN w:val="0"/>
        <w:adjustRightInd w:val="0"/>
        <w:spacing w:after="0" w:line="240" w:lineRule="auto"/>
        <w:ind w:left="0" w:firstLine="0"/>
        <w:rPr>
          <w:b/>
          <w:bCs/>
          <w:szCs w:val="24"/>
        </w:rPr>
      </w:pPr>
    </w:p>
    <w:p w:rsidR="000A47A3" w:rsidRDefault="000A47A3" w:rsidP="000A47A3">
      <w:pPr>
        <w:spacing w:after="319" w:line="259" w:lineRule="auto"/>
        <w:ind w:left="0" w:firstLine="0"/>
        <w:jc w:val="left"/>
        <w:rPr>
          <w:szCs w:val="24"/>
        </w:rPr>
      </w:pPr>
    </w:p>
    <w:p w:rsidR="00D27D0B" w:rsidRDefault="00D27D0B" w:rsidP="000A47A3">
      <w:pPr>
        <w:spacing w:after="319" w:line="259" w:lineRule="auto"/>
        <w:ind w:left="0" w:firstLine="0"/>
        <w:jc w:val="left"/>
        <w:rPr>
          <w:szCs w:val="24"/>
        </w:rPr>
      </w:pPr>
    </w:p>
    <w:p w:rsidR="00995ABB" w:rsidRDefault="00995ABB" w:rsidP="000A47A3">
      <w:pPr>
        <w:spacing w:after="319" w:line="259" w:lineRule="auto"/>
        <w:ind w:left="0" w:firstLine="0"/>
        <w:jc w:val="left"/>
        <w:rPr>
          <w:szCs w:val="24"/>
        </w:rPr>
      </w:pPr>
    </w:p>
    <w:p w:rsidR="00995ABB" w:rsidRDefault="00995ABB" w:rsidP="000A47A3">
      <w:pPr>
        <w:spacing w:after="319" w:line="259" w:lineRule="auto"/>
        <w:ind w:left="0" w:firstLine="0"/>
        <w:jc w:val="left"/>
        <w:rPr>
          <w:szCs w:val="24"/>
        </w:rPr>
      </w:pPr>
    </w:p>
    <w:p w:rsidR="00995ABB" w:rsidRDefault="00995ABB" w:rsidP="000A47A3">
      <w:pPr>
        <w:spacing w:after="319" w:line="259" w:lineRule="auto"/>
        <w:ind w:left="0" w:firstLine="0"/>
        <w:jc w:val="left"/>
        <w:rPr>
          <w:szCs w:val="24"/>
        </w:rPr>
      </w:pPr>
    </w:p>
    <w:p w:rsidR="00995ABB" w:rsidRDefault="00995ABB" w:rsidP="000A47A3">
      <w:pPr>
        <w:spacing w:after="319" w:line="259" w:lineRule="auto"/>
        <w:ind w:left="0" w:firstLine="0"/>
        <w:jc w:val="left"/>
        <w:rPr>
          <w:szCs w:val="24"/>
        </w:rPr>
      </w:pPr>
    </w:p>
    <w:p w:rsidR="00CC7356" w:rsidRDefault="00CC7356" w:rsidP="000A47A3">
      <w:pPr>
        <w:spacing w:after="319" w:line="259" w:lineRule="auto"/>
        <w:ind w:left="0" w:firstLine="0"/>
        <w:jc w:val="left"/>
        <w:rPr>
          <w:szCs w:val="24"/>
        </w:rPr>
      </w:pPr>
    </w:p>
    <w:p w:rsidR="00B94533" w:rsidRPr="00AA50E0" w:rsidRDefault="00C621C5" w:rsidP="00D27D0B">
      <w:pPr>
        <w:pStyle w:val="Heading2"/>
        <w:spacing w:after="3"/>
        <w:ind w:left="0" w:firstLine="0"/>
        <w:rPr>
          <w:szCs w:val="24"/>
        </w:rPr>
      </w:pPr>
      <w:r>
        <w:rPr>
          <w:i w:val="0"/>
          <w:szCs w:val="24"/>
        </w:rPr>
        <w:t>1</w:t>
      </w:r>
      <w:r w:rsidR="00325A23" w:rsidRPr="00AA50E0">
        <w:rPr>
          <w:i w:val="0"/>
          <w:szCs w:val="24"/>
        </w:rPr>
        <w:t>.0</w:t>
      </w:r>
      <w:r w:rsidR="00D27D0B">
        <w:rPr>
          <w:i w:val="0"/>
          <w:szCs w:val="24"/>
        </w:rPr>
        <w:tab/>
      </w:r>
      <w:r w:rsidR="00325A23" w:rsidRPr="00AA50E0">
        <w:rPr>
          <w:i w:val="0"/>
          <w:szCs w:val="24"/>
        </w:rPr>
        <w:t xml:space="preserve">The impact of domestic abuse  </w:t>
      </w:r>
    </w:p>
    <w:p w:rsidR="00B94533" w:rsidRDefault="00325A23">
      <w:pPr>
        <w:spacing w:after="0" w:line="259" w:lineRule="auto"/>
        <w:ind w:left="0" w:firstLine="0"/>
        <w:jc w:val="left"/>
        <w:rPr>
          <w:szCs w:val="24"/>
        </w:rPr>
      </w:pPr>
      <w:r w:rsidRPr="00AA50E0">
        <w:rPr>
          <w:szCs w:val="24"/>
        </w:rPr>
        <w:t xml:space="preserve"> </w:t>
      </w:r>
    </w:p>
    <w:p w:rsidR="00B94533" w:rsidRPr="00AA50E0" w:rsidRDefault="00325A23" w:rsidP="004F06F3">
      <w:pPr>
        <w:spacing w:after="0" w:line="259" w:lineRule="auto"/>
        <w:ind w:left="709" w:firstLine="11"/>
        <w:jc w:val="left"/>
        <w:rPr>
          <w:szCs w:val="24"/>
        </w:rPr>
      </w:pPr>
      <w:r w:rsidRPr="00AA50E0">
        <w:rPr>
          <w:szCs w:val="24"/>
        </w:rPr>
        <w:t>Domestic abuse impacts all sectors of society in differing ways</w:t>
      </w:r>
      <w:r w:rsidR="00D27D0B">
        <w:rPr>
          <w:szCs w:val="24"/>
        </w:rPr>
        <w:t>;</w:t>
      </w:r>
      <w:r w:rsidRPr="00AA50E0">
        <w:rPr>
          <w:szCs w:val="24"/>
        </w:rPr>
        <w:t xml:space="preserve"> however, some sectors are more prevalent than other. Domestic abuse is an under</w:t>
      </w:r>
      <w:r w:rsidR="007E040D">
        <w:rPr>
          <w:szCs w:val="24"/>
        </w:rPr>
        <w:t>-</w:t>
      </w:r>
      <w:r w:rsidRPr="00AA50E0">
        <w:rPr>
          <w:szCs w:val="24"/>
        </w:rPr>
        <w:t>reported crime, and victims may never report their abuse</w:t>
      </w:r>
      <w:r w:rsidR="007E040D">
        <w:rPr>
          <w:szCs w:val="24"/>
        </w:rPr>
        <w:t>;</w:t>
      </w:r>
      <w:r w:rsidRPr="00AA50E0">
        <w:rPr>
          <w:szCs w:val="24"/>
        </w:rPr>
        <w:t xml:space="preserve"> however, evidence suggests that 1 in 3 women are likely to be impacted by domestic abuse in their lifetime, whilst 1 in 6 men are also likely to be </w:t>
      </w:r>
      <w:r w:rsidR="004F06F3">
        <w:rPr>
          <w:szCs w:val="24"/>
        </w:rPr>
        <w:t>a</w:t>
      </w:r>
      <w:r w:rsidRPr="00AA50E0">
        <w:rPr>
          <w:szCs w:val="24"/>
        </w:rPr>
        <w:t>ffected. Those most affected are those aged 16 -24 years old. Two women a week are killed by a current or ex-partner. In 2019 1.6 million women experienced Domestic abuse (</w:t>
      </w:r>
      <w:hyperlink r:id="rId10" w:history="1">
        <w:r w:rsidR="007E040D" w:rsidRPr="00047051">
          <w:rPr>
            <w:rStyle w:val="Hyperlink"/>
            <w:szCs w:val="24"/>
          </w:rPr>
          <w:t>www.refuge.org.uk</w:t>
        </w:r>
      </w:hyperlink>
      <w:r w:rsidRPr="00AA50E0">
        <w:rPr>
          <w:szCs w:val="24"/>
        </w:rPr>
        <w:t xml:space="preserve">).  </w:t>
      </w:r>
    </w:p>
    <w:p w:rsidR="00B94533" w:rsidRPr="00AA50E0" w:rsidRDefault="00325A23">
      <w:pPr>
        <w:spacing w:after="0" w:line="259" w:lineRule="auto"/>
        <w:ind w:left="1133" w:firstLine="0"/>
        <w:jc w:val="left"/>
        <w:rPr>
          <w:szCs w:val="24"/>
        </w:rPr>
      </w:pPr>
      <w:r w:rsidRPr="00AA50E0">
        <w:rPr>
          <w:color w:val="00B050"/>
          <w:szCs w:val="24"/>
        </w:rPr>
        <w:t xml:space="preserve"> </w:t>
      </w:r>
    </w:p>
    <w:p w:rsidR="00B94533" w:rsidRPr="00AA50E0" w:rsidRDefault="00325A23" w:rsidP="00D27D0B">
      <w:pPr>
        <w:ind w:left="709" w:right="500" w:firstLine="0"/>
        <w:rPr>
          <w:szCs w:val="24"/>
        </w:rPr>
      </w:pPr>
      <w:r w:rsidRPr="00AA50E0">
        <w:rPr>
          <w:szCs w:val="24"/>
        </w:rPr>
        <w:t>Domestic abuse can be experienced by both men and women and is an issue that can impact on the workplace. Domestic abuse can affect the morale, health, wellbeing</w:t>
      </w:r>
      <w:r w:rsidR="007E040D">
        <w:rPr>
          <w:szCs w:val="24"/>
        </w:rPr>
        <w:t>,</w:t>
      </w:r>
      <w:r w:rsidRPr="00AA50E0">
        <w:rPr>
          <w:szCs w:val="24"/>
        </w:rPr>
        <w:t xml:space="preserve"> and self-confidence of an employee, which in turn can impact on their performance at work and their wider team.  </w:t>
      </w:r>
    </w:p>
    <w:p w:rsidR="00B94533" w:rsidRPr="00AA50E0" w:rsidRDefault="00325A23">
      <w:pPr>
        <w:spacing w:after="0" w:line="259" w:lineRule="auto"/>
        <w:ind w:left="1133" w:firstLine="0"/>
        <w:jc w:val="left"/>
        <w:rPr>
          <w:szCs w:val="24"/>
        </w:rPr>
      </w:pPr>
      <w:r w:rsidRPr="00AA50E0">
        <w:rPr>
          <w:szCs w:val="24"/>
        </w:rPr>
        <w:t xml:space="preserve"> </w:t>
      </w:r>
    </w:p>
    <w:p w:rsidR="00B94533" w:rsidRPr="00AA50E0" w:rsidRDefault="00325A23" w:rsidP="007E040D">
      <w:pPr>
        <w:ind w:left="709" w:right="500" w:firstLine="0"/>
        <w:rPr>
          <w:szCs w:val="24"/>
        </w:rPr>
      </w:pPr>
      <w:r w:rsidRPr="00AA50E0">
        <w:rPr>
          <w:szCs w:val="24"/>
        </w:rPr>
        <w:t>The effects of domestic abuse do not remain at home when the victim goes to work, and perpetrators can continue to harass victims while they are at work. Domestic abuse in the workplace includes all behaviour that affects an employee's capacity to safely perform their duties. As well as harassing emails, phone calls or the perpetrator attending the workplace</w:t>
      </w:r>
      <w:r w:rsidR="007E040D">
        <w:rPr>
          <w:szCs w:val="24"/>
        </w:rPr>
        <w:t xml:space="preserve"> </w:t>
      </w:r>
      <w:r w:rsidRPr="00AA50E0">
        <w:rPr>
          <w:szCs w:val="24"/>
        </w:rPr>
        <w:t xml:space="preserve">/ route to work, a victim's ability to do their job can also be affected by sleep deprivation, anxiety, depression, fear, reduced confidence, injury, unplanned absences etc. </w:t>
      </w:r>
    </w:p>
    <w:p w:rsidR="00B94533" w:rsidRPr="00AA50E0" w:rsidRDefault="00325A23">
      <w:pPr>
        <w:spacing w:after="0" w:line="259" w:lineRule="auto"/>
        <w:ind w:left="1133" w:firstLine="0"/>
        <w:jc w:val="left"/>
        <w:rPr>
          <w:szCs w:val="24"/>
        </w:rPr>
      </w:pPr>
      <w:r w:rsidRPr="00AA50E0">
        <w:rPr>
          <w:b/>
          <w:szCs w:val="24"/>
        </w:rPr>
        <w:t xml:space="preserve"> </w:t>
      </w:r>
    </w:p>
    <w:p w:rsidR="00B94533" w:rsidRPr="00AA50E0" w:rsidRDefault="00325A23" w:rsidP="007E040D">
      <w:pPr>
        <w:ind w:left="709" w:right="500" w:firstLine="0"/>
        <w:rPr>
          <w:szCs w:val="24"/>
        </w:rPr>
      </w:pPr>
      <w:r w:rsidRPr="00AA50E0">
        <w:rPr>
          <w:szCs w:val="24"/>
        </w:rPr>
        <w:t>Avoid victim blaming: It is important that managers are able to provide a non</w:t>
      </w:r>
      <w:r w:rsidR="007E040D">
        <w:rPr>
          <w:szCs w:val="24"/>
        </w:rPr>
        <w:t>-</w:t>
      </w:r>
      <w:r w:rsidRPr="00AA50E0">
        <w:rPr>
          <w:szCs w:val="24"/>
        </w:rPr>
        <w:t xml:space="preserve">judgemental and supportive environment. Respecting the employee’s boundaries and privacy is essential.  </w:t>
      </w:r>
    </w:p>
    <w:p w:rsidR="00B94533" w:rsidRPr="00AA50E0" w:rsidRDefault="00325A23">
      <w:pPr>
        <w:spacing w:after="0" w:line="259" w:lineRule="auto"/>
        <w:ind w:left="1133" w:firstLine="0"/>
        <w:jc w:val="left"/>
        <w:rPr>
          <w:szCs w:val="24"/>
        </w:rPr>
      </w:pPr>
      <w:r w:rsidRPr="00AA50E0">
        <w:rPr>
          <w:szCs w:val="24"/>
        </w:rPr>
        <w:t xml:space="preserve"> </w:t>
      </w:r>
    </w:p>
    <w:p w:rsidR="00B94533" w:rsidRPr="00AA50E0" w:rsidRDefault="00325A23" w:rsidP="007E040D">
      <w:pPr>
        <w:ind w:left="709" w:right="500" w:firstLine="0"/>
        <w:rPr>
          <w:szCs w:val="24"/>
        </w:rPr>
      </w:pPr>
      <w:r w:rsidRPr="00AA50E0">
        <w:rPr>
          <w:szCs w:val="24"/>
        </w:rPr>
        <w:t xml:space="preserve">Even if managers disagree with the decisions being made regarding an employee’s relationship, it is important to understand that abuse is never the fault of the victim and often victims will make a number of attempts to leave their partner before they are finally able to do so.  </w:t>
      </w:r>
    </w:p>
    <w:p w:rsidR="00B94533" w:rsidRPr="00AA50E0" w:rsidRDefault="00325A23">
      <w:pPr>
        <w:spacing w:after="0" w:line="259" w:lineRule="auto"/>
        <w:ind w:left="1133" w:firstLine="0"/>
        <w:jc w:val="left"/>
        <w:rPr>
          <w:szCs w:val="24"/>
        </w:rPr>
      </w:pPr>
      <w:r w:rsidRPr="00AA50E0">
        <w:rPr>
          <w:szCs w:val="24"/>
        </w:rPr>
        <w:t xml:space="preserve">  </w:t>
      </w:r>
    </w:p>
    <w:p w:rsidR="00B94533" w:rsidRPr="00AA50E0" w:rsidRDefault="00325A23" w:rsidP="007E040D">
      <w:pPr>
        <w:ind w:left="709" w:right="500" w:firstLine="0"/>
        <w:rPr>
          <w:szCs w:val="24"/>
        </w:rPr>
      </w:pPr>
      <w:r w:rsidRPr="00AA50E0">
        <w:rPr>
          <w:szCs w:val="24"/>
        </w:rPr>
        <w:t xml:space="preserve">Managers also need to be aware that the victim is most at risk of life threatening or fatal abuse when they are attempting to leave or have recently left their violent partner.  </w:t>
      </w:r>
    </w:p>
    <w:p w:rsidR="00B94533" w:rsidRDefault="00325A23">
      <w:pPr>
        <w:spacing w:after="0" w:line="259" w:lineRule="auto"/>
        <w:ind w:left="0" w:firstLine="0"/>
        <w:jc w:val="left"/>
        <w:rPr>
          <w:szCs w:val="24"/>
        </w:rPr>
      </w:pPr>
      <w:r w:rsidRPr="00AA50E0">
        <w:rPr>
          <w:szCs w:val="24"/>
        </w:rPr>
        <w:t xml:space="preserve"> </w:t>
      </w:r>
    </w:p>
    <w:p w:rsidR="007E040D" w:rsidRPr="00AA50E0" w:rsidRDefault="007E040D">
      <w:pPr>
        <w:spacing w:after="0" w:line="259" w:lineRule="auto"/>
        <w:ind w:left="0" w:firstLine="0"/>
        <w:jc w:val="left"/>
        <w:rPr>
          <w:szCs w:val="24"/>
        </w:rPr>
      </w:pPr>
    </w:p>
    <w:p w:rsidR="00B94533" w:rsidRPr="00AA50E0" w:rsidRDefault="00325A23" w:rsidP="007E040D">
      <w:pPr>
        <w:spacing w:after="3" w:line="259" w:lineRule="auto"/>
        <w:ind w:left="718" w:hanging="718"/>
        <w:jc w:val="left"/>
        <w:rPr>
          <w:szCs w:val="24"/>
        </w:rPr>
      </w:pPr>
      <w:r w:rsidRPr="00AA50E0">
        <w:rPr>
          <w:b/>
          <w:szCs w:val="24"/>
        </w:rPr>
        <w:t xml:space="preserve">2.0 </w:t>
      </w:r>
      <w:r w:rsidR="00137116">
        <w:rPr>
          <w:b/>
          <w:szCs w:val="24"/>
        </w:rPr>
        <w:tab/>
        <w:t>Recognising Problems</w:t>
      </w:r>
      <w:r w:rsidRPr="00AA50E0">
        <w:rPr>
          <w:b/>
          <w:i/>
          <w:szCs w:val="24"/>
        </w:rPr>
        <w:t xml:space="preserve"> </w:t>
      </w:r>
    </w:p>
    <w:p w:rsidR="00B94533" w:rsidRDefault="00325A23">
      <w:pPr>
        <w:spacing w:after="0" w:line="259" w:lineRule="auto"/>
        <w:ind w:left="0" w:firstLine="0"/>
        <w:jc w:val="left"/>
        <w:rPr>
          <w:szCs w:val="24"/>
        </w:rPr>
      </w:pPr>
      <w:r w:rsidRPr="00AA50E0">
        <w:rPr>
          <w:szCs w:val="24"/>
        </w:rPr>
        <w:t xml:space="preserve"> </w:t>
      </w:r>
    </w:p>
    <w:p w:rsidR="007E040D" w:rsidRDefault="00137116" w:rsidP="00137116">
      <w:pPr>
        <w:spacing w:after="0" w:line="259" w:lineRule="auto"/>
        <w:ind w:left="718" w:hanging="718"/>
        <w:jc w:val="left"/>
        <w:rPr>
          <w:szCs w:val="24"/>
        </w:rPr>
      </w:pPr>
      <w:r>
        <w:rPr>
          <w:szCs w:val="24"/>
        </w:rPr>
        <w:tab/>
        <w:t xml:space="preserve">Employees may experience </w:t>
      </w:r>
      <w:r w:rsidR="007E040D" w:rsidRPr="00AA50E0">
        <w:rPr>
          <w:szCs w:val="24"/>
        </w:rPr>
        <w:t xml:space="preserve">domestic abuse </w:t>
      </w:r>
      <w:r>
        <w:rPr>
          <w:szCs w:val="24"/>
        </w:rPr>
        <w:t xml:space="preserve">at any time, including whilst they are </w:t>
      </w:r>
      <w:r w:rsidR="007E040D" w:rsidRPr="00AA50E0">
        <w:rPr>
          <w:szCs w:val="24"/>
        </w:rPr>
        <w:t>social distancing and self-isolating.</w:t>
      </w:r>
      <w:r>
        <w:rPr>
          <w:szCs w:val="24"/>
        </w:rPr>
        <w:t xml:space="preserve"> COVID-19 will have serious impacts on the lives of people who are experiencing domestic abuse. Isolation is a key tactic of abusers; it will increase the risk to victims.</w:t>
      </w:r>
    </w:p>
    <w:p w:rsidR="00137116" w:rsidRDefault="00137116" w:rsidP="00137116">
      <w:pPr>
        <w:spacing w:after="0" w:line="259" w:lineRule="auto"/>
        <w:ind w:left="718" w:hanging="718"/>
        <w:jc w:val="left"/>
        <w:rPr>
          <w:szCs w:val="24"/>
        </w:rPr>
      </w:pPr>
    </w:p>
    <w:p w:rsidR="00137116" w:rsidRDefault="00137116" w:rsidP="00137116">
      <w:pPr>
        <w:spacing w:after="0" w:line="259" w:lineRule="auto"/>
        <w:ind w:left="718" w:hanging="718"/>
        <w:jc w:val="left"/>
        <w:rPr>
          <w:szCs w:val="24"/>
        </w:rPr>
      </w:pPr>
      <w:r>
        <w:rPr>
          <w:szCs w:val="24"/>
        </w:rPr>
        <w:tab/>
      </w:r>
      <w:r w:rsidRPr="00137116">
        <w:rPr>
          <w:b/>
          <w:bCs/>
          <w:szCs w:val="24"/>
        </w:rPr>
        <w:t>If there is an immediate danger the guidance is to dial 999</w:t>
      </w:r>
      <w:r>
        <w:rPr>
          <w:szCs w:val="24"/>
        </w:rPr>
        <w:t>.</w:t>
      </w:r>
    </w:p>
    <w:p w:rsidR="00137116" w:rsidRDefault="00137116">
      <w:pPr>
        <w:spacing w:after="0" w:line="259" w:lineRule="auto"/>
        <w:ind w:left="1133" w:firstLine="0"/>
        <w:jc w:val="left"/>
        <w:rPr>
          <w:b/>
          <w:szCs w:val="24"/>
        </w:rPr>
      </w:pPr>
    </w:p>
    <w:p w:rsidR="00137116" w:rsidRDefault="00137116">
      <w:pPr>
        <w:spacing w:after="0" w:line="259" w:lineRule="auto"/>
        <w:ind w:left="1133" w:firstLine="0"/>
        <w:jc w:val="left"/>
        <w:rPr>
          <w:b/>
          <w:szCs w:val="24"/>
        </w:rPr>
      </w:pPr>
    </w:p>
    <w:p w:rsidR="00E06C8E" w:rsidRDefault="00E06C8E">
      <w:pPr>
        <w:spacing w:after="0" w:line="259" w:lineRule="auto"/>
        <w:ind w:left="1133" w:firstLine="0"/>
        <w:jc w:val="left"/>
        <w:rPr>
          <w:b/>
          <w:szCs w:val="24"/>
        </w:rPr>
      </w:pPr>
    </w:p>
    <w:p w:rsidR="00137116" w:rsidRDefault="00137116" w:rsidP="00137116">
      <w:pPr>
        <w:spacing w:after="0" w:line="259" w:lineRule="auto"/>
        <w:ind w:left="709" w:hanging="709"/>
        <w:jc w:val="left"/>
        <w:rPr>
          <w:bCs/>
          <w:szCs w:val="24"/>
        </w:rPr>
      </w:pPr>
      <w:r>
        <w:rPr>
          <w:bCs/>
          <w:szCs w:val="24"/>
        </w:rPr>
        <w:tab/>
        <w:t>Employers should be aware of the following potential signs of domestic abuse:</w:t>
      </w:r>
    </w:p>
    <w:p w:rsidR="00137116" w:rsidRDefault="00D50990" w:rsidP="00137116">
      <w:pPr>
        <w:spacing w:after="0" w:line="259" w:lineRule="auto"/>
        <w:ind w:left="709" w:hanging="709"/>
        <w:jc w:val="left"/>
        <w:rPr>
          <w:bCs/>
          <w:szCs w:val="24"/>
        </w:rPr>
      </w:pPr>
      <w:r w:rsidRPr="00AA50E0">
        <w:rPr>
          <w:rFonts w:eastAsia="Calibri"/>
          <w:noProof/>
          <w:szCs w:val="24"/>
        </w:rPr>
        <mc:AlternateContent>
          <mc:Choice Requires="wpg">
            <w:drawing>
              <wp:anchor distT="0" distB="0" distL="114300" distR="114300" simplePos="0" relativeHeight="251667456" behindDoc="0" locked="0" layoutInCell="1" allowOverlap="1" wp14:anchorId="75C02631" wp14:editId="5B3BF20C">
                <wp:simplePos x="0" y="0"/>
                <wp:positionH relativeFrom="column">
                  <wp:posOffset>4328795</wp:posOffset>
                </wp:positionH>
                <wp:positionV relativeFrom="paragraph">
                  <wp:posOffset>8012</wp:posOffset>
                </wp:positionV>
                <wp:extent cx="2208657" cy="2278659"/>
                <wp:effectExtent l="0" t="0" r="0" b="0"/>
                <wp:wrapSquare wrapText="bothSides"/>
                <wp:docPr id="12316" name="Group 12316"/>
                <wp:cNvGraphicFramePr/>
                <a:graphic xmlns:a="http://schemas.openxmlformats.org/drawingml/2006/main">
                  <a:graphicData uri="http://schemas.microsoft.com/office/word/2010/wordprocessingGroup">
                    <wpg:wgp>
                      <wpg:cNvGrpSpPr/>
                      <wpg:grpSpPr>
                        <a:xfrm>
                          <a:off x="0" y="0"/>
                          <a:ext cx="2208657" cy="2278659"/>
                          <a:chOff x="0" y="0"/>
                          <a:chExt cx="2208657" cy="2278659"/>
                        </a:xfrm>
                      </wpg:grpSpPr>
                      <wps:wsp>
                        <wps:cNvPr id="427" name="Shape 427"/>
                        <wps:cNvSpPr/>
                        <wps:spPr>
                          <a:xfrm>
                            <a:off x="0" y="130059"/>
                            <a:ext cx="2208657" cy="2148601"/>
                          </a:xfrm>
                          <a:custGeom>
                            <a:avLst/>
                            <a:gdLst/>
                            <a:ahLst/>
                            <a:cxnLst/>
                            <a:rect l="0" t="0" r="0" b="0"/>
                            <a:pathLst>
                              <a:path w="2208657" h="2148601">
                                <a:moveTo>
                                  <a:pt x="1120782" y="5430"/>
                                </a:moveTo>
                                <a:cubicBezTo>
                                  <a:pt x="1276661" y="7898"/>
                                  <a:pt x="1434163" y="47623"/>
                                  <a:pt x="1579499" y="128387"/>
                                </a:cubicBezTo>
                                <a:cubicBezTo>
                                  <a:pt x="2044446" y="386959"/>
                                  <a:pt x="2208657" y="967856"/>
                                  <a:pt x="1946275" y="1426073"/>
                                </a:cubicBezTo>
                                <a:cubicBezTo>
                                  <a:pt x="1752600" y="1764274"/>
                                  <a:pt x="1370076" y="1952717"/>
                                  <a:pt x="979170" y="1902475"/>
                                </a:cubicBezTo>
                                <a:lnTo>
                                  <a:pt x="701548" y="2148601"/>
                                </a:lnTo>
                                <a:lnTo>
                                  <a:pt x="629158" y="1787514"/>
                                </a:lnTo>
                                <a:cubicBezTo>
                                  <a:pt x="164211" y="1529070"/>
                                  <a:pt x="0" y="948044"/>
                                  <a:pt x="262382" y="489829"/>
                                </a:cubicBezTo>
                                <a:cubicBezTo>
                                  <a:pt x="442770" y="174892"/>
                                  <a:pt x="777848" y="0"/>
                                  <a:pt x="1120782" y="5430"/>
                                </a:cubicBezTo>
                                <a:close/>
                              </a:path>
                            </a:pathLst>
                          </a:custGeom>
                          <a:solidFill>
                            <a:srgbClr val="4472C4"/>
                          </a:solidFill>
                          <a:ln w="0" cap="flat">
                            <a:noFill/>
                            <a:miter lim="127000"/>
                          </a:ln>
                          <a:effectLst/>
                        </wps:spPr>
                        <wps:bodyPr/>
                      </wps:wsp>
                      <wps:wsp>
                        <wps:cNvPr id="428" name="Shape 428"/>
                        <wps:cNvSpPr/>
                        <wps:spPr>
                          <a:xfrm>
                            <a:off x="0" y="0"/>
                            <a:ext cx="2208657" cy="2278659"/>
                          </a:xfrm>
                          <a:custGeom>
                            <a:avLst/>
                            <a:gdLst/>
                            <a:ahLst/>
                            <a:cxnLst/>
                            <a:rect l="0" t="0" r="0" b="0"/>
                            <a:pathLst>
                              <a:path w="2208657" h="2278659">
                                <a:moveTo>
                                  <a:pt x="701548" y="2278659"/>
                                </a:moveTo>
                                <a:lnTo>
                                  <a:pt x="629158" y="1917573"/>
                                </a:lnTo>
                                <a:cubicBezTo>
                                  <a:pt x="164211" y="1659128"/>
                                  <a:pt x="0" y="1078103"/>
                                  <a:pt x="262382" y="619888"/>
                                </a:cubicBezTo>
                                <a:cubicBezTo>
                                  <a:pt x="524764" y="161798"/>
                                  <a:pt x="1114425" y="0"/>
                                  <a:pt x="1579499" y="258445"/>
                                </a:cubicBezTo>
                                <a:cubicBezTo>
                                  <a:pt x="2044446" y="517017"/>
                                  <a:pt x="2208657" y="1097915"/>
                                  <a:pt x="1946275" y="1556131"/>
                                </a:cubicBezTo>
                                <a:cubicBezTo>
                                  <a:pt x="1752600" y="1894332"/>
                                  <a:pt x="1370076" y="2082775"/>
                                  <a:pt x="979170" y="2032533"/>
                                </a:cubicBezTo>
                                <a:close/>
                              </a:path>
                            </a:pathLst>
                          </a:custGeom>
                          <a:noFill/>
                          <a:ln w="12700" cap="flat" cmpd="sng" algn="ctr">
                            <a:solidFill>
                              <a:srgbClr val="2F528F"/>
                            </a:solidFill>
                            <a:prstDash val="solid"/>
                            <a:miter lim="127000"/>
                          </a:ln>
                          <a:effectLst/>
                        </wps:spPr>
                        <wps:bodyPr/>
                      </wps:wsp>
                      <wps:wsp>
                        <wps:cNvPr id="429" name="Rectangle 429"/>
                        <wps:cNvSpPr/>
                        <wps:spPr>
                          <a:xfrm>
                            <a:off x="656463" y="500300"/>
                            <a:ext cx="1248583"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Every year at </w:t>
                              </w:r>
                            </w:p>
                          </w:txbxContent>
                        </wps:txbx>
                        <wps:bodyPr horzOverflow="overflow" vert="horz" lIns="0" tIns="0" rIns="0" bIns="0" rtlCol="0">
                          <a:noAutofit/>
                        </wps:bodyPr>
                      </wps:wsp>
                      <wps:wsp>
                        <wps:cNvPr id="430" name="Rectangle 430"/>
                        <wps:cNvSpPr/>
                        <wps:spPr>
                          <a:xfrm>
                            <a:off x="642747" y="675560"/>
                            <a:ext cx="485447"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least </w:t>
                              </w:r>
                            </w:p>
                          </w:txbxContent>
                        </wps:txbx>
                        <wps:bodyPr horzOverflow="overflow" vert="horz" lIns="0" tIns="0" rIns="0" bIns="0" rtlCol="0">
                          <a:noAutofit/>
                        </wps:bodyPr>
                      </wps:wsp>
                      <wps:wsp>
                        <wps:cNvPr id="431" name="Rectangle 431"/>
                        <wps:cNvSpPr/>
                        <wps:spPr>
                          <a:xfrm>
                            <a:off x="1008507" y="675560"/>
                            <a:ext cx="112697" cy="190519"/>
                          </a:xfrm>
                          <a:prstGeom prst="rect">
                            <a:avLst/>
                          </a:prstGeom>
                          <a:ln>
                            <a:noFill/>
                          </a:ln>
                        </wps:spPr>
                        <wps:txbx>
                          <w:txbxContent>
                            <w:p w:rsidR="0017163A" w:rsidRDefault="0017163A" w:rsidP="00D50990">
                              <w:pPr>
                                <w:spacing w:after="160" w:line="259" w:lineRule="auto"/>
                                <w:ind w:left="0" w:firstLine="0"/>
                                <w:jc w:val="left"/>
                              </w:pPr>
                              <w:r>
                                <w:rPr>
                                  <w:color w:val="FFFFFF"/>
                                </w:rPr>
                                <w:t>3</w:t>
                              </w:r>
                            </w:p>
                          </w:txbxContent>
                        </wps:txbx>
                        <wps:bodyPr horzOverflow="overflow" vert="horz" lIns="0" tIns="0" rIns="0" bIns="0" rtlCol="0">
                          <a:noAutofit/>
                        </wps:bodyPr>
                      </wps:wsp>
                      <wps:wsp>
                        <wps:cNvPr id="432" name="Rectangle 432"/>
                        <wps:cNvSpPr/>
                        <wps:spPr>
                          <a:xfrm>
                            <a:off x="1092327" y="675560"/>
                            <a:ext cx="56348"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433" name="Rectangle 433"/>
                        <wps:cNvSpPr/>
                        <wps:spPr>
                          <a:xfrm>
                            <a:off x="1134999" y="675560"/>
                            <a:ext cx="631385"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million </w:t>
                              </w:r>
                            </w:p>
                          </w:txbxContent>
                        </wps:txbx>
                        <wps:bodyPr horzOverflow="overflow" vert="horz" lIns="0" tIns="0" rIns="0" bIns="0" rtlCol="0">
                          <a:noAutofit/>
                        </wps:bodyPr>
                      </wps:wsp>
                      <wps:wsp>
                        <wps:cNvPr id="434" name="Rectangle 434"/>
                        <wps:cNvSpPr/>
                        <wps:spPr>
                          <a:xfrm>
                            <a:off x="561975" y="850820"/>
                            <a:ext cx="710233"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women </w:t>
                              </w:r>
                            </w:p>
                          </w:txbxContent>
                        </wps:txbx>
                        <wps:bodyPr horzOverflow="overflow" vert="horz" lIns="0" tIns="0" rIns="0" bIns="0" rtlCol="0">
                          <a:noAutofit/>
                        </wps:bodyPr>
                      </wps:wsp>
                      <wps:wsp>
                        <wps:cNvPr id="435" name="Rectangle 435"/>
                        <wps:cNvSpPr/>
                        <wps:spPr>
                          <a:xfrm>
                            <a:off x="1096899" y="850820"/>
                            <a:ext cx="787256"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and 786 </w:t>
                              </w:r>
                            </w:p>
                          </w:txbxContent>
                        </wps:txbx>
                        <wps:bodyPr horzOverflow="overflow" vert="horz" lIns="0" tIns="0" rIns="0" bIns="0" rtlCol="0">
                          <a:noAutofit/>
                        </wps:bodyPr>
                      </wps:wsp>
                      <wps:wsp>
                        <wps:cNvPr id="436" name="Rectangle 436"/>
                        <wps:cNvSpPr/>
                        <wps:spPr>
                          <a:xfrm>
                            <a:off x="621411" y="1026080"/>
                            <a:ext cx="1342024"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thousand men </w:t>
                              </w:r>
                            </w:p>
                          </w:txbxContent>
                        </wps:txbx>
                        <wps:bodyPr horzOverflow="overflow" vert="horz" lIns="0" tIns="0" rIns="0" bIns="0" rtlCol="0">
                          <a:noAutofit/>
                        </wps:bodyPr>
                      </wps:wsp>
                      <wps:wsp>
                        <wps:cNvPr id="437" name="Rectangle 437"/>
                        <wps:cNvSpPr/>
                        <wps:spPr>
                          <a:xfrm>
                            <a:off x="731139" y="1201340"/>
                            <a:ext cx="1048324"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experience </w:t>
                              </w:r>
                            </w:p>
                          </w:txbxContent>
                        </wps:txbx>
                        <wps:bodyPr horzOverflow="overflow" vert="horz" lIns="0" tIns="0" rIns="0" bIns="0" rtlCol="0">
                          <a:noAutofit/>
                        </wps:bodyPr>
                      </wps:wsp>
                      <wps:wsp>
                        <wps:cNvPr id="438" name="Rectangle 438"/>
                        <wps:cNvSpPr/>
                        <wps:spPr>
                          <a:xfrm>
                            <a:off x="1520825" y="1201340"/>
                            <a:ext cx="56348"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439" name="Rectangle 439"/>
                        <wps:cNvSpPr/>
                        <wps:spPr>
                          <a:xfrm>
                            <a:off x="549783" y="1376600"/>
                            <a:ext cx="1532757"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Domestic Abuse </w:t>
                              </w:r>
                            </w:p>
                          </w:txbxContent>
                        </wps:txbx>
                        <wps:bodyPr horzOverflow="overflow" vert="horz" lIns="0" tIns="0" rIns="0" bIns="0" rtlCol="0">
                          <a:noAutofit/>
                        </wps:bodyPr>
                      </wps:wsp>
                      <wps:wsp>
                        <wps:cNvPr id="440" name="Rectangle 440"/>
                        <wps:cNvSpPr/>
                        <wps:spPr>
                          <a:xfrm>
                            <a:off x="792099" y="1551860"/>
                            <a:ext cx="834077" cy="190519"/>
                          </a:xfrm>
                          <a:prstGeom prst="rect">
                            <a:avLst/>
                          </a:prstGeom>
                          <a:ln>
                            <a:noFill/>
                          </a:ln>
                        </wps:spPr>
                        <wps:txbx>
                          <w:txbxContent>
                            <w:p w:rsidR="0017163A" w:rsidRDefault="0017163A" w:rsidP="00D50990">
                              <w:pPr>
                                <w:spacing w:after="160" w:line="259" w:lineRule="auto"/>
                                <w:ind w:left="0" w:firstLine="0"/>
                                <w:jc w:val="left"/>
                              </w:pPr>
                              <w:r>
                                <w:rPr>
                                  <w:color w:val="FFFFFF"/>
                                </w:rPr>
                                <w:t>in the UK</w:t>
                              </w:r>
                            </w:p>
                          </w:txbxContent>
                        </wps:txbx>
                        <wps:bodyPr horzOverflow="overflow" vert="horz" lIns="0" tIns="0" rIns="0" bIns="0" rtlCol="0">
                          <a:noAutofit/>
                        </wps:bodyPr>
                      </wps:wsp>
                      <wps:wsp>
                        <wps:cNvPr id="441" name="Rectangle 441"/>
                        <wps:cNvSpPr/>
                        <wps:spPr>
                          <a:xfrm>
                            <a:off x="1418463" y="1551860"/>
                            <a:ext cx="56348" cy="190519"/>
                          </a:xfrm>
                          <a:prstGeom prst="rect">
                            <a:avLst/>
                          </a:prstGeom>
                          <a:ln>
                            <a:noFill/>
                          </a:ln>
                        </wps:spPr>
                        <wps:txbx>
                          <w:txbxContent>
                            <w:p w:rsidR="0017163A" w:rsidRDefault="0017163A" w:rsidP="00D50990">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w14:anchorId="75C02631" id="Group 12316" o:spid="_x0000_s1026" style="position:absolute;left:0;text-align:left;margin-left:340.85pt;margin-top:.65pt;width:173.9pt;height:179.4pt;z-index:251667456" coordsize="22086,2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">
                <v:shape id="Shape 427" o:spid="_x0000_s1027" style="position:absolute;top:1300;width:22086;height:21486;visibility:visible;mso-wrap-style:square;v-text-anchor:top" coordsize="2208657,21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" path="m1120782,5430v155879,2468,313381,42193,458717,122957c2044446,386959,2208657,967856,1946275,1426073v-193675,338201,-576199,526644,-967105,476402l701548,2148601,629158,1787514c164211,1529070,,948044,262382,489829,442770,174892,777848,,1120782,5430xe" fillcolor="#4472c4" stroked="f" strokeweight="0">
                  <v:stroke miterlimit="83231f" joinstyle="miter"/>
                  <v:path arrowok="t" textboxrect="0,0,2208657,2148601"/>
                </v:shape>
                <v:shape id="Shape 428" o:spid="_x0000_s1028" style="position:absolute;width:22086;height:22786;visibility:visible;mso-wrap-style:square;v-text-anchor:top" coordsize="2208657,227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" path="m701548,2278659l629158,1917573c164211,1659128,,1078103,262382,619888,524764,161798,1114425,,1579499,258445v464947,258572,629158,839470,366776,1297686c1752600,1894332,1370076,2082775,979170,2032533l701548,2278659xe" filled="f" strokecolor="#2f528f" strokeweight="1pt">
                  <v:stroke miterlimit="83231f" joinstyle="miter"/>
                  <v:path arrowok="t" textboxrect="0,0,2208657,2278659"/>
                </v:shape>
                <v:rect id="Rectangle 429" o:spid="_x0000_s1029" style="position:absolute;left:6564;top:5003;width:1248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rsidR="0017163A" w:rsidRDefault="0017163A" w:rsidP="00D50990">
                        <w:pPr>
                          <w:spacing w:after="160" w:line="259" w:lineRule="auto"/>
                          <w:ind w:left="0" w:firstLine="0"/>
                          <w:jc w:val="left"/>
                        </w:pPr>
                        <w:r>
                          <w:rPr>
                            <w:color w:val="FFFFFF"/>
                          </w:rPr>
                          <w:t xml:space="preserve">Every year at </w:t>
                        </w:r>
                      </w:p>
                    </w:txbxContent>
                  </v:textbox>
                </v:rect>
                <v:rect id="Rectangle 430" o:spid="_x0000_s1030" style="position:absolute;left:6427;top:6755;width:48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17163A" w:rsidRDefault="0017163A" w:rsidP="00D50990">
                        <w:pPr>
                          <w:spacing w:after="160" w:line="259" w:lineRule="auto"/>
                          <w:ind w:left="0" w:firstLine="0"/>
                          <w:jc w:val="left"/>
                        </w:pPr>
                        <w:r>
                          <w:rPr>
                            <w:color w:val="FFFFFF"/>
                          </w:rPr>
                          <w:t xml:space="preserve">least </w:t>
                        </w:r>
                      </w:p>
                    </w:txbxContent>
                  </v:textbox>
                </v:rect>
                <v:rect id="Rectangle 431" o:spid="_x0000_s1031" style="position:absolute;left:10085;top:6755;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17163A" w:rsidRDefault="0017163A" w:rsidP="00D50990">
                        <w:pPr>
                          <w:spacing w:after="160" w:line="259" w:lineRule="auto"/>
                          <w:ind w:left="0" w:firstLine="0"/>
                          <w:jc w:val="left"/>
                        </w:pPr>
                        <w:r>
                          <w:rPr>
                            <w:color w:val="FFFFFF"/>
                          </w:rPr>
                          <w:t>3</w:t>
                        </w:r>
                      </w:p>
                    </w:txbxContent>
                  </v:textbox>
                </v:rect>
                <v:rect id="Rectangle 432" o:spid="_x0000_s1032" style="position:absolute;left:10923;top:675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rsidR="0017163A" w:rsidRDefault="0017163A" w:rsidP="00D50990">
                        <w:pPr>
                          <w:spacing w:after="160" w:line="259" w:lineRule="auto"/>
                          <w:ind w:left="0" w:firstLine="0"/>
                          <w:jc w:val="left"/>
                        </w:pPr>
                        <w:r>
                          <w:rPr>
                            <w:color w:val="FFFFFF"/>
                          </w:rPr>
                          <w:t xml:space="preserve"> </w:t>
                        </w:r>
                      </w:p>
                    </w:txbxContent>
                  </v:textbox>
                </v:rect>
                <v:rect id="Rectangle 433" o:spid="_x0000_s1033" style="position:absolute;left:11349;top:6755;width:63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rsidR="0017163A" w:rsidRDefault="0017163A" w:rsidP="00D50990">
                        <w:pPr>
                          <w:spacing w:after="160" w:line="259" w:lineRule="auto"/>
                          <w:ind w:left="0" w:firstLine="0"/>
                          <w:jc w:val="left"/>
                        </w:pPr>
                        <w:r>
                          <w:rPr>
                            <w:color w:val="FFFFFF"/>
                          </w:rPr>
                          <w:t xml:space="preserve">million </w:t>
                        </w:r>
                      </w:p>
                    </w:txbxContent>
                  </v:textbox>
                </v:rect>
                <v:rect id="Rectangle 434" o:spid="_x0000_s1034" style="position:absolute;left:5619;top:8508;width:7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rsidR="0017163A" w:rsidRDefault="0017163A" w:rsidP="00D50990">
                        <w:pPr>
                          <w:spacing w:after="160" w:line="259" w:lineRule="auto"/>
                          <w:ind w:left="0" w:firstLine="0"/>
                          <w:jc w:val="left"/>
                        </w:pPr>
                        <w:r>
                          <w:rPr>
                            <w:color w:val="FFFFFF"/>
                          </w:rPr>
                          <w:t xml:space="preserve">women </w:t>
                        </w:r>
                      </w:p>
                    </w:txbxContent>
                  </v:textbox>
                </v:rect>
                <v:rect id="Rectangle 435" o:spid="_x0000_s1035" style="position:absolute;left:10968;top:8508;width:78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rsidR="0017163A" w:rsidRDefault="0017163A" w:rsidP="00D50990">
                        <w:pPr>
                          <w:spacing w:after="160" w:line="259" w:lineRule="auto"/>
                          <w:ind w:left="0" w:firstLine="0"/>
                          <w:jc w:val="left"/>
                        </w:pPr>
                        <w:r>
                          <w:rPr>
                            <w:color w:val="FFFFFF"/>
                          </w:rPr>
                          <w:t xml:space="preserve">and 786 </w:t>
                        </w:r>
                      </w:p>
                    </w:txbxContent>
                  </v:textbox>
                </v:rect>
                <v:rect id="Rectangle 436" o:spid="_x0000_s1036" style="position:absolute;left:6214;top:10260;width:1342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17163A" w:rsidRDefault="0017163A" w:rsidP="00D50990">
                        <w:pPr>
                          <w:spacing w:after="160" w:line="259" w:lineRule="auto"/>
                          <w:ind w:left="0" w:firstLine="0"/>
                          <w:jc w:val="left"/>
                        </w:pPr>
                        <w:r>
                          <w:rPr>
                            <w:color w:val="FFFFFF"/>
                          </w:rPr>
                          <w:t xml:space="preserve">thousand men </w:t>
                        </w:r>
                      </w:p>
                    </w:txbxContent>
                  </v:textbox>
                </v:rect>
                <v:rect id="Rectangle 437" o:spid="_x0000_s1037" style="position:absolute;left:7311;top:12013;width:1048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rsidR="0017163A" w:rsidRDefault="0017163A" w:rsidP="00D50990">
                        <w:pPr>
                          <w:spacing w:after="160" w:line="259" w:lineRule="auto"/>
                          <w:ind w:left="0" w:firstLine="0"/>
                          <w:jc w:val="left"/>
                        </w:pPr>
                        <w:r>
                          <w:rPr>
                            <w:color w:val="FFFFFF"/>
                          </w:rPr>
                          <w:t xml:space="preserve">experience </w:t>
                        </w:r>
                      </w:p>
                    </w:txbxContent>
                  </v:textbox>
                </v:rect>
                <v:rect id="Rectangle 438" o:spid="_x0000_s1038" style="position:absolute;left:15208;top:1201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rsidR="0017163A" w:rsidRDefault="0017163A" w:rsidP="00D50990">
                        <w:pPr>
                          <w:spacing w:after="160" w:line="259" w:lineRule="auto"/>
                          <w:ind w:left="0" w:firstLine="0"/>
                          <w:jc w:val="left"/>
                        </w:pPr>
                        <w:r>
                          <w:rPr>
                            <w:color w:val="FFFFFF"/>
                          </w:rPr>
                          <w:t xml:space="preserve"> </w:t>
                        </w:r>
                      </w:p>
                    </w:txbxContent>
                  </v:textbox>
                </v:rect>
                <v:rect id="Rectangle 439" o:spid="_x0000_s1039" style="position:absolute;left:5497;top:13766;width:1532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rsidR="0017163A" w:rsidRDefault="0017163A" w:rsidP="00D50990">
                        <w:pPr>
                          <w:spacing w:after="160" w:line="259" w:lineRule="auto"/>
                          <w:ind w:left="0" w:firstLine="0"/>
                          <w:jc w:val="left"/>
                        </w:pPr>
                        <w:r>
                          <w:rPr>
                            <w:color w:val="FFFFFF"/>
                          </w:rPr>
                          <w:t xml:space="preserve">Domestic Abuse </w:t>
                        </w:r>
                      </w:p>
                    </w:txbxContent>
                  </v:textbox>
                </v:rect>
                <v:rect id="Rectangle 440" o:spid="_x0000_s1040" style="position:absolute;left:7920;top:15518;width:834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rsidR="0017163A" w:rsidRDefault="0017163A" w:rsidP="00D50990">
                        <w:pPr>
                          <w:spacing w:after="160" w:line="259" w:lineRule="auto"/>
                          <w:ind w:left="0" w:firstLine="0"/>
                          <w:jc w:val="left"/>
                        </w:pPr>
                        <w:r>
                          <w:rPr>
                            <w:color w:val="FFFFFF"/>
                          </w:rPr>
                          <w:t>in the UK</w:t>
                        </w:r>
                      </w:p>
                    </w:txbxContent>
                  </v:textbox>
                </v:rect>
                <v:rect id="Rectangle 441" o:spid="_x0000_s1041" style="position:absolute;left:14184;top:155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17163A" w:rsidRDefault="0017163A" w:rsidP="00D50990">
                        <w:pPr>
                          <w:spacing w:after="160" w:line="259" w:lineRule="auto"/>
                          <w:ind w:left="0" w:firstLine="0"/>
                          <w:jc w:val="left"/>
                        </w:pPr>
                        <w:r>
                          <w:rPr>
                            <w:color w:val="FFFFFF"/>
                          </w:rPr>
                          <w:t xml:space="preserve"> </w:t>
                        </w:r>
                      </w:p>
                    </w:txbxContent>
                  </v:textbox>
                </v:rect>
                <w10:wrap type="square"/>
              </v:group>
            </w:pict>
          </mc:Fallback>
        </mc:AlternateContent>
      </w:r>
    </w:p>
    <w:p w:rsidR="00B94533" w:rsidRDefault="00D50990" w:rsidP="00137116">
      <w:pPr>
        <w:pStyle w:val="ListParagraph"/>
        <w:numPr>
          <w:ilvl w:val="0"/>
          <w:numId w:val="5"/>
        </w:numPr>
        <w:spacing w:after="0" w:line="259" w:lineRule="auto"/>
        <w:ind w:firstLine="212"/>
        <w:jc w:val="left"/>
        <w:rPr>
          <w:szCs w:val="24"/>
        </w:rPr>
      </w:pPr>
      <w:r>
        <w:rPr>
          <w:szCs w:val="24"/>
        </w:rPr>
        <w:t>Sudden changes in behaviour or demeanour.</w:t>
      </w:r>
    </w:p>
    <w:p w:rsidR="00D50990" w:rsidRDefault="00D50990" w:rsidP="00D50990">
      <w:pPr>
        <w:pStyle w:val="ListParagraph"/>
        <w:numPr>
          <w:ilvl w:val="0"/>
          <w:numId w:val="5"/>
        </w:numPr>
        <w:spacing w:after="0" w:line="259" w:lineRule="auto"/>
        <w:ind w:left="1418" w:hanging="425"/>
        <w:jc w:val="left"/>
        <w:rPr>
          <w:szCs w:val="24"/>
        </w:rPr>
      </w:pPr>
      <w:r>
        <w:rPr>
          <w:szCs w:val="24"/>
        </w:rPr>
        <w:t>A usually engaged employee not being communicative.</w:t>
      </w:r>
    </w:p>
    <w:p w:rsidR="00D50990" w:rsidRDefault="00D50990" w:rsidP="00137116">
      <w:pPr>
        <w:pStyle w:val="ListParagraph"/>
        <w:numPr>
          <w:ilvl w:val="0"/>
          <w:numId w:val="5"/>
        </w:numPr>
        <w:spacing w:after="0" w:line="259" w:lineRule="auto"/>
        <w:ind w:firstLine="212"/>
        <w:jc w:val="left"/>
        <w:rPr>
          <w:szCs w:val="24"/>
        </w:rPr>
      </w:pPr>
      <w:r>
        <w:rPr>
          <w:szCs w:val="24"/>
        </w:rPr>
        <w:t>Reduced quantity or quality of work.</w:t>
      </w:r>
    </w:p>
    <w:p w:rsidR="00D50990" w:rsidRDefault="00D50990" w:rsidP="00D50990">
      <w:pPr>
        <w:pStyle w:val="ListParagraph"/>
        <w:numPr>
          <w:ilvl w:val="0"/>
          <w:numId w:val="5"/>
        </w:numPr>
        <w:spacing w:after="0" w:line="259" w:lineRule="auto"/>
        <w:ind w:left="1418" w:hanging="425"/>
        <w:jc w:val="left"/>
        <w:rPr>
          <w:szCs w:val="24"/>
        </w:rPr>
      </w:pPr>
      <w:r>
        <w:rPr>
          <w:szCs w:val="24"/>
        </w:rPr>
        <w:t>Regularly being unavailable to answer calls or attend virtual meetings with no explanation.</w:t>
      </w:r>
    </w:p>
    <w:p w:rsidR="00D50990" w:rsidRDefault="00D50990" w:rsidP="00D50990">
      <w:pPr>
        <w:pStyle w:val="ListParagraph"/>
        <w:numPr>
          <w:ilvl w:val="0"/>
          <w:numId w:val="5"/>
        </w:numPr>
        <w:spacing w:after="0" w:line="259" w:lineRule="auto"/>
        <w:ind w:left="1418" w:hanging="425"/>
        <w:jc w:val="left"/>
        <w:rPr>
          <w:szCs w:val="24"/>
        </w:rPr>
      </w:pPr>
      <w:r>
        <w:rPr>
          <w:szCs w:val="24"/>
        </w:rPr>
        <w:t xml:space="preserve">Consistently refusing to turn video on for virtual meetings. </w:t>
      </w:r>
    </w:p>
    <w:p w:rsidR="00D50990" w:rsidRDefault="00D50990" w:rsidP="00D50990">
      <w:pPr>
        <w:pStyle w:val="ListParagraph"/>
        <w:numPr>
          <w:ilvl w:val="0"/>
          <w:numId w:val="5"/>
        </w:numPr>
        <w:spacing w:after="0" w:line="259" w:lineRule="auto"/>
        <w:ind w:left="1418" w:hanging="425"/>
        <w:jc w:val="left"/>
        <w:rPr>
          <w:szCs w:val="24"/>
        </w:rPr>
      </w:pPr>
      <w:r>
        <w:rPr>
          <w:szCs w:val="24"/>
        </w:rPr>
        <w:t>Expressing a need to log off early or log on late.</w:t>
      </w:r>
    </w:p>
    <w:p w:rsidR="00D50990" w:rsidRPr="00D50990" w:rsidRDefault="00D50990" w:rsidP="00D50990">
      <w:pPr>
        <w:spacing w:after="0" w:line="259" w:lineRule="auto"/>
        <w:jc w:val="left"/>
        <w:rPr>
          <w:szCs w:val="24"/>
        </w:rPr>
      </w:pPr>
    </w:p>
    <w:p w:rsidR="00B94533" w:rsidRPr="00AA50E0" w:rsidRDefault="00B94533">
      <w:pPr>
        <w:spacing w:after="0" w:line="259" w:lineRule="auto"/>
        <w:ind w:left="0" w:firstLine="0"/>
        <w:jc w:val="left"/>
        <w:rPr>
          <w:szCs w:val="24"/>
        </w:rPr>
      </w:pPr>
    </w:p>
    <w:p w:rsidR="00B94533" w:rsidRPr="00AA50E0" w:rsidRDefault="00D50990" w:rsidP="00D50990">
      <w:pPr>
        <w:pStyle w:val="Heading2"/>
        <w:spacing w:after="3"/>
        <w:ind w:left="718" w:hanging="718"/>
        <w:rPr>
          <w:szCs w:val="24"/>
        </w:rPr>
      </w:pPr>
      <w:r>
        <w:rPr>
          <w:i w:val="0"/>
          <w:szCs w:val="24"/>
        </w:rPr>
        <w:t>3</w:t>
      </w:r>
      <w:r w:rsidR="00325A23" w:rsidRPr="00AA50E0">
        <w:rPr>
          <w:i w:val="0"/>
          <w:szCs w:val="24"/>
        </w:rPr>
        <w:t xml:space="preserve">.0 </w:t>
      </w:r>
      <w:r>
        <w:rPr>
          <w:i w:val="0"/>
          <w:szCs w:val="24"/>
        </w:rPr>
        <w:tab/>
      </w:r>
      <w:r w:rsidR="00325A23" w:rsidRPr="00AA50E0">
        <w:rPr>
          <w:i w:val="0"/>
          <w:szCs w:val="24"/>
        </w:rPr>
        <w:t xml:space="preserve">Responding to disclosures </w:t>
      </w:r>
    </w:p>
    <w:p w:rsidR="00B94533" w:rsidRPr="00AA50E0" w:rsidRDefault="00325A23">
      <w:pPr>
        <w:spacing w:after="0" w:line="259" w:lineRule="auto"/>
        <w:ind w:left="0" w:firstLine="0"/>
        <w:jc w:val="left"/>
        <w:rPr>
          <w:szCs w:val="24"/>
        </w:rPr>
      </w:pPr>
      <w:r w:rsidRPr="00AA50E0">
        <w:rPr>
          <w:szCs w:val="24"/>
        </w:rPr>
        <w:t xml:space="preserve"> </w:t>
      </w:r>
    </w:p>
    <w:p w:rsidR="00FE6419" w:rsidRPr="00FE6419" w:rsidRDefault="00B55EA2" w:rsidP="00B55EA2">
      <w:pPr>
        <w:ind w:left="718" w:right="500" w:hanging="718"/>
        <w:rPr>
          <w:b/>
          <w:bCs/>
          <w:szCs w:val="24"/>
        </w:rPr>
      </w:pPr>
      <w:r w:rsidRPr="00FE6419">
        <w:rPr>
          <w:b/>
          <w:bCs/>
          <w:szCs w:val="24"/>
        </w:rPr>
        <w:t>3.1</w:t>
      </w:r>
      <w:r w:rsidRPr="00FE6419">
        <w:rPr>
          <w:b/>
          <w:bCs/>
          <w:szCs w:val="24"/>
        </w:rPr>
        <w:tab/>
      </w:r>
      <w:r w:rsidR="00FE6419" w:rsidRPr="00FE6419">
        <w:rPr>
          <w:b/>
          <w:bCs/>
          <w:szCs w:val="24"/>
        </w:rPr>
        <w:t>Confidential Discussion</w:t>
      </w:r>
    </w:p>
    <w:p w:rsidR="00FE6419" w:rsidRDefault="00FE6419" w:rsidP="00B55EA2">
      <w:pPr>
        <w:ind w:left="718" w:right="500" w:hanging="718"/>
        <w:rPr>
          <w:szCs w:val="24"/>
        </w:rPr>
      </w:pPr>
    </w:p>
    <w:p w:rsidR="00FE6419" w:rsidRDefault="00FE6419" w:rsidP="00FE6419">
      <w:pPr>
        <w:pStyle w:val="Heading1"/>
        <w:ind w:left="709" w:firstLine="0"/>
        <w:rPr>
          <w:szCs w:val="24"/>
        </w:rPr>
      </w:pPr>
      <w:r w:rsidRPr="00905599">
        <w:rPr>
          <w:b w:val="0"/>
          <w:bCs/>
          <w:szCs w:val="24"/>
        </w:rPr>
        <w:t xml:space="preserve">A Flow Chart for managing a disclosure of </w:t>
      </w:r>
      <w:r>
        <w:rPr>
          <w:b w:val="0"/>
          <w:bCs/>
          <w:szCs w:val="24"/>
        </w:rPr>
        <w:t>d</w:t>
      </w:r>
      <w:r w:rsidRPr="00905599">
        <w:rPr>
          <w:b w:val="0"/>
          <w:bCs/>
          <w:szCs w:val="24"/>
        </w:rPr>
        <w:t xml:space="preserve">omestic </w:t>
      </w:r>
      <w:r>
        <w:rPr>
          <w:b w:val="0"/>
          <w:bCs/>
          <w:szCs w:val="24"/>
        </w:rPr>
        <w:t>a</w:t>
      </w:r>
      <w:r w:rsidRPr="00905599">
        <w:rPr>
          <w:b w:val="0"/>
          <w:bCs/>
          <w:szCs w:val="24"/>
        </w:rPr>
        <w:t>buse can be found at</w:t>
      </w:r>
      <w:r>
        <w:rPr>
          <w:szCs w:val="24"/>
        </w:rPr>
        <w:t xml:space="preserve"> Appendix 1.</w:t>
      </w:r>
    </w:p>
    <w:p w:rsidR="00FE6419" w:rsidRPr="00905599" w:rsidRDefault="00FE6419" w:rsidP="00FE6419"/>
    <w:p w:rsidR="00FE6419" w:rsidRDefault="00FE6419" w:rsidP="00FE6419">
      <w:pPr>
        <w:ind w:left="709" w:firstLine="0"/>
        <w:rPr>
          <w:szCs w:val="24"/>
        </w:rPr>
      </w:pPr>
      <w:r w:rsidRPr="00905599">
        <w:rPr>
          <w:szCs w:val="24"/>
        </w:rPr>
        <w:t xml:space="preserve">A template Confidential Discussion Record can be found at </w:t>
      </w:r>
      <w:r w:rsidRPr="00905599">
        <w:rPr>
          <w:b/>
          <w:bCs/>
          <w:szCs w:val="24"/>
        </w:rPr>
        <w:t xml:space="preserve">Appendix </w:t>
      </w:r>
      <w:r>
        <w:rPr>
          <w:b/>
          <w:bCs/>
          <w:szCs w:val="24"/>
        </w:rPr>
        <w:t>2</w:t>
      </w:r>
      <w:r w:rsidRPr="00905599">
        <w:rPr>
          <w:szCs w:val="24"/>
        </w:rPr>
        <w:t>.</w:t>
      </w:r>
    </w:p>
    <w:p w:rsidR="00FE6419" w:rsidRDefault="00FE6419" w:rsidP="00FE6419">
      <w:pPr>
        <w:ind w:left="709" w:firstLine="0"/>
        <w:rPr>
          <w:szCs w:val="24"/>
        </w:rPr>
      </w:pPr>
    </w:p>
    <w:p w:rsidR="00FE6419" w:rsidRDefault="00FE6419" w:rsidP="00FE6419">
      <w:pPr>
        <w:ind w:left="709" w:firstLine="0"/>
        <w:rPr>
          <w:szCs w:val="24"/>
        </w:rPr>
      </w:pPr>
      <w:r>
        <w:rPr>
          <w:szCs w:val="24"/>
        </w:rPr>
        <w:t>When responding to a disclosure of domestic abuse the following actions should be considered:</w:t>
      </w:r>
    </w:p>
    <w:p w:rsidR="00FE6419" w:rsidRDefault="00FE6419" w:rsidP="00FE6419">
      <w:pPr>
        <w:ind w:left="709" w:firstLine="0"/>
        <w:rPr>
          <w:szCs w:val="24"/>
        </w:rPr>
      </w:pPr>
    </w:p>
    <w:p w:rsidR="006E6229" w:rsidRPr="006E6229" w:rsidRDefault="00FE6419" w:rsidP="006E6229">
      <w:pPr>
        <w:ind w:left="709" w:firstLine="0"/>
        <w:jc w:val="center"/>
        <w:rPr>
          <w:b/>
          <w:bCs/>
          <w:szCs w:val="24"/>
        </w:rPr>
      </w:pPr>
      <w:r w:rsidRPr="006E6229">
        <w:rPr>
          <w:b/>
          <w:bCs/>
          <w:szCs w:val="24"/>
        </w:rPr>
        <w:t>Confidential Discussion</w:t>
      </w:r>
    </w:p>
    <w:p w:rsidR="006E6229" w:rsidRDefault="006E6229" w:rsidP="006E6229">
      <w:pPr>
        <w:ind w:left="709" w:firstLine="0"/>
        <w:jc w:val="center"/>
        <w:rPr>
          <w:szCs w:val="24"/>
        </w:rPr>
      </w:pPr>
      <w:r>
        <w:rPr>
          <w:noProof/>
          <w:szCs w:val="24"/>
        </w:rPr>
        <mc:AlternateContent>
          <mc:Choice Requires="wps">
            <w:drawing>
              <wp:anchor distT="0" distB="0" distL="114300" distR="114300" simplePos="0" relativeHeight="251673600" behindDoc="0" locked="0" layoutInCell="1" allowOverlap="1" wp14:anchorId="172C5DA8" wp14:editId="2FECC846">
                <wp:simplePos x="0" y="0"/>
                <wp:positionH relativeFrom="column">
                  <wp:posOffset>3089638</wp:posOffset>
                </wp:positionH>
                <wp:positionV relativeFrom="paragraph">
                  <wp:posOffset>30480</wp:posOffset>
                </wp:positionV>
                <wp:extent cx="217714" cy="326572"/>
                <wp:effectExtent l="19050" t="0" r="11430" b="35560"/>
                <wp:wrapNone/>
                <wp:docPr id="6" name="Arrow: Down 6"/>
                <wp:cNvGraphicFramePr/>
                <a:graphic xmlns:a="http://schemas.openxmlformats.org/drawingml/2006/main">
                  <a:graphicData uri="http://schemas.microsoft.com/office/word/2010/wordprocessingShape">
                    <wps:wsp>
                      <wps:cNvSpPr/>
                      <wps:spPr>
                        <a:xfrm>
                          <a:off x="0" y="0"/>
                          <a:ext cx="217714" cy="32657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1E08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43.3pt;margin-top:2.4pt;width:17.15pt;height:2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" adj="14400" fillcolor="#4472c4 [3204]" strokecolor="#1f3763 [1604]" strokeweight="1pt"/>
            </w:pict>
          </mc:Fallback>
        </mc:AlternateContent>
      </w:r>
    </w:p>
    <w:p w:rsidR="006E6229" w:rsidRDefault="006E6229" w:rsidP="006E6229">
      <w:pPr>
        <w:ind w:left="709" w:firstLine="0"/>
        <w:jc w:val="center"/>
        <w:rPr>
          <w:szCs w:val="24"/>
        </w:rPr>
      </w:pPr>
    </w:p>
    <w:p w:rsidR="006E6229" w:rsidRPr="006E6229" w:rsidRDefault="000022DA" w:rsidP="006E6229">
      <w:pPr>
        <w:ind w:left="709" w:firstLine="0"/>
        <w:jc w:val="center"/>
        <w:rPr>
          <w:b/>
          <w:bCs/>
          <w:szCs w:val="24"/>
        </w:rPr>
      </w:pPr>
      <w:r>
        <w:rPr>
          <w:b/>
          <w:bCs/>
          <w:szCs w:val="24"/>
        </w:rPr>
        <w:t>S</w:t>
      </w:r>
      <w:r w:rsidR="00A836F6">
        <w:rPr>
          <w:b/>
          <w:bCs/>
          <w:szCs w:val="24"/>
        </w:rPr>
        <w:t>a</w:t>
      </w:r>
      <w:r>
        <w:rPr>
          <w:b/>
          <w:bCs/>
          <w:szCs w:val="24"/>
        </w:rPr>
        <w:t>fe</w:t>
      </w:r>
      <w:r w:rsidR="00A836F6">
        <w:rPr>
          <w:b/>
          <w:bCs/>
          <w:szCs w:val="24"/>
        </w:rPr>
        <w:t xml:space="preserve"> </w:t>
      </w:r>
      <w:r>
        <w:rPr>
          <w:b/>
          <w:bCs/>
          <w:szCs w:val="24"/>
        </w:rPr>
        <w:t xml:space="preserve">Lives Dash </w:t>
      </w:r>
      <w:r w:rsidR="00FE6419" w:rsidRPr="006E6229">
        <w:rPr>
          <w:b/>
          <w:bCs/>
          <w:szCs w:val="24"/>
        </w:rPr>
        <w:t>Risk Assessment</w:t>
      </w:r>
    </w:p>
    <w:p w:rsidR="006E6229" w:rsidRDefault="006E6229" w:rsidP="006E6229">
      <w:pPr>
        <w:ind w:left="709" w:firstLine="0"/>
        <w:jc w:val="center"/>
        <w:rPr>
          <w:szCs w:val="24"/>
        </w:rPr>
      </w:pPr>
      <w:r>
        <w:rPr>
          <w:noProof/>
          <w:szCs w:val="24"/>
        </w:rPr>
        <mc:AlternateContent>
          <mc:Choice Requires="wps">
            <w:drawing>
              <wp:anchor distT="0" distB="0" distL="114300" distR="114300" simplePos="0" relativeHeight="251675648" behindDoc="0" locked="0" layoutInCell="1" allowOverlap="1" wp14:anchorId="69310006" wp14:editId="386D069F">
                <wp:simplePos x="0" y="0"/>
                <wp:positionH relativeFrom="column">
                  <wp:posOffset>3113315</wp:posOffset>
                </wp:positionH>
                <wp:positionV relativeFrom="paragraph">
                  <wp:posOffset>19776</wp:posOffset>
                </wp:positionV>
                <wp:extent cx="217714" cy="326572"/>
                <wp:effectExtent l="19050" t="0" r="11430" b="35560"/>
                <wp:wrapNone/>
                <wp:docPr id="8" name="Arrow: Down 8"/>
                <wp:cNvGraphicFramePr/>
                <a:graphic xmlns:a="http://schemas.openxmlformats.org/drawingml/2006/main">
                  <a:graphicData uri="http://schemas.microsoft.com/office/word/2010/wordprocessingShape">
                    <wps:wsp>
                      <wps:cNvSpPr/>
                      <wps:spPr>
                        <a:xfrm>
                          <a:off x="0" y="0"/>
                          <a:ext cx="217714" cy="32657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15912" id="Arrow: Down 8" o:spid="_x0000_s1026" type="#_x0000_t67" style="position:absolute;margin-left:245.15pt;margin-top:1.55pt;width:17.15pt;height:2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" adj="14400" fillcolor="#4472c4" strokecolor="#2f528f" strokeweight="1pt"/>
            </w:pict>
          </mc:Fallback>
        </mc:AlternateContent>
      </w:r>
    </w:p>
    <w:p w:rsidR="006E6229" w:rsidRDefault="006E6229" w:rsidP="006E6229">
      <w:pPr>
        <w:ind w:left="709" w:firstLine="0"/>
        <w:jc w:val="center"/>
        <w:rPr>
          <w:szCs w:val="24"/>
        </w:rPr>
      </w:pPr>
    </w:p>
    <w:p w:rsidR="00FE6419" w:rsidRPr="006E6229" w:rsidRDefault="00FE6419" w:rsidP="006E6229">
      <w:pPr>
        <w:ind w:left="709" w:firstLine="0"/>
        <w:jc w:val="center"/>
        <w:rPr>
          <w:b/>
          <w:bCs/>
          <w:szCs w:val="24"/>
        </w:rPr>
      </w:pPr>
      <w:r w:rsidRPr="006E6229">
        <w:rPr>
          <w:b/>
          <w:bCs/>
          <w:szCs w:val="24"/>
        </w:rPr>
        <w:t>MARAC Referral</w:t>
      </w:r>
    </w:p>
    <w:p w:rsidR="00FE6419" w:rsidRDefault="00FE6419" w:rsidP="00FE6419">
      <w:pPr>
        <w:ind w:left="718" w:right="500" w:firstLine="0"/>
        <w:rPr>
          <w:szCs w:val="24"/>
        </w:rPr>
      </w:pPr>
    </w:p>
    <w:p w:rsidR="006E6229" w:rsidRDefault="006E6229" w:rsidP="00FE6419">
      <w:pPr>
        <w:ind w:left="718" w:right="500" w:firstLine="0"/>
        <w:rPr>
          <w:szCs w:val="24"/>
        </w:rPr>
      </w:pPr>
    </w:p>
    <w:p w:rsidR="00B94533" w:rsidRPr="00AA50E0" w:rsidRDefault="00325A23" w:rsidP="00FE6419">
      <w:pPr>
        <w:ind w:left="718" w:right="500" w:firstLine="0"/>
        <w:rPr>
          <w:szCs w:val="24"/>
        </w:rPr>
      </w:pPr>
      <w:r w:rsidRPr="00AA50E0">
        <w:rPr>
          <w:szCs w:val="24"/>
        </w:rPr>
        <w:t>If an employee ever finds the courage to disclose that they are experiencing domestic abuse to you, please believe them, support them</w:t>
      </w:r>
      <w:r w:rsidR="00F32647">
        <w:rPr>
          <w:szCs w:val="24"/>
        </w:rPr>
        <w:t>,</w:t>
      </w:r>
      <w:r w:rsidRPr="00AA50E0">
        <w:rPr>
          <w:szCs w:val="24"/>
        </w:rPr>
        <w:t xml:space="preserve"> and signpost them to available services and the necessary authorities. </w:t>
      </w:r>
    </w:p>
    <w:p w:rsidR="00B94533" w:rsidRDefault="00F32647">
      <w:pPr>
        <w:spacing w:after="179" w:line="259" w:lineRule="auto"/>
        <w:ind w:left="0" w:firstLine="0"/>
        <w:jc w:val="left"/>
        <w:rPr>
          <w:szCs w:val="24"/>
        </w:rPr>
      </w:pPr>
      <w:r w:rsidRPr="00B8533D">
        <w:rPr>
          <w:noProof/>
          <w:szCs w:val="24"/>
        </w:rPr>
        <mc:AlternateContent>
          <mc:Choice Requires="wps">
            <w:drawing>
              <wp:anchor distT="0" distB="0" distL="114300" distR="114300" simplePos="0" relativeHeight="251671552" behindDoc="0" locked="0" layoutInCell="1" allowOverlap="1" wp14:anchorId="1190F7C5" wp14:editId="5193F80D">
                <wp:simplePos x="0" y="0"/>
                <wp:positionH relativeFrom="margin">
                  <wp:posOffset>-136430</wp:posOffset>
                </wp:positionH>
                <wp:positionV relativeFrom="paragraph">
                  <wp:posOffset>304219</wp:posOffset>
                </wp:positionV>
                <wp:extent cx="6293336" cy="276225"/>
                <wp:effectExtent l="0" t="0" r="12700" b="66675"/>
                <wp:wrapNone/>
                <wp:docPr id="7" name="Speech Bubble: Rectangle 7"/>
                <wp:cNvGraphicFramePr/>
                <a:graphic xmlns:a="http://schemas.openxmlformats.org/drawingml/2006/main">
                  <a:graphicData uri="http://schemas.microsoft.com/office/word/2010/wordprocessingShape">
                    <wps:wsp>
                      <wps:cNvSpPr/>
                      <wps:spPr>
                        <a:xfrm>
                          <a:off x="0" y="0"/>
                          <a:ext cx="6293336" cy="2762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163A" w:rsidRPr="00F32647" w:rsidRDefault="0017163A" w:rsidP="00F32647">
                            <w:pPr>
                              <w:jc w:val="center"/>
                              <w:rPr>
                                <w:color w:val="FFFFFF" w:themeColor="background1"/>
                              </w:rPr>
                            </w:pPr>
                            <w:r w:rsidRPr="00F32647">
                              <w:rPr>
                                <w:color w:val="FFFFFF" w:themeColor="background1"/>
                                <w:szCs w:val="24"/>
                              </w:rPr>
                              <w:t>One in three women and one in six men will experience domestic abuse in their lives.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0F7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7" o:spid="_x0000_s1042" type="#_x0000_t61" style="position:absolute;margin-left:-10.75pt;margin-top:23.95pt;width:495.5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" adj="6300,24300" fillcolor="#4472c4 [3204]" strokecolor="#1f3763 [1604]" strokeweight="1pt">
                <v:textbox>
                  <w:txbxContent>
                    <w:p w:rsidR="0017163A" w:rsidRPr="00F32647" w:rsidRDefault="0017163A" w:rsidP="00F32647">
                      <w:pPr>
                        <w:jc w:val="center"/>
                        <w:rPr>
                          <w:color w:val="FFFFFF" w:themeColor="background1"/>
                        </w:rPr>
                      </w:pPr>
                      <w:r w:rsidRPr="00F32647">
                        <w:rPr>
                          <w:color w:val="FFFFFF" w:themeColor="background1"/>
                          <w:szCs w:val="24"/>
                        </w:rPr>
                        <w:t>One in three women and one in six men will experience domestic abuse in their lives.</w:t>
                      </w:r>
                    </w:p>
                  </w:txbxContent>
                </v:textbox>
                <w10:wrap anchorx="margin"/>
              </v:shape>
            </w:pict>
          </mc:Fallback>
        </mc:AlternateContent>
      </w:r>
      <w:r w:rsidR="00325A23" w:rsidRPr="00AA50E0">
        <w:rPr>
          <w:szCs w:val="24"/>
        </w:rPr>
        <w:t xml:space="preserve"> </w:t>
      </w:r>
    </w:p>
    <w:p w:rsidR="00F32647" w:rsidRPr="00AA50E0" w:rsidRDefault="00F32647">
      <w:pPr>
        <w:spacing w:after="179" w:line="259" w:lineRule="auto"/>
        <w:ind w:left="0" w:firstLine="0"/>
        <w:jc w:val="left"/>
        <w:rPr>
          <w:szCs w:val="24"/>
        </w:rPr>
      </w:pPr>
    </w:p>
    <w:p w:rsidR="00B94533" w:rsidRPr="00AA50E0" w:rsidRDefault="00325A23">
      <w:pPr>
        <w:tabs>
          <w:tab w:val="center" w:pos="5318"/>
        </w:tabs>
        <w:spacing w:after="0" w:line="259" w:lineRule="auto"/>
        <w:ind w:left="0" w:firstLine="0"/>
        <w:jc w:val="left"/>
        <w:rPr>
          <w:szCs w:val="24"/>
        </w:rPr>
      </w:pPr>
      <w:r w:rsidRPr="00AA50E0">
        <w:rPr>
          <w:szCs w:val="24"/>
          <w:vertAlign w:val="superscript"/>
        </w:rPr>
        <w:t xml:space="preserve"> </w:t>
      </w:r>
      <w:r w:rsidRPr="00AA50E0">
        <w:rPr>
          <w:szCs w:val="24"/>
          <w:vertAlign w:val="superscript"/>
        </w:rPr>
        <w:tab/>
      </w:r>
      <w:r w:rsidRPr="00AA50E0">
        <w:rPr>
          <w:color w:val="FFFFFF"/>
          <w:szCs w:val="24"/>
        </w:rPr>
        <w:t xml:space="preserve">One in three women and one in six men will experience domestic abuse in their lives. </w:t>
      </w:r>
    </w:p>
    <w:p w:rsidR="00B94533" w:rsidRPr="00AA50E0" w:rsidRDefault="00325A23" w:rsidP="00F32647">
      <w:pPr>
        <w:spacing w:after="0" w:line="259" w:lineRule="auto"/>
        <w:ind w:left="0" w:firstLine="0"/>
        <w:jc w:val="left"/>
        <w:rPr>
          <w:szCs w:val="24"/>
        </w:rPr>
      </w:pPr>
      <w:r w:rsidRPr="00AA50E0">
        <w:rPr>
          <w:szCs w:val="24"/>
        </w:rPr>
        <w:t xml:space="preserve"> </w:t>
      </w:r>
      <w:r w:rsidR="00F32647">
        <w:rPr>
          <w:szCs w:val="24"/>
        </w:rPr>
        <w:tab/>
      </w:r>
      <w:r w:rsidRPr="00AA50E0">
        <w:rPr>
          <w:b/>
          <w:szCs w:val="24"/>
        </w:rPr>
        <w:t xml:space="preserve">Do not ask for evidence or proof. </w:t>
      </w:r>
    </w:p>
    <w:p w:rsidR="00B94533" w:rsidRPr="00AA50E0" w:rsidRDefault="00325A23">
      <w:pPr>
        <w:spacing w:after="0" w:line="259" w:lineRule="auto"/>
        <w:ind w:left="0" w:firstLine="0"/>
        <w:jc w:val="left"/>
        <w:rPr>
          <w:szCs w:val="24"/>
        </w:rPr>
      </w:pPr>
      <w:r w:rsidRPr="00AA50E0">
        <w:rPr>
          <w:szCs w:val="24"/>
        </w:rPr>
        <w:t xml:space="preserve"> </w:t>
      </w:r>
    </w:p>
    <w:p w:rsidR="00B94533" w:rsidRPr="00AA50E0" w:rsidRDefault="00325A23" w:rsidP="00F32647">
      <w:pPr>
        <w:spacing w:after="282"/>
        <w:ind w:left="720" w:right="500" w:firstLine="0"/>
        <w:rPr>
          <w:szCs w:val="24"/>
        </w:rPr>
      </w:pPr>
      <w:r w:rsidRPr="00AA50E0">
        <w:rPr>
          <w:szCs w:val="24"/>
        </w:rPr>
        <w:t xml:space="preserve">Reassure your employee that you are aware of the impact that domestic abuse may have on their performance and let them know what support is available. </w:t>
      </w:r>
    </w:p>
    <w:p w:rsidR="00B94533" w:rsidRPr="004F06F3" w:rsidRDefault="00325A23" w:rsidP="004F06F3">
      <w:pPr>
        <w:pStyle w:val="ListParagraph"/>
        <w:numPr>
          <w:ilvl w:val="0"/>
          <w:numId w:val="2"/>
        </w:numPr>
        <w:spacing w:after="280"/>
        <w:ind w:left="3544" w:right="500" w:hanging="2474"/>
        <w:rPr>
          <w:szCs w:val="24"/>
        </w:rPr>
      </w:pPr>
      <w:r w:rsidRPr="00AA50E0">
        <w:rPr>
          <w:rFonts w:eastAsia="Calibri"/>
          <w:noProof/>
        </w:rPr>
        <mc:AlternateContent>
          <mc:Choice Requires="wpg">
            <w:drawing>
              <wp:anchor distT="0" distB="0" distL="114300" distR="114300" simplePos="0" relativeHeight="251661312" behindDoc="0" locked="0" layoutInCell="1" allowOverlap="1" wp14:anchorId="7B0424DE" wp14:editId="6907448B">
                <wp:simplePos x="0" y="0"/>
                <wp:positionH relativeFrom="column">
                  <wp:posOffset>0</wp:posOffset>
                </wp:positionH>
                <wp:positionV relativeFrom="paragraph">
                  <wp:posOffset>-202316</wp:posOffset>
                </wp:positionV>
                <wp:extent cx="2014093" cy="1743201"/>
                <wp:effectExtent l="0" t="0" r="0" b="0"/>
                <wp:wrapSquare wrapText="bothSides"/>
                <wp:docPr id="13259" name="Group 13259"/>
                <wp:cNvGraphicFramePr/>
                <a:graphic xmlns:a="http://schemas.openxmlformats.org/drawingml/2006/main">
                  <a:graphicData uri="http://schemas.microsoft.com/office/word/2010/wordprocessingGroup">
                    <wpg:wgp>
                      <wpg:cNvGrpSpPr/>
                      <wpg:grpSpPr>
                        <a:xfrm>
                          <a:off x="0" y="0"/>
                          <a:ext cx="2014093" cy="1743201"/>
                          <a:chOff x="0" y="0"/>
                          <a:chExt cx="2014093" cy="1743201"/>
                        </a:xfrm>
                      </wpg:grpSpPr>
                      <wps:wsp>
                        <wps:cNvPr id="541" name="Rectangle 541"/>
                        <wps:cNvSpPr/>
                        <wps:spPr>
                          <a:xfrm>
                            <a:off x="0" y="16302"/>
                            <a:ext cx="56348" cy="190519"/>
                          </a:xfrm>
                          <a:prstGeom prst="rect">
                            <a:avLst/>
                          </a:prstGeom>
                          <a:ln>
                            <a:noFill/>
                          </a:ln>
                        </wps:spPr>
                        <wps:txbx>
                          <w:txbxContent>
                            <w:p w:rsidR="0017163A" w:rsidRDefault="0017163A">
                              <w:pPr>
                                <w:spacing w:after="160" w:line="259" w:lineRule="auto"/>
                                <w:ind w:left="0" w:firstLine="0"/>
                                <w:jc w:val="left"/>
                              </w:pPr>
                              <w:r>
                                <w:t xml:space="preserve"> </w:t>
                              </w:r>
                            </w:p>
                          </w:txbxContent>
                        </wps:txbx>
                        <wps:bodyPr horzOverflow="overflow" vert="horz" lIns="0" tIns="0" rIns="0" bIns="0" rtlCol="0">
                          <a:noAutofit/>
                        </wps:bodyPr>
                      </wps:wsp>
                      <wps:wsp>
                        <wps:cNvPr id="548" name="Rectangle 548"/>
                        <wps:cNvSpPr/>
                        <wps:spPr>
                          <a:xfrm>
                            <a:off x="1829435" y="552750"/>
                            <a:ext cx="56348" cy="190519"/>
                          </a:xfrm>
                          <a:prstGeom prst="rect">
                            <a:avLst/>
                          </a:prstGeom>
                          <a:ln>
                            <a:noFill/>
                          </a:ln>
                        </wps:spPr>
                        <wps:txbx>
                          <w:txbxContent>
                            <w:p w:rsidR="0017163A" w:rsidRDefault="0017163A">
                              <w:pPr>
                                <w:spacing w:after="160" w:line="259" w:lineRule="auto"/>
                                <w:ind w:left="0" w:firstLine="0"/>
                                <w:jc w:val="left"/>
                              </w:pPr>
                              <w:r>
                                <w:t xml:space="preserve"> </w:t>
                              </w:r>
                            </w:p>
                          </w:txbxContent>
                        </wps:txbx>
                        <wps:bodyPr horzOverflow="overflow" vert="horz" lIns="0" tIns="0" rIns="0" bIns="0" rtlCol="0">
                          <a:noAutofit/>
                        </wps:bodyPr>
                      </wps:wsp>
                      <wps:wsp>
                        <wps:cNvPr id="555" name="Rectangle 555"/>
                        <wps:cNvSpPr/>
                        <wps:spPr>
                          <a:xfrm>
                            <a:off x="457505" y="1087675"/>
                            <a:ext cx="56348" cy="190519"/>
                          </a:xfrm>
                          <a:prstGeom prst="rect">
                            <a:avLst/>
                          </a:prstGeom>
                          <a:ln>
                            <a:noFill/>
                          </a:ln>
                        </wps:spPr>
                        <wps:txbx>
                          <w:txbxContent>
                            <w:p w:rsidR="0017163A" w:rsidRDefault="0017163A">
                              <w:pPr>
                                <w:spacing w:after="160" w:line="259" w:lineRule="auto"/>
                                <w:ind w:left="0" w:firstLine="0"/>
                                <w:jc w:val="left"/>
                              </w:pPr>
                              <w:r>
                                <w:t xml:space="preserve"> </w:t>
                              </w:r>
                            </w:p>
                          </w:txbxContent>
                        </wps:txbx>
                        <wps:bodyPr horzOverflow="overflow" vert="horz" lIns="0" tIns="0" rIns="0" bIns="0" rtlCol="0">
                          <a:noAutofit/>
                        </wps:bodyPr>
                      </wps:wsp>
                      <wps:wsp>
                        <wps:cNvPr id="562" name="Rectangle 562"/>
                        <wps:cNvSpPr/>
                        <wps:spPr>
                          <a:xfrm>
                            <a:off x="900938" y="1462578"/>
                            <a:ext cx="56348" cy="190519"/>
                          </a:xfrm>
                          <a:prstGeom prst="rect">
                            <a:avLst/>
                          </a:prstGeom>
                          <a:ln>
                            <a:noFill/>
                          </a:ln>
                        </wps:spPr>
                        <wps:txbx>
                          <w:txbxContent>
                            <w:p w:rsidR="0017163A" w:rsidRDefault="0017163A">
                              <w:pPr>
                                <w:spacing w:after="160" w:line="259" w:lineRule="auto"/>
                                <w:ind w:left="0" w:firstLine="0"/>
                                <w:jc w:val="left"/>
                              </w:pPr>
                              <w:r>
                                <w:t xml:space="preserve"> </w:t>
                              </w:r>
                            </w:p>
                          </w:txbxContent>
                        </wps:txbx>
                        <wps:bodyPr horzOverflow="overflow" vert="horz" lIns="0" tIns="0" rIns="0" bIns="0" rtlCol="0">
                          <a:noAutofit/>
                        </wps:bodyPr>
                      </wps:wsp>
                      <wps:wsp>
                        <wps:cNvPr id="607" name="Shape 607"/>
                        <wps:cNvSpPr/>
                        <wps:spPr>
                          <a:xfrm>
                            <a:off x="109982" y="99529"/>
                            <a:ext cx="1904111" cy="1643673"/>
                          </a:xfrm>
                          <a:custGeom>
                            <a:avLst/>
                            <a:gdLst/>
                            <a:ahLst/>
                            <a:cxnLst/>
                            <a:rect l="0" t="0" r="0" b="0"/>
                            <a:pathLst>
                              <a:path w="1904111" h="1643673">
                                <a:moveTo>
                                  <a:pt x="966233" y="4143"/>
                                </a:moveTo>
                                <a:cubicBezTo>
                                  <a:pt x="1100617" y="6026"/>
                                  <a:pt x="1236401" y="36416"/>
                                  <a:pt x="1361694" y="98210"/>
                                </a:cubicBezTo>
                                <a:cubicBezTo>
                                  <a:pt x="1762506" y="296076"/>
                                  <a:pt x="1904111" y="740449"/>
                                  <a:pt x="1677924" y="1090969"/>
                                </a:cubicBezTo>
                                <a:cubicBezTo>
                                  <a:pt x="1510919" y="1349668"/>
                                  <a:pt x="1181100" y="1493814"/>
                                  <a:pt x="844169" y="1455459"/>
                                </a:cubicBezTo>
                                <a:lnTo>
                                  <a:pt x="604799" y="1643673"/>
                                </a:lnTo>
                                <a:lnTo>
                                  <a:pt x="542481" y="1367448"/>
                                </a:lnTo>
                                <a:cubicBezTo>
                                  <a:pt x="141605" y="1169709"/>
                                  <a:pt x="0" y="725209"/>
                                  <a:pt x="226200" y="374816"/>
                                </a:cubicBezTo>
                                <a:cubicBezTo>
                                  <a:pt x="381712" y="133834"/>
                                  <a:pt x="670587" y="0"/>
                                  <a:pt x="966233" y="4143"/>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608" name="Shape 608"/>
                        <wps:cNvSpPr/>
                        <wps:spPr>
                          <a:xfrm>
                            <a:off x="109982" y="0"/>
                            <a:ext cx="1904111" cy="1743201"/>
                          </a:xfrm>
                          <a:custGeom>
                            <a:avLst/>
                            <a:gdLst/>
                            <a:ahLst/>
                            <a:cxnLst/>
                            <a:rect l="0" t="0" r="0" b="0"/>
                            <a:pathLst>
                              <a:path w="1904111" h="1743201">
                                <a:moveTo>
                                  <a:pt x="604799" y="1743201"/>
                                </a:moveTo>
                                <a:lnTo>
                                  <a:pt x="542481" y="1466976"/>
                                </a:lnTo>
                                <a:cubicBezTo>
                                  <a:pt x="141605" y="1269238"/>
                                  <a:pt x="0" y="824738"/>
                                  <a:pt x="226200" y="474345"/>
                                </a:cubicBezTo>
                                <a:cubicBezTo>
                                  <a:pt x="452399" y="123825"/>
                                  <a:pt x="960755" y="0"/>
                                  <a:pt x="1361694" y="197739"/>
                                </a:cubicBezTo>
                                <a:cubicBezTo>
                                  <a:pt x="1762506" y="395605"/>
                                  <a:pt x="1904111" y="839978"/>
                                  <a:pt x="1677924" y="1190498"/>
                                </a:cubicBezTo>
                                <a:cubicBezTo>
                                  <a:pt x="1510919" y="1449197"/>
                                  <a:pt x="1181100" y="1593342"/>
                                  <a:pt x="844169" y="1554988"/>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3236" name="Rectangle 13236"/>
                        <wps:cNvSpPr/>
                        <wps:spPr>
                          <a:xfrm>
                            <a:off x="823214" y="427782"/>
                            <a:ext cx="226002" cy="190519"/>
                          </a:xfrm>
                          <a:prstGeom prst="rect">
                            <a:avLst/>
                          </a:prstGeom>
                          <a:ln>
                            <a:noFill/>
                          </a:ln>
                        </wps:spPr>
                        <wps:txbx>
                          <w:txbxContent>
                            <w:p w:rsidR="0017163A" w:rsidRDefault="0017163A">
                              <w:pPr>
                                <w:spacing w:after="160" w:line="259" w:lineRule="auto"/>
                                <w:ind w:left="0" w:firstLine="0"/>
                                <w:jc w:val="left"/>
                              </w:pPr>
                              <w:r>
                                <w:rPr>
                                  <w:color w:val="FFFFFF"/>
                                </w:rPr>
                                <w:t>75</w:t>
                              </w:r>
                            </w:p>
                          </w:txbxContent>
                        </wps:txbx>
                        <wps:bodyPr horzOverflow="overflow" vert="horz" lIns="0" tIns="0" rIns="0" bIns="0" rtlCol="0">
                          <a:noAutofit/>
                        </wps:bodyPr>
                      </wps:wsp>
                      <wps:wsp>
                        <wps:cNvPr id="13237" name="Rectangle 13237"/>
                        <wps:cNvSpPr/>
                        <wps:spPr>
                          <a:xfrm>
                            <a:off x="993597" y="427782"/>
                            <a:ext cx="461327" cy="190519"/>
                          </a:xfrm>
                          <a:prstGeom prst="rect">
                            <a:avLst/>
                          </a:prstGeom>
                          <a:ln>
                            <a:noFill/>
                          </a:ln>
                        </wps:spPr>
                        <wps:txbx>
                          <w:txbxContent>
                            <w:p w:rsidR="0017163A" w:rsidRDefault="0017163A">
                              <w:pPr>
                                <w:spacing w:after="160" w:line="259" w:lineRule="auto"/>
                                <w:ind w:left="0" w:firstLine="0"/>
                                <w:jc w:val="left"/>
                              </w:pPr>
                              <w:r>
                                <w:rPr>
                                  <w:color w:val="FFFFFF"/>
                                </w:rPr>
                                <w:t xml:space="preserve">% of </w:t>
                              </w:r>
                            </w:p>
                          </w:txbxContent>
                        </wps:txbx>
                        <wps:bodyPr horzOverflow="overflow" vert="horz" lIns="0" tIns="0" rIns="0" bIns="0" rtlCol="0">
                          <a:noAutofit/>
                        </wps:bodyPr>
                      </wps:wsp>
                      <wps:wsp>
                        <wps:cNvPr id="610" name="Rectangle 610"/>
                        <wps:cNvSpPr/>
                        <wps:spPr>
                          <a:xfrm>
                            <a:off x="801929" y="603043"/>
                            <a:ext cx="744690" cy="190519"/>
                          </a:xfrm>
                          <a:prstGeom prst="rect">
                            <a:avLst/>
                          </a:prstGeom>
                          <a:ln>
                            <a:noFill/>
                          </a:ln>
                        </wps:spPr>
                        <wps:txbx>
                          <w:txbxContent>
                            <w:p w:rsidR="0017163A" w:rsidRDefault="0017163A">
                              <w:pPr>
                                <w:spacing w:after="160" w:line="259" w:lineRule="auto"/>
                                <w:ind w:left="0" w:firstLine="0"/>
                                <w:jc w:val="left"/>
                              </w:pPr>
                              <w:r>
                                <w:rPr>
                                  <w:color w:val="FFFFFF"/>
                                </w:rPr>
                                <w:t xml:space="preserve">Abused </w:t>
                              </w:r>
                            </w:p>
                          </w:txbxContent>
                        </wps:txbx>
                        <wps:bodyPr horzOverflow="overflow" vert="horz" lIns="0" tIns="0" rIns="0" bIns="0" rtlCol="0">
                          <a:noAutofit/>
                        </wps:bodyPr>
                      </wps:wsp>
                      <wps:wsp>
                        <wps:cNvPr id="611" name="Rectangle 611"/>
                        <wps:cNvSpPr/>
                        <wps:spPr>
                          <a:xfrm>
                            <a:off x="666293" y="778303"/>
                            <a:ext cx="1105482" cy="190518"/>
                          </a:xfrm>
                          <a:prstGeom prst="rect">
                            <a:avLst/>
                          </a:prstGeom>
                          <a:ln>
                            <a:noFill/>
                          </a:ln>
                        </wps:spPr>
                        <wps:txbx>
                          <w:txbxContent>
                            <w:p w:rsidR="0017163A" w:rsidRDefault="0017163A">
                              <w:pPr>
                                <w:spacing w:after="160" w:line="259" w:lineRule="auto"/>
                                <w:ind w:left="0" w:firstLine="0"/>
                                <w:jc w:val="left"/>
                              </w:pPr>
                              <w:r>
                                <w:rPr>
                                  <w:color w:val="FFFFFF"/>
                                </w:rPr>
                                <w:t xml:space="preserve">Women are </w:t>
                              </w:r>
                            </w:p>
                          </w:txbxContent>
                        </wps:txbx>
                        <wps:bodyPr horzOverflow="overflow" vert="horz" lIns="0" tIns="0" rIns="0" bIns="0" rtlCol="0">
                          <a:noAutofit/>
                        </wps:bodyPr>
                      </wps:wsp>
                      <wps:wsp>
                        <wps:cNvPr id="612" name="Rectangle 612"/>
                        <wps:cNvSpPr/>
                        <wps:spPr>
                          <a:xfrm>
                            <a:off x="696773" y="953563"/>
                            <a:ext cx="1025824" cy="190519"/>
                          </a:xfrm>
                          <a:prstGeom prst="rect">
                            <a:avLst/>
                          </a:prstGeom>
                          <a:ln>
                            <a:noFill/>
                          </a:ln>
                        </wps:spPr>
                        <wps:txbx>
                          <w:txbxContent>
                            <w:p w:rsidR="0017163A" w:rsidRDefault="0017163A">
                              <w:pPr>
                                <w:spacing w:after="160" w:line="259" w:lineRule="auto"/>
                                <w:ind w:left="0" w:firstLine="0"/>
                                <w:jc w:val="left"/>
                              </w:pPr>
                              <w:r>
                                <w:rPr>
                                  <w:color w:val="FFFFFF"/>
                                </w:rPr>
                                <w:t xml:space="preserve">targeted at </w:t>
                              </w:r>
                            </w:p>
                          </w:txbxContent>
                        </wps:txbx>
                        <wps:bodyPr horzOverflow="overflow" vert="horz" lIns="0" tIns="0" rIns="0" bIns="0" rtlCol="0">
                          <a:noAutofit/>
                        </wps:bodyPr>
                      </wps:wsp>
                      <wps:wsp>
                        <wps:cNvPr id="613" name="Rectangle 613"/>
                        <wps:cNvSpPr/>
                        <wps:spPr>
                          <a:xfrm>
                            <a:off x="900938" y="1128823"/>
                            <a:ext cx="482407" cy="190519"/>
                          </a:xfrm>
                          <a:prstGeom prst="rect">
                            <a:avLst/>
                          </a:prstGeom>
                          <a:ln>
                            <a:noFill/>
                          </a:ln>
                        </wps:spPr>
                        <wps:txbx>
                          <w:txbxContent>
                            <w:p w:rsidR="0017163A" w:rsidRDefault="0017163A">
                              <w:pPr>
                                <w:spacing w:after="160" w:line="259" w:lineRule="auto"/>
                                <w:ind w:left="0" w:firstLine="0"/>
                                <w:jc w:val="left"/>
                              </w:pPr>
                              <w:r>
                                <w:rPr>
                                  <w:color w:val="FFFFFF"/>
                                </w:rPr>
                                <w:t xml:space="preserve">work </w:t>
                              </w:r>
                            </w:p>
                          </w:txbxContent>
                        </wps:txbx>
                        <wps:bodyPr horzOverflow="overflow" vert="horz" lIns="0" tIns="0" rIns="0" bIns="0" rtlCol="0">
                          <a:noAutofit/>
                        </wps:bodyPr>
                      </wps:wsp>
                      <wps:wsp>
                        <wps:cNvPr id="614" name="Rectangle 614"/>
                        <wps:cNvSpPr/>
                        <wps:spPr>
                          <a:xfrm>
                            <a:off x="1265174" y="1128823"/>
                            <a:ext cx="56348" cy="190519"/>
                          </a:xfrm>
                          <a:prstGeom prst="rect">
                            <a:avLst/>
                          </a:prstGeom>
                          <a:ln>
                            <a:noFill/>
                          </a:ln>
                        </wps:spPr>
                        <wps:txbx>
                          <w:txbxContent>
                            <w:p w:rsidR="0017163A" w:rsidRDefault="0017163A">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w14:anchorId="7B0424DE" id="Group 13259" o:spid="_x0000_s1043" style="position:absolute;left:0;text-align:left;margin-left:0;margin-top:-15.95pt;width:158.6pt;height:137.25pt;z-index:251661312" coordsize="20140,1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">
                <v:rect id="Rectangle 541" o:spid="_x0000_s1044" style="position:absolute;top:16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17163A" w:rsidRDefault="0017163A">
                        <w:pPr>
                          <w:spacing w:after="160" w:line="259" w:lineRule="auto"/>
                          <w:ind w:left="0" w:firstLine="0"/>
                          <w:jc w:val="left"/>
                        </w:pPr>
                        <w:r>
                          <w:t xml:space="preserve"> </w:t>
                        </w:r>
                      </w:p>
                    </w:txbxContent>
                  </v:textbox>
                </v:rect>
                <v:rect id="Rectangle 548" o:spid="_x0000_s1045" style="position:absolute;left:18294;top:552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rsidR="0017163A" w:rsidRDefault="0017163A">
                        <w:pPr>
                          <w:spacing w:after="160" w:line="259" w:lineRule="auto"/>
                          <w:ind w:left="0" w:firstLine="0"/>
                          <w:jc w:val="left"/>
                        </w:pPr>
                        <w:r>
                          <w:t xml:space="preserve"> </w:t>
                        </w:r>
                      </w:p>
                    </w:txbxContent>
                  </v:textbox>
                </v:rect>
                <v:rect id="Rectangle 555" o:spid="_x0000_s1046" style="position:absolute;left:4575;top:108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rsidR="0017163A" w:rsidRDefault="0017163A">
                        <w:pPr>
                          <w:spacing w:after="160" w:line="259" w:lineRule="auto"/>
                          <w:ind w:left="0" w:firstLine="0"/>
                          <w:jc w:val="left"/>
                        </w:pPr>
                        <w:r>
                          <w:t xml:space="preserve"> </w:t>
                        </w:r>
                      </w:p>
                    </w:txbxContent>
                  </v:textbox>
                </v:rect>
                <v:rect id="Rectangle 562" o:spid="_x0000_s1047" style="position:absolute;left:9009;top:1462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rsidR="0017163A" w:rsidRDefault="0017163A">
                        <w:pPr>
                          <w:spacing w:after="160" w:line="259" w:lineRule="auto"/>
                          <w:ind w:left="0" w:firstLine="0"/>
                          <w:jc w:val="left"/>
                        </w:pPr>
                        <w:r>
                          <w:t xml:space="preserve"> </w:t>
                        </w:r>
                      </w:p>
                    </w:txbxContent>
                  </v:textbox>
                </v:rect>
                <v:shape id="Shape 607" o:spid="_x0000_s1048" style="position:absolute;left:1099;top:995;width:19041;height:16437;visibility:visible;mso-wrap-style:square;v-text-anchor:top" coordsize="1904111,164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" path="m966233,4143v134384,1883,270168,32273,395461,94067c1762506,296076,1904111,740449,1677924,1090969v-167005,258699,-496824,402845,-833755,364490l604799,1643673,542481,1367448c141605,1169709,,725209,226200,374816,381712,133834,670587,,966233,4143xe" fillcolor="#4472c4" stroked="f" strokeweight="0">
                  <v:stroke miterlimit="83231f" joinstyle="miter"/>
                  <v:path arrowok="t" textboxrect="0,0,1904111,1643673"/>
                </v:shape>
                <v:shape id="Shape 608" o:spid="_x0000_s1049" style="position:absolute;left:1099;width:19041;height:17432;visibility:visible;mso-wrap-style:square;v-text-anchor:top" coordsize="1904111,174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" path="m604799,1743201l542481,1466976c141605,1269238,,824738,226200,474345,452399,123825,960755,,1361694,197739v400812,197866,542417,642239,316230,992759c1510919,1449197,1181100,1593342,844169,1554988l604799,1743201xe" filled="f" strokecolor="#2f528f" strokeweight="1pt">
                  <v:stroke miterlimit="83231f" joinstyle="miter"/>
                  <v:path arrowok="t" textboxrect="0,0,1904111,1743201"/>
                </v:shape>
                <v:rect id="Rectangle 13236" o:spid="_x0000_s1050" style="position:absolute;left:8232;top:4277;width:226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" filled="f" stroked="f">
                  <v:textbox inset="0,0,0,0">
                    <w:txbxContent>
                      <w:p w:rsidR="0017163A" w:rsidRDefault="0017163A">
                        <w:pPr>
                          <w:spacing w:after="160" w:line="259" w:lineRule="auto"/>
                          <w:ind w:left="0" w:firstLine="0"/>
                          <w:jc w:val="left"/>
                        </w:pPr>
                        <w:r>
                          <w:rPr>
                            <w:color w:val="FFFFFF"/>
                          </w:rPr>
                          <w:t>75</w:t>
                        </w:r>
                      </w:p>
                    </w:txbxContent>
                  </v:textbox>
                </v:rect>
                <v:rect id="Rectangle 13237" o:spid="_x0000_s1051" style="position:absolute;left:9935;top:4277;width:461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" filled="f" stroked="f">
                  <v:textbox inset="0,0,0,0">
                    <w:txbxContent>
                      <w:p w:rsidR="0017163A" w:rsidRDefault="0017163A">
                        <w:pPr>
                          <w:spacing w:after="160" w:line="259" w:lineRule="auto"/>
                          <w:ind w:left="0" w:firstLine="0"/>
                          <w:jc w:val="left"/>
                        </w:pPr>
                        <w:r>
                          <w:rPr>
                            <w:color w:val="FFFFFF"/>
                          </w:rPr>
                          <w:t xml:space="preserve">% of </w:t>
                        </w:r>
                      </w:p>
                    </w:txbxContent>
                  </v:textbox>
                </v:rect>
                <v:rect id="Rectangle 610" o:spid="_x0000_s1052" style="position:absolute;left:8019;top:6030;width:744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17163A" w:rsidRDefault="0017163A">
                        <w:pPr>
                          <w:spacing w:after="160" w:line="259" w:lineRule="auto"/>
                          <w:ind w:left="0" w:firstLine="0"/>
                          <w:jc w:val="left"/>
                        </w:pPr>
                        <w:r>
                          <w:rPr>
                            <w:color w:val="FFFFFF"/>
                          </w:rPr>
                          <w:t xml:space="preserve">Abused </w:t>
                        </w:r>
                      </w:p>
                    </w:txbxContent>
                  </v:textbox>
                </v:rect>
                <v:rect id="Rectangle 611" o:spid="_x0000_s1053" style="position:absolute;left:6662;top:7783;width:1105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17163A" w:rsidRDefault="0017163A">
                        <w:pPr>
                          <w:spacing w:after="160" w:line="259" w:lineRule="auto"/>
                          <w:ind w:left="0" w:firstLine="0"/>
                          <w:jc w:val="left"/>
                        </w:pPr>
                        <w:r>
                          <w:rPr>
                            <w:color w:val="FFFFFF"/>
                          </w:rPr>
                          <w:t xml:space="preserve">Women are </w:t>
                        </w:r>
                      </w:p>
                    </w:txbxContent>
                  </v:textbox>
                </v:rect>
                <v:rect id="Rectangle 612" o:spid="_x0000_s1054" style="position:absolute;left:6967;top:9535;width:102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17163A" w:rsidRDefault="0017163A">
                        <w:pPr>
                          <w:spacing w:after="160" w:line="259" w:lineRule="auto"/>
                          <w:ind w:left="0" w:firstLine="0"/>
                          <w:jc w:val="left"/>
                        </w:pPr>
                        <w:r>
                          <w:rPr>
                            <w:color w:val="FFFFFF"/>
                          </w:rPr>
                          <w:t xml:space="preserve">targeted at </w:t>
                        </w:r>
                      </w:p>
                    </w:txbxContent>
                  </v:textbox>
                </v:rect>
                <v:rect id="Rectangle 613" o:spid="_x0000_s1055" style="position:absolute;left:9009;top:11288;width:48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17163A" w:rsidRDefault="0017163A">
                        <w:pPr>
                          <w:spacing w:after="160" w:line="259" w:lineRule="auto"/>
                          <w:ind w:left="0" w:firstLine="0"/>
                          <w:jc w:val="left"/>
                        </w:pPr>
                        <w:r>
                          <w:rPr>
                            <w:color w:val="FFFFFF"/>
                          </w:rPr>
                          <w:t xml:space="preserve">work </w:t>
                        </w:r>
                      </w:p>
                    </w:txbxContent>
                  </v:textbox>
                </v:rect>
                <v:rect id="Rectangle 614" o:spid="_x0000_s1056" style="position:absolute;left:12651;top:1128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rsidR="0017163A" w:rsidRDefault="0017163A">
                        <w:pPr>
                          <w:spacing w:after="160" w:line="259" w:lineRule="auto"/>
                          <w:ind w:left="0" w:firstLine="0"/>
                          <w:jc w:val="left"/>
                        </w:pPr>
                        <w:r>
                          <w:rPr>
                            <w:color w:val="FFFFFF"/>
                          </w:rPr>
                          <w:t xml:space="preserve"> </w:t>
                        </w:r>
                      </w:p>
                    </w:txbxContent>
                  </v:textbox>
                </v:rect>
                <w10:wrap type="square"/>
              </v:group>
            </w:pict>
          </mc:Fallback>
        </mc:AlternateContent>
      </w:r>
      <w:r w:rsidR="00F32647" w:rsidRPr="004F06F3">
        <w:rPr>
          <w:szCs w:val="24"/>
        </w:rPr>
        <w:t>M</w:t>
      </w:r>
      <w:r w:rsidRPr="004F06F3">
        <w:rPr>
          <w:szCs w:val="24"/>
        </w:rPr>
        <w:t xml:space="preserve">aintain communication with the employee by means that are safe for </w:t>
      </w:r>
      <w:proofErr w:type="gramStart"/>
      <w:r w:rsidRPr="004F06F3">
        <w:rPr>
          <w:szCs w:val="24"/>
        </w:rPr>
        <w:t>the them</w:t>
      </w:r>
      <w:proofErr w:type="gramEnd"/>
      <w:r w:rsidR="00F32647" w:rsidRPr="004F06F3">
        <w:rPr>
          <w:szCs w:val="24"/>
        </w:rPr>
        <w:t>.</w:t>
      </w:r>
      <w:r w:rsidRPr="004F06F3">
        <w:rPr>
          <w:szCs w:val="24"/>
        </w:rPr>
        <w:t xml:space="preserve"> </w:t>
      </w:r>
    </w:p>
    <w:p w:rsidR="00B94533" w:rsidRPr="00AA50E0" w:rsidRDefault="00F32647" w:rsidP="00F32647">
      <w:pPr>
        <w:numPr>
          <w:ilvl w:val="0"/>
          <w:numId w:val="2"/>
        </w:numPr>
        <w:spacing w:after="304"/>
        <w:ind w:left="3544" w:right="500" w:hanging="360"/>
        <w:rPr>
          <w:szCs w:val="24"/>
        </w:rPr>
      </w:pPr>
      <w:r>
        <w:rPr>
          <w:szCs w:val="24"/>
        </w:rPr>
        <w:t>H</w:t>
      </w:r>
      <w:r w:rsidR="00325A23" w:rsidRPr="00AA50E0">
        <w:rPr>
          <w:szCs w:val="24"/>
        </w:rPr>
        <w:t>ave</w:t>
      </w:r>
      <w:r>
        <w:rPr>
          <w:szCs w:val="24"/>
        </w:rPr>
        <w:t xml:space="preserve"> </w:t>
      </w:r>
      <w:r w:rsidR="00325A23" w:rsidRPr="00AA50E0">
        <w:rPr>
          <w:szCs w:val="24"/>
        </w:rPr>
        <w:t>open, supportive conversations with employees about what arrangements to make if they feel unsafe</w:t>
      </w:r>
      <w:r>
        <w:rPr>
          <w:szCs w:val="24"/>
        </w:rPr>
        <w:t>.</w:t>
      </w:r>
    </w:p>
    <w:p w:rsidR="00B94533" w:rsidRPr="00AA50E0" w:rsidRDefault="00F32647">
      <w:pPr>
        <w:numPr>
          <w:ilvl w:val="0"/>
          <w:numId w:val="2"/>
        </w:numPr>
        <w:spacing w:after="235"/>
        <w:ind w:right="500" w:hanging="360"/>
        <w:rPr>
          <w:szCs w:val="24"/>
        </w:rPr>
      </w:pPr>
      <w:r>
        <w:rPr>
          <w:szCs w:val="24"/>
        </w:rPr>
        <w:t>D</w:t>
      </w:r>
      <w:r w:rsidR="00325A23" w:rsidRPr="00AA50E0">
        <w:rPr>
          <w:szCs w:val="24"/>
        </w:rPr>
        <w:t>evise a safe word to use in case of emergencies</w:t>
      </w:r>
      <w:r>
        <w:rPr>
          <w:szCs w:val="24"/>
        </w:rPr>
        <w:t>.</w:t>
      </w:r>
      <w:r w:rsidR="00325A23" w:rsidRPr="00AA50E0">
        <w:rPr>
          <w:szCs w:val="24"/>
        </w:rPr>
        <w:t xml:space="preserve"> </w:t>
      </w:r>
    </w:p>
    <w:p w:rsidR="00B94533" w:rsidRPr="00F32647" w:rsidRDefault="00F32647" w:rsidP="00F32647">
      <w:pPr>
        <w:pStyle w:val="ListParagraph"/>
        <w:numPr>
          <w:ilvl w:val="0"/>
          <w:numId w:val="2"/>
        </w:numPr>
        <w:ind w:right="500" w:hanging="371"/>
        <w:rPr>
          <w:szCs w:val="24"/>
        </w:rPr>
      </w:pPr>
      <w:r>
        <w:rPr>
          <w:szCs w:val="24"/>
        </w:rPr>
        <w:t>C</w:t>
      </w:r>
      <w:r w:rsidR="00325A23" w:rsidRPr="00F32647">
        <w:rPr>
          <w:szCs w:val="24"/>
        </w:rPr>
        <w:t>heck in regularly with your employee, set out company policy of employees contacting managers when they start and finish work</w:t>
      </w:r>
      <w:r>
        <w:rPr>
          <w:szCs w:val="24"/>
        </w:rPr>
        <w:t>.</w:t>
      </w:r>
      <w:r w:rsidR="00325A23" w:rsidRPr="00F32647">
        <w:rPr>
          <w:szCs w:val="24"/>
        </w:rPr>
        <w:t xml:space="preserve"> </w:t>
      </w:r>
    </w:p>
    <w:p w:rsidR="00B94533" w:rsidRPr="00AA50E0" w:rsidRDefault="00325A23">
      <w:pPr>
        <w:spacing w:after="0" w:line="259" w:lineRule="auto"/>
        <w:ind w:left="0" w:firstLine="0"/>
        <w:jc w:val="left"/>
        <w:rPr>
          <w:szCs w:val="24"/>
        </w:rPr>
      </w:pPr>
      <w:r w:rsidRPr="00AA50E0">
        <w:rPr>
          <w:szCs w:val="24"/>
        </w:rPr>
        <w:t xml:space="preserve"> </w:t>
      </w:r>
    </w:p>
    <w:p w:rsidR="00B94533" w:rsidRPr="00AA50E0" w:rsidRDefault="00F32647">
      <w:pPr>
        <w:numPr>
          <w:ilvl w:val="0"/>
          <w:numId w:val="2"/>
        </w:numPr>
        <w:ind w:right="500" w:hanging="360"/>
        <w:rPr>
          <w:szCs w:val="24"/>
        </w:rPr>
      </w:pPr>
      <w:r>
        <w:rPr>
          <w:szCs w:val="24"/>
        </w:rPr>
        <w:t>R</w:t>
      </w:r>
      <w:r w:rsidR="00325A23" w:rsidRPr="00AA50E0">
        <w:rPr>
          <w:szCs w:val="24"/>
        </w:rPr>
        <w:t>etain both a work contact and an emergency contact of a family member (not the abuser)</w:t>
      </w:r>
      <w:r>
        <w:rPr>
          <w:szCs w:val="24"/>
        </w:rPr>
        <w:t>.</w:t>
      </w:r>
    </w:p>
    <w:p w:rsidR="00B94533" w:rsidRPr="00AA50E0" w:rsidRDefault="00325A23">
      <w:pPr>
        <w:spacing w:after="0" w:line="259" w:lineRule="auto"/>
        <w:ind w:left="2268" w:firstLine="0"/>
        <w:jc w:val="left"/>
        <w:rPr>
          <w:szCs w:val="24"/>
        </w:rPr>
      </w:pPr>
      <w:r w:rsidRPr="00AA50E0">
        <w:rPr>
          <w:szCs w:val="24"/>
        </w:rPr>
        <w:t xml:space="preserve"> </w:t>
      </w:r>
    </w:p>
    <w:p w:rsidR="00B94533" w:rsidRPr="00AA50E0" w:rsidRDefault="00F32647">
      <w:pPr>
        <w:numPr>
          <w:ilvl w:val="0"/>
          <w:numId w:val="2"/>
        </w:numPr>
        <w:ind w:right="500" w:hanging="360"/>
        <w:rPr>
          <w:szCs w:val="24"/>
        </w:rPr>
      </w:pPr>
      <w:r>
        <w:rPr>
          <w:szCs w:val="24"/>
        </w:rPr>
        <w:t>A</w:t>
      </w:r>
      <w:r w:rsidR="00325A23" w:rsidRPr="00AA50E0">
        <w:rPr>
          <w:szCs w:val="24"/>
        </w:rPr>
        <w:t>sk employees to keep a mobile phone with them at all times, if possible. If not seek to obtain a work mobile phone for the employee</w:t>
      </w:r>
      <w:r>
        <w:rPr>
          <w:szCs w:val="24"/>
        </w:rPr>
        <w:t>.</w:t>
      </w:r>
      <w:r w:rsidR="00325A23" w:rsidRPr="00AA50E0">
        <w:rPr>
          <w:szCs w:val="24"/>
        </w:rPr>
        <w:t xml:space="preserve"> </w:t>
      </w:r>
    </w:p>
    <w:p w:rsidR="00B94533" w:rsidRPr="00AA50E0" w:rsidRDefault="00325A23">
      <w:pPr>
        <w:spacing w:after="0" w:line="259" w:lineRule="auto"/>
        <w:ind w:left="1277" w:firstLine="0"/>
        <w:jc w:val="left"/>
        <w:rPr>
          <w:szCs w:val="24"/>
        </w:rPr>
      </w:pPr>
      <w:r w:rsidRPr="00AA50E0">
        <w:rPr>
          <w:szCs w:val="24"/>
        </w:rPr>
        <w:t xml:space="preserve"> </w:t>
      </w:r>
    </w:p>
    <w:p w:rsidR="00B94533" w:rsidRPr="00AA50E0" w:rsidRDefault="00F32647">
      <w:pPr>
        <w:numPr>
          <w:ilvl w:val="0"/>
          <w:numId w:val="2"/>
        </w:numPr>
        <w:ind w:right="500" w:hanging="360"/>
        <w:rPr>
          <w:szCs w:val="24"/>
        </w:rPr>
      </w:pPr>
      <w:r>
        <w:rPr>
          <w:szCs w:val="24"/>
        </w:rPr>
        <w:t>K</w:t>
      </w:r>
      <w:r w:rsidR="00325A23" w:rsidRPr="00AA50E0">
        <w:rPr>
          <w:szCs w:val="24"/>
        </w:rPr>
        <w:t>eep up to date with specialist services and emergency numbers</w:t>
      </w:r>
      <w:r>
        <w:rPr>
          <w:szCs w:val="24"/>
        </w:rPr>
        <w:t>.</w:t>
      </w:r>
    </w:p>
    <w:p w:rsidR="00B94533" w:rsidRPr="00AA50E0" w:rsidRDefault="00325A23">
      <w:pPr>
        <w:spacing w:after="0" w:line="259" w:lineRule="auto"/>
        <w:ind w:left="1277" w:firstLine="0"/>
        <w:jc w:val="left"/>
        <w:rPr>
          <w:szCs w:val="24"/>
        </w:rPr>
      </w:pPr>
      <w:r w:rsidRPr="00AA50E0">
        <w:rPr>
          <w:szCs w:val="24"/>
        </w:rPr>
        <w:t xml:space="preserve"> </w:t>
      </w:r>
    </w:p>
    <w:p w:rsidR="00B94533" w:rsidRDefault="00325A23" w:rsidP="00325A23">
      <w:pPr>
        <w:numPr>
          <w:ilvl w:val="0"/>
          <w:numId w:val="2"/>
        </w:numPr>
        <w:ind w:right="500" w:hanging="360"/>
        <w:rPr>
          <w:szCs w:val="24"/>
        </w:rPr>
      </w:pPr>
      <w:r w:rsidRPr="00AA50E0">
        <w:rPr>
          <w:szCs w:val="24"/>
        </w:rPr>
        <w:t>HR and managers to familiarise themselves with The Silent Solution system to pass on to employees</w:t>
      </w:r>
      <w:r w:rsidR="00F32647">
        <w:rPr>
          <w:szCs w:val="24"/>
        </w:rPr>
        <w:t xml:space="preserve"> (</w:t>
      </w:r>
      <w:r w:rsidR="00EF193E">
        <w:rPr>
          <w:szCs w:val="24"/>
        </w:rPr>
        <w:t xml:space="preserve">refer to section </w:t>
      </w:r>
      <w:r w:rsidR="002A23A2">
        <w:rPr>
          <w:szCs w:val="24"/>
        </w:rPr>
        <w:t>6</w:t>
      </w:r>
      <w:r w:rsidR="00EF193E">
        <w:rPr>
          <w:szCs w:val="24"/>
        </w:rPr>
        <w:t>.0 for further information</w:t>
      </w:r>
      <w:r w:rsidR="00F32647">
        <w:rPr>
          <w:szCs w:val="24"/>
        </w:rPr>
        <w:t>).</w:t>
      </w:r>
      <w:r w:rsidRPr="00AA50E0">
        <w:rPr>
          <w:szCs w:val="24"/>
        </w:rPr>
        <w:t xml:space="preserve"> </w:t>
      </w:r>
    </w:p>
    <w:p w:rsidR="00E96C11" w:rsidRDefault="00E96C11" w:rsidP="00E96C11">
      <w:pPr>
        <w:pStyle w:val="ListParagraph"/>
        <w:rPr>
          <w:szCs w:val="24"/>
        </w:rPr>
      </w:pPr>
    </w:p>
    <w:p w:rsidR="00905599" w:rsidRDefault="00905599" w:rsidP="00E96C11">
      <w:pPr>
        <w:ind w:left="709" w:firstLine="0"/>
        <w:rPr>
          <w:b/>
          <w:bCs/>
          <w:szCs w:val="24"/>
        </w:rPr>
      </w:pPr>
    </w:p>
    <w:p w:rsidR="00E96C11" w:rsidRDefault="00B55EA2" w:rsidP="006E6229">
      <w:pPr>
        <w:ind w:left="0" w:firstLine="0"/>
        <w:rPr>
          <w:szCs w:val="24"/>
        </w:rPr>
      </w:pPr>
      <w:r w:rsidRPr="00FE6419">
        <w:rPr>
          <w:b/>
          <w:bCs/>
          <w:szCs w:val="24"/>
        </w:rPr>
        <w:t>3.2</w:t>
      </w:r>
      <w:r>
        <w:rPr>
          <w:b/>
          <w:bCs/>
          <w:szCs w:val="24"/>
        </w:rPr>
        <w:tab/>
      </w:r>
      <w:proofErr w:type="spellStart"/>
      <w:r w:rsidR="00E96C11">
        <w:rPr>
          <w:b/>
          <w:bCs/>
          <w:szCs w:val="24"/>
        </w:rPr>
        <w:t>SafeLives</w:t>
      </w:r>
      <w:proofErr w:type="spellEnd"/>
      <w:r w:rsidR="00E96C11">
        <w:rPr>
          <w:b/>
          <w:bCs/>
          <w:szCs w:val="24"/>
        </w:rPr>
        <w:t xml:space="preserve"> Dash Risk Assessment</w:t>
      </w:r>
      <w:r w:rsidR="00FE6419">
        <w:rPr>
          <w:b/>
          <w:bCs/>
          <w:szCs w:val="24"/>
        </w:rPr>
        <w:t xml:space="preserve"> &amp; MARAC Referral</w:t>
      </w:r>
    </w:p>
    <w:p w:rsidR="00B55EA2" w:rsidRDefault="00B55EA2" w:rsidP="00B55EA2">
      <w:pPr>
        <w:ind w:left="709" w:firstLine="0"/>
        <w:jc w:val="center"/>
      </w:pPr>
    </w:p>
    <w:p w:rsidR="00E96C11" w:rsidRDefault="00E96C11" w:rsidP="006E6229">
      <w:pPr>
        <w:ind w:left="709" w:firstLine="0"/>
        <w:rPr>
          <w:rStyle w:val="Hyperlink"/>
        </w:rPr>
      </w:pPr>
      <w:r>
        <w:t>Where a disclosure is made, a risk assessment should be conducted to determine if it</w:t>
      </w:r>
      <w:r w:rsidR="006E6229">
        <w:t xml:space="preserve"> is</w:t>
      </w:r>
      <w:r>
        <w:t xml:space="preserve"> safe for the employee to return home. </w:t>
      </w:r>
      <w:r>
        <w:rPr>
          <w:szCs w:val="24"/>
        </w:rPr>
        <w:t>If you cannot safely say ‘</w:t>
      </w:r>
      <w:proofErr w:type="gramStart"/>
      <w:r>
        <w:rPr>
          <w:szCs w:val="24"/>
        </w:rPr>
        <w:t>yes’</w:t>
      </w:r>
      <w:proofErr w:type="gramEnd"/>
      <w:r>
        <w:rPr>
          <w:szCs w:val="24"/>
        </w:rPr>
        <w:t xml:space="preserve"> then it is important to act on this professionally and appropriately. If you suspect that your employee is at high risk of harm or homicide, then you must act on this information. Managers need to complete the </w:t>
      </w:r>
      <w:proofErr w:type="spellStart"/>
      <w:r w:rsidRPr="001E1414">
        <w:rPr>
          <w:b/>
          <w:bCs/>
          <w:szCs w:val="24"/>
        </w:rPr>
        <w:t>SafeLives</w:t>
      </w:r>
      <w:proofErr w:type="spellEnd"/>
      <w:r w:rsidRPr="001E1414">
        <w:rPr>
          <w:b/>
          <w:bCs/>
          <w:szCs w:val="24"/>
        </w:rPr>
        <w:t xml:space="preserve"> Dash Risk Checklist</w:t>
      </w:r>
      <w:r>
        <w:rPr>
          <w:b/>
          <w:bCs/>
          <w:szCs w:val="24"/>
        </w:rPr>
        <w:t xml:space="preserve"> </w:t>
      </w:r>
      <w:r w:rsidRPr="001767DA">
        <w:rPr>
          <w:szCs w:val="24"/>
        </w:rPr>
        <w:t>(savelives.org.uk)</w:t>
      </w:r>
      <w:r w:rsidR="001767DA">
        <w:rPr>
          <w:szCs w:val="24"/>
        </w:rPr>
        <w:t xml:space="preserve">, a copy of which can be </w:t>
      </w:r>
      <w:r w:rsidR="001E1414">
        <w:rPr>
          <w:szCs w:val="24"/>
        </w:rPr>
        <w:t xml:space="preserve">accessed via this link: </w:t>
      </w:r>
      <w:hyperlink r:id="rId11" w:history="1">
        <w:r w:rsidR="004B4A54">
          <w:rPr>
            <w:rStyle w:val="Hyperlink"/>
          </w:rPr>
          <w:t>https://safelives.org.uk/sites/default/files/resources/Dash%20without%20guidance.pdf</w:t>
        </w:r>
      </w:hyperlink>
    </w:p>
    <w:p w:rsidR="000F3CCE" w:rsidRDefault="000F3CCE" w:rsidP="00E96C11">
      <w:pPr>
        <w:ind w:left="709" w:firstLine="0"/>
        <w:rPr>
          <w:rStyle w:val="Hyperlink"/>
        </w:rPr>
      </w:pPr>
    </w:p>
    <w:p w:rsidR="004B4A54" w:rsidRDefault="004B4A54" w:rsidP="00E96C11">
      <w:pPr>
        <w:ind w:left="709" w:firstLine="0"/>
        <w:rPr>
          <w:szCs w:val="24"/>
        </w:rPr>
      </w:pPr>
      <w:r>
        <w:t xml:space="preserve">Before completing the form for the first time we recommend that you read the full guidance and FAQs, which can be downloaded from the following link: </w:t>
      </w:r>
      <w:hyperlink r:id="rId12" w:history="1">
        <w:r w:rsidRPr="00391E10">
          <w:rPr>
            <w:rStyle w:val="Hyperlink"/>
          </w:rPr>
          <w:t>http://safelives.org.uk/sites/default/files/resources/FAQs%20about%20Dash%20FINAL.pdf</w:t>
        </w:r>
      </w:hyperlink>
      <w:r>
        <w:t xml:space="preserve"> </w:t>
      </w:r>
    </w:p>
    <w:p w:rsidR="00E96C11" w:rsidRDefault="00E96C11" w:rsidP="00E96C11">
      <w:pPr>
        <w:ind w:left="709" w:firstLine="0"/>
        <w:rPr>
          <w:szCs w:val="24"/>
        </w:rPr>
      </w:pPr>
    </w:p>
    <w:p w:rsidR="00E96C11" w:rsidRPr="001767DA" w:rsidRDefault="00E96C11" w:rsidP="00E96C11">
      <w:pPr>
        <w:ind w:left="709" w:firstLine="0"/>
        <w:rPr>
          <w:color w:val="2F5496" w:themeColor="accent1" w:themeShade="BF"/>
          <w:szCs w:val="24"/>
        </w:rPr>
      </w:pPr>
      <w:r w:rsidRPr="001767DA">
        <w:rPr>
          <w:color w:val="2F5496" w:themeColor="accent1" w:themeShade="BF"/>
          <w:szCs w:val="24"/>
        </w:rPr>
        <w:t xml:space="preserve">The </w:t>
      </w:r>
      <w:proofErr w:type="spellStart"/>
      <w:r w:rsidR="000022DA">
        <w:rPr>
          <w:color w:val="2F5496" w:themeColor="accent1" w:themeShade="BF"/>
          <w:szCs w:val="24"/>
        </w:rPr>
        <w:t>SafeLives</w:t>
      </w:r>
      <w:proofErr w:type="spellEnd"/>
      <w:r w:rsidR="000022DA">
        <w:rPr>
          <w:color w:val="2F5496" w:themeColor="accent1" w:themeShade="BF"/>
          <w:szCs w:val="24"/>
        </w:rPr>
        <w:t xml:space="preserve"> </w:t>
      </w:r>
      <w:r w:rsidRPr="001767DA">
        <w:rPr>
          <w:color w:val="2F5496" w:themeColor="accent1" w:themeShade="BF"/>
          <w:szCs w:val="24"/>
        </w:rPr>
        <w:t xml:space="preserve">Dash </w:t>
      </w:r>
      <w:r w:rsidR="000022DA">
        <w:rPr>
          <w:color w:val="2F5496" w:themeColor="accent1" w:themeShade="BF"/>
          <w:szCs w:val="24"/>
        </w:rPr>
        <w:t>R</w:t>
      </w:r>
      <w:r w:rsidRPr="001767DA">
        <w:rPr>
          <w:color w:val="2F5496" w:themeColor="accent1" w:themeShade="BF"/>
          <w:szCs w:val="24"/>
        </w:rPr>
        <w:t xml:space="preserve">isk </w:t>
      </w:r>
      <w:r w:rsidR="000022DA">
        <w:rPr>
          <w:color w:val="2F5496" w:themeColor="accent1" w:themeShade="BF"/>
          <w:szCs w:val="24"/>
        </w:rPr>
        <w:t>C</w:t>
      </w:r>
      <w:r w:rsidRPr="001767DA">
        <w:rPr>
          <w:color w:val="2F5496" w:themeColor="accent1" w:themeShade="BF"/>
          <w:szCs w:val="24"/>
        </w:rPr>
        <w:t xml:space="preserve">hecklist should be introduced to the victim within the framework of the </w:t>
      </w:r>
      <w:r w:rsidR="001767DA">
        <w:rPr>
          <w:color w:val="2F5496" w:themeColor="accent1" w:themeShade="BF"/>
          <w:szCs w:val="24"/>
        </w:rPr>
        <w:t>School/Academy</w:t>
      </w:r>
      <w:r w:rsidR="004B4A54">
        <w:rPr>
          <w:color w:val="2F5496" w:themeColor="accent1" w:themeShade="BF"/>
          <w:szCs w:val="24"/>
        </w:rPr>
        <w:t>’s</w:t>
      </w:r>
      <w:r w:rsidRPr="001767DA">
        <w:rPr>
          <w:color w:val="2F5496" w:themeColor="accent1" w:themeShade="BF"/>
          <w:szCs w:val="24"/>
        </w:rPr>
        <w:t xml:space="preserve">: </w:t>
      </w:r>
    </w:p>
    <w:p w:rsidR="00E96C11" w:rsidRDefault="00E96C11" w:rsidP="001767DA">
      <w:pPr>
        <w:ind w:left="1134" w:hanging="425"/>
        <w:rPr>
          <w:szCs w:val="24"/>
        </w:rPr>
      </w:pPr>
      <w:r>
        <w:rPr>
          <w:rFonts w:ascii="Symbol" w:hAnsi="Symbol"/>
          <w:szCs w:val="24"/>
        </w:rPr>
        <w:t></w:t>
      </w:r>
      <w:r>
        <w:rPr>
          <w:szCs w:val="24"/>
        </w:rPr>
        <w:t xml:space="preserve"> </w:t>
      </w:r>
      <w:r w:rsidR="001767DA">
        <w:rPr>
          <w:szCs w:val="24"/>
        </w:rPr>
        <w:tab/>
      </w:r>
      <w:r>
        <w:rPr>
          <w:szCs w:val="24"/>
        </w:rPr>
        <w:t xml:space="preserve">Domestic Abuse </w:t>
      </w:r>
      <w:r w:rsidR="001767DA">
        <w:rPr>
          <w:szCs w:val="24"/>
        </w:rPr>
        <w:t>P</w:t>
      </w:r>
      <w:r>
        <w:rPr>
          <w:szCs w:val="24"/>
        </w:rPr>
        <w:t>olicy</w:t>
      </w:r>
      <w:r w:rsidR="001767DA">
        <w:rPr>
          <w:szCs w:val="24"/>
        </w:rPr>
        <w:t>.</w:t>
      </w:r>
      <w:r>
        <w:rPr>
          <w:szCs w:val="24"/>
        </w:rPr>
        <w:t xml:space="preserve"> </w:t>
      </w:r>
    </w:p>
    <w:p w:rsidR="00E96C11" w:rsidRDefault="00E96C11" w:rsidP="001767DA">
      <w:pPr>
        <w:ind w:left="1134" w:hanging="425"/>
        <w:rPr>
          <w:szCs w:val="24"/>
        </w:rPr>
      </w:pPr>
      <w:r>
        <w:rPr>
          <w:rFonts w:ascii="Symbol" w:hAnsi="Symbol"/>
          <w:szCs w:val="24"/>
        </w:rPr>
        <w:t></w:t>
      </w:r>
      <w:r>
        <w:rPr>
          <w:szCs w:val="24"/>
        </w:rPr>
        <w:t xml:space="preserve"> </w:t>
      </w:r>
      <w:r w:rsidR="001767DA">
        <w:rPr>
          <w:szCs w:val="24"/>
        </w:rPr>
        <w:tab/>
      </w:r>
      <w:r>
        <w:rPr>
          <w:szCs w:val="24"/>
        </w:rPr>
        <w:t>Information sharing policy and protocols</w:t>
      </w:r>
      <w:r w:rsidR="001767DA">
        <w:rPr>
          <w:szCs w:val="24"/>
        </w:rPr>
        <w:t>.</w:t>
      </w:r>
      <w:r>
        <w:rPr>
          <w:szCs w:val="24"/>
        </w:rPr>
        <w:t xml:space="preserve"> </w:t>
      </w:r>
    </w:p>
    <w:p w:rsidR="00C621C5" w:rsidRDefault="00E96C11" w:rsidP="001767DA">
      <w:pPr>
        <w:ind w:left="1134" w:hanging="425"/>
        <w:rPr>
          <w:color w:val="auto"/>
          <w:szCs w:val="24"/>
        </w:rPr>
      </w:pPr>
      <w:r>
        <w:rPr>
          <w:rFonts w:ascii="Symbol" w:hAnsi="Symbol"/>
          <w:szCs w:val="24"/>
        </w:rPr>
        <w:t></w:t>
      </w:r>
      <w:r>
        <w:rPr>
          <w:szCs w:val="24"/>
        </w:rPr>
        <w:t xml:space="preserve"> </w:t>
      </w:r>
      <w:r w:rsidR="001767DA">
        <w:rPr>
          <w:szCs w:val="24"/>
        </w:rPr>
        <w:tab/>
        <w:t>MARAC</w:t>
      </w:r>
      <w:r>
        <w:rPr>
          <w:szCs w:val="24"/>
        </w:rPr>
        <w:t xml:space="preserve"> referral </w:t>
      </w:r>
      <w:r w:rsidRPr="001767DA">
        <w:rPr>
          <w:color w:val="auto"/>
          <w:szCs w:val="24"/>
        </w:rPr>
        <w:t>policies and protocols</w:t>
      </w:r>
      <w:r w:rsidR="00C621C5">
        <w:rPr>
          <w:color w:val="auto"/>
          <w:szCs w:val="24"/>
        </w:rPr>
        <w:t>:</w:t>
      </w:r>
    </w:p>
    <w:p w:rsidR="0017163A" w:rsidRDefault="00C621C5" w:rsidP="0017163A">
      <w:pPr>
        <w:ind w:left="1134" w:right="539"/>
        <w:rPr>
          <w:rStyle w:val="hgkelc"/>
          <w:color w:val="202124"/>
          <w:sz w:val="21"/>
          <w:szCs w:val="21"/>
        </w:rPr>
      </w:pPr>
      <w:r>
        <w:rPr>
          <w:color w:val="auto"/>
          <w:szCs w:val="24"/>
        </w:rPr>
        <w:t xml:space="preserve">If </w:t>
      </w:r>
      <w:r w:rsidR="003B25E7">
        <w:rPr>
          <w:color w:val="auto"/>
          <w:szCs w:val="24"/>
        </w:rPr>
        <w:t xml:space="preserve">identified as </w:t>
      </w:r>
      <w:r>
        <w:rPr>
          <w:color w:val="auto"/>
          <w:szCs w:val="24"/>
        </w:rPr>
        <w:t xml:space="preserve">required, a Multi-Agency Risk Assessment Conference (MARAC) is a </w:t>
      </w:r>
      <w:r w:rsidRPr="0017163A">
        <w:rPr>
          <w:color w:val="auto"/>
          <w:szCs w:val="24"/>
        </w:rPr>
        <w:t xml:space="preserve">meeting </w:t>
      </w:r>
      <w:r w:rsidR="001767DA" w:rsidRPr="0017163A">
        <w:rPr>
          <w:color w:val="auto"/>
          <w:szCs w:val="24"/>
        </w:rPr>
        <w:t xml:space="preserve">where </w:t>
      </w:r>
      <w:r w:rsidR="0017163A" w:rsidRPr="0017163A">
        <w:rPr>
          <w:rStyle w:val="hgkelc"/>
          <w:color w:val="auto"/>
          <w:szCs w:val="24"/>
        </w:rPr>
        <w:t xml:space="preserve">agencies talk about the risk of future harm to people experiencing domestic abuse and if </w:t>
      </w:r>
      <w:proofErr w:type="gramStart"/>
      <w:r w:rsidR="0017163A" w:rsidRPr="0017163A">
        <w:rPr>
          <w:rStyle w:val="hgkelc"/>
          <w:color w:val="auto"/>
          <w:szCs w:val="24"/>
        </w:rPr>
        <w:t>necessary</w:t>
      </w:r>
      <w:proofErr w:type="gramEnd"/>
      <w:r w:rsidR="0017163A" w:rsidRPr="0017163A">
        <w:rPr>
          <w:rStyle w:val="hgkelc"/>
          <w:color w:val="auto"/>
          <w:szCs w:val="24"/>
        </w:rPr>
        <w:t xml:space="preserve"> their children, and draw up an action plan to help manage that risk.</w:t>
      </w:r>
    </w:p>
    <w:p w:rsidR="00E96C11" w:rsidRDefault="00E96C11" w:rsidP="00E96C11">
      <w:pPr>
        <w:ind w:left="709" w:firstLine="0"/>
        <w:rPr>
          <w:color w:val="7030A0"/>
          <w:szCs w:val="24"/>
        </w:rPr>
      </w:pPr>
    </w:p>
    <w:p w:rsidR="00E96C11" w:rsidRPr="001767DA" w:rsidRDefault="00E96C11" w:rsidP="00E96C11">
      <w:pPr>
        <w:ind w:left="709" w:firstLine="0"/>
        <w:rPr>
          <w:color w:val="2F5496" w:themeColor="accent1" w:themeShade="BF"/>
          <w:szCs w:val="24"/>
        </w:rPr>
      </w:pPr>
      <w:r w:rsidRPr="001767DA">
        <w:rPr>
          <w:color w:val="2F5496" w:themeColor="accent1" w:themeShade="BF"/>
          <w:szCs w:val="24"/>
        </w:rPr>
        <w:t xml:space="preserve">Before you begin to ask the questions in the </w:t>
      </w:r>
      <w:proofErr w:type="spellStart"/>
      <w:r w:rsidR="000022DA">
        <w:rPr>
          <w:color w:val="2F5496" w:themeColor="accent1" w:themeShade="BF"/>
          <w:szCs w:val="24"/>
        </w:rPr>
        <w:t>SafeLives</w:t>
      </w:r>
      <w:proofErr w:type="spellEnd"/>
      <w:r w:rsidR="000022DA">
        <w:rPr>
          <w:color w:val="2F5496" w:themeColor="accent1" w:themeShade="BF"/>
          <w:szCs w:val="24"/>
        </w:rPr>
        <w:t xml:space="preserve"> </w:t>
      </w:r>
      <w:r w:rsidRPr="001767DA">
        <w:rPr>
          <w:color w:val="2F5496" w:themeColor="accent1" w:themeShade="BF"/>
          <w:szCs w:val="24"/>
        </w:rPr>
        <w:t xml:space="preserve">Dash </w:t>
      </w:r>
      <w:r w:rsidR="000022DA">
        <w:rPr>
          <w:color w:val="2F5496" w:themeColor="accent1" w:themeShade="BF"/>
          <w:szCs w:val="24"/>
        </w:rPr>
        <w:t>R</w:t>
      </w:r>
      <w:r w:rsidRPr="001767DA">
        <w:rPr>
          <w:color w:val="2F5496" w:themeColor="accent1" w:themeShade="BF"/>
          <w:szCs w:val="24"/>
        </w:rPr>
        <w:t xml:space="preserve">isk </w:t>
      </w:r>
      <w:r w:rsidR="000022DA">
        <w:rPr>
          <w:color w:val="2F5496" w:themeColor="accent1" w:themeShade="BF"/>
          <w:szCs w:val="24"/>
        </w:rPr>
        <w:t>C</w:t>
      </w:r>
      <w:r w:rsidRPr="001767DA">
        <w:rPr>
          <w:color w:val="2F5496" w:themeColor="accent1" w:themeShade="BF"/>
          <w:szCs w:val="24"/>
        </w:rPr>
        <w:t xml:space="preserve">hecklist: </w:t>
      </w:r>
    </w:p>
    <w:p w:rsidR="00E96C11" w:rsidRDefault="00E96C11" w:rsidP="001767DA">
      <w:pPr>
        <w:ind w:left="1134" w:hanging="425"/>
        <w:rPr>
          <w:szCs w:val="24"/>
        </w:rPr>
      </w:pPr>
      <w:r>
        <w:rPr>
          <w:rFonts w:ascii="Symbol" w:hAnsi="Symbol"/>
          <w:szCs w:val="24"/>
        </w:rPr>
        <w:t></w:t>
      </w:r>
      <w:r>
        <w:rPr>
          <w:szCs w:val="24"/>
        </w:rPr>
        <w:t xml:space="preserve"> </w:t>
      </w:r>
      <w:r w:rsidR="001767DA">
        <w:rPr>
          <w:szCs w:val="24"/>
        </w:rPr>
        <w:tab/>
      </w:r>
      <w:r>
        <w:rPr>
          <w:szCs w:val="24"/>
        </w:rPr>
        <w:t xml:space="preserve">Establish how much time the victim has to talk to you: is it safe to talk now? What are safe contact details? </w:t>
      </w:r>
    </w:p>
    <w:p w:rsidR="00E96C11" w:rsidRDefault="00E96C11" w:rsidP="001767DA">
      <w:pPr>
        <w:ind w:left="1134" w:hanging="425"/>
        <w:rPr>
          <w:szCs w:val="24"/>
        </w:rPr>
      </w:pPr>
      <w:r>
        <w:rPr>
          <w:rFonts w:ascii="Symbol" w:hAnsi="Symbol"/>
          <w:szCs w:val="24"/>
        </w:rPr>
        <w:t></w:t>
      </w:r>
      <w:r>
        <w:rPr>
          <w:szCs w:val="24"/>
        </w:rPr>
        <w:t xml:space="preserve"> </w:t>
      </w:r>
      <w:r w:rsidR="001767DA">
        <w:rPr>
          <w:szCs w:val="24"/>
        </w:rPr>
        <w:tab/>
      </w:r>
      <w:r>
        <w:rPr>
          <w:szCs w:val="24"/>
        </w:rPr>
        <w:t xml:space="preserve">Establish the whereabouts of the perpetrator and children </w:t>
      </w:r>
    </w:p>
    <w:p w:rsidR="00E96C11" w:rsidRDefault="00E96C11" w:rsidP="001767DA">
      <w:pPr>
        <w:ind w:left="1134" w:hanging="425"/>
        <w:rPr>
          <w:szCs w:val="24"/>
        </w:rPr>
      </w:pPr>
      <w:r>
        <w:rPr>
          <w:rFonts w:ascii="Symbol" w:hAnsi="Symbol"/>
          <w:szCs w:val="24"/>
        </w:rPr>
        <w:t></w:t>
      </w:r>
      <w:r>
        <w:rPr>
          <w:szCs w:val="24"/>
        </w:rPr>
        <w:t xml:space="preserve"> </w:t>
      </w:r>
      <w:r w:rsidR="001767DA">
        <w:rPr>
          <w:szCs w:val="24"/>
        </w:rPr>
        <w:tab/>
      </w:r>
      <w:r>
        <w:rPr>
          <w:szCs w:val="24"/>
        </w:rPr>
        <w:t xml:space="preserve">Explain why you are asking these questions </w:t>
      </w:r>
    </w:p>
    <w:p w:rsidR="00E96C11" w:rsidRDefault="00E96C11" w:rsidP="00E96C11">
      <w:pPr>
        <w:ind w:left="709" w:firstLine="0"/>
        <w:rPr>
          <w:color w:val="7030A0"/>
          <w:szCs w:val="24"/>
        </w:rPr>
      </w:pPr>
    </w:p>
    <w:p w:rsidR="00E96C11" w:rsidRPr="001767DA" w:rsidRDefault="00E96C11" w:rsidP="00E96C11">
      <w:pPr>
        <w:ind w:left="709" w:firstLine="0"/>
        <w:rPr>
          <w:color w:val="2F5496" w:themeColor="accent1" w:themeShade="BF"/>
          <w:szCs w:val="24"/>
        </w:rPr>
      </w:pPr>
      <w:r w:rsidRPr="001767DA">
        <w:rPr>
          <w:color w:val="2F5496" w:themeColor="accent1" w:themeShade="BF"/>
          <w:szCs w:val="24"/>
        </w:rPr>
        <w:t>While you are asking the questions in the</w:t>
      </w:r>
      <w:r w:rsidR="000022DA">
        <w:rPr>
          <w:color w:val="2F5496" w:themeColor="accent1" w:themeShade="BF"/>
          <w:szCs w:val="24"/>
        </w:rPr>
        <w:t xml:space="preserve"> </w:t>
      </w:r>
      <w:proofErr w:type="spellStart"/>
      <w:r w:rsidR="000022DA">
        <w:rPr>
          <w:color w:val="2F5496" w:themeColor="accent1" w:themeShade="BF"/>
          <w:szCs w:val="24"/>
        </w:rPr>
        <w:t>SafeLives</w:t>
      </w:r>
      <w:proofErr w:type="spellEnd"/>
      <w:r w:rsidRPr="001767DA">
        <w:rPr>
          <w:color w:val="2F5496" w:themeColor="accent1" w:themeShade="BF"/>
          <w:szCs w:val="24"/>
        </w:rPr>
        <w:t xml:space="preserve"> Dash </w:t>
      </w:r>
      <w:r w:rsidR="000022DA">
        <w:rPr>
          <w:color w:val="2F5496" w:themeColor="accent1" w:themeShade="BF"/>
          <w:szCs w:val="24"/>
        </w:rPr>
        <w:t>R</w:t>
      </w:r>
      <w:r w:rsidRPr="001767DA">
        <w:rPr>
          <w:color w:val="2F5496" w:themeColor="accent1" w:themeShade="BF"/>
          <w:szCs w:val="24"/>
        </w:rPr>
        <w:t xml:space="preserve">isk </w:t>
      </w:r>
      <w:r w:rsidR="000022DA">
        <w:rPr>
          <w:color w:val="2F5496" w:themeColor="accent1" w:themeShade="BF"/>
          <w:szCs w:val="24"/>
        </w:rPr>
        <w:t>C</w:t>
      </w:r>
      <w:r w:rsidRPr="001767DA">
        <w:rPr>
          <w:color w:val="2F5496" w:themeColor="accent1" w:themeShade="BF"/>
          <w:szCs w:val="24"/>
        </w:rPr>
        <w:t xml:space="preserve">hecklist: </w:t>
      </w:r>
    </w:p>
    <w:p w:rsidR="00E96C11" w:rsidRDefault="00E96C11" w:rsidP="00C962D4">
      <w:pPr>
        <w:ind w:left="1134" w:hanging="425"/>
        <w:rPr>
          <w:szCs w:val="24"/>
        </w:rPr>
      </w:pPr>
      <w:r>
        <w:rPr>
          <w:rFonts w:ascii="Symbol" w:hAnsi="Symbol"/>
          <w:szCs w:val="24"/>
        </w:rPr>
        <w:t></w:t>
      </w:r>
      <w:r>
        <w:rPr>
          <w:szCs w:val="24"/>
        </w:rPr>
        <w:t xml:space="preserve"> </w:t>
      </w:r>
      <w:r w:rsidR="00C962D4">
        <w:rPr>
          <w:szCs w:val="24"/>
        </w:rPr>
        <w:tab/>
      </w:r>
      <w:r>
        <w:rPr>
          <w:szCs w:val="24"/>
        </w:rPr>
        <w:t xml:space="preserve">Identify early on who the victim is frightened of – ex-partner/partner/family member </w:t>
      </w:r>
    </w:p>
    <w:p w:rsidR="00E96C11" w:rsidRDefault="00E96C11" w:rsidP="00C962D4">
      <w:pPr>
        <w:ind w:left="1134" w:hanging="425"/>
        <w:rPr>
          <w:szCs w:val="24"/>
        </w:rPr>
      </w:pPr>
      <w:r>
        <w:rPr>
          <w:rFonts w:ascii="Symbol" w:hAnsi="Symbol"/>
          <w:szCs w:val="24"/>
        </w:rPr>
        <w:t></w:t>
      </w:r>
      <w:r>
        <w:rPr>
          <w:szCs w:val="24"/>
        </w:rPr>
        <w:t xml:space="preserve"> </w:t>
      </w:r>
      <w:r w:rsidR="00C962D4">
        <w:rPr>
          <w:szCs w:val="24"/>
        </w:rPr>
        <w:tab/>
      </w:r>
      <w:r>
        <w:rPr>
          <w:szCs w:val="24"/>
        </w:rPr>
        <w:t>Use gender neutral terms such as partner/ex-partner. By creating a safe,</w:t>
      </w:r>
      <w:r w:rsidR="00C962D4">
        <w:rPr>
          <w:szCs w:val="24"/>
        </w:rPr>
        <w:t xml:space="preserve"> </w:t>
      </w:r>
      <w:r>
        <w:rPr>
          <w:szCs w:val="24"/>
        </w:rPr>
        <w:t>accessible environment</w:t>
      </w:r>
      <w:r w:rsidR="00C962D4">
        <w:rPr>
          <w:szCs w:val="24"/>
        </w:rPr>
        <w:t xml:space="preserve">, </w:t>
      </w:r>
      <w:r>
        <w:rPr>
          <w:szCs w:val="24"/>
        </w:rPr>
        <w:t>LGBT victims accessing the service will feel able to disclose both domestic abuse and their sexual orientation or gender identity.</w:t>
      </w:r>
    </w:p>
    <w:p w:rsidR="00E96C11" w:rsidRDefault="00E96C11" w:rsidP="00E96C11">
      <w:pPr>
        <w:ind w:left="709" w:firstLine="0"/>
        <w:rPr>
          <w:b/>
          <w:bCs/>
          <w:szCs w:val="24"/>
        </w:rPr>
      </w:pPr>
    </w:p>
    <w:p w:rsidR="00E96C11" w:rsidRPr="00BC491A" w:rsidRDefault="00E96C11" w:rsidP="00E96C11">
      <w:pPr>
        <w:ind w:left="709" w:firstLine="0"/>
        <w:rPr>
          <w:b/>
          <w:bCs/>
          <w:szCs w:val="24"/>
        </w:rPr>
      </w:pPr>
      <w:r w:rsidRPr="00BC491A">
        <w:rPr>
          <w:b/>
          <w:bCs/>
          <w:szCs w:val="24"/>
        </w:rPr>
        <w:t>High Risk</w:t>
      </w:r>
    </w:p>
    <w:p w:rsidR="00E96C11" w:rsidRDefault="003B25E7" w:rsidP="00E96C11">
      <w:pPr>
        <w:ind w:left="709" w:firstLine="0"/>
        <w:rPr>
          <w:szCs w:val="24"/>
        </w:rPr>
      </w:pPr>
      <w:r>
        <w:rPr>
          <w:szCs w:val="24"/>
        </w:rPr>
        <w:t xml:space="preserve">Upon completion of the </w:t>
      </w:r>
      <w:proofErr w:type="spellStart"/>
      <w:r w:rsidR="000022DA">
        <w:rPr>
          <w:szCs w:val="24"/>
        </w:rPr>
        <w:t>SafeLives</w:t>
      </w:r>
      <w:proofErr w:type="spellEnd"/>
      <w:r w:rsidR="000022DA">
        <w:rPr>
          <w:szCs w:val="24"/>
        </w:rPr>
        <w:t xml:space="preserve"> Dash</w:t>
      </w:r>
      <w:r>
        <w:rPr>
          <w:szCs w:val="24"/>
        </w:rPr>
        <w:t xml:space="preserve"> Risk </w:t>
      </w:r>
      <w:r w:rsidR="000022DA">
        <w:rPr>
          <w:szCs w:val="24"/>
        </w:rPr>
        <w:t>C</w:t>
      </w:r>
      <w:r>
        <w:rPr>
          <w:szCs w:val="24"/>
        </w:rPr>
        <w:t>hecklist, i</w:t>
      </w:r>
      <w:r w:rsidR="00E96C11">
        <w:rPr>
          <w:szCs w:val="24"/>
        </w:rPr>
        <w:t xml:space="preserve">f the assessment comes out as high risk </w:t>
      </w:r>
      <w:r w:rsidR="0069243B">
        <w:rPr>
          <w:szCs w:val="24"/>
        </w:rPr>
        <w:t>you should</w:t>
      </w:r>
      <w:r w:rsidR="00E96C11">
        <w:rPr>
          <w:szCs w:val="24"/>
        </w:rPr>
        <w:t xml:space="preserve"> advise </w:t>
      </w:r>
      <w:r w:rsidR="0069243B">
        <w:rPr>
          <w:szCs w:val="24"/>
        </w:rPr>
        <w:t xml:space="preserve">the employee </w:t>
      </w:r>
      <w:r w:rsidR="00E96C11">
        <w:rPr>
          <w:szCs w:val="24"/>
        </w:rPr>
        <w:t xml:space="preserve">that you need to refer </w:t>
      </w:r>
      <w:r w:rsidR="0069243B">
        <w:rPr>
          <w:szCs w:val="24"/>
        </w:rPr>
        <w:t>them</w:t>
      </w:r>
      <w:r w:rsidR="00E96C11">
        <w:rPr>
          <w:szCs w:val="24"/>
        </w:rPr>
        <w:t xml:space="preserve"> to someone who is professionally qualified to assist with their situation; as you cannot ignore what you have been told and need to act on this for their own safety.</w:t>
      </w:r>
    </w:p>
    <w:p w:rsidR="00E96C11" w:rsidRDefault="00E96C11" w:rsidP="00E96C11">
      <w:pPr>
        <w:ind w:left="709" w:firstLine="0"/>
        <w:rPr>
          <w:szCs w:val="24"/>
        </w:rPr>
      </w:pPr>
    </w:p>
    <w:p w:rsidR="0017163A" w:rsidRDefault="003B25E7" w:rsidP="00E96C11">
      <w:pPr>
        <w:ind w:left="709" w:firstLine="0"/>
        <w:rPr>
          <w:color w:val="auto"/>
          <w:szCs w:val="24"/>
          <w:shd w:val="clear" w:color="auto" w:fill="FFFFFF"/>
        </w:rPr>
      </w:pPr>
      <w:r>
        <w:rPr>
          <w:color w:val="auto"/>
          <w:szCs w:val="24"/>
          <w:shd w:val="clear" w:color="auto" w:fill="FFFFFF"/>
        </w:rPr>
        <w:t>For all high</w:t>
      </w:r>
      <w:r w:rsidR="00E066A0">
        <w:rPr>
          <w:color w:val="auto"/>
          <w:szCs w:val="24"/>
          <w:shd w:val="clear" w:color="auto" w:fill="FFFFFF"/>
        </w:rPr>
        <w:t>-</w:t>
      </w:r>
      <w:r>
        <w:rPr>
          <w:color w:val="auto"/>
          <w:szCs w:val="24"/>
          <w:shd w:val="clear" w:color="auto" w:fill="FFFFFF"/>
        </w:rPr>
        <w:t>risk assessments, you</w:t>
      </w:r>
      <w:r w:rsidR="00E96C11" w:rsidRPr="003B25E7">
        <w:rPr>
          <w:color w:val="auto"/>
          <w:szCs w:val="24"/>
          <w:shd w:val="clear" w:color="auto" w:fill="FFFFFF"/>
        </w:rPr>
        <w:t xml:space="preserve"> should </w:t>
      </w:r>
      <w:r w:rsidR="00AF7AAF" w:rsidRPr="003B25E7">
        <w:rPr>
          <w:color w:val="auto"/>
          <w:szCs w:val="24"/>
          <w:shd w:val="clear" w:color="auto" w:fill="FFFFFF"/>
        </w:rPr>
        <w:t>complete a MARAC Referral Form</w:t>
      </w:r>
      <w:r w:rsidR="0017163A">
        <w:rPr>
          <w:color w:val="auto"/>
          <w:szCs w:val="24"/>
          <w:shd w:val="clear" w:color="auto" w:fill="FFFFFF"/>
        </w:rPr>
        <w:t xml:space="preserve"> which can be accessed via this link: </w:t>
      </w:r>
    </w:p>
    <w:p w:rsidR="0017163A" w:rsidRDefault="005D0BA2" w:rsidP="0017163A">
      <w:pPr>
        <w:ind w:left="709" w:firstLine="0"/>
        <w:rPr>
          <w:rFonts w:eastAsiaTheme="minorHAnsi"/>
          <w:color w:val="1F497D"/>
          <w:szCs w:val="24"/>
        </w:rPr>
      </w:pPr>
      <w:hyperlink r:id="rId13" w:history="1">
        <w:r w:rsidR="0017163A" w:rsidRPr="007B6639">
          <w:rPr>
            <w:rStyle w:val="Hyperlink"/>
            <w:szCs w:val="24"/>
          </w:rPr>
          <w:t>https://safelives.org.uk/sites/default/files/resources/Marac%20referral%20form%202019%20-%20England%20%26%20Wales%20%20version.doc</w:t>
        </w:r>
      </w:hyperlink>
    </w:p>
    <w:p w:rsidR="0017163A" w:rsidRDefault="0017163A" w:rsidP="00E96C11">
      <w:pPr>
        <w:ind w:left="709" w:firstLine="0"/>
        <w:rPr>
          <w:color w:val="auto"/>
          <w:szCs w:val="24"/>
          <w:shd w:val="clear" w:color="auto" w:fill="FFFFFF"/>
        </w:rPr>
      </w:pPr>
    </w:p>
    <w:p w:rsidR="003B25E7" w:rsidRPr="003B25E7" w:rsidRDefault="0017163A" w:rsidP="00E96C11">
      <w:pPr>
        <w:ind w:left="709" w:firstLine="0"/>
        <w:rPr>
          <w:color w:val="auto"/>
          <w:szCs w:val="24"/>
          <w:shd w:val="clear" w:color="auto" w:fill="FFFFFF"/>
        </w:rPr>
      </w:pPr>
      <w:r>
        <w:rPr>
          <w:color w:val="auto"/>
          <w:szCs w:val="24"/>
          <w:shd w:val="clear" w:color="auto" w:fill="FFFFFF"/>
        </w:rPr>
        <w:t>Upon completion, the MARAC referral form should be emailed to:</w:t>
      </w:r>
    </w:p>
    <w:p w:rsidR="00E96C11" w:rsidRDefault="005D0BA2" w:rsidP="00E96C11">
      <w:pPr>
        <w:ind w:left="709" w:firstLine="0"/>
        <w:rPr>
          <w:rStyle w:val="Hyperlink"/>
          <w:szCs w:val="24"/>
        </w:rPr>
      </w:pPr>
      <w:hyperlink r:id="rId14" w:history="1">
        <w:r w:rsidR="00AF7AAF" w:rsidRPr="0017163A">
          <w:rPr>
            <w:rStyle w:val="Hyperlink"/>
            <w:szCs w:val="24"/>
          </w:rPr>
          <w:t>marac_referrals@west-midlands.pnn.police.uk</w:t>
        </w:r>
      </w:hyperlink>
    </w:p>
    <w:p w:rsidR="0017163A" w:rsidRDefault="008A708B" w:rsidP="00E96C11">
      <w:pPr>
        <w:ind w:left="709" w:firstLine="0"/>
        <w:rPr>
          <w:rStyle w:val="Hyperlink"/>
          <w:szCs w:val="24"/>
        </w:rPr>
      </w:pPr>
      <w:r>
        <w:rPr>
          <w:noProof/>
        </w:rPr>
        <w:drawing>
          <wp:anchor distT="0" distB="0" distL="114300" distR="114300" simplePos="0" relativeHeight="251677696" behindDoc="0" locked="0" layoutInCell="1" allowOverlap="1" wp14:anchorId="2824C6DC" wp14:editId="66A706A1">
            <wp:simplePos x="0" y="0"/>
            <wp:positionH relativeFrom="column">
              <wp:posOffset>183152</wp:posOffset>
            </wp:positionH>
            <wp:positionV relativeFrom="paragraph">
              <wp:posOffset>200116</wp:posOffset>
            </wp:positionV>
            <wp:extent cx="5941060" cy="3397563"/>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1060" cy="33975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63A" w:rsidRPr="0017163A" w:rsidRDefault="0017163A" w:rsidP="00E96C11">
      <w:pPr>
        <w:ind w:left="709" w:firstLine="0"/>
        <w:rPr>
          <w:rStyle w:val="Hyperlink"/>
          <w:szCs w:val="24"/>
        </w:rPr>
      </w:pPr>
    </w:p>
    <w:p w:rsidR="00AF7AAF" w:rsidRDefault="008A708B" w:rsidP="00E96C11">
      <w:pPr>
        <w:ind w:left="709" w:firstLine="0"/>
        <w:rPr>
          <w:szCs w:val="24"/>
        </w:rPr>
      </w:pPr>
      <w:r>
        <w:rPr>
          <w:noProof/>
        </w:rPr>
        <w:drawing>
          <wp:anchor distT="0" distB="0" distL="114300" distR="114300" simplePos="0" relativeHeight="251676672" behindDoc="0" locked="0" layoutInCell="1" allowOverlap="1" wp14:anchorId="51D4B627" wp14:editId="746AA5DE">
            <wp:simplePos x="0" y="0"/>
            <wp:positionH relativeFrom="column">
              <wp:posOffset>171995</wp:posOffset>
            </wp:positionH>
            <wp:positionV relativeFrom="paragraph">
              <wp:posOffset>186055</wp:posOffset>
            </wp:positionV>
            <wp:extent cx="5941060" cy="3382961"/>
            <wp:effectExtent l="0" t="0" r="254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1060" cy="33829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63A" w:rsidRDefault="0017163A" w:rsidP="0017163A">
      <w:pPr>
        <w:ind w:left="1134" w:right="539"/>
        <w:rPr>
          <w:b/>
          <w:bCs/>
          <w:szCs w:val="24"/>
        </w:rPr>
      </w:pPr>
    </w:p>
    <w:p w:rsidR="0017163A" w:rsidRDefault="0017163A" w:rsidP="0017163A">
      <w:pPr>
        <w:ind w:left="1134" w:right="539"/>
        <w:rPr>
          <w:b/>
          <w:bCs/>
          <w:szCs w:val="24"/>
        </w:rPr>
      </w:pPr>
    </w:p>
    <w:p w:rsidR="0017163A" w:rsidRDefault="0017163A" w:rsidP="0017163A">
      <w:pPr>
        <w:ind w:left="1134" w:right="539"/>
        <w:rPr>
          <w:szCs w:val="24"/>
        </w:rPr>
      </w:pPr>
      <w:r w:rsidRPr="004E71B5">
        <w:rPr>
          <w:b/>
          <w:bCs/>
          <w:szCs w:val="24"/>
        </w:rPr>
        <w:t>NB:</w:t>
      </w:r>
      <w:r>
        <w:rPr>
          <w:szCs w:val="24"/>
        </w:rPr>
        <w:t xml:space="preserve"> When making a MARAC referral managers need to be mindful that the referring agency will be required to attend MARAC to present the case, or if unable a representative will be asked to attend.</w:t>
      </w:r>
    </w:p>
    <w:p w:rsidR="0017163A" w:rsidRDefault="0017163A" w:rsidP="00AD2CAF">
      <w:pPr>
        <w:ind w:firstLine="272"/>
        <w:rPr>
          <w:b/>
          <w:bCs/>
          <w:szCs w:val="24"/>
        </w:rPr>
      </w:pPr>
    </w:p>
    <w:p w:rsidR="008A708B" w:rsidRDefault="008A708B" w:rsidP="00AD2CAF">
      <w:pPr>
        <w:ind w:firstLine="272"/>
        <w:rPr>
          <w:b/>
          <w:bCs/>
          <w:szCs w:val="24"/>
        </w:rPr>
      </w:pPr>
    </w:p>
    <w:p w:rsidR="00E96C11" w:rsidRPr="00BC491A" w:rsidRDefault="00AD2CAF" w:rsidP="00AD2CAF">
      <w:pPr>
        <w:ind w:firstLine="272"/>
        <w:rPr>
          <w:b/>
          <w:bCs/>
          <w:szCs w:val="24"/>
        </w:rPr>
      </w:pPr>
      <w:r>
        <w:rPr>
          <w:b/>
          <w:bCs/>
          <w:szCs w:val="24"/>
        </w:rPr>
        <w:t>M</w:t>
      </w:r>
      <w:r w:rsidR="00E96C11" w:rsidRPr="00BC491A">
        <w:rPr>
          <w:b/>
          <w:bCs/>
          <w:szCs w:val="24"/>
        </w:rPr>
        <w:t>edium/Low Risk</w:t>
      </w:r>
    </w:p>
    <w:p w:rsidR="00E96C11" w:rsidRDefault="00E96C11" w:rsidP="00E96C11">
      <w:pPr>
        <w:ind w:left="709" w:firstLine="0"/>
        <w:rPr>
          <w:szCs w:val="24"/>
        </w:rPr>
      </w:pPr>
      <w:r>
        <w:rPr>
          <w:szCs w:val="24"/>
        </w:rPr>
        <w:t xml:space="preserve">Equally, identifying that someone is not currently high risk needs to be managed carefully to ensure that the person doesn’t feel that their situation is being minimised and that they don’t feel embarrassed about asking for help. Explain that these factors are linked to homicide and serious harm and that if they experience any of them in future, that they should get back in touch with your manager or professional service provider or with the emergency services on 999 in an immediate crisis.  </w:t>
      </w:r>
    </w:p>
    <w:p w:rsidR="00E96C11" w:rsidRDefault="00E96C11" w:rsidP="00E96C11">
      <w:pPr>
        <w:ind w:left="709" w:firstLine="0"/>
      </w:pPr>
    </w:p>
    <w:p w:rsidR="00E96C11" w:rsidRDefault="00E96C11" w:rsidP="00E96C11">
      <w:pPr>
        <w:ind w:left="709" w:firstLine="0"/>
        <w:rPr>
          <w:szCs w:val="24"/>
        </w:rPr>
      </w:pPr>
      <w:r>
        <w:rPr>
          <w:szCs w:val="24"/>
        </w:rPr>
        <w:t xml:space="preserve">As the manager it is important to revisit the </w:t>
      </w:r>
      <w:proofErr w:type="spellStart"/>
      <w:r>
        <w:rPr>
          <w:szCs w:val="24"/>
        </w:rPr>
        <w:t>Safe</w:t>
      </w:r>
      <w:r w:rsidR="000022DA">
        <w:rPr>
          <w:szCs w:val="24"/>
        </w:rPr>
        <w:t>L</w:t>
      </w:r>
      <w:r>
        <w:rPr>
          <w:szCs w:val="24"/>
        </w:rPr>
        <w:t>ives</w:t>
      </w:r>
      <w:proofErr w:type="spellEnd"/>
      <w:r>
        <w:rPr>
          <w:szCs w:val="24"/>
        </w:rPr>
        <w:t xml:space="preserve"> </w:t>
      </w:r>
      <w:r w:rsidR="000022DA">
        <w:rPr>
          <w:szCs w:val="24"/>
        </w:rPr>
        <w:t>Dash Risk Checklist</w:t>
      </w:r>
      <w:r>
        <w:rPr>
          <w:szCs w:val="24"/>
        </w:rPr>
        <w:t xml:space="preserve"> intermittently as situations that begin as low risk can escalate to high risk quickly and as the manager it is advised that you do address these concerns whilst your employee is in a vulnerable position and potentially at risk of harm. </w:t>
      </w:r>
    </w:p>
    <w:p w:rsidR="00AB3946" w:rsidRDefault="00AB3946" w:rsidP="00E96C11">
      <w:pPr>
        <w:ind w:left="709" w:firstLine="0"/>
        <w:rPr>
          <w:szCs w:val="24"/>
        </w:rPr>
      </w:pPr>
    </w:p>
    <w:p w:rsidR="00E96C11" w:rsidRPr="00AA50E0" w:rsidRDefault="00E96C11" w:rsidP="00E96C11">
      <w:pPr>
        <w:ind w:left="709" w:right="500" w:firstLine="0"/>
        <w:rPr>
          <w:szCs w:val="24"/>
        </w:rPr>
      </w:pPr>
    </w:p>
    <w:p w:rsidR="00B94533" w:rsidRPr="004F06F3" w:rsidRDefault="000022DA" w:rsidP="00AF7AAF">
      <w:pPr>
        <w:spacing w:after="0" w:line="259" w:lineRule="auto"/>
        <w:ind w:left="0" w:firstLine="0"/>
        <w:jc w:val="left"/>
        <w:rPr>
          <w:b/>
          <w:bCs/>
          <w:szCs w:val="24"/>
        </w:rPr>
      </w:pPr>
      <w:r>
        <w:rPr>
          <w:b/>
          <w:bCs/>
          <w:szCs w:val="24"/>
        </w:rPr>
        <w:t>4</w:t>
      </w:r>
      <w:r w:rsidR="00325A23" w:rsidRPr="004F06F3">
        <w:rPr>
          <w:b/>
          <w:bCs/>
          <w:szCs w:val="24"/>
        </w:rPr>
        <w:t xml:space="preserve">.0 </w:t>
      </w:r>
      <w:r w:rsidR="00F32647" w:rsidRPr="004F06F3">
        <w:rPr>
          <w:b/>
          <w:bCs/>
          <w:szCs w:val="24"/>
        </w:rPr>
        <w:tab/>
      </w:r>
      <w:r w:rsidR="00325A23" w:rsidRPr="004F06F3">
        <w:rPr>
          <w:b/>
          <w:bCs/>
          <w:szCs w:val="24"/>
        </w:rPr>
        <w:t xml:space="preserve">Signposting to additional help </w:t>
      </w:r>
    </w:p>
    <w:p w:rsidR="00B94533" w:rsidRPr="00AA50E0" w:rsidRDefault="00325A23">
      <w:pPr>
        <w:spacing w:after="0" w:line="259" w:lineRule="auto"/>
        <w:ind w:left="720" w:firstLine="0"/>
        <w:jc w:val="left"/>
        <w:rPr>
          <w:szCs w:val="24"/>
        </w:rPr>
      </w:pPr>
      <w:r w:rsidRPr="00AA50E0">
        <w:rPr>
          <w:b/>
          <w:szCs w:val="24"/>
        </w:rPr>
        <w:t xml:space="preserve"> </w:t>
      </w:r>
    </w:p>
    <w:p w:rsidR="004F06F3" w:rsidRDefault="004F06F3" w:rsidP="004F06F3">
      <w:pPr>
        <w:numPr>
          <w:ilvl w:val="0"/>
          <w:numId w:val="3"/>
        </w:numPr>
        <w:spacing w:after="0" w:line="259" w:lineRule="auto"/>
        <w:ind w:left="993" w:right="500" w:hanging="284"/>
        <w:jc w:val="left"/>
        <w:rPr>
          <w:szCs w:val="24"/>
        </w:rPr>
      </w:pPr>
      <w:r w:rsidRPr="004F06F3">
        <w:rPr>
          <w:szCs w:val="24"/>
        </w:rPr>
        <w:t>M</w:t>
      </w:r>
      <w:r w:rsidR="00325A23" w:rsidRPr="004F06F3">
        <w:rPr>
          <w:szCs w:val="24"/>
        </w:rPr>
        <w:t xml:space="preserve">ake sure you share the list of support services offered in the area </w:t>
      </w:r>
      <w:r w:rsidR="00F32647" w:rsidRPr="004F06F3">
        <w:rPr>
          <w:szCs w:val="24"/>
        </w:rPr>
        <w:t>(</w:t>
      </w:r>
      <w:r w:rsidR="00F32647" w:rsidRPr="00C621C5">
        <w:rPr>
          <w:b/>
          <w:bCs/>
          <w:szCs w:val="24"/>
        </w:rPr>
        <w:t>A</w:t>
      </w:r>
      <w:r w:rsidR="00E36075" w:rsidRPr="00C621C5">
        <w:rPr>
          <w:b/>
          <w:bCs/>
          <w:szCs w:val="24"/>
        </w:rPr>
        <w:t xml:space="preserve">ppendix </w:t>
      </w:r>
      <w:r w:rsidR="003B25E7">
        <w:rPr>
          <w:b/>
          <w:bCs/>
          <w:szCs w:val="24"/>
        </w:rPr>
        <w:t>3</w:t>
      </w:r>
      <w:r w:rsidR="00F32647" w:rsidRPr="00E36075">
        <w:rPr>
          <w:szCs w:val="24"/>
        </w:rPr>
        <w:t>).</w:t>
      </w:r>
    </w:p>
    <w:p w:rsidR="004F06F3" w:rsidRDefault="004F06F3" w:rsidP="004F06F3">
      <w:pPr>
        <w:spacing w:after="0" w:line="259" w:lineRule="auto"/>
        <w:ind w:left="1277" w:right="500" w:firstLine="0"/>
        <w:jc w:val="left"/>
        <w:rPr>
          <w:szCs w:val="24"/>
        </w:rPr>
      </w:pPr>
    </w:p>
    <w:p w:rsidR="00EF193E" w:rsidRDefault="004F06F3" w:rsidP="00EF193E">
      <w:pPr>
        <w:numPr>
          <w:ilvl w:val="0"/>
          <w:numId w:val="3"/>
        </w:numPr>
        <w:spacing w:after="0" w:line="259" w:lineRule="auto"/>
        <w:ind w:left="993" w:right="500" w:hanging="285"/>
        <w:jc w:val="left"/>
        <w:rPr>
          <w:szCs w:val="24"/>
        </w:rPr>
      </w:pPr>
      <w:r w:rsidRPr="00EF193E">
        <w:rPr>
          <w:szCs w:val="24"/>
        </w:rPr>
        <w:t>E</w:t>
      </w:r>
      <w:r w:rsidR="00325A23" w:rsidRPr="00EF193E">
        <w:rPr>
          <w:szCs w:val="24"/>
        </w:rPr>
        <w:t>ncourage the employee to contact organisations and or support services local to them, via the safest mode of communication</w:t>
      </w:r>
      <w:r w:rsidR="00EF193E" w:rsidRPr="00EF193E">
        <w:rPr>
          <w:szCs w:val="24"/>
        </w:rPr>
        <w:t xml:space="preserve">. </w:t>
      </w:r>
    </w:p>
    <w:p w:rsidR="00EF193E" w:rsidRDefault="00EF193E" w:rsidP="00EF193E">
      <w:pPr>
        <w:pStyle w:val="ListParagraph"/>
        <w:ind w:left="851" w:firstLine="142"/>
        <w:rPr>
          <w:b/>
          <w:szCs w:val="24"/>
        </w:rPr>
      </w:pPr>
    </w:p>
    <w:p w:rsidR="00B94533" w:rsidRPr="00EF193E" w:rsidRDefault="005D0BA2" w:rsidP="00EF193E">
      <w:pPr>
        <w:numPr>
          <w:ilvl w:val="0"/>
          <w:numId w:val="3"/>
        </w:numPr>
        <w:spacing w:after="0" w:line="259" w:lineRule="auto"/>
        <w:ind w:left="993" w:right="500" w:hanging="285"/>
        <w:jc w:val="left"/>
        <w:rPr>
          <w:szCs w:val="24"/>
        </w:rPr>
      </w:pPr>
      <w:hyperlink r:id="rId19" w:history="1">
        <w:r w:rsidR="00325A23" w:rsidRPr="00E36075">
          <w:rPr>
            <w:rStyle w:val="Hyperlink"/>
            <w:b/>
            <w:szCs w:val="24"/>
          </w:rPr>
          <w:t>The Haven</w:t>
        </w:r>
      </w:hyperlink>
      <w:r w:rsidR="00325A23" w:rsidRPr="00EF193E">
        <w:rPr>
          <w:szCs w:val="24"/>
        </w:rPr>
        <w:t xml:space="preserve"> offer a 24</w:t>
      </w:r>
      <w:r w:rsidR="00EF193E">
        <w:rPr>
          <w:szCs w:val="24"/>
        </w:rPr>
        <w:t>-</w:t>
      </w:r>
      <w:r w:rsidR="00325A23" w:rsidRPr="00EF193E">
        <w:rPr>
          <w:szCs w:val="24"/>
        </w:rPr>
        <w:t>hour helpline</w:t>
      </w:r>
      <w:r w:rsidR="00E36075">
        <w:rPr>
          <w:szCs w:val="24"/>
        </w:rPr>
        <w:t xml:space="preserve"> (</w:t>
      </w:r>
      <w:r w:rsidR="00E36075" w:rsidRPr="00AA50E0">
        <w:rPr>
          <w:szCs w:val="24"/>
        </w:rPr>
        <w:t>08000 194 400</w:t>
      </w:r>
      <w:r w:rsidR="00E36075">
        <w:rPr>
          <w:szCs w:val="24"/>
        </w:rPr>
        <w:t>)</w:t>
      </w:r>
      <w:r w:rsidR="00325A23" w:rsidRPr="00EF193E">
        <w:rPr>
          <w:szCs w:val="24"/>
        </w:rPr>
        <w:t xml:space="preserve"> as well as a live chat service that is available Monday to Friday from 9am to 5pm. You can also contact them via email through their website - this could be a safer way to access support</w:t>
      </w:r>
      <w:r w:rsidR="00EF193E">
        <w:rPr>
          <w:szCs w:val="24"/>
        </w:rPr>
        <w:t>,</w:t>
      </w:r>
      <w:r w:rsidR="00325A23" w:rsidRPr="00EF193E">
        <w:rPr>
          <w:szCs w:val="24"/>
        </w:rPr>
        <w:t xml:space="preserve"> if an abuser might also be in the property. </w:t>
      </w:r>
    </w:p>
    <w:p w:rsidR="00B94533" w:rsidRDefault="00325A23">
      <w:pPr>
        <w:spacing w:after="0" w:line="259" w:lineRule="auto"/>
        <w:ind w:left="360" w:firstLine="0"/>
        <w:jc w:val="left"/>
        <w:rPr>
          <w:szCs w:val="24"/>
        </w:rPr>
      </w:pPr>
      <w:r w:rsidRPr="00AA50E0">
        <w:rPr>
          <w:szCs w:val="24"/>
        </w:rPr>
        <w:t xml:space="preserve"> </w:t>
      </w:r>
    </w:p>
    <w:p w:rsidR="000022DA" w:rsidRPr="00AA50E0" w:rsidRDefault="000022DA">
      <w:pPr>
        <w:spacing w:after="0" w:line="259" w:lineRule="auto"/>
        <w:ind w:left="360" w:firstLine="0"/>
        <w:jc w:val="left"/>
        <w:rPr>
          <w:szCs w:val="24"/>
        </w:rPr>
      </w:pPr>
    </w:p>
    <w:p w:rsidR="00B94533" w:rsidRPr="00AA50E0" w:rsidRDefault="000022DA" w:rsidP="00EF193E">
      <w:pPr>
        <w:pStyle w:val="Heading2"/>
        <w:spacing w:after="3"/>
        <w:ind w:left="709" w:hanging="567"/>
        <w:rPr>
          <w:szCs w:val="24"/>
        </w:rPr>
      </w:pPr>
      <w:r>
        <w:rPr>
          <w:i w:val="0"/>
          <w:szCs w:val="24"/>
        </w:rPr>
        <w:t>5</w:t>
      </w:r>
      <w:r w:rsidR="00325A23" w:rsidRPr="00AA50E0">
        <w:rPr>
          <w:i w:val="0"/>
          <w:szCs w:val="24"/>
        </w:rPr>
        <w:t xml:space="preserve">.0 </w:t>
      </w:r>
      <w:r w:rsidR="00EF193E">
        <w:rPr>
          <w:i w:val="0"/>
          <w:szCs w:val="24"/>
        </w:rPr>
        <w:tab/>
      </w:r>
      <w:r w:rsidR="00325A23" w:rsidRPr="00AA50E0">
        <w:rPr>
          <w:i w:val="0"/>
          <w:szCs w:val="24"/>
        </w:rPr>
        <w:t xml:space="preserve">Silent Solution System </w:t>
      </w:r>
    </w:p>
    <w:p w:rsidR="00B94533" w:rsidRPr="00AA50E0" w:rsidRDefault="00325A23">
      <w:pPr>
        <w:spacing w:after="0" w:line="259" w:lineRule="auto"/>
        <w:ind w:left="644" w:firstLine="0"/>
        <w:jc w:val="left"/>
        <w:rPr>
          <w:szCs w:val="24"/>
        </w:rPr>
      </w:pPr>
      <w:r w:rsidRPr="00AA50E0">
        <w:rPr>
          <w:b/>
          <w:szCs w:val="24"/>
        </w:rPr>
        <w:t xml:space="preserve"> </w:t>
      </w:r>
    </w:p>
    <w:p w:rsidR="00B94533" w:rsidRPr="00AA50E0" w:rsidRDefault="00325A23" w:rsidP="00EF193E">
      <w:pPr>
        <w:ind w:left="709" w:right="648" w:firstLine="0"/>
        <w:rPr>
          <w:szCs w:val="24"/>
        </w:rPr>
      </w:pPr>
      <w:r w:rsidRPr="00AA50E0">
        <w:rPr>
          <w:szCs w:val="24"/>
        </w:rPr>
        <w:t xml:space="preserve">This is a system for victims of domestic abuse who might be afraid of further harm and danger if they are overheard when calling the emergency services. When they call 999, an operator will ask which service is required.   </w:t>
      </w:r>
    </w:p>
    <w:p w:rsidR="00B94533" w:rsidRPr="00AA50E0" w:rsidRDefault="00325A23" w:rsidP="00EF193E">
      <w:pPr>
        <w:spacing w:after="0" w:line="259" w:lineRule="auto"/>
        <w:ind w:left="709" w:firstLine="0"/>
        <w:jc w:val="left"/>
        <w:rPr>
          <w:szCs w:val="24"/>
        </w:rPr>
      </w:pPr>
      <w:r w:rsidRPr="00AA50E0">
        <w:rPr>
          <w:szCs w:val="24"/>
        </w:rPr>
        <w:t xml:space="preserve"> </w:t>
      </w:r>
    </w:p>
    <w:p w:rsidR="00B94533" w:rsidRPr="00AA50E0" w:rsidRDefault="00325A23" w:rsidP="00EF193E">
      <w:pPr>
        <w:ind w:left="709" w:right="651" w:firstLine="0"/>
        <w:rPr>
          <w:szCs w:val="24"/>
        </w:rPr>
      </w:pPr>
      <w:r w:rsidRPr="00AA50E0">
        <w:rPr>
          <w:szCs w:val="24"/>
        </w:rPr>
        <w:t xml:space="preserve">If the caller is unable to audibly signal to the operator, the call will be forwarded to an operating system.  If 55 is pressed by the caller, the system will detect this. The operator will then transfer the call to the relevant police force as an emergency.  </w:t>
      </w:r>
    </w:p>
    <w:p w:rsidR="00B94533" w:rsidRDefault="00325A23">
      <w:pPr>
        <w:spacing w:after="0" w:line="259" w:lineRule="auto"/>
        <w:ind w:left="0" w:firstLine="0"/>
        <w:jc w:val="left"/>
        <w:rPr>
          <w:szCs w:val="24"/>
        </w:rPr>
      </w:pPr>
      <w:r w:rsidRPr="00AA50E0">
        <w:rPr>
          <w:szCs w:val="24"/>
        </w:rPr>
        <w:t xml:space="preserve"> </w:t>
      </w:r>
    </w:p>
    <w:p w:rsidR="000022DA" w:rsidRPr="00AA50E0" w:rsidRDefault="000022DA">
      <w:pPr>
        <w:spacing w:after="0" w:line="259" w:lineRule="auto"/>
        <w:ind w:left="0" w:firstLine="0"/>
        <w:jc w:val="left"/>
        <w:rPr>
          <w:szCs w:val="24"/>
        </w:rPr>
      </w:pPr>
    </w:p>
    <w:p w:rsidR="00B94533" w:rsidRPr="00AA50E0" w:rsidRDefault="000022DA" w:rsidP="00EF193E">
      <w:pPr>
        <w:spacing w:after="10" w:line="250" w:lineRule="auto"/>
        <w:ind w:left="709" w:hanging="567"/>
        <w:jc w:val="left"/>
        <w:rPr>
          <w:szCs w:val="24"/>
        </w:rPr>
      </w:pPr>
      <w:r>
        <w:rPr>
          <w:b/>
          <w:szCs w:val="24"/>
        </w:rPr>
        <w:t>6</w:t>
      </w:r>
      <w:r w:rsidR="00325A23" w:rsidRPr="00AA50E0">
        <w:rPr>
          <w:b/>
          <w:szCs w:val="24"/>
        </w:rPr>
        <w:t xml:space="preserve">.0 </w:t>
      </w:r>
      <w:r w:rsidR="00EF193E">
        <w:rPr>
          <w:b/>
          <w:szCs w:val="24"/>
        </w:rPr>
        <w:tab/>
      </w:r>
      <w:r w:rsidR="00325A23" w:rsidRPr="00AA50E0">
        <w:rPr>
          <w:b/>
          <w:szCs w:val="24"/>
        </w:rPr>
        <w:t xml:space="preserve">If the employee is deaf or can’t verbally communicate </w:t>
      </w:r>
    </w:p>
    <w:p w:rsidR="00B94533" w:rsidRPr="00AA50E0" w:rsidRDefault="00325A23">
      <w:pPr>
        <w:spacing w:after="0" w:line="259" w:lineRule="auto"/>
        <w:ind w:left="1133" w:firstLine="0"/>
        <w:jc w:val="left"/>
        <w:rPr>
          <w:szCs w:val="24"/>
        </w:rPr>
      </w:pPr>
      <w:r w:rsidRPr="00AA50E0">
        <w:rPr>
          <w:b/>
          <w:szCs w:val="24"/>
        </w:rPr>
        <w:t xml:space="preserve"> </w:t>
      </w:r>
    </w:p>
    <w:p w:rsidR="00B94533" w:rsidRPr="00AA50E0" w:rsidRDefault="00325A23" w:rsidP="00EF193E">
      <w:pPr>
        <w:ind w:left="709" w:right="644" w:firstLine="0"/>
        <w:rPr>
          <w:szCs w:val="24"/>
        </w:rPr>
      </w:pPr>
      <w:r w:rsidRPr="00AA50E0">
        <w:rPr>
          <w:szCs w:val="24"/>
        </w:rPr>
        <w:t>The employee can register with the emergency SMS service where users can send a text message to the UK 999 service which will be passed to the police, ambulance, fire rescue, or coastguard. To do this, they will need to text ‘</w:t>
      </w:r>
      <w:r w:rsidRPr="00AA50E0">
        <w:rPr>
          <w:b/>
          <w:szCs w:val="24"/>
        </w:rPr>
        <w:t>REGISTER’ to 999.</w:t>
      </w:r>
      <w:r w:rsidRPr="00AA50E0">
        <w:rPr>
          <w:szCs w:val="24"/>
        </w:rPr>
        <w:t xml:space="preserve"> A response will then be sent with instructions on what to do next.  </w:t>
      </w:r>
    </w:p>
    <w:p w:rsidR="00B94533" w:rsidRPr="00AA50E0" w:rsidRDefault="002A23A2">
      <w:pPr>
        <w:spacing w:after="0" w:line="259" w:lineRule="auto"/>
        <w:ind w:left="0" w:firstLine="0"/>
        <w:jc w:val="left"/>
        <w:rPr>
          <w:szCs w:val="24"/>
        </w:rPr>
      </w:pPr>
      <w:r w:rsidRPr="00AA50E0">
        <w:rPr>
          <w:rFonts w:eastAsia="Calibri"/>
          <w:noProof/>
          <w:szCs w:val="24"/>
        </w:rPr>
        <mc:AlternateContent>
          <mc:Choice Requires="wpg">
            <w:drawing>
              <wp:anchor distT="0" distB="0" distL="114300" distR="114300" simplePos="0" relativeHeight="251662336" behindDoc="1" locked="0" layoutInCell="1" allowOverlap="1" wp14:anchorId="56DD77EA" wp14:editId="29E48175">
                <wp:simplePos x="0" y="0"/>
                <wp:positionH relativeFrom="column">
                  <wp:posOffset>455566</wp:posOffset>
                </wp:positionH>
                <wp:positionV relativeFrom="paragraph">
                  <wp:posOffset>82913</wp:posOffset>
                </wp:positionV>
                <wp:extent cx="5617029" cy="353060"/>
                <wp:effectExtent l="0" t="0" r="22225" b="27940"/>
                <wp:wrapNone/>
                <wp:docPr id="11871" name="Group 11871"/>
                <wp:cNvGraphicFramePr/>
                <a:graphic xmlns:a="http://schemas.openxmlformats.org/drawingml/2006/main">
                  <a:graphicData uri="http://schemas.microsoft.com/office/word/2010/wordprocessingGroup">
                    <wpg:wgp>
                      <wpg:cNvGrpSpPr/>
                      <wpg:grpSpPr>
                        <a:xfrm>
                          <a:off x="0" y="0"/>
                          <a:ext cx="5617029" cy="353060"/>
                          <a:chOff x="0" y="0"/>
                          <a:chExt cx="5934075" cy="353568"/>
                        </a:xfrm>
                      </wpg:grpSpPr>
                      <wps:wsp>
                        <wps:cNvPr id="810" name="Shape 810"/>
                        <wps:cNvSpPr/>
                        <wps:spPr>
                          <a:xfrm>
                            <a:off x="0" y="0"/>
                            <a:ext cx="5934075" cy="353568"/>
                          </a:xfrm>
                          <a:custGeom>
                            <a:avLst/>
                            <a:gdLst/>
                            <a:ahLst/>
                            <a:cxnLst/>
                            <a:rect l="0" t="0" r="0" b="0"/>
                            <a:pathLst>
                              <a:path w="5934075" h="353568">
                                <a:moveTo>
                                  <a:pt x="0" y="0"/>
                                </a:moveTo>
                                <a:lnTo>
                                  <a:pt x="988949" y="0"/>
                                </a:lnTo>
                                <a:lnTo>
                                  <a:pt x="5934075" y="0"/>
                                </a:lnTo>
                                <a:lnTo>
                                  <a:pt x="5934075" y="183388"/>
                                </a:lnTo>
                                <a:lnTo>
                                  <a:pt x="5934075" y="314325"/>
                                </a:lnTo>
                                <a:lnTo>
                                  <a:pt x="2472563" y="314325"/>
                                </a:lnTo>
                                <a:lnTo>
                                  <a:pt x="1730756" y="353568"/>
                                </a:lnTo>
                                <a:lnTo>
                                  <a:pt x="988949" y="314325"/>
                                </a:lnTo>
                                <a:lnTo>
                                  <a:pt x="0" y="314325"/>
                                </a:lnTo>
                                <a:lnTo>
                                  <a:pt x="0" y="183388"/>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11" name="Shape 811"/>
                        <wps:cNvSpPr/>
                        <wps:spPr>
                          <a:xfrm>
                            <a:off x="0" y="0"/>
                            <a:ext cx="5934075" cy="353568"/>
                          </a:xfrm>
                          <a:custGeom>
                            <a:avLst/>
                            <a:gdLst/>
                            <a:ahLst/>
                            <a:cxnLst/>
                            <a:rect l="0" t="0" r="0" b="0"/>
                            <a:pathLst>
                              <a:path w="5934075" h="353568">
                                <a:moveTo>
                                  <a:pt x="0" y="0"/>
                                </a:moveTo>
                                <a:lnTo>
                                  <a:pt x="988949" y="0"/>
                                </a:lnTo>
                                <a:lnTo>
                                  <a:pt x="988949" y="0"/>
                                </a:lnTo>
                                <a:lnTo>
                                  <a:pt x="5934075" y="0"/>
                                </a:lnTo>
                                <a:lnTo>
                                  <a:pt x="5934075" y="183388"/>
                                </a:lnTo>
                                <a:lnTo>
                                  <a:pt x="5934075" y="183388"/>
                                </a:lnTo>
                                <a:lnTo>
                                  <a:pt x="5934075" y="314325"/>
                                </a:lnTo>
                                <a:lnTo>
                                  <a:pt x="2472563" y="314325"/>
                                </a:lnTo>
                                <a:lnTo>
                                  <a:pt x="1730756" y="353568"/>
                                </a:lnTo>
                                <a:lnTo>
                                  <a:pt x="988949" y="314325"/>
                                </a:lnTo>
                                <a:lnTo>
                                  <a:pt x="0" y="314325"/>
                                </a:lnTo>
                                <a:lnTo>
                                  <a:pt x="0" y="183388"/>
                                </a:lnTo>
                                <a:lnTo>
                                  <a:pt x="0" y="183388"/>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DFC74FB" id="Group 11871" o:spid="_x0000_s1026" style="position:absolute;margin-left:35.85pt;margin-top:6.55pt;width:442.3pt;height:27.8pt;z-index:-251654144;mso-width-relative:margin" coordsize="59340,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">
                <v:shape id="Shape 810" o:spid="_x0000_s1027" style="position:absolute;width:59340;height:3535;visibility:visible;mso-wrap-style:square;v-text-anchor:top" coordsize="5934075,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" path="m,l988949,,5934075,r,183388l5934075,314325r-3461512,l1730756,353568,988949,314325,,314325,,183388,,xe" fillcolor="#4472c4" stroked="f" strokeweight="0">
                  <v:stroke miterlimit="83231f" joinstyle="miter"/>
                  <v:path arrowok="t" textboxrect="0,0,5934075,353568"/>
                </v:shape>
                <v:shape id="Shape 811" o:spid="_x0000_s1028" style="position:absolute;width:59340;height:3535;visibility:visible;mso-wrap-style:square;v-text-anchor:top" coordsize="5934075,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" path="m,l988949,r,l5934075,r,183388l5934075,183388r,130937l2472563,314325r-741807,39243l988949,314325,,314325,,183388r,l,xe" filled="f" strokecolor="#2f528f" strokeweight="1pt">
                  <v:stroke miterlimit="83231f" joinstyle="miter"/>
                  <v:path arrowok="t" textboxrect="0,0,5934075,353568"/>
                </v:shape>
              </v:group>
            </w:pict>
          </mc:Fallback>
        </mc:AlternateContent>
      </w:r>
      <w:r w:rsidR="00325A23" w:rsidRPr="00AA50E0">
        <w:rPr>
          <w:szCs w:val="24"/>
        </w:rPr>
        <w:t xml:space="preserve"> </w:t>
      </w:r>
    </w:p>
    <w:p w:rsidR="00B94533" w:rsidRPr="00AA50E0" w:rsidRDefault="00325A23">
      <w:pPr>
        <w:tabs>
          <w:tab w:val="center" w:pos="5460"/>
        </w:tabs>
        <w:spacing w:after="16" w:line="259" w:lineRule="auto"/>
        <w:ind w:left="0" w:firstLine="0"/>
        <w:jc w:val="left"/>
        <w:rPr>
          <w:szCs w:val="24"/>
        </w:rPr>
      </w:pPr>
      <w:r w:rsidRPr="00AA50E0">
        <w:rPr>
          <w:szCs w:val="24"/>
        </w:rPr>
        <w:t xml:space="preserve"> </w:t>
      </w:r>
      <w:r w:rsidRPr="00AA50E0">
        <w:rPr>
          <w:szCs w:val="24"/>
        </w:rPr>
        <w:tab/>
      </w:r>
      <w:r w:rsidRPr="00AA50E0">
        <w:rPr>
          <w:b/>
          <w:color w:val="FFFFFF"/>
          <w:szCs w:val="24"/>
        </w:rPr>
        <w:t xml:space="preserve">50% of stalking victims have ceased or curtailed work due to being stalked  </w:t>
      </w:r>
    </w:p>
    <w:p w:rsidR="00B94533" w:rsidRDefault="00325A23">
      <w:pPr>
        <w:spacing w:after="0" w:line="259" w:lineRule="auto"/>
        <w:ind w:left="0" w:firstLine="0"/>
        <w:jc w:val="left"/>
        <w:rPr>
          <w:szCs w:val="24"/>
        </w:rPr>
      </w:pPr>
      <w:r w:rsidRPr="00AA50E0">
        <w:rPr>
          <w:szCs w:val="24"/>
        </w:rPr>
        <w:t xml:space="preserve"> </w:t>
      </w:r>
    </w:p>
    <w:p w:rsidR="000022DA" w:rsidRPr="00AA50E0" w:rsidRDefault="000022DA">
      <w:pPr>
        <w:spacing w:after="0" w:line="259" w:lineRule="auto"/>
        <w:ind w:left="0" w:firstLine="0"/>
        <w:jc w:val="left"/>
        <w:rPr>
          <w:szCs w:val="24"/>
        </w:rPr>
      </w:pPr>
    </w:p>
    <w:p w:rsidR="00B94533" w:rsidRPr="000022DA" w:rsidRDefault="00325A23" w:rsidP="009C553E">
      <w:pPr>
        <w:spacing w:after="0" w:line="259" w:lineRule="auto"/>
        <w:ind w:left="0" w:firstLine="0"/>
        <w:jc w:val="left"/>
        <w:rPr>
          <w:b/>
          <w:bCs/>
          <w:iCs/>
          <w:szCs w:val="24"/>
        </w:rPr>
      </w:pPr>
      <w:r w:rsidRPr="000022DA">
        <w:rPr>
          <w:b/>
          <w:bCs/>
          <w:iCs/>
          <w:szCs w:val="24"/>
        </w:rPr>
        <w:t xml:space="preserve"> </w:t>
      </w:r>
      <w:r w:rsidR="000022DA" w:rsidRPr="000022DA">
        <w:rPr>
          <w:b/>
          <w:bCs/>
          <w:iCs/>
          <w:szCs w:val="24"/>
        </w:rPr>
        <w:t>7</w:t>
      </w:r>
      <w:r w:rsidRPr="000022DA">
        <w:rPr>
          <w:b/>
          <w:bCs/>
          <w:iCs/>
          <w:szCs w:val="24"/>
        </w:rPr>
        <w:t xml:space="preserve">.0  </w:t>
      </w:r>
      <w:r w:rsidR="00EF193E" w:rsidRPr="000022DA">
        <w:rPr>
          <w:b/>
          <w:bCs/>
          <w:iCs/>
          <w:szCs w:val="24"/>
        </w:rPr>
        <w:t xml:space="preserve">  </w:t>
      </w:r>
      <w:r w:rsidRPr="000022DA">
        <w:rPr>
          <w:b/>
          <w:bCs/>
          <w:iCs/>
          <w:szCs w:val="24"/>
        </w:rPr>
        <w:t xml:space="preserve">Domestic Violence Disclosure Scheme or “Clare’s Law”  </w:t>
      </w:r>
    </w:p>
    <w:p w:rsidR="00B94533" w:rsidRPr="00AA50E0" w:rsidRDefault="00325A23">
      <w:pPr>
        <w:spacing w:after="0" w:line="259" w:lineRule="auto"/>
        <w:ind w:left="1133" w:firstLine="0"/>
        <w:jc w:val="left"/>
        <w:rPr>
          <w:szCs w:val="24"/>
        </w:rPr>
      </w:pPr>
      <w:r w:rsidRPr="00AA50E0">
        <w:rPr>
          <w:i/>
          <w:szCs w:val="24"/>
        </w:rPr>
        <w:t xml:space="preserve"> </w:t>
      </w:r>
    </w:p>
    <w:p w:rsidR="00B94533" w:rsidRPr="00AA50E0" w:rsidRDefault="00325A23" w:rsidP="00EF193E">
      <w:pPr>
        <w:ind w:left="709" w:right="649" w:firstLine="0"/>
        <w:rPr>
          <w:szCs w:val="24"/>
        </w:rPr>
      </w:pPr>
      <w:r w:rsidRPr="00AA50E0">
        <w:rPr>
          <w:szCs w:val="24"/>
        </w:rPr>
        <w:t xml:space="preserve">Clare’s Law designates several ways for police officers to disclose a person's history of abusive behaviour to those who be at risk from such behaviour. It is intended to reduce intimate partner abuse. There are two main elements: a 'right to ask', which allows members of the public, including a domestic partner, to request information from the police about a potential abuser; and a 'right to know', which, in certain circumstances, permits police to disclose such information to the public on their own initiative. Information could arise from a criminal investigation, through statutory or third sector agency involvement, or from another source of police intelligence. </w:t>
      </w:r>
    </w:p>
    <w:p w:rsidR="00B94533" w:rsidRPr="00AA50E0" w:rsidRDefault="00325A23">
      <w:pPr>
        <w:spacing w:after="0" w:line="259" w:lineRule="auto"/>
        <w:ind w:left="1133" w:firstLine="0"/>
        <w:jc w:val="left"/>
        <w:rPr>
          <w:szCs w:val="24"/>
        </w:rPr>
      </w:pPr>
      <w:r w:rsidRPr="00AA50E0">
        <w:rPr>
          <w:szCs w:val="24"/>
        </w:rPr>
        <w:t xml:space="preserve"> </w:t>
      </w:r>
    </w:p>
    <w:p w:rsidR="00EF193E" w:rsidRDefault="00325A23" w:rsidP="00EF193E">
      <w:pPr>
        <w:spacing w:after="0" w:line="250" w:lineRule="auto"/>
        <w:ind w:left="1128" w:right="494" w:hanging="419"/>
        <w:jc w:val="left"/>
        <w:rPr>
          <w:szCs w:val="24"/>
        </w:rPr>
      </w:pPr>
      <w:r w:rsidRPr="00AA50E0">
        <w:rPr>
          <w:b/>
          <w:szCs w:val="24"/>
        </w:rPr>
        <w:t>How can employees make a Clare's Law request?</w:t>
      </w:r>
      <w:r w:rsidRPr="00AA50E0">
        <w:rPr>
          <w:szCs w:val="24"/>
        </w:rPr>
        <w:t xml:space="preserve"> </w:t>
      </w:r>
    </w:p>
    <w:p w:rsidR="00EF193E" w:rsidRDefault="00EF193E" w:rsidP="00EF193E">
      <w:pPr>
        <w:spacing w:after="0" w:line="250" w:lineRule="auto"/>
        <w:ind w:left="1128" w:right="494" w:hanging="419"/>
        <w:jc w:val="left"/>
        <w:rPr>
          <w:szCs w:val="24"/>
        </w:rPr>
      </w:pPr>
    </w:p>
    <w:p w:rsidR="00B94533" w:rsidRPr="00AA50E0" w:rsidRDefault="00325A23" w:rsidP="00EF193E">
      <w:pPr>
        <w:spacing w:after="0" w:line="250" w:lineRule="auto"/>
        <w:ind w:left="709" w:right="494" w:firstLine="0"/>
        <w:jc w:val="left"/>
        <w:rPr>
          <w:szCs w:val="24"/>
        </w:rPr>
      </w:pPr>
      <w:r w:rsidRPr="00AA50E0">
        <w:rPr>
          <w:szCs w:val="24"/>
        </w:rPr>
        <w:t xml:space="preserve">They will need to visit their local police website and complete an online </w:t>
      </w:r>
      <w:proofErr w:type="gramStart"/>
      <w:r w:rsidRPr="00AA50E0">
        <w:rPr>
          <w:szCs w:val="24"/>
        </w:rPr>
        <w:t>form</w:t>
      </w:r>
      <w:proofErr w:type="gramEnd"/>
      <w:r w:rsidRPr="00AA50E0">
        <w:rPr>
          <w:szCs w:val="24"/>
        </w:rPr>
        <w:t xml:space="preserve"> or they can visit their local police station.  If the ‘person’ lives outside of the employees local policing area, they will need to find the nearest police force to them using the National Police Website. </w:t>
      </w:r>
    </w:p>
    <w:p w:rsidR="00B94533" w:rsidRDefault="00325A23">
      <w:pPr>
        <w:spacing w:after="0" w:line="259" w:lineRule="auto"/>
        <w:ind w:left="1133" w:firstLine="0"/>
        <w:jc w:val="left"/>
        <w:rPr>
          <w:szCs w:val="24"/>
        </w:rPr>
      </w:pPr>
      <w:r w:rsidRPr="00AA50E0">
        <w:rPr>
          <w:szCs w:val="24"/>
        </w:rPr>
        <w:t xml:space="preserve"> </w:t>
      </w:r>
    </w:p>
    <w:p w:rsidR="000022DA" w:rsidRPr="00AA50E0" w:rsidRDefault="000022DA">
      <w:pPr>
        <w:spacing w:after="0" w:line="259" w:lineRule="auto"/>
        <w:ind w:left="1133" w:firstLine="0"/>
        <w:jc w:val="left"/>
        <w:rPr>
          <w:szCs w:val="24"/>
        </w:rPr>
      </w:pPr>
    </w:p>
    <w:p w:rsidR="00B94533" w:rsidRPr="009C553E" w:rsidRDefault="00325A23" w:rsidP="009C553E">
      <w:pPr>
        <w:spacing w:after="0" w:line="259" w:lineRule="auto"/>
        <w:ind w:left="0" w:firstLine="0"/>
        <w:jc w:val="left"/>
        <w:rPr>
          <w:b/>
          <w:bCs/>
          <w:iCs/>
          <w:szCs w:val="24"/>
        </w:rPr>
      </w:pPr>
      <w:r w:rsidRPr="009C553E">
        <w:rPr>
          <w:b/>
          <w:bCs/>
          <w:iCs/>
          <w:szCs w:val="24"/>
        </w:rPr>
        <w:t xml:space="preserve"> </w:t>
      </w:r>
      <w:r w:rsidR="000022DA">
        <w:rPr>
          <w:b/>
          <w:bCs/>
          <w:iCs/>
          <w:szCs w:val="24"/>
        </w:rPr>
        <w:t>8</w:t>
      </w:r>
      <w:r w:rsidRPr="009C553E">
        <w:rPr>
          <w:b/>
          <w:bCs/>
          <w:iCs/>
          <w:szCs w:val="24"/>
        </w:rPr>
        <w:t xml:space="preserve">.0  </w:t>
      </w:r>
      <w:r w:rsidR="00C80F36" w:rsidRPr="009C553E">
        <w:rPr>
          <w:b/>
          <w:bCs/>
          <w:iCs/>
          <w:szCs w:val="24"/>
        </w:rPr>
        <w:tab/>
      </w:r>
      <w:r w:rsidRPr="009C553E">
        <w:rPr>
          <w:b/>
          <w:bCs/>
          <w:iCs/>
          <w:szCs w:val="24"/>
        </w:rPr>
        <w:t xml:space="preserve">Assistance Needed Immediately or “Ask </w:t>
      </w:r>
      <w:proofErr w:type="gramStart"/>
      <w:r w:rsidRPr="009C553E">
        <w:rPr>
          <w:b/>
          <w:bCs/>
          <w:iCs/>
          <w:szCs w:val="24"/>
        </w:rPr>
        <w:t>For</w:t>
      </w:r>
      <w:proofErr w:type="gramEnd"/>
      <w:r w:rsidRPr="009C553E">
        <w:rPr>
          <w:b/>
          <w:bCs/>
          <w:iCs/>
          <w:szCs w:val="24"/>
        </w:rPr>
        <w:t xml:space="preserve"> Ani” Scheme </w:t>
      </w:r>
    </w:p>
    <w:p w:rsidR="00B94533" w:rsidRPr="00AA50E0" w:rsidRDefault="00325A23">
      <w:pPr>
        <w:spacing w:after="0" w:line="259" w:lineRule="auto"/>
        <w:ind w:left="0" w:firstLine="0"/>
        <w:jc w:val="left"/>
        <w:rPr>
          <w:szCs w:val="24"/>
        </w:rPr>
      </w:pPr>
      <w:r w:rsidRPr="00AA50E0">
        <w:rPr>
          <w:b/>
          <w:i/>
          <w:color w:val="7030A0"/>
          <w:szCs w:val="24"/>
        </w:rPr>
        <w:t xml:space="preserve"> </w:t>
      </w:r>
    </w:p>
    <w:p w:rsidR="00B94533" w:rsidRPr="00AA50E0" w:rsidRDefault="00325A23">
      <w:pPr>
        <w:spacing w:after="0" w:line="259" w:lineRule="auto"/>
        <w:ind w:left="0" w:right="1932" w:firstLine="0"/>
        <w:jc w:val="right"/>
        <w:rPr>
          <w:szCs w:val="24"/>
        </w:rPr>
      </w:pPr>
      <w:r w:rsidRPr="00AA50E0">
        <w:rPr>
          <w:noProof/>
          <w:szCs w:val="24"/>
        </w:rPr>
        <w:drawing>
          <wp:inline distT="0" distB="0" distL="0" distR="0" wp14:anchorId="16A160E9" wp14:editId="05A696EA">
            <wp:extent cx="3212886" cy="2122714"/>
            <wp:effectExtent l="0" t="0" r="6985" b="0"/>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20"/>
                    <a:stretch>
                      <a:fillRect/>
                    </a:stretch>
                  </pic:blipFill>
                  <pic:spPr>
                    <a:xfrm>
                      <a:off x="0" y="0"/>
                      <a:ext cx="3235329" cy="2137542"/>
                    </a:xfrm>
                    <a:prstGeom prst="rect">
                      <a:avLst/>
                    </a:prstGeom>
                  </pic:spPr>
                </pic:pic>
              </a:graphicData>
            </a:graphic>
          </wp:inline>
        </w:drawing>
      </w:r>
      <w:r w:rsidRPr="00AA50E0">
        <w:rPr>
          <w:color w:val="00B050"/>
          <w:szCs w:val="24"/>
        </w:rPr>
        <w:t xml:space="preserve"> </w:t>
      </w:r>
    </w:p>
    <w:p w:rsidR="00B94533" w:rsidRPr="00AA50E0" w:rsidRDefault="00325A23">
      <w:pPr>
        <w:spacing w:after="0" w:line="259" w:lineRule="auto"/>
        <w:ind w:left="0" w:firstLine="0"/>
        <w:jc w:val="left"/>
        <w:rPr>
          <w:szCs w:val="24"/>
        </w:rPr>
      </w:pPr>
      <w:r w:rsidRPr="00AA50E0">
        <w:rPr>
          <w:color w:val="00B050"/>
          <w:szCs w:val="24"/>
        </w:rPr>
        <w:t xml:space="preserve"> </w:t>
      </w:r>
    </w:p>
    <w:p w:rsidR="00B94533" w:rsidRPr="00AA50E0" w:rsidRDefault="00325A23">
      <w:pPr>
        <w:spacing w:after="0" w:line="259" w:lineRule="auto"/>
        <w:ind w:left="0" w:firstLine="0"/>
        <w:jc w:val="left"/>
        <w:rPr>
          <w:szCs w:val="24"/>
        </w:rPr>
      </w:pPr>
      <w:r w:rsidRPr="00AA50E0">
        <w:rPr>
          <w:szCs w:val="24"/>
        </w:rPr>
        <w:t xml:space="preserve"> </w:t>
      </w:r>
    </w:p>
    <w:p w:rsidR="00C80F36" w:rsidRDefault="00325A23" w:rsidP="00C80F36">
      <w:pPr>
        <w:ind w:left="709" w:right="646" w:firstLine="0"/>
        <w:rPr>
          <w:b/>
          <w:i/>
          <w:szCs w:val="24"/>
        </w:rPr>
      </w:pPr>
      <w:r w:rsidRPr="00AA50E0">
        <w:rPr>
          <w:szCs w:val="24"/>
        </w:rPr>
        <w:t>Allows those at risk or suffering from abuse to discreetly signal that they need help and access support. By asking for ANI (which stands for: Assistance Needed Immediately), a trained pharmacy worker will offer a private space where they can understand if the victim needs to speak to the police or would like help to access support services such as a national or local domestic abuse helplines.  Specifically, trained staff in pharmacies can provide a safe space for victims to sound an alarm if they are isolated at home with their abuser and unable to get help in another way.</w:t>
      </w:r>
      <w:r w:rsidRPr="00AA50E0">
        <w:rPr>
          <w:b/>
          <w:i/>
          <w:szCs w:val="24"/>
        </w:rPr>
        <w:t xml:space="preserve"> </w:t>
      </w:r>
    </w:p>
    <w:p w:rsidR="00894923" w:rsidRDefault="00894923" w:rsidP="00C80F36">
      <w:pPr>
        <w:ind w:left="709" w:right="646" w:firstLine="0"/>
        <w:rPr>
          <w:b/>
          <w:i/>
          <w:szCs w:val="24"/>
        </w:rPr>
      </w:pPr>
    </w:p>
    <w:p w:rsidR="000022DA" w:rsidRDefault="000022DA" w:rsidP="00C80F36">
      <w:pPr>
        <w:ind w:left="709" w:right="646" w:firstLine="0"/>
        <w:rPr>
          <w:b/>
          <w:i/>
          <w:szCs w:val="24"/>
        </w:rPr>
      </w:pPr>
    </w:p>
    <w:p w:rsidR="00C80F36" w:rsidRDefault="000022DA" w:rsidP="00C80F36">
      <w:pPr>
        <w:ind w:left="0" w:right="646" w:firstLine="0"/>
        <w:rPr>
          <w:b/>
          <w:szCs w:val="24"/>
        </w:rPr>
      </w:pPr>
      <w:r>
        <w:rPr>
          <w:b/>
          <w:szCs w:val="24"/>
        </w:rPr>
        <w:t>9</w:t>
      </w:r>
      <w:r w:rsidR="00C80F36">
        <w:rPr>
          <w:b/>
          <w:szCs w:val="24"/>
        </w:rPr>
        <w:t>.0</w:t>
      </w:r>
      <w:r w:rsidR="00C80F36">
        <w:rPr>
          <w:b/>
          <w:szCs w:val="24"/>
        </w:rPr>
        <w:tab/>
        <w:t>External Links</w:t>
      </w:r>
      <w:r w:rsidR="00894923">
        <w:rPr>
          <w:b/>
          <w:szCs w:val="24"/>
        </w:rPr>
        <w:t xml:space="preserve"> – Statistics and Information</w:t>
      </w:r>
    </w:p>
    <w:p w:rsidR="00894923" w:rsidRDefault="00894923" w:rsidP="00C80F36">
      <w:pPr>
        <w:ind w:left="0" w:right="646" w:firstLine="0"/>
        <w:rPr>
          <w:b/>
          <w:szCs w:val="24"/>
        </w:rPr>
      </w:pPr>
    </w:p>
    <w:p w:rsidR="00894923" w:rsidRDefault="00894923" w:rsidP="00C962D4">
      <w:pPr>
        <w:ind w:left="709" w:right="646" w:firstLine="11"/>
        <w:rPr>
          <w:bCs/>
          <w:szCs w:val="24"/>
        </w:rPr>
      </w:pPr>
      <w:r>
        <w:rPr>
          <w:bCs/>
          <w:szCs w:val="24"/>
        </w:rPr>
        <w:t>The following app</w:t>
      </w:r>
      <w:r w:rsidR="00445EE3">
        <w:rPr>
          <w:bCs/>
          <w:szCs w:val="24"/>
        </w:rPr>
        <w:t>s are</w:t>
      </w:r>
      <w:r>
        <w:rPr>
          <w:bCs/>
          <w:szCs w:val="24"/>
        </w:rPr>
        <w:t xml:space="preserve"> available to download for free information about domestic abuse, sexual consent, </w:t>
      </w:r>
      <w:proofErr w:type="gramStart"/>
      <w:r>
        <w:rPr>
          <w:bCs/>
          <w:szCs w:val="24"/>
        </w:rPr>
        <w:t>harassment</w:t>
      </w:r>
      <w:proofErr w:type="gramEnd"/>
      <w:r>
        <w:rPr>
          <w:bCs/>
          <w:szCs w:val="24"/>
        </w:rPr>
        <w:t xml:space="preserve"> and stalking:</w:t>
      </w:r>
    </w:p>
    <w:p w:rsidR="000022DA" w:rsidRDefault="000022DA" w:rsidP="00C962D4">
      <w:pPr>
        <w:ind w:left="709" w:right="646" w:firstLine="11"/>
        <w:rPr>
          <w:bCs/>
          <w:szCs w:val="24"/>
        </w:rPr>
      </w:pPr>
    </w:p>
    <w:p w:rsidR="00894923" w:rsidRDefault="00894923" w:rsidP="00C80F36">
      <w:pPr>
        <w:ind w:left="0" w:right="646" w:firstLine="0"/>
        <w:rPr>
          <w:bCs/>
          <w:szCs w:val="24"/>
        </w:rPr>
      </w:pPr>
      <w:r>
        <w:rPr>
          <w:bCs/>
          <w:szCs w:val="24"/>
        </w:rPr>
        <w:tab/>
      </w:r>
      <w:r>
        <w:rPr>
          <w:bCs/>
          <w:noProof/>
          <w:szCs w:val="24"/>
        </w:rPr>
        <w:drawing>
          <wp:inline distT="0" distB="0" distL="0" distR="0" wp14:anchorId="41B731E1" wp14:editId="0A99C83E">
            <wp:extent cx="4572000" cy="2688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49239" cy="2733664"/>
                    </a:xfrm>
                    <a:prstGeom prst="rect">
                      <a:avLst/>
                    </a:prstGeom>
                    <a:noFill/>
                    <a:ln>
                      <a:noFill/>
                    </a:ln>
                  </pic:spPr>
                </pic:pic>
              </a:graphicData>
            </a:graphic>
          </wp:inline>
        </w:drawing>
      </w:r>
    </w:p>
    <w:p w:rsidR="00B94533" w:rsidRPr="00894923" w:rsidRDefault="00894923" w:rsidP="000022DA">
      <w:pPr>
        <w:ind w:left="709" w:right="646" w:firstLine="0"/>
        <w:rPr>
          <w:b/>
          <w:szCs w:val="24"/>
        </w:rPr>
      </w:pPr>
      <w:r>
        <w:rPr>
          <w:bCs/>
          <w:szCs w:val="24"/>
        </w:rPr>
        <w:tab/>
      </w:r>
      <w:r w:rsidR="00325A23" w:rsidRPr="00894923">
        <w:rPr>
          <w:b/>
          <w:szCs w:val="24"/>
        </w:rPr>
        <w:t>Want to learn more facts about domestic abuse? Follow the links below for domestic abuse statistics and information</w:t>
      </w:r>
      <w:r w:rsidR="00C80F36" w:rsidRPr="00894923">
        <w:rPr>
          <w:b/>
          <w:szCs w:val="24"/>
        </w:rPr>
        <w:t>:</w:t>
      </w:r>
      <w:r w:rsidR="00325A23" w:rsidRPr="00894923">
        <w:rPr>
          <w:b/>
          <w:szCs w:val="24"/>
        </w:rPr>
        <w:t xml:space="preserve">  </w:t>
      </w:r>
    </w:p>
    <w:p w:rsidR="00B94533" w:rsidRPr="00AA50E0" w:rsidRDefault="00325A23" w:rsidP="00C80F36">
      <w:pPr>
        <w:spacing w:after="0" w:line="259" w:lineRule="auto"/>
        <w:ind w:left="709" w:firstLine="0"/>
        <w:jc w:val="left"/>
        <w:rPr>
          <w:szCs w:val="24"/>
        </w:rPr>
      </w:pPr>
      <w:r w:rsidRPr="00AA50E0">
        <w:rPr>
          <w:color w:val="00B050"/>
          <w:szCs w:val="24"/>
        </w:rPr>
        <w:t xml:space="preserve"> </w:t>
      </w:r>
    </w:p>
    <w:p w:rsidR="00B94533" w:rsidRDefault="005D0BA2" w:rsidP="00C80F36">
      <w:pPr>
        <w:spacing w:after="5" w:line="250" w:lineRule="auto"/>
        <w:ind w:left="709" w:right="33" w:firstLine="0"/>
        <w:jc w:val="left"/>
        <w:rPr>
          <w:color w:val="00B050"/>
          <w:szCs w:val="24"/>
        </w:rPr>
      </w:pPr>
      <w:hyperlink r:id="rId22">
        <w:r w:rsidR="00325A23" w:rsidRPr="00AA50E0">
          <w:rPr>
            <w:color w:val="0563C1"/>
            <w:szCs w:val="24"/>
            <w:u w:val="single" w:color="0563C1"/>
          </w:rPr>
          <w:t>Refuge</w:t>
        </w:r>
      </w:hyperlink>
      <w:hyperlink r:id="rId23">
        <w:r w:rsidR="00325A23" w:rsidRPr="00AA50E0">
          <w:rPr>
            <w:color w:val="00B050"/>
            <w:szCs w:val="24"/>
          </w:rPr>
          <w:t xml:space="preserve"> </w:t>
        </w:r>
      </w:hyperlink>
      <w:r w:rsidR="00325A23" w:rsidRPr="00AA50E0">
        <w:rPr>
          <w:color w:val="00B050"/>
          <w:szCs w:val="24"/>
        </w:rPr>
        <w:t xml:space="preserve"> </w:t>
      </w:r>
    </w:p>
    <w:p w:rsidR="00C80F36" w:rsidRPr="00AA50E0" w:rsidRDefault="00C80F36" w:rsidP="00C80F36">
      <w:pPr>
        <w:spacing w:after="5" w:line="250" w:lineRule="auto"/>
        <w:ind w:left="709" w:right="33" w:firstLine="0"/>
        <w:jc w:val="left"/>
        <w:rPr>
          <w:szCs w:val="24"/>
        </w:rPr>
      </w:pPr>
    </w:p>
    <w:p w:rsidR="00C80F36" w:rsidRDefault="005D0BA2" w:rsidP="00C80F36">
      <w:pPr>
        <w:spacing w:after="0" w:line="259" w:lineRule="auto"/>
        <w:ind w:left="709" w:firstLine="0"/>
        <w:jc w:val="left"/>
        <w:rPr>
          <w:color w:val="00B050"/>
          <w:szCs w:val="24"/>
        </w:rPr>
      </w:pPr>
      <w:hyperlink r:id="rId24">
        <w:proofErr w:type="spellStart"/>
        <w:r w:rsidR="00325A23" w:rsidRPr="00AA50E0">
          <w:rPr>
            <w:color w:val="0563C1"/>
            <w:szCs w:val="24"/>
            <w:u w:val="single" w:color="0563C1"/>
          </w:rPr>
          <w:t>Womens</w:t>
        </w:r>
        <w:proofErr w:type="spellEnd"/>
        <w:r w:rsidR="00325A23" w:rsidRPr="00AA50E0">
          <w:rPr>
            <w:color w:val="0563C1"/>
            <w:szCs w:val="24"/>
            <w:u w:val="single" w:color="0563C1"/>
          </w:rPr>
          <w:t xml:space="preserve"> aid</w:t>
        </w:r>
      </w:hyperlink>
      <w:hyperlink r:id="rId25">
        <w:r w:rsidR="00325A23" w:rsidRPr="00AA50E0">
          <w:rPr>
            <w:color w:val="00B050"/>
            <w:szCs w:val="24"/>
          </w:rPr>
          <w:t xml:space="preserve"> </w:t>
        </w:r>
      </w:hyperlink>
    </w:p>
    <w:p w:rsidR="00C80F36" w:rsidRDefault="00C80F36" w:rsidP="00C80F36">
      <w:pPr>
        <w:spacing w:after="0" w:line="259" w:lineRule="auto"/>
        <w:ind w:left="709" w:firstLine="0"/>
        <w:jc w:val="left"/>
        <w:rPr>
          <w:color w:val="00B050"/>
          <w:szCs w:val="24"/>
        </w:rPr>
      </w:pPr>
    </w:p>
    <w:p w:rsidR="00C80F36" w:rsidRDefault="005D0BA2" w:rsidP="00C80F36">
      <w:pPr>
        <w:spacing w:after="0" w:line="259" w:lineRule="auto"/>
        <w:ind w:left="709" w:firstLine="0"/>
        <w:jc w:val="left"/>
        <w:rPr>
          <w:color w:val="00B050"/>
          <w:szCs w:val="24"/>
        </w:rPr>
      </w:pPr>
      <w:hyperlink r:id="rId26" w:anchor="how-are-victims-and-suspects-related">
        <w:r w:rsidR="00325A23" w:rsidRPr="00AA50E0">
          <w:rPr>
            <w:color w:val="0563C1"/>
            <w:szCs w:val="24"/>
            <w:u w:val="single" w:color="0563C1"/>
          </w:rPr>
          <w:t xml:space="preserve">Office for National Statistics </w:t>
        </w:r>
      </w:hyperlink>
      <w:hyperlink r:id="rId27" w:anchor="how-are-victims-and-suspects-related">
        <w:r w:rsidR="00325A23" w:rsidRPr="00AA50E0">
          <w:rPr>
            <w:color w:val="0563C1"/>
            <w:szCs w:val="24"/>
            <w:u w:val="single" w:color="0563C1"/>
          </w:rPr>
          <w:t>–</w:t>
        </w:r>
      </w:hyperlink>
      <w:hyperlink r:id="rId28" w:anchor="how-are-victims-and-suspects-related">
        <w:r w:rsidR="00325A23" w:rsidRPr="00AA50E0">
          <w:rPr>
            <w:color w:val="0563C1"/>
            <w:szCs w:val="24"/>
            <w:u w:val="single" w:color="0563C1"/>
          </w:rPr>
          <w:t xml:space="preserve"> </w:t>
        </w:r>
      </w:hyperlink>
      <w:hyperlink r:id="rId29" w:anchor="how-are-victims-and-suspects-related">
        <w:r w:rsidR="00325A23" w:rsidRPr="00AA50E0">
          <w:rPr>
            <w:color w:val="0563C1"/>
            <w:szCs w:val="24"/>
            <w:u w:val="single" w:color="0563C1"/>
          </w:rPr>
          <w:t>Homicide in England and Wales and how are victims</w:t>
        </w:r>
      </w:hyperlink>
      <w:hyperlink r:id="rId30" w:anchor="how-are-victims-and-suspects-related">
        <w:r w:rsidR="00325A23" w:rsidRPr="00AA50E0">
          <w:rPr>
            <w:color w:val="0563C1"/>
            <w:szCs w:val="24"/>
          </w:rPr>
          <w:t xml:space="preserve"> </w:t>
        </w:r>
      </w:hyperlink>
      <w:hyperlink r:id="rId31" w:anchor="how-are-victims-and-suspects-related">
        <w:r w:rsidR="00325A23" w:rsidRPr="00AA50E0">
          <w:rPr>
            <w:color w:val="0563C1"/>
            <w:szCs w:val="24"/>
            <w:u w:val="single" w:color="0563C1"/>
          </w:rPr>
          <w:t>and suspects related.</w:t>
        </w:r>
      </w:hyperlink>
      <w:hyperlink r:id="rId32" w:anchor="how-are-victims-and-suspects-related">
        <w:r w:rsidR="00325A23" w:rsidRPr="00AA50E0">
          <w:rPr>
            <w:color w:val="00B050"/>
            <w:szCs w:val="24"/>
          </w:rPr>
          <w:t xml:space="preserve"> </w:t>
        </w:r>
      </w:hyperlink>
      <w:r w:rsidR="00325A23" w:rsidRPr="00AA50E0">
        <w:rPr>
          <w:color w:val="00B050"/>
          <w:szCs w:val="24"/>
        </w:rPr>
        <w:t xml:space="preserve"> </w:t>
      </w:r>
    </w:p>
    <w:p w:rsidR="00B94533" w:rsidRPr="00AA50E0" w:rsidRDefault="005D0BA2" w:rsidP="00C80F36">
      <w:pPr>
        <w:spacing w:after="0" w:line="259" w:lineRule="auto"/>
        <w:ind w:left="709" w:firstLine="0"/>
        <w:jc w:val="left"/>
        <w:rPr>
          <w:szCs w:val="24"/>
        </w:rPr>
      </w:pPr>
      <w:hyperlink r:id="rId33">
        <w:r w:rsidR="00325A23" w:rsidRPr="00AA50E0">
          <w:rPr>
            <w:color w:val="0563C1"/>
            <w:szCs w:val="24"/>
            <w:u w:val="single" w:color="0563C1"/>
          </w:rPr>
          <w:t xml:space="preserve">Office for National Statistics </w:t>
        </w:r>
      </w:hyperlink>
      <w:hyperlink r:id="rId34">
        <w:r w:rsidR="00325A23" w:rsidRPr="00AA50E0">
          <w:rPr>
            <w:color w:val="0563C1"/>
            <w:szCs w:val="24"/>
            <w:u w:val="single" w:color="0563C1"/>
          </w:rPr>
          <w:t xml:space="preserve">- </w:t>
        </w:r>
      </w:hyperlink>
      <w:hyperlink r:id="rId35">
        <w:r w:rsidR="00325A23" w:rsidRPr="00AA50E0">
          <w:rPr>
            <w:color w:val="0563C1"/>
            <w:szCs w:val="24"/>
            <w:u w:val="single" w:color="0563C1"/>
          </w:rPr>
          <w:t>Domestic abuse victim</w:t>
        </w:r>
      </w:hyperlink>
      <w:hyperlink r:id="rId36">
        <w:r w:rsidR="00325A23" w:rsidRPr="00AA50E0">
          <w:rPr>
            <w:color w:val="0563C1"/>
            <w:szCs w:val="24"/>
            <w:u w:val="single" w:color="0563C1"/>
          </w:rPr>
          <w:t xml:space="preserve"> </w:t>
        </w:r>
      </w:hyperlink>
      <w:hyperlink r:id="rId37">
        <w:r w:rsidR="00325A23" w:rsidRPr="00AA50E0">
          <w:rPr>
            <w:color w:val="0563C1"/>
            <w:szCs w:val="24"/>
            <w:u w:val="single" w:color="0563C1"/>
          </w:rPr>
          <w:t>characteristics, England and</w:t>
        </w:r>
      </w:hyperlink>
      <w:hyperlink r:id="rId38">
        <w:r w:rsidR="00325A23" w:rsidRPr="00AA50E0">
          <w:rPr>
            <w:color w:val="0563C1"/>
            <w:szCs w:val="24"/>
          </w:rPr>
          <w:t xml:space="preserve"> </w:t>
        </w:r>
      </w:hyperlink>
      <w:hyperlink r:id="rId39">
        <w:r w:rsidR="00325A23" w:rsidRPr="00AA50E0">
          <w:rPr>
            <w:color w:val="0563C1"/>
            <w:szCs w:val="24"/>
            <w:u w:val="single" w:color="0563C1"/>
          </w:rPr>
          <w:t>Wales: year ending March 2019</w:t>
        </w:r>
      </w:hyperlink>
      <w:hyperlink r:id="rId40">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color w:val="00B050"/>
          <w:szCs w:val="24"/>
        </w:rPr>
        <w:t xml:space="preserve"> </w:t>
      </w:r>
    </w:p>
    <w:p w:rsidR="00B94533" w:rsidRPr="00AA50E0" w:rsidRDefault="005D0BA2" w:rsidP="00C80F36">
      <w:pPr>
        <w:spacing w:after="5" w:line="250" w:lineRule="auto"/>
        <w:ind w:left="709" w:right="33" w:firstLine="0"/>
        <w:jc w:val="left"/>
        <w:rPr>
          <w:szCs w:val="24"/>
        </w:rPr>
      </w:pPr>
      <w:hyperlink r:id="rId41">
        <w:r w:rsidR="00325A23" w:rsidRPr="00AA50E0">
          <w:rPr>
            <w:color w:val="0563C1"/>
            <w:szCs w:val="24"/>
            <w:u w:val="single" w:color="0563C1"/>
          </w:rPr>
          <w:t>Statistics on male victims</w:t>
        </w:r>
      </w:hyperlink>
      <w:hyperlink r:id="rId42">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color w:val="00B050"/>
          <w:szCs w:val="24"/>
        </w:rPr>
        <w:t xml:space="preserve"> </w:t>
      </w:r>
    </w:p>
    <w:p w:rsidR="00B94533" w:rsidRPr="00AA50E0" w:rsidRDefault="005D0BA2" w:rsidP="00C80F36">
      <w:pPr>
        <w:spacing w:after="5" w:line="250" w:lineRule="auto"/>
        <w:ind w:left="709" w:right="33" w:firstLine="0"/>
        <w:jc w:val="left"/>
        <w:rPr>
          <w:szCs w:val="24"/>
        </w:rPr>
      </w:pPr>
      <w:hyperlink r:id="rId43">
        <w:r w:rsidR="00325A23" w:rsidRPr="00AA50E0">
          <w:rPr>
            <w:color w:val="0563C1"/>
            <w:szCs w:val="24"/>
            <w:u w:val="single" w:color="0563C1"/>
          </w:rPr>
          <w:t>LGBT victims</w:t>
        </w:r>
      </w:hyperlink>
      <w:hyperlink r:id="rId44">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color w:val="00B050"/>
          <w:szCs w:val="24"/>
        </w:rPr>
        <w:t xml:space="preserve"> </w:t>
      </w:r>
    </w:p>
    <w:p w:rsidR="00B94533" w:rsidRPr="00AA50E0" w:rsidRDefault="005D0BA2" w:rsidP="00C80F36">
      <w:pPr>
        <w:spacing w:after="5" w:line="250" w:lineRule="auto"/>
        <w:ind w:left="709" w:right="33" w:firstLine="0"/>
        <w:jc w:val="left"/>
        <w:rPr>
          <w:szCs w:val="24"/>
        </w:rPr>
      </w:pPr>
      <w:hyperlink r:id="rId45">
        <w:r w:rsidR="00325A23" w:rsidRPr="00AA50E0">
          <w:rPr>
            <w:color w:val="0563C1"/>
            <w:szCs w:val="24"/>
            <w:u w:val="single" w:color="0563C1"/>
          </w:rPr>
          <w:t>Forced Marriage</w:t>
        </w:r>
      </w:hyperlink>
      <w:hyperlink r:id="rId46">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color w:val="00B050"/>
          <w:szCs w:val="24"/>
        </w:rPr>
        <w:t xml:space="preserve"> </w:t>
      </w:r>
    </w:p>
    <w:p w:rsidR="00B94533" w:rsidRPr="00AA50E0" w:rsidRDefault="005D0BA2" w:rsidP="00C80F36">
      <w:pPr>
        <w:spacing w:after="5" w:line="250" w:lineRule="auto"/>
        <w:ind w:left="709" w:right="33" w:firstLine="0"/>
        <w:jc w:val="left"/>
        <w:rPr>
          <w:szCs w:val="24"/>
        </w:rPr>
      </w:pPr>
      <w:hyperlink r:id="rId47">
        <w:r w:rsidR="00325A23" w:rsidRPr="00AA50E0">
          <w:rPr>
            <w:color w:val="0563C1"/>
            <w:szCs w:val="24"/>
            <w:u w:val="single" w:color="0563C1"/>
          </w:rPr>
          <w:t>Honour based violence</w:t>
        </w:r>
      </w:hyperlink>
      <w:hyperlink r:id="rId48">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szCs w:val="24"/>
        </w:rPr>
        <w:t xml:space="preserve"> </w:t>
      </w:r>
    </w:p>
    <w:p w:rsidR="00B94533" w:rsidRPr="00AA50E0" w:rsidRDefault="005D0BA2" w:rsidP="00C80F36">
      <w:pPr>
        <w:spacing w:after="5" w:line="250" w:lineRule="auto"/>
        <w:ind w:left="709" w:right="33" w:firstLine="0"/>
        <w:jc w:val="left"/>
        <w:rPr>
          <w:szCs w:val="24"/>
        </w:rPr>
      </w:pPr>
      <w:hyperlink r:id="rId49">
        <w:r w:rsidR="00325A23" w:rsidRPr="00AA50E0">
          <w:rPr>
            <w:color w:val="0563C1"/>
            <w:szCs w:val="24"/>
            <w:u w:val="single" w:color="0563C1"/>
          </w:rPr>
          <w:t>Modern Slavery</w:t>
        </w:r>
      </w:hyperlink>
      <w:hyperlink r:id="rId50">
        <w:r w:rsidR="00325A23" w:rsidRPr="00AA50E0">
          <w:rPr>
            <w:color w:val="00B050"/>
            <w:szCs w:val="24"/>
          </w:rPr>
          <w:t xml:space="preserve"> </w:t>
        </w:r>
      </w:hyperlink>
    </w:p>
    <w:p w:rsidR="00B94533" w:rsidRPr="00AA50E0" w:rsidRDefault="00325A23" w:rsidP="00C80F36">
      <w:pPr>
        <w:spacing w:after="0" w:line="259" w:lineRule="auto"/>
        <w:ind w:left="709" w:firstLine="0"/>
        <w:jc w:val="left"/>
        <w:rPr>
          <w:szCs w:val="24"/>
        </w:rPr>
      </w:pPr>
      <w:r w:rsidRPr="00AA50E0">
        <w:rPr>
          <w:szCs w:val="24"/>
        </w:rPr>
        <w:t xml:space="preserve"> </w:t>
      </w:r>
    </w:p>
    <w:p w:rsidR="00B94533" w:rsidRPr="00AA50E0" w:rsidRDefault="005D0BA2" w:rsidP="00C962D4">
      <w:pPr>
        <w:spacing w:after="5" w:line="250" w:lineRule="auto"/>
        <w:ind w:left="709" w:right="33" w:firstLine="0"/>
        <w:jc w:val="left"/>
        <w:rPr>
          <w:szCs w:val="24"/>
        </w:rPr>
      </w:pPr>
      <w:hyperlink r:id="rId51">
        <w:r w:rsidR="00325A23" w:rsidRPr="00AA50E0">
          <w:rPr>
            <w:color w:val="0563C1"/>
            <w:szCs w:val="24"/>
            <w:u w:val="single" w:color="0563C1"/>
          </w:rPr>
          <w:t>Elder Abuse</w:t>
        </w:r>
      </w:hyperlink>
      <w:hyperlink r:id="rId52">
        <w:r w:rsidR="00325A23" w:rsidRPr="00AA50E0">
          <w:rPr>
            <w:color w:val="00B050"/>
            <w:szCs w:val="24"/>
          </w:rPr>
          <w:t xml:space="preserve"> </w:t>
        </w:r>
      </w:hyperlink>
      <w:r w:rsidR="00325A23" w:rsidRPr="00AA50E0">
        <w:rPr>
          <w:szCs w:val="24"/>
        </w:rPr>
        <w:t xml:space="preserve"> </w:t>
      </w:r>
    </w:p>
    <w:p w:rsidR="00B94533" w:rsidRPr="00AA50E0" w:rsidRDefault="00325A23">
      <w:pPr>
        <w:spacing w:after="10" w:line="259" w:lineRule="auto"/>
        <w:ind w:left="1133" w:firstLine="0"/>
        <w:jc w:val="left"/>
        <w:rPr>
          <w:szCs w:val="24"/>
        </w:rPr>
      </w:pPr>
      <w:r w:rsidRPr="00AA50E0">
        <w:rPr>
          <w:b/>
          <w:szCs w:val="24"/>
        </w:rPr>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r w:rsidRPr="00AA50E0">
        <w:rPr>
          <w:b/>
          <w:szCs w:val="24"/>
        </w:rPr>
        <w:tab/>
        <w:t xml:space="preserve"> </w:t>
      </w:r>
    </w:p>
    <w:p w:rsidR="003B25E7" w:rsidRDefault="003B25E7" w:rsidP="00AD2CAF"/>
    <w:p w:rsidR="003B25E7" w:rsidRDefault="003B25E7" w:rsidP="00AD2CAF"/>
    <w:p w:rsidR="003B25E7" w:rsidRPr="00AD2CAF" w:rsidRDefault="003B25E7" w:rsidP="00AD2CAF"/>
    <w:p w:rsidR="00905599" w:rsidRPr="00905599" w:rsidRDefault="00905599" w:rsidP="00905599"/>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jc w:val="right"/>
        <w:rPr>
          <w:szCs w:val="24"/>
        </w:rPr>
      </w:pPr>
    </w:p>
    <w:p w:rsidR="009C553E" w:rsidRDefault="009C553E" w:rsidP="00905599">
      <w:pPr>
        <w:pStyle w:val="Heading1"/>
        <w:ind w:left="293"/>
        <w:rPr>
          <w:rFonts w:eastAsiaTheme="majorEastAsia"/>
          <w:szCs w:val="24"/>
        </w:rPr>
      </w:pPr>
    </w:p>
    <w:p w:rsidR="009C553E" w:rsidRDefault="009C553E" w:rsidP="009C553E"/>
    <w:p w:rsidR="009C553E" w:rsidRPr="009C553E" w:rsidRDefault="009C553E" w:rsidP="009C553E"/>
    <w:p w:rsidR="009C553E" w:rsidRDefault="009C553E" w:rsidP="009C553E">
      <w:pPr>
        <w:pStyle w:val="Heading1"/>
        <w:ind w:left="293"/>
        <w:jc w:val="right"/>
        <w:rPr>
          <w:szCs w:val="24"/>
        </w:rPr>
      </w:pPr>
      <w:bookmarkStart w:id="2" w:name="_Hlk80913713"/>
      <w:r>
        <w:rPr>
          <w:szCs w:val="24"/>
        </w:rPr>
        <w:t>Appendix 1</w:t>
      </w:r>
    </w:p>
    <w:p w:rsidR="009C553E" w:rsidRDefault="009C553E" w:rsidP="009C553E">
      <w:pPr>
        <w:pStyle w:val="Heading1"/>
        <w:ind w:left="293"/>
        <w:rPr>
          <w:szCs w:val="24"/>
        </w:rPr>
      </w:pPr>
      <w:r>
        <w:rPr>
          <w:szCs w:val="24"/>
        </w:rPr>
        <w:t>Flow Chart for managing a disclosure of Domestic Abuse</w:t>
      </w:r>
    </w:p>
    <w:p w:rsidR="009C553E" w:rsidRDefault="009C553E" w:rsidP="009C553E">
      <w:pPr>
        <w:pStyle w:val="Heading1"/>
        <w:ind w:left="293"/>
        <w:rPr>
          <w:szCs w:val="24"/>
        </w:rPr>
      </w:pPr>
    </w:p>
    <w:p w:rsidR="009C553E" w:rsidRDefault="009C553E" w:rsidP="009C553E">
      <w:pPr>
        <w:ind w:left="284" w:right="395"/>
        <w:rPr>
          <w:rFonts w:eastAsiaTheme="majorEastAsia"/>
          <w:szCs w:val="24"/>
        </w:rPr>
      </w:pPr>
      <w:r>
        <w:rPr>
          <w:szCs w:val="24"/>
        </w:rPr>
        <w:t xml:space="preserve">NB: </w:t>
      </w:r>
      <w:r w:rsidRPr="00963330">
        <w:rPr>
          <w:rFonts w:eastAsiaTheme="majorEastAsia"/>
          <w:szCs w:val="24"/>
        </w:rPr>
        <w:t>If an employee does not wish to disclose any information, please direct them to details of organisations that can support them if they change their mind</w:t>
      </w:r>
      <w:r>
        <w:rPr>
          <w:rFonts w:eastAsiaTheme="majorEastAsia"/>
          <w:szCs w:val="24"/>
        </w:rPr>
        <w:t xml:space="preserve"> (Appendix 4)</w:t>
      </w:r>
      <w:r w:rsidRPr="00963330">
        <w:rPr>
          <w:rFonts w:eastAsiaTheme="majorEastAsia"/>
          <w:szCs w:val="24"/>
        </w:rPr>
        <w:t xml:space="preserve">. </w:t>
      </w:r>
    </w:p>
    <w:p w:rsidR="00905599" w:rsidRDefault="00905599" w:rsidP="00905599">
      <w:pPr>
        <w:pStyle w:val="Heading1"/>
        <w:ind w:left="293"/>
        <w:rPr>
          <w:szCs w:val="24"/>
        </w:rPr>
      </w:pPr>
      <w:r w:rsidRPr="00963330">
        <w:rPr>
          <w:rFonts w:eastAsiaTheme="majorEastAsia"/>
          <w:szCs w:val="24"/>
        </w:rPr>
        <w:t>If anyone is in immediate danger call 999</w:t>
      </w:r>
      <w:r>
        <w:rPr>
          <w:rFonts w:eastAsiaTheme="majorEastAsia"/>
          <w:szCs w:val="24"/>
        </w:rPr>
        <w:t>.</w:t>
      </w:r>
    </w:p>
    <w:p w:rsidR="00905599" w:rsidRDefault="00905599" w:rsidP="00905599">
      <w:pPr>
        <w:ind w:left="284" w:right="395"/>
        <w:rPr>
          <w:rFonts w:eastAsiaTheme="majorEastAsia"/>
          <w:szCs w:val="24"/>
        </w:rPr>
      </w:pPr>
    </w:p>
    <w:p w:rsidR="00905599" w:rsidRDefault="00905599" w:rsidP="00905599">
      <w:pPr>
        <w:ind w:left="284" w:right="395"/>
        <w:rPr>
          <w:rFonts w:eastAsiaTheme="majorEastAsia"/>
          <w:szCs w:val="24"/>
        </w:rPr>
      </w:pPr>
      <w:r w:rsidRPr="00AA50E0">
        <w:rPr>
          <w:noProof/>
          <w:szCs w:val="24"/>
        </w:rPr>
        <w:drawing>
          <wp:inline distT="0" distB="0" distL="0" distR="0" wp14:anchorId="7F46AFFB" wp14:editId="48B321D7">
            <wp:extent cx="5941060" cy="7673574"/>
            <wp:effectExtent l="0" t="0" r="2540" b="3810"/>
            <wp:docPr id="2042" name="Picture 2042"/>
            <wp:cNvGraphicFramePr/>
            <a:graphic xmlns:a="http://schemas.openxmlformats.org/drawingml/2006/main">
              <a:graphicData uri="http://schemas.openxmlformats.org/drawingml/2006/picture">
                <pic:pic xmlns:pic="http://schemas.openxmlformats.org/drawingml/2006/picture">
                  <pic:nvPicPr>
                    <pic:cNvPr id="2042" name="Picture 2042"/>
                    <pic:cNvPicPr/>
                  </pic:nvPicPr>
                  <pic:blipFill>
                    <a:blip r:embed="rId53"/>
                    <a:stretch>
                      <a:fillRect/>
                    </a:stretch>
                  </pic:blipFill>
                  <pic:spPr>
                    <a:xfrm>
                      <a:off x="0" y="0"/>
                      <a:ext cx="5941060" cy="7673574"/>
                    </a:xfrm>
                    <a:prstGeom prst="rect">
                      <a:avLst/>
                    </a:prstGeom>
                  </pic:spPr>
                </pic:pic>
              </a:graphicData>
            </a:graphic>
          </wp:inline>
        </w:drawing>
      </w:r>
    </w:p>
    <w:p w:rsidR="00AD2CAF" w:rsidRDefault="00AD2CAF" w:rsidP="00AD2CAF">
      <w:pPr>
        <w:pStyle w:val="Heading1"/>
        <w:ind w:left="293"/>
        <w:jc w:val="right"/>
        <w:rPr>
          <w:szCs w:val="24"/>
        </w:rPr>
      </w:pPr>
      <w:r>
        <w:rPr>
          <w:szCs w:val="24"/>
        </w:rPr>
        <w:t>Appendix 2</w:t>
      </w:r>
    </w:p>
    <w:p w:rsidR="00AD2CAF" w:rsidRPr="00392857" w:rsidRDefault="00AD2CAF" w:rsidP="00AD2CAF"/>
    <w:p w:rsidR="00AD2CAF" w:rsidRDefault="00AD2CAF" w:rsidP="00AD2CAF">
      <w:pPr>
        <w:pStyle w:val="Heading1"/>
        <w:ind w:left="293"/>
        <w:rPr>
          <w:szCs w:val="24"/>
        </w:rPr>
      </w:pPr>
      <w:r>
        <w:rPr>
          <w:szCs w:val="24"/>
        </w:rPr>
        <w:t>Confidential Discussion Record – Template</w:t>
      </w:r>
    </w:p>
    <w:p w:rsidR="00AD2CAF" w:rsidRDefault="00AD2CAF" w:rsidP="00AD2CAF"/>
    <w:p w:rsidR="00AD2CAF" w:rsidRDefault="00AD2CAF" w:rsidP="00AD2CAF"/>
    <w:tbl>
      <w:tblPr>
        <w:tblStyle w:val="TableGrid"/>
        <w:tblW w:w="0" w:type="auto"/>
        <w:tblInd w:w="284" w:type="dxa"/>
        <w:tblLook w:val="04A0" w:firstRow="1" w:lastRow="0" w:firstColumn="1" w:lastColumn="0" w:noHBand="0" w:noVBand="1"/>
      </w:tblPr>
      <w:tblGrid>
        <w:gridCol w:w="2405"/>
        <w:gridCol w:w="6657"/>
      </w:tblGrid>
      <w:tr w:rsidR="00AD2CAF" w:rsidTr="00AD2CAF">
        <w:tc>
          <w:tcPr>
            <w:tcW w:w="2405" w:type="dxa"/>
          </w:tcPr>
          <w:p w:rsidR="00AD2CAF" w:rsidRPr="00AD2CAF" w:rsidRDefault="00AD2CAF" w:rsidP="00AD2CAF">
            <w:pPr>
              <w:ind w:left="0" w:firstLine="0"/>
              <w:rPr>
                <w:b/>
                <w:bCs/>
              </w:rPr>
            </w:pPr>
            <w:r w:rsidRPr="00AD2CAF">
              <w:rPr>
                <w:b/>
                <w:bCs/>
              </w:rPr>
              <w:t>Date:</w:t>
            </w:r>
          </w:p>
          <w:p w:rsidR="00AD2CAF" w:rsidRDefault="00AD2CAF" w:rsidP="00AD2CAF">
            <w:pPr>
              <w:ind w:left="0" w:firstLine="0"/>
            </w:pPr>
          </w:p>
          <w:p w:rsidR="00AD2CAF" w:rsidRDefault="00AD2CAF" w:rsidP="00AD2CAF">
            <w:pPr>
              <w:ind w:left="0" w:firstLine="0"/>
            </w:pPr>
          </w:p>
          <w:p w:rsidR="00AD2CAF" w:rsidRDefault="00AD2CAF" w:rsidP="00AD2CAF">
            <w:pPr>
              <w:ind w:left="0" w:firstLine="0"/>
            </w:pPr>
          </w:p>
        </w:tc>
        <w:tc>
          <w:tcPr>
            <w:tcW w:w="6657" w:type="dxa"/>
          </w:tcPr>
          <w:p w:rsidR="00AD2CAF" w:rsidRDefault="00AD2CAF" w:rsidP="00AD2CAF">
            <w:pPr>
              <w:ind w:left="0" w:firstLine="0"/>
              <w:rPr>
                <w:b/>
                <w:bCs/>
              </w:rPr>
            </w:pPr>
            <w:r w:rsidRPr="00AD2CAF">
              <w:rPr>
                <w:b/>
                <w:bCs/>
              </w:rPr>
              <w:t>Present:</w:t>
            </w:r>
          </w:p>
          <w:p w:rsidR="00AD2CAF" w:rsidRDefault="00AD2CAF" w:rsidP="00AD2CAF">
            <w:pPr>
              <w:ind w:left="0" w:firstLine="0"/>
              <w:rPr>
                <w:b/>
                <w:bCs/>
              </w:rPr>
            </w:pPr>
          </w:p>
          <w:p w:rsidR="00AD2CAF" w:rsidRDefault="00AD2CAF" w:rsidP="00AD2CAF">
            <w:pPr>
              <w:ind w:left="0" w:firstLine="0"/>
              <w:rPr>
                <w:b/>
                <w:bCs/>
              </w:rPr>
            </w:pPr>
          </w:p>
          <w:p w:rsidR="00AD2CAF" w:rsidRPr="00AD2CAF" w:rsidRDefault="00AD2CAF" w:rsidP="00AD2CAF">
            <w:pPr>
              <w:ind w:left="0" w:firstLine="0"/>
              <w:rPr>
                <w:b/>
                <w:bCs/>
              </w:rPr>
            </w:pPr>
          </w:p>
        </w:tc>
      </w:tr>
    </w:tbl>
    <w:p w:rsidR="00AD2CAF" w:rsidRDefault="00AD2CAF" w:rsidP="00AD2CAF">
      <w:pPr>
        <w:ind w:left="284" w:firstLine="0"/>
      </w:pPr>
    </w:p>
    <w:p w:rsidR="00AD2CAF" w:rsidRDefault="00AD2CAF" w:rsidP="00AD2CAF">
      <w:pPr>
        <w:ind w:left="284" w:firstLine="0"/>
      </w:pPr>
    </w:p>
    <w:tbl>
      <w:tblPr>
        <w:tblStyle w:val="TableGrid"/>
        <w:tblW w:w="0" w:type="auto"/>
        <w:tblInd w:w="284" w:type="dxa"/>
        <w:tblLook w:val="04A0" w:firstRow="1" w:lastRow="0" w:firstColumn="1" w:lastColumn="0" w:noHBand="0" w:noVBand="1"/>
      </w:tblPr>
      <w:tblGrid>
        <w:gridCol w:w="3017"/>
        <w:gridCol w:w="3011"/>
        <w:gridCol w:w="3034"/>
      </w:tblGrid>
      <w:tr w:rsidR="00AD2CAF" w:rsidTr="00AD2CAF">
        <w:tc>
          <w:tcPr>
            <w:tcW w:w="9346" w:type="dxa"/>
            <w:gridSpan w:val="3"/>
          </w:tcPr>
          <w:p w:rsidR="00AD2CAF" w:rsidRDefault="00AD2CAF" w:rsidP="00AD2CAF">
            <w:pPr>
              <w:ind w:left="0" w:firstLine="0"/>
              <w:jc w:val="center"/>
              <w:rPr>
                <w:b/>
                <w:bCs/>
              </w:rPr>
            </w:pPr>
            <w:r w:rsidRPr="00AD2CAF">
              <w:rPr>
                <w:b/>
                <w:bCs/>
              </w:rPr>
              <w:t>EMPLOYEE DETAILS</w:t>
            </w:r>
          </w:p>
          <w:p w:rsidR="00AD2CAF" w:rsidRPr="00AD2CAF" w:rsidRDefault="00AD2CAF" w:rsidP="00AD2CAF">
            <w:pPr>
              <w:ind w:left="0" w:firstLine="0"/>
              <w:jc w:val="center"/>
              <w:rPr>
                <w:b/>
                <w:bCs/>
              </w:rPr>
            </w:pPr>
          </w:p>
        </w:tc>
      </w:tr>
      <w:tr w:rsidR="00AD2CAF" w:rsidTr="00AD2CAF">
        <w:tc>
          <w:tcPr>
            <w:tcW w:w="3115" w:type="dxa"/>
          </w:tcPr>
          <w:p w:rsidR="00AD2CAF" w:rsidRPr="00AD2CAF" w:rsidRDefault="00AD2CAF" w:rsidP="00AD2CAF">
            <w:pPr>
              <w:ind w:left="0" w:firstLine="0"/>
              <w:rPr>
                <w:b/>
                <w:bCs/>
              </w:rPr>
            </w:pPr>
            <w:r w:rsidRPr="00AD2CAF">
              <w:rPr>
                <w:b/>
                <w:bCs/>
              </w:rPr>
              <w:t>Name</w:t>
            </w:r>
          </w:p>
        </w:tc>
        <w:tc>
          <w:tcPr>
            <w:tcW w:w="3115" w:type="dxa"/>
          </w:tcPr>
          <w:p w:rsidR="00AD2CAF" w:rsidRPr="00AD2CAF" w:rsidRDefault="00AD2CAF" w:rsidP="00AD2CAF">
            <w:pPr>
              <w:ind w:left="0" w:firstLine="0"/>
              <w:rPr>
                <w:b/>
                <w:bCs/>
              </w:rPr>
            </w:pPr>
            <w:r w:rsidRPr="00AD2CAF">
              <w:rPr>
                <w:b/>
                <w:bCs/>
              </w:rPr>
              <w:t>Job Title</w:t>
            </w:r>
          </w:p>
        </w:tc>
        <w:tc>
          <w:tcPr>
            <w:tcW w:w="3116" w:type="dxa"/>
          </w:tcPr>
          <w:p w:rsidR="00AD2CAF" w:rsidRPr="00AD2CAF" w:rsidRDefault="00AD2CAF" w:rsidP="00AD2CAF">
            <w:pPr>
              <w:ind w:left="0" w:firstLine="0"/>
              <w:rPr>
                <w:b/>
                <w:bCs/>
              </w:rPr>
            </w:pPr>
            <w:r w:rsidRPr="00AD2CAF">
              <w:rPr>
                <w:b/>
                <w:bCs/>
              </w:rPr>
              <w:t>Work Location</w:t>
            </w:r>
          </w:p>
        </w:tc>
      </w:tr>
      <w:tr w:rsidR="00AD2CAF" w:rsidTr="00AD2CAF">
        <w:tc>
          <w:tcPr>
            <w:tcW w:w="3115" w:type="dxa"/>
          </w:tcPr>
          <w:p w:rsidR="00AD2CAF" w:rsidRDefault="00AD2CAF" w:rsidP="00AD2CAF">
            <w:pPr>
              <w:ind w:left="0" w:firstLine="0"/>
            </w:pPr>
          </w:p>
          <w:p w:rsidR="00AD2CAF" w:rsidRDefault="00AD2CAF" w:rsidP="00AD2CAF">
            <w:pPr>
              <w:ind w:left="0" w:firstLine="0"/>
            </w:pPr>
          </w:p>
          <w:p w:rsidR="00AD2CAF" w:rsidRDefault="00AD2CAF" w:rsidP="00AD2CAF">
            <w:pPr>
              <w:ind w:left="0" w:firstLine="0"/>
            </w:pPr>
          </w:p>
        </w:tc>
        <w:tc>
          <w:tcPr>
            <w:tcW w:w="3115" w:type="dxa"/>
          </w:tcPr>
          <w:p w:rsidR="00AD2CAF" w:rsidRDefault="00AD2CAF" w:rsidP="00AD2CAF">
            <w:pPr>
              <w:ind w:left="0" w:firstLine="0"/>
            </w:pPr>
          </w:p>
        </w:tc>
        <w:tc>
          <w:tcPr>
            <w:tcW w:w="3116" w:type="dxa"/>
          </w:tcPr>
          <w:p w:rsidR="00AD2CAF" w:rsidRDefault="00AD2CAF" w:rsidP="00AD2CAF">
            <w:pPr>
              <w:ind w:left="0" w:firstLine="0"/>
            </w:pPr>
          </w:p>
        </w:tc>
      </w:tr>
    </w:tbl>
    <w:p w:rsidR="00AD2CAF" w:rsidRDefault="00AD2CAF" w:rsidP="00AD2CAF"/>
    <w:p w:rsidR="00AD2CAF" w:rsidRDefault="00AD2CAF" w:rsidP="00AD2CAF">
      <w:pPr>
        <w:ind w:left="284" w:firstLine="0"/>
        <w:rPr>
          <w:b/>
          <w:bCs/>
        </w:rPr>
      </w:pPr>
    </w:p>
    <w:p w:rsidR="00AD2CAF" w:rsidRDefault="00AD2CAF" w:rsidP="00AD2CAF">
      <w:pPr>
        <w:ind w:left="284" w:firstLine="0"/>
        <w:rPr>
          <w:b/>
          <w:bCs/>
        </w:rPr>
      </w:pPr>
      <w:r w:rsidRPr="00AD2CAF">
        <w:rPr>
          <w:b/>
          <w:bCs/>
        </w:rPr>
        <w:t>Summary of discussions:</w:t>
      </w: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r>
        <w:rPr>
          <w:b/>
          <w:bCs/>
        </w:rPr>
        <w:t>Agreed actions / reasonable adjustments:</w:t>
      </w: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r>
        <w:rPr>
          <w:b/>
          <w:bCs/>
        </w:rPr>
        <w:t>Agreed date of review meeting:</w:t>
      </w: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p>
    <w:p w:rsidR="00AD2CAF" w:rsidRDefault="00AD2CAF" w:rsidP="00AD2CAF">
      <w:pPr>
        <w:ind w:left="284" w:firstLine="0"/>
        <w:rPr>
          <w:b/>
          <w:bCs/>
        </w:rPr>
      </w:pPr>
      <w:r>
        <w:rPr>
          <w:b/>
          <w:bCs/>
        </w:rPr>
        <w:t>Employee Signature:</w:t>
      </w:r>
    </w:p>
    <w:p w:rsidR="00AD2CAF" w:rsidRDefault="00AD2CAF" w:rsidP="00AD2CAF">
      <w:pPr>
        <w:ind w:left="284" w:firstLine="0"/>
        <w:rPr>
          <w:b/>
          <w:bCs/>
        </w:rPr>
      </w:pPr>
    </w:p>
    <w:p w:rsidR="00AD2CAF" w:rsidRPr="00AD2CAF" w:rsidRDefault="00AD2CAF" w:rsidP="00AD2CAF">
      <w:pPr>
        <w:ind w:left="284" w:firstLine="0"/>
        <w:rPr>
          <w:b/>
          <w:bCs/>
        </w:rPr>
      </w:pPr>
      <w:r>
        <w:rPr>
          <w:b/>
          <w:bCs/>
        </w:rPr>
        <w:t>Manager Signature:</w:t>
      </w:r>
    </w:p>
    <w:p w:rsidR="00AD2CAF" w:rsidRDefault="00AD2CAF" w:rsidP="00AD2CAF"/>
    <w:p w:rsidR="00AD2CAF" w:rsidRDefault="00AD2CAF" w:rsidP="00AD2CAF">
      <w:pPr>
        <w:pStyle w:val="Heading1"/>
        <w:ind w:left="293"/>
        <w:jc w:val="right"/>
        <w:rPr>
          <w:szCs w:val="24"/>
        </w:rPr>
      </w:pPr>
    </w:p>
    <w:p w:rsidR="00AD2CAF" w:rsidRDefault="00AD2CAF" w:rsidP="00AD2CAF">
      <w:pPr>
        <w:pStyle w:val="Heading1"/>
        <w:ind w:left="293"/>
        <w:jc w:val="right"/>
        <w:rPr>
          <w:szCs w:val="24"/>
        </w:rPr>
      </w:pPr>
    </w:p>
    <w:p w:rsidR="00AD2CAF" w:rsidRDefault="00AD2CAF" w:rsidP="00AD2CAF">
      <w:pPr>
        <w:pStyle w:val="Heading1"/>
        <w:ind w:left="293"/>
        <w:jc w:val="right"/>
        <w:rPr>
          <w:szCs w:val="24"/>
        </w:rPr>
      </w:pPr>
    </w:p>
    <w:p w:rsidR="00AD2CAF" w:rsidRDefault="00AD2CAF" w:rsidP="00AD2CAF">
      <w:pPr>
        <w:pStyle w:val="Heading1"/>
        <w:ind w:left="293"/>
        <w:jc w:val="right"/>
        <w:rPr>
          <w:szCs w:val="24"/>
        </w:rPr>
        <w:sectPr w:rsidR="00AD2CAF" w:rsidSect="009C553E">
          <w:headerReference w:type="even" r:id="rId54"/>
          <w:headerReference w:type="default" r:id="rId55"/>
          <w:footerReference w:type="even" r:id="rId56"/>
          <w:footerReference w:type="default" r:id="rId57"/>
          <w:headerReference w:type="first" r:id="rId58"/>
          <w:footerReference w:type="first" r:id="rId59"/>
          <w:type w:val="continuous"/>
          <w:pgSz w:w="11899" w:h="16841"/>
          <w:pgMar w:top="1018" w:right="1409" w:bottom="1238" w:left="1134" w:header="720" w:footer="720" w:gutter="0"/>
          <w:pgNumType w:start="0"/>
          <w:cols w:space="720"/>
          <w:titlePg/>
        </w:sectPr>
      </w:pPr>
    </w:p>
    <w:p w:rsidR="00AD2CAF" w:rsidRDefault="00AD2CAF" w:rsidP="00AD2CAF">
      <w:pPr>
        <w:pStyle w:val="Heading1"/>
        <w:ind w:left="293"/>
        <w:jc w:val="right"/>
        <w:rPr>
          <w:szCs w:val="24"/>
        </w:rPr>
      </w:pPr>
    </w:p>
    <w:p w:rsidR="00AD2CAF" w:rsidRPr="00AD2CAF" w:rsidRDefault="00AD2CAF" w:rsidP="00AD2CAF"/>
    <w:p w:rsidR="00C02A5F" w:rsidRPr="00C02A5F" w:rsidRDefault="00CC7356" w:rsidP="00C02A5F">
      <w:pPr>
        <w:pStyle w:val="Heading2"/>
        <w:spacing w:after="129"/>
        <w:ind w:left="0" w:firstLine="0"/>
        <w:jc w:val="right"/>
        <w:rPr>
          <w:i w:val="0"/>
          <w:iCs/>
          <w:szCs w:val="24"/>
        </w:rPr>
      </w:pPr>
      <w:r>
        <w:rPr>
          <w:i w:val="0"/>
          <w:iCs/>
          <w:szCs w:val="24"/>
        </w:rPr>
        <w:t>A</w:t>
      </w:r>
      <w:r w:rsidR="00C02A5F">
        <w:rPr>
          <w:i w:val="0"/>
          <w:iCs/>
          <w:szCs w:val="24"/>
        </w:rPr>
        <w:t xml:space="preserve">ppendix </w:t>
      </w:r>
      <w:r>
        <w:rPr>
          <w:i w:val="0"/>
          <w:iCs/>
          <w:szCs w:val="24"/>
        </w:rPr>
        <w:t>3</w:t>
      </w:r>
    </w:p>
    <w:p w:rsidR="00C02A5F" w:rsidRPr="00C02A5F" w:rsidRDefault="00C02A5F" w:rsidP="00C80F36">
      <w:pPr>
        <w:pStyle w:val="Heading2"/>
        <w:spacing w:after="129"/>
        <w:ind w:left="0" w:firstLine="0"/>
        <w:rPr>
          <w:i w:val="0"/>
          <w:iCs/>
          <w:szCs w:val="24"/>
        </w:rPr>
      </w:pPr>
      <w:r w:rsidRPr="00C02A5F">
        <w:rPr>
          <w:i w:val="0"/>
          <w:iCs/>
          <w:szCs w:val="24"/>
        </w:rPr>
        <w:t>Sources of help and advice: Local and National</w:t>
      </w:r>
    </w:p>
    <w:p w:rsidR="00C02A5F" w:rsidRDefault="00C02A5F" w:rsidP="00C80F36">
      <w:pPr>
        <w:pStyle w:val="Heading2"/>
        <w:spacing w:after="129"/>
        <w:ind w:left="0" w:firstLine="0"/>
        <w:rPr>
          <w:szCs w:val="24"/>
        </w:rPr>
      </w:pPr>
    </w:p>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Local </w:t>
      </w:r>
    </w:p>
    <w:p w:rsidR="00C02A5F" w:rsidRPr="00C02A5F" w:rsidRDefault="00C02A5F" w:rsidP="00C02A5F"/>
    <w:p w:rsidR="00B94533" w:rsidRDefault="00325A23" w:rsidP="00C02A5F">
      <w:pPr>
        <w:spacing w:after="0" w:line="240" w:lineRule="auto"/>
        <w:ind w:left="0" w:right="500" w:firstLine="0"/>
        <w:rPr>
          <w:szCs w:val="24"/>
        </w:rPr>
      </w:pPr>
      <w:r w:rsidRPr="00AA50E0">
        <w:rPr>
          <w:b/>
          <w:szCs w:val="24"/>
        </w:rPr>
        <w:t xml:space="preserve">West Midlands Police </w:t>
      </w:r>
      <w:r w:rsidRPr="00AA50E0">
        <w:rPr>
          <w:szCs w:val="24"/>
        </w:rPr>
        <w:t xml:space="preserve">– call 101 or, in an emergency, 999. </w:t>
      </w:r>
    </w:p>
    <w:p w:rsidR="00C02A5F" w:rsidRPr="00AA50E0" w:rsidRDefault="00C02A5F" w:rsidP="00C02A5F">
      <w:pPr>
        <w:spacing w:after="0" w:line="240" w:lineRule="auto"/>
        <w:ind w:left="0" w:right="500" w:firstLine="0"/>
        <w:rPr>
          <w:szCs w:val="24"/>
        </w:rPr>
      </w:pPr>
    </w:p>
    <w:p w:rsidR="00B94533" w:rsidRPr="00AA50E0" w:rsidRDefault="005D0BA2" w:rsidP="00C02A5F">
      <w:pPr>
        <w:spacing w:after="0" w:line="240" w:lineRule="auto"/>
        <w:ind w:left="0" w:right="500" w:firstLine="0"/>
        <w:jc w:val="left"/>
        <w:rPr>
          <w:szCs w:val="24"/>
        </w:rPr>
      </w:pPr>
      <w:hyperlink r:id="rId60">
        <w:r w:rsidR="00325A23" w:rsidRPr="00AA50E0">
          <w:rPr>
            <w:color w:val="0563C1"/>
            <w:szCs w:val="24"/>
            <w:u w:val="single" w:color="0563C1"/>
          </w:rPr>
          <w:t>The Haven Project</w:t>
        </w:r>
      </w:hyperlink>
      <w:hyperlink r:id="rId61">
        <w:r w:rsidR="00325A23" w:rsidRPr="00AA50E0">
          <w:rPr>
            <w:szCs w:val="24"/>
          </w:rPr>
          <w:t xml:space="preserve"> </w:t>
        </w:r>
      </w:hyperlink>
      <w:r w:rsidR="00325A23" w:rsidRPr="00AA50E0">
        <w:rPr>
          <w:szCs w:val="24"/>
        </w:rPr>
        <w:t xml:space="preserve">supports women and children affected by domestic violence in </w:t>
      </w:r>
    </w:p>
    <w:p w:rsidR="00B94533" w:rsidRPr="00AA50E0" w:rsidRDefault="00325A23" w:rsidP="00C02A5F">
      <w:pPr>
        <w:spacing w:after="0" w:line="240" w:lineRule="auto"/>
        <w:ind w:left="0" w:right="500" w:firstLine="0"/>
        <w:jc w:val="left"/>
        <w:rPr>
          <w:szCs w:val="24"/>
        </w:rPr>
      </w:pPr>
      <w:r w:rsidRPr="00AA50E0">
        <w:rPr>
          <w:szCs w:val="24"/>
        </w:rPr>
        <w:t>Wolverhampton. 24</w:t>
      </w:r>
      <w:r w:rsidR="00C02A5F">
        <w:rPr>
          <w:szCs w:val="24"/>
        </w:rPr>
        <w:t>-</w:t>
      </w:r>
      <w:r w:rsidRPr="00AA50E0">
        <w:rPr>
          <w:szCs w:val="24"/>
        </w:rPr>
        <w:t>hour helpline: - 08000 194 400, email</w:t>
      </w:r>
      <w:r w:rsidR="00C02A5F">
        <w:rPr>
          <w:szCs w:val="24"/>
        </w:rPr>
        <w:t>:</w:t>
      </w:r>
      <w:r w:rsidRPr="00AA50E0">
        <w:rPr>
          <w:szCs w:val="24"/>
        </w:rPr>
        <w:t xml:space="preserve"> </w:t>
      </w:r>
    </w:p>
    <w:p w:rsidR="00B94533" w:rsidRPr="00AA50E0" w:rsidRDefault="00325A23" w:rsidP="00C02A5F">
      <w:pPr>
        <w:spacing w:after="0" w:line="240" w:lineRule="auto"/>
        <w:ind w:left="0" w:right="33" w:firstLine="0"/>
        <w:jc w:val="left"/>
        <w:rPr>
          <w:szCs w:val="24"/>
        </w:rPr>
      </w:pPr>
      <w:r w:rsidRPr="00AA50E0">
        <w:rPr>
          <w:color w:val="0563C1"/>
          <w:szCs w:val="24"/>
          <w:u w:val="single" w:color="0563C1"/>
        </w:rPr>
        <w:t>Helpline@havenrefuge.org.uk</w:t>
      </w:r>
      <w:r w:rsidRPr="00AA50E0">
        <w:rPr>
          <w:szCs w:val="24"/>
        </w:rPr>
        <w:t xml:space="preserve">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right="500" w:firstLine="0"/>
        <w:jc w:val="left"/>
        <w:rPr>
          <w:szCs w:val="24"/>
        </w:rPr>
      </w:pPr>
      <w:r w:rsidRPr="00AA50E0">
        <w:rPr>
          <w:b/>
          <w:szCs w:val="24"/>
        </w:rPr>
        <w:t>Black Country Women's Aid</w:t>
      </w:r>
      <w:r w:rsidRPr="00AA50E0">
        <w:rPr>
          <w:szCs w:val="24"/>
        </w:rPr>
        <w:t xml:space="preserve"> - for those affected by rape, sexual violence, domestic </w:t>
      </w:r>
      <w:proofErr w:type="gramStart"/>
      <w:r w:rsidRPr="00AA50E0">
        <w:rPr>
          <w:szCs w:val="24"/>
        </w:rPr>
        <w:t>violence</w:t>
      </w:r>
      <w:proofErr w:type="gramEnd"/>
      <w:r w:rsidRPr="00AA50E0">
        <w:rPr>
          <w:szCs w:val="24"/>
        </w:rPr>
        <w:t xml:space="preserve"> and stalking. Telephone - 0121 553 0090.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494" w:firstLine="0"/>
        <w:jc w:val="left"/>
        <w:rPr>
          <w:szCs w:val="24"/>
        </w:rPr>
      </w:pPr>
      <w:hyperlink r:id="rId62">
        <w:r w:rsidR="00325A23" w:rsidRPr="00AA50E0">
          <w:rPr>
            <w:color w:val="0563C1"/>
            <w:szCs w:val="24"/>
            <w:u w:val="single" w:color="0563C1"/>
          </w:rPr>
          <w:t>Wolverhampton Domestic Violence Forum</w:t>
        </w:r>
      </w:hyperlink>
      <w:hyperlink r:id="rId63">
        <w:r w:rsidR="00325A23" w:rsidRPr="00AA50E0">
          <w:rPr>
            <w:b/>
            <w:szCs w:val="24"/>
          </w:rPr>
          <w:t xml:space="preserve"> </w:t>
        </w:r>
      </w:hyperlink>
      <w:r w:rsidR="00325A23" w:rsidRPr="00AA50E0">
        <w:rPr>
          <w:b/>
          <w:szCs w:val="24"/>
        </w:rPr>
        <w:t xml:space="preserve">- </w:t>
      </w:r>
      <w:r w:rsidR="00325A23" w:rsidRPr="00AA50E0">
        <w:rPr>
          <w:szCs w:val="24"/>
        </w:rPr>
        <w:t xml:space="preserve">Brings together a range of agencies providing services and support to women and families experiencing domestic violence and abuse. Telephone - 01902 555643, email: </w:t>
      </w:r>
      <w:r w:rsidR="00325A23" w:rsidRPr="00AA50E0">
        <w:rPr>
          <w:color w:val="0563C1"/>
          <w:szCs w:val="24"/>
          <w:u w:val="single" w:color="0563C1"/>
        </w:rPr>
        <w:t>WDVF@wdvf.org.uk</w:t>
      </w:r>
      <w:r w:rsidR="00325A23" w:rsidRPr="00AA50E0">
        <w:rPr>
          <w:szCs w:val="24"/>
        </w:rPr>
        <w:t xml:space="preserve">  </w:t>
      </w:r>
    </w:p>
    <w:p w:rsidR="00B94533" w:rsidRPr="00AA50E0" w:rsidRDefault="00325A23" w:rsidP="00C02A5F">
      <w:pPr>
        <w:spacing w:after="0" w:line="240" w:lineRule="auto"/>
        <w:ind w:left="0" w:firstLine="0"/>
        <w:jc w:val="left"/>
        <w:rPr>
          <w:szCs w:val="24"/>
        </w:rPr>
      </w:pPr>
      <w:r w:rsidRPr="00AA50E0">
        <w:rPr>
          <w:szCs w:val="24"/>
        </w:rPr>
        <w:t xml:space="preserve"> </w:t>
      </w:r>
    </w:p>
    <w:p w:rsidR="00C02A5F" w:rsidRDefault="00325A23" w:rsidP="00C02A5F">
      <w:pPr>
        <w:spacing w:after="0" w:line="240" w:lineRule="auto"/>
        <w:ind w:left="0" w:right="493" w:firstLine="0"/>
        <w:jc w:val="left"/>
        <w:rPr>
          <w:szCs w:val="24"/>
        </w:rPr>
      </w:pPr>
      <w:r w:rsidRPr="00AA50E0">
        <w:rPr>
          <w:b/>
          <w:szCs w:val="24"/>
        </w:rPr>
        <w:t>Wolverhampton Homes' Housing Options</w:t>
      </w:r>
      <w:r w:rsidRPr="00AA50E0">
        <w:rPr>
          <w:szCs w:val="24"/>
        </w:rPr>
        <w:t xml:space="preserve"> – support with access to emergency accommodation. Out of hours call 01902 552999 or during office hours call 01902 556789.  </w:t>
      </w:r>
    </w:p>
    <w:p w:rsidR="00C02A5F" w:rsidRDefault="00C02A5F" w:rsidP="00C02A5F">
      <w:pPr>
        <w:spacing w:after="0" w:line="240" w:lineRule="auto"/>
        <w:ind w:left="0" w:right="493" w:firstLine="0"/>
        <w:jc w:val="left"/>
        <w:rPr>
          <w:szCs w:val="24"/>
        </w:rPr>
      </w:pPr>
    </w:p>
    <w:p w:rsidR="00B94533" w:rsidRPr="00AA50E0" w:rsidRDefault="00325A23" w:rsidP="00C02A5F">
      <w:pPr>
        <w:spacing w:after="0" w:line="240" w:lineRule="auto"/>
        <w:ind w:left="0" w:right="493" w:firstLine="0"/>
        <w:jc w:val="left"/>
        <w:rPr>
          <w:szCs w:val="24"/>
        </w:rPr>
      </w:pPr>
      <w:r w:rsidRPr="00AA50E0">
        <w:rPr>
          <w:b/>
          <w:szCs w:val="24"/>
        </w:rPr>
        <w:t xml:space="preserve">Wolverhampton Homes' Housing Outreach and Support </w:t>
      </w:r>
      <w:r w:rsidRPr="00AA50E0">
        <w:rPr>
          <w:szCs w:val="24"/>
        </w:rPr>
        <w:t>- a community</w:t>
      </w:r>
      <w:r w:rsidR="00C02A5F">
        <w:rPr>
          <w:szCs w:val="24"/>
        </w:rPr>
        <w:t>-</w:t>
      </w:r>
      <w:r w:rsidRPr="00AA50E0">
        <w:rPr>
          <w:szCs w:val="24"/>
        </w:rPr>
        <w:t xml:space="preserve">based team that provides support to a wide range of people experiencing difficulties that may affect their tenancy – telephone - 01902 555760 or email </w:t>
      </w:r>
      <w:hyperlink r:id="rId64" w:history="1">
        <w:r w:rsidR="00C02A5F" w:rsidRPr="00711F41">
          <w:rPr>
            <w:rStyle w:val="Hyperlink"/>
            <w:szCs w:val="24"/>
          </w:rPr>
          <w:t>housing.support@wolverhamptonhomes.org.uk</w:t>
        </w:r>
      </w:hyperlink>
      <w:r w:rsidR="00C02A5F">
        <w:rPr>
          <w:szCs w:val="24"/>
        </w:rPr>
        <w:t xml:space="preserve"> </w:t>
      </w:r>
      <w:r w:rsidRPr="00AA50E0">
        <w:rPr>
          <w:szCs w:val="24"/>
        </w:rPr>
        <w:t xml:space="preserve"> </w:t>
      </w:r>
      <w:r w:rsidRPr="00AA50E0">
        <w:rPr>
          <w:b/>
          <w:szCs w:val="24"/>
        </w:rPr>
        <w:t xml:space="preserve"> </w:t>
      </w:r>
    </w:p>
    <w:p w:rsidR="00C02A5F" w:rsidRDefault="00C02A5F" w:rsidP="00C02A5F">
      <w:pPr>
        <w:pStyle w:val="Heading2"/>
        <w:spacing w:after="130"/>
        <w:ind w:left="0" w:firstLine="0"/>
        <w:rPr>
          <w:szCs w:val="24"/>
        </w:rPr>
      </w:pPr>
    </w:p>
    <w:p w:rsidR="00C02A5F" w:rsidRPr="00C02A5F" w:rsidRDefault="00C02A5F" w:rsidP="00C02A5F"/>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National  </w:t>
      </w:r>
    </w:p>
    <w:p w:rsidR="00C02A5F" w:rsidRPr="00C02A5F" w:rsidRDefault="00C02A5F" w:rsidP="00C02A5F"/>
    <w:p w:rsidR="00B94533" w:rsidRPr="00AA50E0" w:rsidRDefault="005D0BA2" w:rsidP="00C02A5F">
      <w:pPr>
        <w:spacing w:after="0" w:line="240" w:lineRule="auto"/>
        <w:ind w:left="0" w:right="710" w:firstLine="0"/>
        <w:jc w:val="left"/>
        <w:rPr>
          <w:szCs w:val="24"/>
        </w:rPr>
      </w:pPr>
      <w:hyperlink r:id="rId65">
        <w:r w:rsidR="00325A23" w:rsidRPr="00AA50E0">
          <w:rPr>
            <w:color w:val="0563C1"/>
            <w:szCs w:val="24"/>
            <w:u w:val="single" w:color="0563C1"/>
          </w:rPr>
          <w:t>National Domestic Abuse Helpline</w:t>
        </w:r>
      </w:hyperlink>
      <w:hyperlink r:id="rId66">
        <w:r w:rsidR="00325A23" w:rsidRPr="00AA50E0">
          <w:rPr>
            <w:b/>
            <w:szCs w:val="24"/>
          </w:rPr>
          <w:t xml:space="preserve"> </w:t>
        </w:r>
      </w:hyperlink>
      <w:r w:rsidR="00325A23" w:rsidRPr="00AA50E0">
        <w:rPr>
          <w:b/>
          <w:szCs w:val="24"/>
        </w:rPr>
        <w:t xml:space="preserve">- </w:t>
      </w:r>
      <w:r w:rsidR="00325A23" w:rsidRPr="00AA50E0">
        <w:rPr>
          <w:szCs w:val="24"/>
        </w:rPr>
        <w:t xml:space="preserve">Provides support, help and information over the telephone where ever the caller is in the country. Telephone - 0808 2000 247 or email </w:t>
      </w:r>
      <w:r w:rsidR="00325A23" w:rsidRPr="00AA50E0">
        <w:rPr>
          <w:color w:val="0563C1"/>
          <w:szCs w:val="24"/>
          <w:u w:val="single" w:color="0563C1"/>
        </w:rPr>
        <w:t>helpline@refuge.org.uk</w:t>
      </w:r>
      <w:r w:rsidR="00325A23" w:rsidRPr="00AA50E0">
        <w:rPr>
          <w:szCs w:val="24"/>
        </w:rPr>
        <w:t xml:space="preserve">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Default="005D0BA2" w:rsidP="00C02A5F">
      <w:pPr>
        <w:spacing w:after="0" w:line="240" w:lineRule="auto"/>
        <w:ind w:left="0" w:right="500" w:firstLine="0"/>
        <w:jc w:val="left"/>
        <w:rPr>
          <w:szCs w:val="24"/>
        </w:rPr>
      </w:pPr>
      <w:hyperlink r:id="rId67">
        <w:r w:rsidR="00325A23" w:rsidRPr="00AA50E0">
          <w:rPr>
            <w:color w:val="0563C1"/>
            <w:szCs w:val="24"/>
            <w:u w:val="single" w:color="0563C1"/>
          </w:rPr>
          <w:t>Samaritans</w:t>
        </w:r>
      </w:hyperlink>
      <w:hyperlink r:id="rId68">
        <w:r w:rsidR="00325A23" w:rsidRPr="00AA50E0">
          <w:rPr>
            <w:b/>
            <w:szCs w:val="24"/>
          </w:rPr>
          <w:t xml:space="preserve"> </w:t>
        </w:r>
      </w:hyperlink>
      <w:r w:rsidR="00325A23" w:rsidRPr="00AA50E0">
        <w:rPr>
          <w:szCs w:val="24"/>
        </w:rPr>
        <w:t xml:space="preserve">- Telephone - 116 123  </w:t>
      </w:r>
    </w:p>
    <w:p w:rsidR="00C02A5F" w:rsidRPr="00AA50E0" w:rsidRDefault="00C02A5F" w:rsidP="00C02A5F">
      <w:pPr>
        <w:spacing w:after="0" w:line="240" w:lineRule="auto"/>
        <w:ind w:left="0" w:right="500" w:firstLine="0"/>
        <w:jc w:val="left"/>
        <w:rPr>
          <w:szCs w:val="24"/>
        </w:rPr>
      </w:pPr>
    </w:p>
    <w:p w:rsidR="00B94533" w:rsidRDefault="005D0BA2" w:rsidP="00C02A5F">
      <w:pPr>
        <w:spacing w:after="0" w:line="240" w:lineRule="auto"/>
        <w:ind w:left="0" w:right="500" w:firstLine="0"/>
        <w:jc w:val="left"/>
        <w:rPr>
          <w:b/>
          <w:szCs w:val="24"/>
        </w:rPr>
      </w:pPr>
      <w:hyperlink r:id="rId69">
        <w:r w:rsidR="00325A23" w:rsidRPr="00AA50E0">
          <w:rPr>
            <w:color w:val="0563C1"/>
            <w:szCs w:val="24"/>
            <w:u w:val="single" w:color="0563C1"/>
          </w:rPr>
          <w:t>Rape Crisis</w:t>
        </w:r>
      </w:hyperlink>
      <w:hyperlink r:id="rId70">
        <w:r w:rsidR="00325A23" w:rsidRPr="00AA50E0">
          <w:rPr>
            <w:b/>
            <w:szCs w:val="24"/>
          </w:rPr>
          <w:t xml:space="preserve"> </w:t>
        </w:r>
      </w:hyperlink>
      <w:r w:rsidR="00325A23" w:rsidRPr="00AA50E0">
        <w:rPr>
          <w:szCs w:val="24"/>
        </w:rPr>
        <w:t>-   To find your nearest rape crisis centre</w:t>
      </w:r>
      <w:r w:rsidR="00325A23" w:rsidRPr="00AA50E0">
        <w:rPr>
          <w:b/>
          <w:szCs w:val="24"/>
        </w:rPr>
        <w:t xml:space="preserve"> </w:t>
      </w:r>
    </w:p>
    <w:p w:rsidR="00C02A5F" w:rsidRPr="00AA50E0" w:rsidRDefault="00C02A5F" w:rsidP="00C02A5F">
      <w:pPr>
        <w:spacing w:after="0" w:line="240" w:lineRule="auto"/>
        <w:ind w:left="0" w:right="500" w:firstLine="0"/>
        <w:jc w:val="left"/>
        <w:rPr>
          <w:szCs w:val="24"/>
        </w:rPr>
      </w:pPr>
    </w:p>
    <w:p w:rsidR="00B94533" w:rsidRDefault="005D0BA2" w:rsidP="00C02A5F">
      <w:pPr>
        <w:spacing w:after="0" w:line="240" w:lineRule="auto"/>
        <w:ind w:left="0" w:right="500" w:firstLine="0"/>
        <w:jc w:val="left"/>
        <w:rPr>
          <w:szCs w:val="24"/>
        </w:rPr>
      </w:pPr>
      <w:hyperlink r:id="rId71">
        <w:r w:rsidR="00325A23" w:rsidRPr="00AA50E0">
          <w:rPr>
            <w:color w:val="0563C1"/>
            <w:szCs w:val="24"/>
            <w:u w:val="single" w:color="0563C1"/>
          </w:rPr>
          <w:t>Shelter</w:t>
        </w:r>
      </w:hyperlink>
      <w:hyperlink r:id="rId72">
        <w:r w:rsidR="00325A23" w:rsidRPr="00AA50E0">
          <w:rPr>
            <w:b/>
            <w:szCs w:val="24"/>
          </w:rPr>
          <w:t xml:space="preserve"> </w:t>
        </w:r>
      </w:hyperlink>
      <w:r w:rsidR="00325A23" w:rsidRPr="00AA50E0">
        <w:rPr>
          <w:szCs w:val="24"/>
        </w:rPr>
        <w:t xml:space="preserve">- Shelter helps millions of people every year struggling with bad housing or homelessness through our advice, support, and legal services. Telephone - 0808 800 4444   </w:t>
      </w:r>
    </w:p>
    <w:p w:rsidR="00C02A5F" w:rsidRPr="00AA50E0" w:rsidRDefault="00C02A5F" w:rsidP="00C02A5F">
      <w:pPr>
        <w:spacing w:after="0" w:line="240" w:lineRule="auto"/>
        <w:ind w:left="0" w:right="500" w:firstLine="0"/>
        <w:jc w:val="left"/>
        <w:rPr>
          <w:szCs w:val="24"/>
        </w:rPr>
      </w:pPr>
    </w:p>
    <w:p w:rsidR="00C02A5F" w:rsidRDefault="005D0BA2" w:rsidP="00C02A5F">
      <w:pPr>
        <w:spacing w:after="0" w:line="240" w:lineRule="auto"/>
        <w:ind w:left="0" w:right="500" w:firstLine="0"/>
        <w:jc w:val="left"/>
        <w:rPr>
          <w:szCs w:val="24"/>
        </w:rPr>
      </w:pPr>
      <w:hyperlink r:id="rId73">
        <w:r w:rsidR="00325A23" w:rsidRPr="00AA50E0">
          <w:rPr>
            <w:color w:val="0563C1"/>
            <w:szCs w:val="24"/>
            <w:u w:val="single" w:color="0563C1"/>
          </w:rPr>
          <w:t>Victim Support</w:t>
        </w:r>
      </w:hyperlink>
      <w:hyperlink r:id="rId74">
        <w:r w:rsidR="00325A23" w:rsidRPr="00AA50E0">
          <w:rPr>
            <w:b/>
            <w:szCs w:val="24"/>
          </w:rPr>
          <w:t xml:space="preserve"> </w:t>
        </w:r>
      </w:hyperlink>
      <w:r w:rsidR="00325A23" w:rsidRPr="00AA50E0">
        <w:rPr>
          <w:szCs w:val="24"/>
        </w:rPr>
        <w:t xml:space="preserve"> - an independent charity dedicated to supporting people affected by crime and traumatic incidents in England and Wales. Telephone - 0808 588 1449  </w:t>
      </w:r>
    </w:p>
    <w:p w:rsidR="00B94533" w:rsidRPr="00AA50E0" w:rsidRDefault="00325A23" w:rsidP="00C02A5F">
      <w:pPr>
        <w:spacing w:after="0" w:line="240" w:lineRule="auto"/>
        <w:ind w:left="0" w:right="500" w:firstLine="0"/>
        <w:jc w:val="left"/>
        <w:rPr>
          <w:szCs w:val="24"/>
        </w:rPr>
      </w:pPr>
      <w:r w:rsidRPr="00AA50E0">
        <w:rPr>
          <w:szCs w:val="24"/>
        </w:rPr>
        <w:t xml:space="preserve"> </w:t>
      </w:r>
    </w:p>
    <w:p w:rsidR="00B94533" w:rsidRDefault="005D0BA2" w:rsidP="00C02A5F">
      <w:pPr>
        <w:spacing w:after="0" w:line="240" w:lineRule="auto"/>
        <w:ind w:left="0" w:right="33" w:firstLine="0"/>
        <w:jc w:val="left"/>
        <w:rPr>
          <w:szCs w:val="24"/>
        </w:rPr>
      </w:pPr>
      <w:hyperlink r:id="rId75">
        <w:r w:rsidR="00325A23" w:rsidRPr="00AA50E0">
          <w:rPr>
            <w:color w:val="0563C1"/>
            <w:szCs w:val="24"/>
            <w:u w:val="single" w:color="0563C1"/>
          </w:rPr>
          <w:t>Crime Stoppers</w:t>
        </w:r>
      </w:hyperlink>
      <w:hyperlink r:id="rId76">
        <w:r w:rsidR="00325A23" w:rsidRPr="00AA50E0">
          <w:rPr>
            <w:b/>
            <w:szCs w:val="24"/>
          </w:rPr>
          <w:t xml:space="preserve"> </w:t>
        </w:r>
      </w:hyperlink>
      <w:r w:rsidR="00325A23" w:rsidRPr="00AA50E0">
        <w:rPr>
          <w:szCs w:val="24"/>
        </w:rPr>
        <w:t xml:space="preserve">- 0800 555 111  </w:t>
      </w:r>
    </w:p>
    <w:p w:rsidR="00C02A5F" w:rsidRPr="00AA50E0" w:rsidRDefault="00C02A5F" w:rsidP="00C02A5F">
      <w:pPr>
        <w:spacing w:after="0" w:line="240" w:lineRule="auto"/>
        <w:ind w:left="0" w:right="33" w:firstLine="0"/>
        <w:jc w:val="left"/>
        <w:rPr>
          <w:szCs w:val="24"/>
        </w:rPr>
      </w:pPr>
    </w:p>
    <w:p w:rsidR="00B94533" w:rsidRPr="00AA50E0" w:rsidRDefault="00325A23" w:rsidP="00C02A5F">
      <w:pPr>
        <w:spacing w:after="0" w:line="240" w:lineRule="auto"/>
        <w:ind w:left="0" w:right="493" w:firstLine="0"/>
        <w:jc w:val="left"/>
        <w:rPr>
          <w:szCs w:val="24"/>
        </w:rPr>
      </w:pPr>
      <w:r w:rsidRPr="00AA50E0">
        <w:rPr>
          <w:b/>
          <w:szCs w:val="24"/>
        </w:rPr>
        <w:t>Citizen’s Advice Bureau</w:t>
      </w:r>
      <w:r w:rsidRPr="00AA50E0">
        <w:rPr>
          <w:szCs w:val="24"/>
        </w:rPr>
        <w:t xml:space="preserve"> – the CAB offers support and guidance, debt advice and independent </w:t>
      </w:r>
      <w:r w:rsidRPr="00AA50E0">
        <w:rPr>
          <w:szCs w:val="24"/>
        </w:rPr>
        <w:tab/>
        <w:t xml:space="preserve">legal </w:t>
      </w:r>
      <w:r w:rsidRPr="00AA50E0">
        <w:rPr>
          <w:szCs w:val="24"/>
        </w:rPr>
        <w:tab/>
        <w:t xml:space="preserve">advice. Telephone, </w:t>
      </w:r>
      <w:r w:rsidRPr="00AA50E0">
        <w:rPr>
          <w:szCs w:val="24"/>
        </w:rPr>
        <w:tab/>
        <w:t xml:space="preserve">03444 </w:t>
      </w:r>
      <w:r w:rsidRPr="00AA50E0">
        <w:rPr>
          <w:szCs w:val="24"/>
        </w:rPr>
        <w:tab/>
        <w:t xml:space="preserve">111444 </w:t>
      </w:r>
      <w:r w:rsidRPr="00AA50E0">
        <w:rPr>
          <w:szCs w:val="24"/>
        </w:rPr>
        <w:tab/>
        <w:t xml:space="preserve">or </w:t>
      </w:r>
      <w:r w:rsidRPr="00AA50E0">
        <w:rPr>
          <w:szCs w:val="24"/>
        </w:rPr>
        <w:tab/>
        <w:t xml:space="preserve">email </w:t>
      </w:r>
      <w:r w:rsidRPr="00AA50E0">
        <w:rPr>
          <w:color w:val="0563C1"/>
          <w:szCs w:val="24"/>
          <w:u w:val="single" w:color="0563C1"/>
        </w:rPr>
        <w:t>district@wolverhamptoncitizensadvice.com</w:t>
      </w:r>
      <w:r w:rsidRPr="00AA50E0">
        <w:rPr>
          <w:szCs w:val="24"/>
        </w:rPr>
        <w:t xml:space="preserve">.  </w:t>
      </w:r>
    </w:p>
    <w:p w:rsidR="00B94533" w:rsidRDefault="00B94533" w:rsidP="00C80F36">
      <w:pPr>
        <w:spacing w:after="0" w:line="259" w:lineRule="auto"/>
        <w:ind w:left="0" w:firstLine="0"/>
        <w:jc w:val="left"/>
        <w:rPr>
          <w:szCs w:val="24"/>
        </w:rPr>
      </w:pPr>
    </w:p>
    <w:p w:rsidR="00C02A5F" w:rsidRPr="00AA50E0" w:rsidRDefault="00C02A5F" w:rsidP="00C80F36">
      <w:pPr>
        <w:spacing w:after="0" w:line="259" w:lineRule="auto"/>
        <w:ind w:left="0" w:firstLine="0"/>
        <w:jc w:val="left"/>
        <w:rPr>
          <w:szCs w:val="24"/>
        </w:rPr>
      </w:pPr>
    </w:p>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Legal </w:t>
      </w:r>
    </w:p>
    <w:p w:rsidR="00C02A5F" w:rsidRPr="00C02A5F" w:rsidRDefault="00C02A5F" w:rsidP="00C02A5F"/>
    <w:p w:rsidR="00B94533" w:rsidRDefault="005D0BA2" w:rsidP="00C02A5F">
      <w:pPr>
        <w:spacing w:after="0" w:line="240" w:lineRule="auto"/>
        <w:ind w:left="0" w:right="500" w:firstLine="0"/>
        <w:rPr>
          <w:szCs w:val="24"/>
        </w:rPr>
      </w:pPr>
      <w:hyperlink r:id="rId77">
        <w:r w:rsidR="00325A23" w:rsidRPr="00AA50E0">
          <w:rPr>
            <w:color w:val="0563C1"/>
            <w:szCs w:val="24"/>
            <w:u w:val="single" w:color="0563C1"/>
          </w:rPr>
          <w:t>Community Legal Service Direct</w:t>
        </w:r>
      </w:hyperlink>
      <w:hyperlink r:id="rId78">
        <w:r w:rsidR="00325A23" w:rsidRPr="00AA50E0">
          <w:rPr>
            <w:szCs w:val="24"/>
          </w:rPr>
          <w:t xml:space="preserve"> </w:t>
        </w:r>
      </w:hyperlink>
      <w:r w:rsidR="00325A23" w:rsidRPr="00AA50E0">
        <w:rPr>
          <w:szCs w:val="24"/>
        </w:rPr>
        <w:t xml:space="preserve">is a source of free legal advice. Telephone - 0845 345 4 345   </w:t>
      </w:r>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500" w:firstLine="0"/>
        <w:rPr>
          <w:szCs w:val="24"/>
        </w:rPr>
      </w:pPr>
      <w:hyperlink r:id="rId79">
        <w:r w:rsidR="00325A23" w:rsidRPr="00AA50E0">
          <w:rPr>
            <w:color w:val="0563C1"/>
            <w:szCs w:val="24"/>
            <w:u w:val="single" w:color="0563C1"/>
          </w:rPr>
          <w:t>Rights of Women</w:t>
        </w:r>
      </w:hyperlink>
      <w:hyperlink r:id="rId80">
        <w:r w:rsidR="00325A23" w:rsidRPr="00AA50E0">
          <w:rPr>
            <w:b/>
            <w:szCs w:val="24"/>
          </w:rPr>
          <w:t xml:space="preserve"> </w:t>
        </w:r>
      </w:hyperlink>
      <w:r w:rsidR="00325A23" w:rsidRPr="00AA50E0">
        <w:rPr>
          <w:szCs w:val="24"/>
        </w:rPr>
        <w:t xml:space="preserve">offer legal advice and information to help women understand the law and their legal rights. Telephone, 020 7251 6575   </w:t>
      </w:r>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500" w:firstLine="0"/>
        <w:rPr>
          <w:szCs w:val="24"/>
        </w:rPr>
      </w:pPr>
      <w:hyperlink r:id="rId81">
        <w:r w:rsidR="00325A23" w:rsidRPr="00AA50E0">
          <w:rPr>
            <w:color w:val="0563C1"/>
            <w:szCs w:val="24"/>
            <w:u w:val="single" w:color="0563C1"/>
          </w:rPr>
          <w:t>National Centre for Domestic Violence</w:t>
        </w:r>
      </w:hyperlink>
      <w:hyperlink r:id="rId82">
        <w:r w:rsidR="00325A23" w:rsidRPr="00AA50E0">
          <w:rPr>
            <w:b/>
            <w:szCs w:val="24"/>
          </w:rPr>
          <w:t xml:space="preserve"> </w:t>
        </w:r>
      </w:hyperlink>
      <w:r w:rsidR="00325A23" w:rsidRPr="00AA50E0">
        <w:rPr>
          <w:szCs w:val="24"/>
        </w:rPr>
        <w:t xml:space="preserve">provides a free, fast emergency injunction service to survivors of domestic violence. Telephone, 0844 8044 999   </w:t>
      </w:r>
    </w:p>
    <w:p w:rsidR="00C02A5F" w:rsidRPr="00AA50E0" w:rsidRDefault="00C02A5F" w:rsidP="00C02A5F">
      <w:pPr>
        <w:spacing w:after="0" w:line="240" w:lineRule="auto"/>
        <w:ind w:left="0" w:right="500" w:firstLine="0"/>
        <w:rPr>
          <w:szCs w:val="24"/>
        </w:rPr>
      </w:pPr>
    </w:p>
    <w:p w:rsidR="00B94533" w:rsidRPr="00AA50E0" w:rsidRDefault="00325A23" w:rsidP="00C02A5F">
      <w:pPr>
        <w:spacing w:after="0" w:line="240" w:lineRule="auto"/>
        <w:ind w:left="0" w:right="500" w:firstLine="0"/>
        <w:rPr>
          <w:szCs w:val="24"/>
        </w:rPr>
      </w:pPr>
      <w:r w:rsidRPr="00AA50E0">
        <w:rPr>
          <w:b/>
          <w:szCs w:val="24"/>
        </w:rPr>
        <w:t xml:space="preserve">Criminal Law Advice Line </w:t>
      </w:r>
      <w:r w:rsidRPr="00AA50E0">
        <w:rPr>
          <w:szCs w:val="24"/>
        </w:rPr>
        <w:t>– provide advice on issues including sexual offences, domestic abuse/</w:t>
      </w:r>
      <w:proofErr w:type="gramStart"/>
      <w:r w:rsidRPr="00AA50E0">
        <w:rPr>
          <w:szCs w:val="24"/>
        </w:rPr>
        <w:t>violence</w:t>
      </w:r>
      <w:proofErr w:type="gramEnd"/>
      <w:r w:rsidRPr="00AA50E0">
        <w:rPr>
          <w:szCs w:val="24"/>
        </w:rPr>
        <w:t xml:space="preserve"> and harassment. Telephone 0207 490 8887 or textphone 0207 490 2562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right="500" w:firstLine="0"/>
        <w:rPr>
          <w:szCs w:val="24"/>
        </w:rPr>
      </w:pPr>
      <w:r w:rsidRPr="00AA50E0">
        <w:rPr>
          <w:b/>
          <w:szCs w:val="24"/>
        </w:rPr>
        <w:t xml:space="preserve">Family Law Advice Line </w:t>
      </w:r>
      <w:r w:rsidRPr="00AA50E0">
        <w:rPr>
          <w:szCs w:val="24"/>
        </w:rPr>
        <w:t>– Telephone, 0207 251 6577 or textphone 0207 7490 2652</w:t>
      </w:r>
      <w:r w:rsidRPr="00AA50E0">
        <w:rPr>
          <w:b/>
          <w:szCs w:val="24"/>
        </w:rPr>
        <w:t xml:space="preserve"> </w:t>
      </w:r>
    </w:p>
    <w:p w:rsidR="00B94533" w:rsidRDefault="00325A23" w:rsidP="00C02A5F">
      <w:pPr>
        <w:spacing w:after="0" w:line="240" w:lineRule="auto"/>
        <w:ind w:left="0" w:firstLine="0"/>
        <w:jc w:val="left"/>
        <w:rPr>
          <w:b/>
          <w:szCs w:val="24"/>
        </w:rPr>
      </w:pPr>
      <w:r w:rsidRPr="00AA50E0">
        <w:rPr>
          <w:b/>
          <w:szCs w:val="24"/>
        </w:rPr>
        <w:t xml:space="preserve"> </w:t>
      </w:r>
    </w:p>
    <w:p w:rsidR="00C02A5F" w:rsidRPr="00AA50E0" w:rsidRDefault="00C02A5F" w:rsidP="00C02A5F">
      <w:pPr>
        <w:spacing w:after="0" w:line="240" w:lineRule="auto"/>
        <w:ind w:left="0" w:firstLine="0"/>
        <w:jc w:val="left"/>
        <w:rPr>
          <w:szCs w:val="24"/>
        </w:rPr>
      </w:pPr>
    </w:p>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Support for Gay, Lesbian, Bi-sexual, Transgender </w:t>
      </w:r>
    </w:p>
    <w:p w:rsidR="00C02A5F" w:rsidRPr="00C02A5F" w:rsidRDefault="00C02A5F" w:rsidP="00C02A5F"/>
    <w:p w:rsidR="00B94533" w:rsidRDefault="005D0BA2" w:rsidP="00C02A5F">
      <w:pPr>
        <w:spacing w:after="0" w:line="240" w:lineRule="auto"/>
        <w:ind w:left="0" w:firstLine="0"/>
        <w:jc w:val="left"/>
        <w:rPr>
          <w:szCs w:val="24"/>
        </w:rPr>
      </w:pPr>
      <w:hyperlink r:id="rId83">
        <w:r w:rsidR="00325A23" w:rsidRPr="00AA50E0">
          <w:rPr>
            <w:color w:val="0563C1"/>
            <w:szCs w:val="24"/>
            <w:u w:val="single" w:color="0563C1"/>
          </w:rPr>
          <w:t>GALOP</w:t>
        </w:r>
      </w:hyperlink>
      <w:hyperlink r:id="rId84">
        <w:r w:rsidR="00325A23" w:rsidRPr="00AA50E0">
          <w:rPr>
            <w:b/>
            <w:szCs w:val="24"/>
          </w:rPr>
          <w:t xml:space="preserve"> </w:t>
        </w:r>
      </w:hyperlink>
      <w:r w:rsidR="00325A23" w:rsidRPr="00AA50E0">
        <w:rPr>
          <w:szCs w:val="24"/>
        </w:rPr>
        <w:t>- national LGBTQ+ domestic abuse helpline and webchat service. Telephone</w:t>
      </w:r>
      <w:r w:rsidR="00325A23" w:rsidRPr="00AA50E0">
        <w:rPr>
          <w:b/>
          <w:szCs w:val="24"/>
        </w:rPr>
        <w:t xml:space="preserve"> </w:t>
      </w:r>
      <w:r w:rsidR="00325A23" w:rsidRPr="00AA50E0">
        <w:rPr>
          <w:szCs w:val="24"/>
        </w:rPr>
        <w:t xml:space="preserve">0800 999 5428  </w:t>
      </w:r>
    </w:p>
    <w:p w:rsidR="00C02A5F" w:rsidRPr="00AA50E0" w:rsidRDefault="00C02A5F" w:rsidP="00C02A5F">
      <w:pPr>
        <w:spacing w:after="0" w:line="240" w:lineRule="auto"/>
        <w:ind w:left="0" w:firstLine="0"/>
        <w:jc w:val="left"/>
        <w:rPr>
          <w:szCs w:val="24"/>
        </w:rPr>
      </w:pPr>
    </w:p>
    <w:p w:rsidR="00B94533" w:rsidRPr="00AA50E0" w:rsidRDefault="00325A23" w:rsidP="00C02A5F">
      <w:pPr>
        <w:spacing w:after="0" w:line="240" w:lineRule="auto"/>
        <w:ind w:left="0" w:right="500" w:firstLine="0"/>
        <w:rPr>
          <w:szCs w:val="24"/>
        </w:rPr>
      </w:pPr>
      <w:r w:rsidRPr="00AA50E0">
        <w:rPr>
          <w:b/>
          <w:szCs w:val="24"/>
        </w:rPr>
        <w:t xml:space="preserve">London LGBT Casework Service </w:t>
      </w:r>
      <w:r w:rsidRPr="00AA50E0">
        <w:rPr>
          <w:szCs w:val="24"/>
        </w:rPr>
        <w:t xml:space="preserve">– provide emotional and practical support for </w:t>
      </w:r>
    </w:p>
    <w:p w:rsidR="00B94533" w:rsidRDefault="00325A23" w:rsidP="00C02A5F">
      <w:pPr>
        <w:spacing w:after="0" w:line="240" w:lineRule="auto"/>
        <w:ind w:left="0" w:right="500" w:firstLine="0"/>
        <w:rPr>
          <w:szCs w:val="24"/>
        </w:rPr>
      </w:pPr>
      <w:r w:rsidRPr="00AA50E0">
        <w:rPr>
          <w:szCs w:val="24"/>
        </w:rPr>
        <w:t xml:space="preserve">LGBT people experiencing domestic abuse. Telephone 020 7704 2040 </w:t>
      </w:r>
    </w:p>
    <w:p w:rsidR="00C02A5F" w:rsidRDefault="00C02A5F" w:rsidP="00C02A5F">
      <w:pPr>
        <w:spacing w:after="0" w:line="240" w:lineRule="auto"/>
        <w:ind w:left="0" w:right="500" w:firstLine="0"/>
        <w:rPr>
          <w:szCs w:val="24"/>
        </w:rPr>
      </w:pPr>
    </w:p>
    <w:p w:rsidR="00C02A5F" w:rsidRPr="00AA50E0" w:rsidRDefault="00C02A5F" w:rsidP="00C02A5F">
      <w:pPr>
        <w:spacing w:after="0" w:line="240" w:lineRule="auto"/>
        <w:ind w:left="0" w:right="500" w:firstLine="0"/>
        <w:rPr>
          <w:szCs w:val="24"/>
        </w:rPr>
      </w:pPr>
    </w:p>
    <w:p w:rsidR="00B94533"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Children and Young People </w:t>
      </w:r>
    </w:p>
    <w:p w:rsidR="00C02A5F" w:rsidRPr="00C02A5F" w:rsidRDefault="00C02A5F" w:rsidP="00C02A5F"/>
    <w:p w:rsidR="00B94533" w:rsidRDefault="005D0BA2" w:rsidP="00C02A5F">
      <w:pPr>
        <w:spacing w:after="0" w:line="240" w:lineRule="auto"/>
        <w:ind w:left="0" w:right="500" w:firstLine="0"/>
        <w:rPr>
          <w:szCs w:val="24"/>
        </w:rPr>
      </w:pPr>
      <w:hyperlink r:id="rId85">
        <w:r w:rsidR="00325A23" w:rsidRPr="00AA50E0">
          <w:rPr>
            <w:color w:val="0563C1"/>
            <w:szCs w:val="24"/>
            <w:u w:val="single" w:color="0563C1"/>
          </w:rPr>
          <w:t>Childline</w:t>
        </w:r>
      </w:hyperlink>
      <w:hyperlink r:id="rId86">
        <w:r w:rsidR="00325A23" w:rsidRPr="00AA50E0">
          <w:rPr>
            <w:szCs w:val="24"/>
          </w:rPr>
          <w:t xml:space="preserve"> </w:t>
        </w:r>
      </w:hyperlink>
      <w:r w:rsidR="00325A23" w:rsidRPr="00AA50E0">
        <w:rPr>
          <w:szCs w:val="24"/>
        </w:rPr>
        <w:t xml:space="preserve">– held and support for children and young people. Telephone: 0800 1111 </w:t>
      </w:r>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1714" w:firstLine="0"/>
        <w:rPr>
          <w:szCs w:val="24"/>
        </w:rPr>
      </w:pPr>
      <w:hyperlink r:id="rId87">
        <w:r w:rsidR="00325A23" w:rsidRPr="00AA50E0">
          <w:rPr>
            <w:color w:val="0563C1"/>
            <w:szCs w:val="24"/>
            <w:u w:val="single" w:color="0563C1"/>
          </w:rPr>
          <w:t>NSPCC helpline</w:t>
        </w:r>
      </w:hyperlink>
      <w:hyperlink r:id="rId88">
        <w:r w:rsidR="00325A23" w:rsidRPr="00AA50E0">
          <w:rPr>
            <w:szCs w:val="24"/>
          </w:rPr>
          <w:t xml:space="preserve"> </w:t>
        </w:r>
      </w:hyperlink>
      <w:r w:rsidR="00325A23" w:rsidRPr="00AA50E0">
        <w:rPr>
          <w:szCs w:val="24"/>
        </w:rPr>
        <w:t xml:space="preserve">- advice and support for anyone with concerns about a child. Telephone: 0808 8005000 or email </w:t>
      </w:r>
      <w:hyperlink r:id="rId89" w:history="1">
        <w:r w:rsidR="00C02A5F" w:rsidRPr="00711F41">
          <w:rPr>
            <w:rStyle w:val="Hyperlink"/>
            <w:szCs w:val="24"/>
          </w:rPr>
          <w:t>help@nspcc.org.uk</w:t>
        </w:r>
      </w:hyperlink>
      <w:r w:rsidR="00325A23" w:rsidRPr="00AA50E0">
        <w:rPr>
          <w:szCs w:val="24"/>
        </w:rPr>
        <w:t xml:space="preserve"> </w:t>
      </w:r>
    </w:p>
    <w:p w:rsidR="00C02A5F" w:rsidRPr="00AA50E0" w:rsidRDefault="00C02A5F" w:rsidP="00C02A5F">
      <w:pPr>
        <w:spacing w:after="0" w:line="240" w:lineRule="auto"/>
        <w:ind w:left="0" w:right="1714" w:firstLine="0"/>
        <w:rPr>
          <w:szCs w:val="24"/>
        </w:rPr>
      </w:pPr>
    </w:p>
    <w:p w:rsidR="00B94533" w:rsidRDefault="005D0BA2" w:rsidP="00C02A5F">
      <w:pPr>
        <w:spacing w:after="0" w:line="240" w:lineRule="auto"/>
        <w:ind w:left="0" w:right="500" w:firstLine="0"/>
        <w:rPr>
          <w:szCs w:val="24"/>
        </w:rPr>
      </w:pPr>
      <w:hyperlink r:id="rId90">
        <w:r w:rsidR="00325A23" w:rsidRPr="00AA50E0">
          <w:rPr>
            <w:color w:val="0563C1"/>
            <w:szCs w:val="24"/>
            <w:u w:val="single" w:color="0563C1"/>
          </w:rPr>
          <w:t>The Children’s Society</w:t>
        </w:r>
      </w:hyperlink>
      <w:hyperlink r:id="rId91">
        <w:r w:rsidR="00325A23" w:rsidRPr="00AA50E0">
          <w:rPr>
            <w:szCs w:val="24"/>
          </w:rPr>
          <w:t xml:space="preserve"> </w:t>
        </w:r>
      </w:hyperlink>
      <w:r w:rsidR="00325A23" w:rsidRPr="00AA50E0">
        <w:rPr>
          <w:szCs w:val="24"/>
        </w:rPr>
        <w:t xml:space="preserve">– guidance for young people on both </w:t>
      </w:r>
      <w:hyperlink r:id="rId92">
        <w:r w:rsidR="00325A23" w:rsidRPr="00AA50E0">
          <w:rPr>
            <w:color w:val="0563C1"/>
            <w:szCs w:val="24"/>
            <w:u w:val="single" w:color="0563C1"/>
          </w:rPr>
          <w:t>domestic abuse</w:t>
        </w:r>
      </w:hyperlink>
      <w:hyperlink r:id="rId93">
        <w:r w:rsidR="00325A23" w:rsidRPr="00AA50E0">
          <w:rPr>
            <w:szCs w:val="24"/>
          </w:rPr>
          <w:t xml:space="preserve"> </w:t>
        </w:r>
      </w:hyperlink>
      <w:r w:rsidR="00325A23" w:rsidRPr="00AA50E0">
        <w:rPr>
          <w:szCs w:val="24"/>
        </w:rPr>
        <w:t xml:space="preserve">and </w:t>
      </w:r>
      <w:hyperlink r:id="rId94">
        <w:r w:rsidR="00325A23" w:rsidRPr="00AA50E0">
          <w:rPr>
            <w:color w:val="0563C1"/>
            <w:szCs w:val="24"/>
            <w:u w:val="single" w:color="0563C1"/>
          </w:rPr>
          <w:t>teen relationship abuse</w:t>
        </w:r>
      </w:hyperlink>
      <w:hyperlink r:id="rId95">
        <w:r w:rsidR="00325A23" w:rsidRPr="00AA50E0">
          <w:rPr>
            <w:szCs w:val="24"/>
          </w:rPr>
          <w:t xml:space="preserve"> </w:t>
        </w:r>
      </w:hyperlink>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500" w:firstLine="0"/>
        <w:rPr>
          <w:szCs w:val="24"/>
        </w:rPr>
      </w:pPr>
      <w:hyperlink r:id="rId96">
        <w:r w:rsidR="00325A23" w:rsidRPr="00AA50E0">
          <w:rPr>
            <w:color w:val="0563C1"/>
            <w:szCs w:val="24"/>
            <w:u w:val="single" w:color="0563C1"/>
          </w:rPr>
          <w:t>Barnardo’s</w:t>
        </w:r>
      </w:hyperlink>
      <w:hyperlink r:id="rId97">
        <w:r w:rsidR="00325A23" w:rsidRPr="00AA50E0">
          <w:rPr>
            <w:szCs w:val="24"/>
          </w:rPr>
          <w:t xml:space="preserve"> </w:t>
        </w:r>
      </w:hyperlink>
      <w:r w:rsidR="00325A23" w:rsidRPr="00AA50E0">
        <w:rPr>
          <w:szCs w:val="24"/>
        </w:rPr>
        <w:t xml:space="preserve">- support for families affected by domestic abuse </w:t>
      </w:r>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500" w:firstLine="0"/>
        <w:rPr>
          <w:szCs w:val="24"/>
        </w:rPr>
      </w:pPr>
      <w:hyperlink r:id="rId98">
        <w:r w:rsidR="00325A23" w:rsidRPr="00AA50E0">
          <w:rPr>
            <w:color w:val="0563C1"/>
            <w:szCs w:val="24"/>
            <w:u w:val="single" w:color="0563C1"/>
          </w:rPr>
          <w:t>Family Lives</w:t>
        </w:r>
      </w:hyperlink>
      <w:hyperlink r:id="rId99">
        <w:r w:rsidR="00325A23" w:rsidRPr="00AA50E0">
          <w:rPr>
            <w:szCs w:val="24"/>
          </w:rPr>
          <w:t xml:space="preserve"> </w:t>
        </w:r>
      </w:hyperlink>
      <w:r w:rsidR="00325A23" w:rsidRPr="00AA50E0">
        <w:rPr>
          <w:szCs w:val="24"/>
        </w:rPr>
        <w:t xml:space="preserve">- support through online forums </w:t>
      </w:r>
    </w:p>
    <w:p w:rsidR="00C02A5F" w:rsidRPr="00AA50E0" w:rsidRDefault="00C02A5F" w:rsidP="00C02A5F">
      <w:pPr>
        <w:spacing w:after="0" w:line="240" w:lineRule="auto"/>
        <w:ind w:left="0" w:right="500" w:firstLine="0"/>
        <w:rPr>
          <w:szCs w:val="24"/>
        </w:rPr>
      </w:pPr>
    </w:p>
    <w:p w:rsidR="00B94533" w:rsidRDefault="005D0BA2" w:rsidP="00C02A5F">
      <w:pPr>
        <w:spacing w:after="0" w:line="240" w:lineRule="auto"/>
        <w:ind w:left="0" w:right="500" w:firstLine="0"/>
        <w:rPr>
          <w:szCs w:val="24"/>
        </w:rPr>
      </w:pPr>
      <w:hyperlink r:id="rId100">
        <w:r w:rsidR="00325A23" w:rsidRPr="00AA50E0">
          <w:rPr>
            <w:color w:val="0563C1"/>
            <w:szCs w:val="24"/>
            <w:u w:val="single" w:color="0563C1"/>
          </w:rPr>
          <w:t>Rights of Women</w:t>
        </w:r>
      </w:hyperlink>
      <w:hyperlink r:id="rId101">
        <w:r w:rsidR="00325A23" w:rsidRPr="00AA50E0">
          <w:rPr>
            <w:szCs w:val="24"/>
          </w:rPr>
          <w:t xml:space="preserve"> </w:t>
        </w:r>
      </w:hyperlink>
      <w:r w:rsidR="00325A23" w:rsidRPr="00AA50E0">
        <w:rPr>
          <w:szCs w:val="24"/>
        </w:rPr>
        <w:t xml:space="preserve">- guidance about child contact arrangements relating to coronavirus </w:t>
      </w:r>
    </w:p>
    <w:p w:rsidR="00C02A5F" w:rsidRPr="00AA50E0" w:rsidRDefault="00C02A5F" w:rsidP="00C02A5F">
      <w:pPr>
        <w:spacing w:after="0" w:line="240" w:lineRule="auto"/>
        <w:ind w:left="0" w:right="500" w:firstLine="0"/>
        <w:rPr>
          <w:szCs w:val="24"/>
        </w:rPr>
      </w:pPr>
    </w:p>
    <w:p w:rsidR="00B94533" w:rsidRPr="00AA50E0" w:rsidRDefault="005D0BA2" w:rsidP="00C02A5F">
      <w:pPr>
        <w:spacing w:after="0" w:line="240" w:lineRule="auto"/>
        <w:ind w:left="0" w:right="500" w:firstLine="0"/>
        <w:rPr>
          <w:szCs w:val="24"/>
        </w:rPr>
      </w:pPr>
      <w:hyperlink r:id="rId102">
        <w:r w:rsidR="00325A23" w:rsidRPr="00AA50E0">
          <w:rPr>
            <w:color w:val="0563C1"/>
            <w:szCs w:val="24"/>
            <w:u w:val="single" w:color="0563C1"/>
          </w:rPr>
          <w:t>Mermaids</w:t>
        </w:r>
      </w:hyperlink>
      <w:hyperlink r:id="rId103">
        <w:r w:rsidR="00325A23" w:rsidRPr="00AA50E0">
          <w:rPr>
            <w:szCs w:val="24"/>
          </w:rPr>
          <w:t xml:space="preserve"> </w:t>
        </w:r>
      </w:hyperlink>
      <w:r w:rsidR="00325A23" w:rsidRPr="00AA50E0">
        <w:rPr>
          <w:szCs w:val="24"/>
        </w:rPr>
        <w:t xml:space="preserve">– helping gender-diverse kids, young </w:t>
      </w:r>
      <w:proofErr w:type="gramStart"/>
      <w:r w:rsidR="00325A23" w:rsidRPr="00AA50E0">
        <w:rPr>
          <w:szCs w:val="24"/>
        </w:rPr>
        <w:t>people</w:t>
      </w:r>
      <w:proofErr w:type="gramEnd"/>
      <w:r w:rsidR="00325A23" w:rsidRPr="00AA50E0">
        <w:rPr>
          <w:szCs w:val="24"/>
        </w:rPr>
        <w:t xml:space="preserve"> and their families since </w:t>
      </w:r>
    </w:p>
    <w:p w:rsidR="00B94533" w:rsidRPr="00AA50E0" w:rsidRDefault="00325A23" w:rsidP="00C02A5F">
      <w:pPr>
        <w:spacing w:after="0" w:line="240" w:lineRule="auto"/>
        <w:ind w:left="0" w:right="500" w:firstLine="0"/>
        <w:rPr>
          <w:szCs w:val="24"/>
        </w:rPr>
      </w:pPr>
      <w:r w:rsidRPr="00AA50E0">
        <w:rPr>
          <w:szCs w:val="24"/>
        </w:rPr>
        <w:t xml:space="preserve">1995. Telephone: 0808 801 0400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Support for Men </w:t>
      </w:r>
    </w:p>
    <w:p w:rsidR="00B94533" w:rsidRPr="00AA50E0" w:rsidRDefault="00325A23" w:rsidP="00C02A5F">
      <w:pPr>
        <w:spacing w:after="0" w:line="240" w:lineRule="auto"/>
        <w:ind w:left="0" w:firstLine="0"/>
        <w:jc w:val="left"/>
        <w:rPr>
          <w:szCs w:val="24"/>
        </w:rPr>
      </w:pPr>
      <w:r w:rsidRPr="00AA50E0">
        <w:rPr>
          <w:b/>
          <w:color w:val="7030A0"/>
          <w:szCs w:val="24"/>
        </w:rPr>
        <w:t xml:space="preserve"> </w:t>
      </w:r>
    </w:p>
    <w:p w:rsidR="00B94533" w:rsidRPr="00AA50E0" w:rsidRDefault="005D0BA2" w:rsidP="00C02A5F">
      <w:pPr>
        <w:spacing w:after="0" w:line="240" w:lineRule="auto"/>
        <w:ind w:left="0" w:right="500" w:firstLine="0"/>
        <w:rPr>
          <w:szCs w:val="24"/>
        </w:rPr>
      </w:pPr>
      <w:hyperlink r:id="rId104">
        <w:r w:rsidR="00325A23" w:rsidRPr="00AA50E0">
          <w:rPr>
            <w:color w:val="0563C1"/>
            <w:szCs w:val="24"/>
            <w:u w:val="single" w:color="0563C1"/>
          </w:rPr>
          <w:t>Men’s Advice Line</w:t>
        </w:r>
      </w:hyperlink>
      <w:hyperlink r:id="rId105">
        <w:r w:rsidR="00325A23" w:rsidRPr="00AA50E0">
          <w:rPr>
            <w:szCs w:val="24"/>
          </w:rPr>
          <w:t xml:space="preserve"> </w:t>
        </w:r>
      </w:hyperlink>
      <w:r w:rsidR="00325A23" w:rsidRPr="00AA50E0">
        <w:rPr>
          <w:szCs w:val="24"/>
        </w:rPr>
        <w:t xml:space="preserve">- confidential helpline for male victims of domestic abuse. </w:t>
      </w:r>
    </w:p>
    <w:p w:rsidR="00B94533" w:rsidRDefault="00325A23" w:rsidP="00C02A5F">
      <w:pPr>
        <w:spacing w:after="0" w:line="240" w:lineRule="auto"/>
        <w:ind w:left="0" w:right="500" w:firstLine="0"/>
        <w:rPr>
          <w:b/>
          <w:szCs w:val="24"/>
        </w:rPr>
      </w:pPr>
      <w:r w:rsidRPr="00AA50E0">
        <w:rPr>
          <w:szCs w:val="24"/>
        </w:rPr>
        <w:t xml:space="preserve">Telephone: 0808 801 0327 or email: </w:t>
      </w:r>
      <w:hyperlink r:id="rId106" w:history="1">
        <w:r w:rsidR="00C02A5F" w:rsidRPr="00711F41">
          <w:rPr>
            <w:rStyle w:val="Hyperlink"/>
            <w:szCs w:val="24"/>
          </w:rPr>
          <w:t>info@mensadviceline.org.uk</w:t>
        </w:r>
      </w:hyperlink>
      <w:r w:rsidRPr="00AA50E0">
        <w:rPr>
          <w:b/>
          <w:szCs w:val="24"/>
        </w:rPr>
        <w:t xml:space="preserve"> </w:t>
      </w:r>
    </w:p>
    <w:p w:rsidR="00C02A5F" w:rsidRPr="00AA50E0" w:rsidRDefault="00C02A5F" w:rsidP="00C02A5F">
      <w:pPr>
        <w:spacing w:after="0" w:line="240" w:lineRule="auto"/>
        <w:ind w:left="0" w:right="500" w:firstLine="0"/>
        <w:rPr>
          <w:szCs w:val="24"/>
        </w:rPr>
      </w:pPr>
    </w:p>
    <w:p w:rsidR="00B94533" w:rsidRPr="00AA50E0" w:rsidRDefault="005D0BA2" w:rsidP="00C02A5F">
      <w:pPr>
        <w:spacing w:after="0" w:line="240" w:lineRule="auto"/>
        <w:ind w:left="0" w:right="500" w:firstLine="0"/>
        <w:rPr>
          <w:szCs w:val="24"/>
        </w:rPr>
      </w:pPr>
      <w:hyperlink r:id="rId107">
        <w:r w:rsidR="00325A23" w:rsidRPr="00AA50E0">
          <w:rPr>
            <w:color w:val="0563C1"/>
            <w:szCs w:val="24"/>
            <w:u w:val="single" w:color="0563C1"/>
          </w:rPr>
          <w:t>The Mankind Initiative:</w:t>
        </w:r>
      </w:hyperlink>
      <w:hyperlink r:id="rId108">
        <w:r w:rsidR="00325A23" w:rsidRPr="00AA50E0">
          <w:rPr>
            <w:b/>
            <w:color w:val="00B050"/>
            <w:szCs w:val="24"/>
          </w:rPr>
          <w:t xml:space="preserve"> </w:t>
        </w:r>
      </w:hyperlink>
      <w:r w:rsidR="00325A23" w:rsidRPr="00AA50E0">
        <w:rPr>
          <w:szCs w:val="24"/>
        </w:rPr>
        <w:t>National Helpline</w:t>
      </w:r>
      <w:r w:rsidR="00325A23" w:rsidRPr="00AA50E0">
        <w:rPr>
          <w:b/>
          <w:szCs w:val="24"/>
        </w:rPr>
        <w:t xml:space="preserve"> </w:t>
      </w:r>
      <w:r w:rsidR="00325A23" w:rsidRPr="00AA50E0">
        <w:rPr>
          <w:szCs w:val="24"/>
        </w:rPr>
        <w:t xml:space="preserve">01823 334244  </w:t>
      </w:r>
    </w:p>
    <w:p w:rsidR="00B94533" w:rsidRPr="00AA50E0" w:rsidRDefault="00325A23" w:rsidP="00C02A5F">
      <w:pPr>
        <w:spacing w:after="0" w:line="240" w:lineRule="auto"/>
        <w:ind w:left="0" w:firstLine="0"/>
        <w:jc w:val="left"/>
        <w:rPr>
          <w:szCs w:val="24"/>
        </w:rPr>
      </w:pPr>
      <w:r w:rsidRPr="00AA50E0">
        <w:rPr>
          <w:color w:val="00B050"/>
          <w:szCs w:val="24"/>
        </w:rPr>
        <w:t xml:space="preserve"> </w:t>
      </w:r>
    </w:p>
    <w:p w:rsidR="00B94533" w:rsidRPr="00AA50E0" w:rsidRDefault="00325A23" w:rsidP="00C02A5F">
      <w:pPr>
        <w:spacing w:after="0" w:line="240" w:lineRule="auto"/>
        <w:ind w:left="0" w:firstLine="0"/>
        <w:jc w:val="left"/>
        <w:rPr>
          <w:szCs w:val="24"/>
        </w:rPr>
      </w:pPr>
      <w:r w:rsidRPr="00AA50E0">
        <w:rPr>
          <w:color w:val="00B050"/>
          <w:szCs w:val="24"/>
        </w:rPr>
        <w:t xml:space="preserve"> </w:t>
      </w:r>
    </w:p>
    <w:p w:rsidR="00B94533" w:rsidRPr="00C02A5F" w:rsidRDefault="00325A23" w:rsidP="00C02A5F">
      <w:pPr>
        <w:spacing w:after="0" w:line="240" w:lineRule="auto"/>
        <w:ind w:left="0" w:firstLine="0"/>
        <w:jc w:val="left"/>
        <w:rPr>
          <w:b/>
          <w:i/>
          <w:color w:val="2F5496" w:themeColor="accent1" w:themeShade="BF"/>
          <w:szCs w:val="24"/>
        </w:rPr>
      </w:pPr>
      <w:r w:rsidRPr="00AA50E0">
        <w:rPr>
          <w:color w:val="00B050"/>
          <w:szCs w:val="24"/>
        </w:rPr>
        <w:t xml:space="preserve"> </w:t>
      </w:r>
      <w:r w:rsidRPr="00C02A5F">
        <w:rPr>
          <w:b/>
          <w:i/>
          <w:color w:val="2F5496" w:themeColor="accent1" w:themeShade="BF"/>
          <w:szCs w:val="24"/>
        </w:rPr>
        <w:t xml:space="preserve">BAME Women and Children </w:t>
      </w:r>
    </w:p>
    <w:p w:rsidR="00B94533" w:rsidRPr="00AA50E0" w:rsidRDefault="00325A23" w:rsidP="00C02A5F">
      <w:pPr>
        <w:spacing w:after="0" w:line="240" w:lineRule="auto"/>
        <w:ind w:left="0" w:firstLine="0"/>
        <w:jc w:val="left"/>
        <w:rPr>
          <w:szCs w:val="24"/>
        </w:rPr>
      </w:pPr>
      <w:r w:rsidRPr="00AA50E0">
        <w:rPr>
          <w:b/>
          <w:color w:val="7030A0"/>
          <w:szCs w:val="24"/>
        </w:rPr>
        <w:t xml:space="preserve"> </w:t>
      </w:r>
    </w:p>
    <w:p w:rsidR="00B94533" w:rsidRPr="00AA50E0" w:rsidRDefault="005D0BA2" w:rsidP="00C02A5F">
      <w:pPr>
        <w:spacing w:after="0" w:line="240" w:lineRule="auto"/>
        <w:ind w:left="0" w:right="494" w:firstLine="0"/>
        <w:jc w:val="left"/>
        <w:rPr>
          <w:szCs w:val="24"/>
        </w:rPr>
      </w:pPr>
      <w:hyperlink r:id="rId109">
        <w:r w:rsidR="00325A23" w:rsidRPr="00AA50E0">
          <w:rPr>
            <w:color w:val="0563C1"/>
            <w:szCs w:val="24"/>
            <w:u w:val="single" w:color="0563C1"/>
          </w:rPr>
          <w:t>Karma Nirvana</w:t>
        </w:r>
      </w:hyperlink>
      <w:hyperlink r:id="rId110">
        <w:r w:rsidR="00325A23" w:rsidRPr="00AA50E0">
          <w:rPr>
            <w:szCs w:val="24"/>
          </w:rPr>
          <w:t xml:space="preserve"> </w:t>
        </w:r>
      </w:hyperlink>
      <w:r w:rsidR="00325A23" w:rsidRPr="00AA50E0">
        <w:rPr>
          <w:szCs w:val="24"/>
        </w:rPr>
        <w:t xml:space="preserve">- national helpline for victims of honour-based abuse, forced marriage and domestic abuse. They also provide education, training and deliver awareness roadshows - Call 0800 5999247.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494" w:firstLine="0"/>
        <w:jc w:val="left"/>
        <w:rPr>
          <w:szCs w:val="24"/>
        </w:rPr>
      </w:pPr>
      <w:hyperlink r:id="rId111">
        <w:r w:rsidR="00325A23" w:rsidRPr="00AA50E0">
          <w:rPr>
            <w:color w:val="0563C1"/>
            <w:szCs w:val="24"/>
            <w:u w:val="single" w:color="0563C1"/>
          </w:rPr>
          <w:t>Foreign and Commonwealth Office Forced Marriage Unit</w:t>
        </w:r>
      </w:hyperlink>
      <w:hyperlink r:id="rId112">
        <w:r w:rsidR="00325A23" w:rsidRPr="00AA50E0">
          <w:rPr>
            <w:szCs w:val="24"/>
          </w:rPr>
          <w:t xml:space="preserve"> </w:t>
        </w:r>
      </w:hyperlink>
      <w:r w:rsidR="00325A23" w:rsidRPr="00AA50E0">
        <w:rPr>
          <w:szCs w:val="24"/>
        </w:rPr>
        <w:t xml:space="preserve">- supports people who are trying to stop a forced marriage and women who need help leaving a marriage she has been forced into. Telephone 020 7008 0151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13">
        <w:r w:rsidR="00325A23" w:rsidRPr="00AA50E0">
          <w:rPr>
            <w:color w:val="0563C1"/>
            <w:szCs w:val="24"/>
            <w:u w:val="single" w:color="0563C1"/>
          </w:rPr>
          <w:t>The Refugee Council</w:t>
        </w:r>
      </w:hyperlink>
      <w:hyperlink r:id="rId114">
        <w:r w:rsidR="00325A23" w:rsidRPr="00AA50E0">
          <w:rPr>
            <w:szCs w:val="24"/>
          </w:rPr>
          <w:t xml:space="preserve"> </w:t>
        </w:r>
      </w:hyperlink>
      <w:r w:rsidR="00325A23" w:rsidRPr="00AA50E0">
        <w:rPr>
          <w:szCs w:val="24"/>
        </w:rPr>
        <w:t xml:space="preserve">provides free advice and information to asylum seekers and refugees in UK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15">
        <w:r w:rsidR="00325A23" w:rsidRPr="00AA50E0">
          <w:rPr>
            <w:color w:val="0563C1"/>
            <w:szCs w:val="24"/>
            <w:u w:val="single" w:color="0563C1"/>
          </w:rPr>
          <w:t>Southall Black Sisters</w:t>
        </w:r>
      </w:hyperlink>
      <w:hyperlink r:id="rId116">
        <w:r w:rsidR="00325A23" w:rsidRPr="00AA50E0">
          <w:rPr>
            <w:color w:val="0563C1"/>
            <w:szCs w:val="24"/>
            <w:u w:val="single" w:color="0563C1"/>
          </w:rPr>
          <w:t xml:space="preserve"> </w:t>
        </w:r>
      </w:hyperlink>
      <w:hyperlink r:id="rId117">
        <w:r w:rsidR="00325A23" w:rsidRPr="00AA50E0">
          <w:rPr>
            <w:szCs w:val="24"/>
          </w:rPr>
          <w:t>s</w:t>
        </w:r>
      </w:hyperlink>
      <w:r w:rsidR="00325A23" w:rsidRPr="00AA50E0">
        <w:rPr>
          <w:szCs w:val="24"/>
        </w:rPr>
        <w:t>upports Asian and African-Caribbean women experiencing any kind of gender based violence</w:t>
      </w:r>
      <w:r w:rsidR="00325A23" w:rsidRPr="00AA50E0">
        <w:rPr>
          <w:b/>
          <w:szCs w:val="24"/>
        </w:rPr>
        <w:t xml:space="preserve"> </w:t>
      </w:r>
      <w:r w:rsidR="00325A23" w:rsidRPr="00AA50E0">
        <w:rPr>
          <w:szCs w:val="24"/>
        </w:rPr>
        <w:t xml:space="preserve"> </w:t>
      </w:r>
    </w:p>
    <w:p w:rsidR="00B94533" w:rsidRPr="00AA50E0" w:rsidRDefault="00325A23" w:rsidP="00C02A5F">
      <w:pPr>
        <w:spacing w:after="0" w:line="240" w:lineRule="auto"/>
        <w:ind w:left="0" w:right="500" w:firstLine="0"/>
        <w:rPr>
          <w:szCs w:val="24"/>
        </w:rPr>
      </w:pPr>
      <w:r w:rsidRPr="00AA50E0">
        <w:rPr>
          <w:szCs w:val="24"/>
        </w:rPr>
        <w:t xml:space="preserve">0208 571 0800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494" w:firstLine="0"/>
        <w:jc w:val="left"/>
        <w:rPr>
          <w:szCs w:val="24"/>
        </w:rPr>
      </w:pPr>
      <w:hyperlink r:id="rId118">
        <w:r w:rsidR="00325A23" w:rsidRPr="00AA50E0">
          <w:rPr>
            <w:color w:val="0563C1"/>
            <w:szCs w:val="24"/>
            <w:u w:val="single" w:color="0563C1"/>
          </w:rPr>
          <w:t>Muslim Community Helpline</w:t>
        </w:r>
      </w:hyperlink>
      <w:hyperlink r:id="rId119">
        <w:r w:rsidR="00325A23" w:rsidRPr="00AA50E0">
          <w:rPr>
            <w:szCs w:val="24"/>
          </w:rPr>
          <w:t xml:space="preserve"> </w:t>
        </w:r>
      </w:hyperlink>
      <w:r w:rsidR="00325A23" w:rsidRPr="00AA50E0">
        <w:rPr>
          <w:szCs w:val="24"/>
        </w:rPr>
        <w:t xml:space="preserve">is a confidential, non-judgemental listening and emotional support service for UK Muslims. Telephone - 020 8904 8193 or 020 8908 6715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20">
        <w:r w:rsidR="00325A23" w:rsidRPr="00AA50E0">
          <w:rPr>
            <w:color w:val="0563C1"/>
            <w:szCs w:val="24"/>
            <w:u w:val="single" w:color="0563C1"/>
          </w:rPr>
          <w:t>Jewish Women’s Aid Helpline</w:t>
        </w:r>
      </w:hyperlink>
      <w:hyperlink r:id="rId121">
        <w:r w:rsidR="00325A23" w:rsidRPr="00AA50E0">
          <w:rPr>
            <w:szCs w:val="24"/>
          </w:rPr>
          <w:t xml:space="preserve"> </w:t>
        </w:r>
      </w:hyperlink>
      <w:r w:rsidR="00325A23" w:rsidRPr="00AA50E0">
        <w:rPr>
          <w:szCs w:val="24"/>
        </w:rPr>
        <w:t xml:space="preserve">is a confidential, non-judgemental, listening service. Telephone - 0808 801 0500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22">
        <w:proofErr w:type="spellStart"/>
        <w:r w:rsidR="00325A23" w:rsidRPr="00AA50E0">
          <w:rPr>
            <w:color w:val="0563C1"/>
            <w:szCs w:val="24"/>
            <w:u w:val="single" w:color="0563C1"/>
          </w:rPr>
          <w:t>Jaikara</w:t>
        </w:r>
        <w:proofErr w:type="spellEnd"/>
      </w:hyperlink>
      <w:hyperlink r:id="rId123">
        <w:r w:rsidR="00325A23" w:rsidRPr="00AA50E0">
          <w:rPr>
            <w:szCs w:val="24"/>
          </w:rPr>
          <w:t xml:space="preserve"> </w:t>
        </w:r>
      </w:hyperlink>
      <w:r w:rsidR="00325A23" w:rsidRPr="00AA50E0">
        <w:rPr>
          <w:szCs w:val="24"/>
        </w:rPr>
        <w:t xml:space="preserve">is a local charity which can offer support and advice for those suffering from domestic abuse, forced marriage or female genital </w:t>
      </w:r>
      <w:proofErr w:type="spellStart"/>
      <w:r w:rsidR="00325A23" w:rsidRPr="00AA50E0">
        <w:rPr>
          <w:szCs w:val="24"/>
        </w:rPr>
        <w:t>mutiliation</w:t>
      </w:r>
      <w:proofErr w:type="spellEnd"/>
      <w:r w:rsidR="00325A23" w:rsidRPr="00AA50E0">
        <w:rPr>
          <w:szCs w:val="24"/>
        </w:rPr>
        <w:t xml:space="preserve">. Telephone: 03301 331100.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right="494" w:firstLine="0"/>
        <w:jc w:val="left"/>
        <w:rPr>
          <w:szCs w:val="24"/>
        </w:rPr>
      </w:pPr>
      <w:r w:rsidRPr="00AA50E0">
        <w:rPr>
          <w:b/>
          <w:szCs w:val="24"/>
        </w:rPr>
        <w:t>Somalian Women’s Centre</w:t>
      </w:r>
      <w:r w:rsidRPr="00AA50E0">
        <w:rPr>
          <w:szCs w:val="24"/>
        </w:rPr>
        <w:t xml:space="preserve"> offers advice and information for the Somali community living in and around Ealing on housing, immigration, nationality and asylum, education, </w:t>
      </w:r>
      <w:proofErr w:type="gramStart"/>
      <w:r w:rsidRPr="00AA50E0">
        <w:rPr>
          <w:szCs w:val="24"/>
        </w:rPr>
        <w:t>employment</w:t>
      </w:r>
      <w:proofErr w:type="gramEnd"/>
      <w:r w:rsidRPr="00AA50E0">
        <w:rPr>
          <w:szCs w:val="24"/>
        </w:rPr>
        <w:t xml:space="preserve"> and welfare rights. Telephone - 020 8752 1787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24">
        <w:r w:rsidR="00325A23" w:rsidRPr="00AA50E0">
          <w:rPr>
            <w:color w:val="0563C1"/>
            <w:szCs w:val="24"/>
            <w:u w:val="single" w:color="0563C1"/>
          </w:rPr>
          <w:t>Shakti Women’s Aid</w:t>
        </w:r>
      </w:hyperlink>
      <w:hyperlink r:id="rId125">
        <w:r w:rsidR="00325A23" w:rsidRPr="00AA50E0">
          <w:rPr>
            <w:color w:val="0563C1"/>
            <w:szCs w:val="24"/>
            <w:u w:val="single" w:color="0563C1"/>
          </w:rPr>
          <w:t xml:space="preserve"> </w:t>
        </w:r>
      </w:hyperlink>
      <w:hyperlink r:id="rId126">
        <w:r w:rsidR="00325A23" w:rsidRPr="00AA50E0">
          <w:rPr>
            <w:szCs w:val="24"/>
          </w:rPr>
          <w:t>s</w:t>
        </w:r>
      </w:hyperlink>
      <w:r w:rsidR="00325A23" w:rsidRPr="00AA50E0">
        <w:rPr>
          <w:szCs w:val="24"/>
        </w:rPr>
        <w:t xml:space="preserve">upports BAME women experiencing domestic violence in Scotland. Telephone - 0131 475 2399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27">
        <w:r w:rsidR="00325A23" w:rsidRPr="00AA50E0">
          <w:rPr>
            <w:color w:val="0563C1"/>
            <w:szCs w:val="24"/>
            <w:u w:val="single" w:color="0563C1"/>
          </w:rPr>
          <w:t>The Kiran Project</w:t>
        </w:r>
      </w:hyperlink>
      <w:hyperlink r:id="rId128">
        <w:r w:rsidR="00325A23" w:rsidRPr="00AA50E0">
          <w:rPr>
            <w:b/>
            <w:szCs w:val="24"/>
          </w:rPr>
          <w:t xml:space="preserve"> </w:t>
        </w:r>
      </w:hyperlink>
      <w:r w:rsidR="00325A23" w:rsidRPr="00AA50E0">
        <w:rPr>
          <w:szCs w:val="24"/>
        </w:rPr>
        <w:t xml:space="preserve">provides a range of services for Asian women experiencing domestic violence. Telephone - 020 8558 1986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29">
        <w:r w:rsidR="00325A23" w:rsidRPr="00AA50E0">
          <w:rPr>
            <w:color w:val="0563C1"/>
            <w:szCs w:val="24"/>
            <w:u w:val="single" w:color="0563C1"/>
          </w:rPr>
          <w:t>Chinese Information and Advice Centre</w:t>
        </w:r>
      </w:hyperlink>
      <w:hyperlink r:id="rId130">
        <w:r w:rsidR="00325A23" w:rsidRPr="00AA50E0">
          <w:rPr>
            <w:szCs w:val="24"/>
          </w:rPr>
          <w:t xml:space="preserve"> </w:t>
        </w:r>
      </w:hyperlink>
      <w:r w:rsidR="00325A23" w:rsidRPr="00AA50E0">
        <w:rPr>
          <w:szCs w:val="24"/>
        </w:rPr>
        <w:t xml:space="preserve">offers free legal advice and support including to women experiencing domestic violence. Telephone - 020 7692 3697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31">
        <w:r w:rsidR="00325A23" w:rsidRPr="00AA50E0">
          <w:rPr>
            <w:color w:val="0563C1"/>
            <w:szCs w:val="24"/>
            <w:u w:val="single" w:color="0563C1"/>
          </w:rPr>
          <w:t>BAWSO</w:t>
        </w:r>
      </w:hyperlink>
      <w:hyperlink r:id="rId132">
        <w:r w:rsidR="00325A23" w:rsidRPr="00AA50E0">
          <w:rPr>
            <w:szCs w:val="24"/>
          </w:rPr>
          <w:t xml:space="preserve"> </w:t>
        </w:r>
      </w:hyperlink>
      <w:r w:rsidR="00325A23" w:rsidRPr="00AA50E0">
        <w:rPr>
          <w:szCs w:val="24"/>
        </w:rPr>
        <w:t xml:space="preserve">provides services and support for BAME women experiencing all forms of gender-based violence in Wales. Telephone - 0800 731 8147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5D0BA2" w:rsidP="00C02A5F">
      <w:pPr>
        <w:spacing w:after="0" w:line="240" w:lineRule="auto"/>
        <w:ind w:left="0" w:right="500" w:firstLine="0"/>
        <w:rPr>
          <w:szCs w:val="24"/>
        </w:rPr>
      </w:pPr>
      <w:hyperlink r:id="rId133">
        <w:r w:rsidR="00325A23" w:rsidRPr="00AA50E0">
          <w:rPr>
            <w:color w:val="0563C1"/>
            <w:szCs w:val="24"/>
            <w:u w:val="single" w:color="0563C1"/>
          </w:rPr>
          <w:t>JAN Trust</w:t>
        </w:r>
      </w:hyperlink>
      <w:hyperlink r:id="rId134">
        <w:r w:rsidR="00325A23" w:rsidRPr="00AA50E0">
          <w:rPr>
            <w:szCs w:val="24"/>
          </w:rPr>
          <w:t xml:space="preserve"> </w:t>
        </w:r>
      </w:hyperlink>
      <w:r w:rsidR="00325A23" w:rsidRPr="00AA50E0">
        <w:rPr>
          <w:szCs w:val="24"/>
        </w:rPr>
        <w:t xml:space="preserve">works to combat poverty, discrimination, abuse and social exclusion among BAME women including refugees or asylum </w:t>
      </w:r>
      <w:proofErr w:type="gramStart"/>
      <w:r w:rsidR="00325A23" w:rsidRPr="00AA50E0">
        <w:rPr>
          <w:szCs w:val="24"/>
        </w:rPr>
        <w:t>seekers</w:t>
      </w:r>
      <w:proofErr w:type="gramEnd"/>
      <w:r w:rsidR="00325A23" w:rsidRPr="00AA50E0">
        <w:rPr>
          <w:szCs w:val="24"/>
        </w:rPr>
        <w:t xml:space="preserve"> </w:t>
      </w:r>
    </w:p>
    <w:p w:rsidR="00B94533" w:rsidRPr="00AA50E0" w:rsidRDefault="00325A23" w:rsidP="00C02A5F">
      <w:pPr>
        <w:spacing w:after="0" w:line="240" w:lineRule="auto"/>
        <w:ind w:left="0" w:right="500" w:firstLine="0"/>
        <w:rPr>
          <w:szCs w:val="24"/>
        </w:rPr>
      </w:pPr>
      <w:r w:rsidRPr="00AA50E0">
        <w:rPr>
          <w:szCs w:val="24"/>
        </w:rPr>
        <w:t xml:space="preserve">0208 889 9433   </w:t>
      </w:r>
    </w:p>
    <w:p w:rsidR="00B94533" w:rsidRDefault="00325A23" w:rsidP="00C02A5F">
      <w:pPr>
        <w:spacing w:after="0" w:line="240" w:lineRule="auto"/>
        <w:ind w:left="0" w:firstLine="0"/>
        <w:jc w:val="left"/>
        <w:rPr>
          <w:b/>
          <w:color w:val="7030A0"/>
          <w:szCs w:val="24"/>
        </w:rPr>
      </w:pPr>
      <w:r w:rsidRPr="00AA50E0">
        <w:rPr>
          <w:b/>
          <w:color w:val="7030A0"/>
          <w:szCs w:val="24"/>
        </w:rPr>
        <w:t xml:space="preserve"> </w:t>
      </w:r>
    </w:p>
    <w:p w:rsidR="00C02A5F" w:rsidRPr="00AA50E0" w:rsidRDefault="00C02A5F" w:rsidP="00C02A5F">
      <w:pPr>
        <w:spacing w:after="0" w:line="240" w:lineRule="auto"/>
        <w:ind w:left="0" w:firstLine="0"/>
        <w:jc w:val="left"/>
        <w:rPr>
          <w:szCs w:val="24"/>
        </w:rPr>
      </w:pPr>
    </w:p>
    <w:p w:rsidR="00B94533" w:rsidRPr="00C02A5F" w:rsidRDefault="00325A23" w:rsidP="00C02A5F">
      <w:pPr>
        <w:spacing w:after="0" w:line="240" w:lineRule="auto"/>
        <w:ind w:left="0" w:firstLine="0"/>
        <w:jc w:val="left"/>
        <w:rPr>
          <w:b/>
          <w:i/>
          <w:color w:val="2F5496" w:themeColor="accent1" w:themeShade="BF"/>
          <w:szCs w:val="24"/>
        </w:rPr>
      </w:pPr>
      <w:r w:rsidRPr="00C02A5F">
        <w:rPr>
          <w:b/>
          <w:i/>
          <w:color w:val="2F5496" w:themeColor="accent1" w:themeShade="BF"/>
          <w:szCs w:val="24"/>
        </w:rPr>
        <w:t xml:space="preserve">Help for abusers </w:t>
      </w:r>
    </w:p>
    <w:p w:rsidR="00B94533" w:rsidRPr="00AA50E0" w:rsidRDefault="00325A23" w:rsidP="00C02A5F">
      <w:pPr>
        <w:spacing w:after="0" w:line="240" w:lineRule="auto"/>
        <w:ind w:left="0" w:firstLine="0"/>
        <w:jc w:val="left"/>
        <w:rPr>
          <w:szCs w:val="24"/>
        </w:rPr>
      </w:pPr>
      <w:r w:rsidRPr="00AA50E0">
        <w:rPr>
          <w:b/>
          <w:color w:val="7030A0"/>
          <w:szCs w:val="24"/>
        </w:rPr>
        <w:t xml:space="preserve"> </w:t>
      </w:r>
    </w:p>
    <w:p w:rsidR="00B94533" w:rsidRPr="00AA50E0" w:rsidRDefault="00325A23" w:rsidP="00C02A5F">
      <w:pPr>
        <w:spacing w:after="0" w:line="240" w:lineRule="auto"/>
        <w:ind w:left="0" w:right="500" w:firstLine="0"/>
        <w:rPr>
          <w:szCs w:val="24"/>
        </w:rPr>
      </w:pPr>
      <w:r w:rsidRPr="00AA50E0">
        <w:rPr>
          <w:szCs w:val="24"/>
        </w:rPr>
        <w:t xml:space="preserve">The </w:t>
      </w:r>
      <w:hyperlink r:id="rId135">
        <w:r w:rsidRPr="00AA50E0">
          <w:rPr>
            <w:color w:val="0563C1"/>
            <w:szCs w:val="24"/>
            <w:u w:val="single" w:color="0563C1"/>
          </w:rPr>
          <w:t>Respect Phoneline</w:t>
        </w:r>
      </w:hyperlink>
      <w:hyperlink r:id="rId136">
        <w:r w:rsidRPr="00AA50E0">
          <w:rPr>
            <w:szCs w:val="24"/>
          </w:rPr>
          <w:t xml:space="preserve"> </w:t>
        </w:r>
      </w:hyperlink>
      <w:r w:rsidRPr="00AA50E0">
        <w:rPr>
          <w:szCs w:val="24"/>
        </w:rPr>
        <w:t xml:space="preserve">is an anonymous and confidential helpline for men and women who are harming their partners and families. The helpline also takes calls from partners or ex-partners, friends and relatives who are concerned about perpetrators. Telephone: 0808 802 4040 </w:t>
      </w:r>
    </w:p>
    <w:p w:rsidR="00B94533" w:rsidRDefault="00325A23" w:rsidP="00C02A5F">
      <w:pPr>
        <w:spacing w:after="0" w:line="240" w:lineRule="auto"/>
        <w:ind w:left="0" w:firstLine="0"/>
        <w:jc w:val="left"/>
        <w:rPr>
          <w:b/>
          <w:color w:val="7030A0"/>
          <w:szCs w:val="24"/>
        </w:rPr>
      </w:pPr>
      <w:r w:rsidRPr="00AA50E0">
        <w:rPr>
          <w:b/>
          <w:color w:val="7030A0"/>
          <w:szCs w:val="24"/>
        </w:rPr>
        <w:t xml:space="preserve"> </w:t>
      </w:r>
    </w:p>
    <w:p w:rsidR="00C02A5F" w:rsidRPr="00AA50E0" w:rsidRDefault="00C02A5F" w:rsidP="00C02A5F">
      <w:pPr>
        <w:spacing w:after="0" w:line="240" w:lineRule="auto"/>
        <w:ind w:left="0" w:firstLine="0"/>
        <w:jc w:val="left"/>
        <w:rPr>
          <w:szCs w:val="24"/>
        </w:rPr>
      </w:pPr>
    </w:p>
    <w:p w:rsidR="00B94533" w:rsidRPr="00C02A5F" w:rsidRDefault="00325A23" w:rsidP="00C02A5F">
      <w:pPr>
        <w:pStyle w:val="Heading2"/>
        <w:spacing w:line="240" w:lineRule="auto"/>
        <w:ind w:left="0" w:firstLine="0"/>
        <w:rPr>
          <w:color w:val="2F5496" w:themeColor="accent1" w:themeShade="BF"/>
          <w:szCs w:val="24"/>
        </w:rPr>
      </w:pPr>
      <w:r w:rsidRPr="00C02A5F">
        <w:rPr>
          <w:color w:val="2F5496" w:themeColor="accent1" w:themeShade="BF"/>
          <w:szCs w:val="24"/>
        </w:rPr>
        <w:t xml:space="preserve">Other useful contacts </w:t>
      </w:r>
    </w:p>
    <w:p w:rsidR="00B94533" w:rsidRPr="00AA50E0" w:rsidRDefault="00325A23" w:rsidP="00C02A5F">
      <w:pPr>
        <w:spacing w:after="0" w:line="240" w:lineRule="auto"/>
        <w:ind w:left="0" w:firstLine="0"/>
        <w:jc w:val="left"/>
        <w:rPr>
          <w:szCs w:val="24"/>
        </w:rPr>
      </w:pPr>
      <w:r w:rsidRPr="00AA50E0">
        <w:rPr>
          <w:color w:val="7030A0"/>
          <w:szCs w:val="24"/>
        </w:rPr>
        <w:t xml:space="preserve"> </w:t>
      </w:r>
    </w:p>
    <w:p w:rsidR="00B94533" w:rsidRPr="00AA50E0" w:rsidRDefault="005D0BA2" w:rsidP="00C02A5F">
      <w:pPr>
        <w:spacing w:after="0" w:line="240" w:lineRule="auto"/>
        <w:ind w:left="0" w:right="33" w:firstLine="0"/>
        <w:jc w:val="left"/>
        <w:rPr>
          <w:szCs w:val="24"/>
        </w:rPr>
      </w:pPr>
      <w:hyperlink r:id="rId137">
        <w:r w:rsidR="00325A23" w:rsidRPr="00AA50E0">
          <w:rPr>
            <w:color w:val="0563C1"/>
            <w:szCs w:val="24"/>
            <w:u w:val="single" w:color="0563C1"/>
          </w:rPr>
          <w:t>Able Futures</w:t>
        </w:r>
      </w:hyperlink>
      <w:hyperlink r:id="rId138">
        <w:r w:rsidR="00325A23" w:rsidRPr="00AA50E0">
          <w:rPr>
            <w:color w:val="0563C1"/>
            <w:szCs w:val="24"/>
            <w:u w:val="single" w:color="0563C1"/>
          </w:rPr>
          <w:t xml:space="preserve"> </w:t>
        </w:r>
      </w:hyperlink>
      <w:r w:rsidR="00325A23" w:rsidRPr="00AA50E0">
        <w:rPr>
          <w:color w:val="0563C1"/>
          <w:szCs w:val="24"/>
          <w:u w:val="single" w:color="0563C1"/>
        </w:rPr>
        <w:t>– Support for mental health at work</w:t>
      </w:r>
      <w:r w:rsidR="00325A23" w:rsidRPr="00AA50E0">
        <w:rPr>
          <w:color w:val="0563C1"/>
          <w:szCs w:val="24"/>
        </w:rPr>
        <w:t xml:space="preserve"> </w:t>
      </w:r>
    </w:p>
    <w:p w:rsidR="00B94533" w:rsidRPr="00AA50E0" w:rsidRDefault="00325A23" w:rsidP="00C02A5F">
      <w:pPr>
        <w:spacing w:after="0" w:line="240" w:lineRule="auto"/>
        <w:ind w:left="0" w:firstLine="0"/>
        <w:jc w:val="left"/>
        <w:rPr>
          <w:szCs w:val="24"/>
        </w:rPr>
      </w:pPr>
      <w:r w:rsidRPr="00AA50E0">
        <w:rPr>
          <w:color w:val="0563C1"/>
          <w:szCs w:val="24"/>
        </w:rPr>
        <w:t xml:space="preserve"> </w:t>
      </w:r>
    </w:p>
    <w:p w:rsidR="00B94533" w:rsidRPr="00AA50E0" w:rsidRDefault="005D0BA2" w:rsidP="00C02A5F">
      <w:pPr>
        <w:spacing w:after="0" w:line="240" w:lineRule="auto"/>
        <w:ind w:left="0" w:right="33" w:firstLine="0"/>
        <w:jc w:val="left"/>
        <w:rPr>
          <w:szCs w:val="24"/>
        </w:rPr>
      </w:pPr>
      <w:hyperlink r:id="rId139">
        <w:r w:rsidR="00325A23" w:rsidRPr="00AA50E0">
          <w:rPr>
            <w:color w:val="0563C1"/>
            <w:szCs w:val="24"/>
            <w:u w:val="single" w:color="0563C1"/>
          </w:rPr>
          <w:t>Rethink Mental Illness Helpline</w:t>
        </w:r>
      </w:hyperlink>
      <w:hyperlink r:id="rId140">
        <w:r w:rsidR="00325A23" w:rsidRPr="00AA50E0">
          <w:rPr>
            <w:color w:val="7030A0"/>
            <w:szCs w:val="24"/>
          </w:rPr>
          <w:t xml:space="preserve"> </w:t>
        </w:r>
      </w:hyperlink>
      <w:r w:rsidR="00325A23" w:rsidRPr="00AA50E0">
        <w:rPr>
          <w:szCs w:val="24"/>
        </w:rPr>
        <w:t>- 0808 801 0525</w:t>
      </w:r>
      <w:r w:rsidR="00325A23" w:rsidRPr="00AA50E0">
        <w:rPr>
          <w:color w:val="7030A0"/>
          <w:szCs w:val="24"/>
        </w:rPr>
        <w:t xml:space="preserve"> </w:t>
      </w:r>
    </w:p>
    <w:p w:rsidR="00B94533" w:rsidRPr="00AA50E0" w:rsidRDefault="00325A23" w:rsidP="00C02A5F">
      <w:pPr>
        <w:spacing w:after="0" w:line="240" w:lineRule="auto"/>
        <w:ind w:left="0" w:firstLine="0"/>
        <w:jc w:val="left"/>
        <w:rPr>
          <w:szCs w:val="24"/>
        </w:rPr>
      </w:pPr>
      <w:r w:rsidRPr="00AA50E0">
        <w:rPr>
          <w:color w:val="7030A0"/>
          <w:szCs w:val="24"/>
        </w:rPr>
        <w:t xml:space="preserve"> </w:t>
      </w:r>
    </w:p>
    <w:p w:rsidR="00B94533" w:rsidRPr="00AA50E0" w:rsidRDefault="005D0BA2" w:rsidP="00C02A5F">
      <w:pPr>
        <w:spacing w:after="0" w:line="240" w:lineRule="auto"/>
        <w:ind w:left="0" w:right="500" w:firstLine="0"/>
        <w:rPr>
          <w:szCs w:val="24"/>
        </w:rPr>
      </w:pPr>
      <w:hyperlink r:id="rId141">
        <w:r w:rsidR="00325A23" w:rsidRPr="00AA50E0">
          <w:rPr>
            <w:color w:val="0563C1"/>
            <w:szCs w:val="24"/>
            <w:u w:val="single" w:color="0563C1"/>
          </w:rPr>
          <w:t>Recovery Near You</w:t>
        </w:r>
      </w:hyperlink>
      <w:hyperlink r:id="rId142">
        <w:r w:rsidR="00325A23" w:rsidRPr="00AA50E0">
          <w:rPr>
            <w:color w:val="7030A0"/>
            <w:szCs w:val="24"/>
          </w:rPr>
          <w:t xml:space="preserve"> </w:t>
        </w:r>
      </w:hyperlink>
      <w:r w:rsidR="00325A23" w:rsidRPr="00AA50E0">
        <w:rPr>
          <w:color w:val="7030A0"/>
          <w:szCs w:val="24"/>
        </w:rPr>
        <w:t xml:space="preserve">– </w:t>
      </w:r>
      <w:r w:rsidR="00325A23" w:rsidRPr="00AA50E0">
        <w:rPr>
          <w:szCs w:val="24"/>
        </w:rPr>
        <w:t xml:space="preserve">Local support available for drink and drug use. Telephone -  Adults – 0300 200 2400. Young People – 0300 123 3360  </w:t>
      </w:r>
    </w:p>
    <w:p w:rsidR="00B94533" w:rsidRPr="00AA50E0" w:rsidRDefault="00325A23" w:rsidP="00C02A5F">
      <w:pPr>
        <w:spacing w:after="0" w:line="240" w:lineRule="auto"/>
        <w:ind w:left="0" w:firstLine="0"/>
        <w:jc w:val="left"/>
        <w:rPr>
          <w:szCs w:val="24"/>
        </w:rPr>
      </w:pPr>
      <w:r w:rsidRPr="00AA50E0">
        <w:rPr>
          <w:color w:val="7030A0"/>
          <w:szCs w:val="24"/>
        </w:rPr>
        <w:t xml:space="preserve"> </w:t>
      </w:r>
    </w:p>
    <w:p w:rsidR="00B94533" w:rsidRPr="00AA50E0" w:rsidRDefault="005D0BA2" w:rsidP="00C02A5F">
      <w:pPr>
        <w:spacing w:after="0" w:line="240" w:lineRule="auto"/>
        <w:ind w:left="0" w:right="500" w:firstLine="0"/>
        <w:rPr>
          <w:szCs w:val="24"/>
        </w:rPr>
      </w:pPr>
      <w:hyperlink r:id="rId143">
        <w:r w:rsidR="00325A23" w:rsidRPr="00AA50E0">
          <w:rPr>
            <w:color w:val="0563C1"/>
            <w:szCs w:val="24"/>
            <w:u w:val="single" w:color="0563C1"/>
          </w:rPr>
          <w:t>Alcoholic Anonymous</w:t>
        </w:r>
      </w:hyperlink>
      <w:hyperlink r:id="rId144">
        <w:r w:rsidR="00325A23" w:rsidRPr="00AA50E0">
          <w:rPr>
            <w:szCs w:val="24"/>
          </w:rPr>
          <w:t xml:space="preserve"> </w:t>
        </w:r>
      </w:hyperlink>
      <w:r w:rsidR="00325A23" w:rsidRPr="00AA50E0">
        <w:rPr>
          <w:szCs w:val="24"/>
        </w:rPr>
        <w:t>-</w:t>
      </w:r>
      <w:r w:rsidR="00325A23" w:rsidRPr="00AA50E0">
        <w:rPr>
          <w:b/>
          <w:szCs w:val="24"/>
        </w:rPr>
        <w:t xml:space="preserve"> </w:t>
      </w:r>
      <w:r w:rsidR="00325A23" w:rsidRPr="00AA50E0">
        <w:rPr>
          <w:szCs w:val="24"/>
        </w:rPr>
        <w:t xml:space="preserve">Information, advice and support to help people recover from </w:t>
      </w:r>
      <w:proofErr w:type="gramStart"/>
      <w:r w:rsidR="00325A23" w:rsidRPr="00AA50E0">
        <w:rPr>
          <w:szCs w:val="24"/>
        </w:rPr>
        <w:t>alcoholism</w:t>
      </w:r>
      <w:proofErr w:type="gramEnd"/>
      <w:r w:rsidR="00325A23" w:rsidRPr="00AA50E0">
        <w:rPr>
          <w:szCs w:val="24"/>
        </w:rPr>
        <w:t xml:space="preserve">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right="500" w:firstLine="0"/>
        <w:rPr>
          <w:szCs w:val="24"/>
        </w:rPr>
      </w:pPr>
      <w:r w:rsidRPr="00AA50E0">
        <w:rPr>
          <w:b/>
          <w:szCs w:val="24"/>
        </w:rPr>
        <w:t>Aquarius (Alcohol and Drugs Misuse)</w:t>
      </w:r>
      <w:r w:rsidRPr="00AA50E0">
        <w:rPr>
          <w:szCs w:val="24"/>
        </w:rPr>
        <w:t xml:space="preserve"> - Advice and support and information. Telephone - 01902 420041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right="500" w:firstLine="0"/>
        <w:rPr>
          <w:szCs w:val="24"/>
        </w:rPr>
      </w:pPr>
      <w:proofErr w:type="spellStart"/>
      <w:r w:rsidRPr="00AA50E0">
        <w:rPr>
          <w:b/>
          <w:szCs w:val="24"/>
        </w:rPr>
        <w:t>Drinkline</w:t>
      </w:r>
      <w:proofErr w:type="spellEnd"/>
      <w:r w:rsidRPr="00AA50E0">
        <w:rPr>
          <w:b/>
          <w:szCs w:val="24"/>
        </w:rPr>
        <w:t xml:space="preserve"> </w:t>
      </w:r>
      <w:r w:rsidRPr="00AA50E0">
        <w:rPr>
          <w:szCs w:val="24"/>
        </w:rPr>
        <w:t xml:space="preserve">0800 917 8280 </w:t>
      </w:r>
    </w:p>
    <w:p w:rsidR="00B94533" w:rsidRPr="00AA50E0" w:rsidRDefault="00325A23" w:rsidP="00C02A5F">
      <w:pPr>
        <w:spacing w:after="0" w:line="240" w:lineRule="auto"/>
        <w:ind w:left="0" w:firstLine="0"/>
        <w:jc w:val="left"/>
        <w:rPr>
          <w:szCs w:val="24"/>
        </w:rPr>
      </w:pPr>
      <w:r w:rsidRPr="00AA50E0">
        <w:rPr>
          <w:szCs w:val="24"/>
        </w:rPr>
        <w:t xml:space="preserve"> </w:t>
      </w:r>
    </w:p>
    <w:p w:rsidR="00B94533" w:rsidRPr="00AA50E0" w:rsidRDefault="00325A23" w:rsidP="00C02A5F">
      <w:pPr>
        <w:spacing w:after="0" w:line="240" w:lineRule="auto"/>
        <w:ind w:left="0" w:firstLine="0"/>
        <w:jc w:val="left"/>
        <w:rPr>
          <w:szCs w:val="24"/>
        </w:rPr>
      </w:pPr>
      <w:r w:rsidRPr="00AA50E0">
        <w:rPr>
          <w:b/>
          <w:szCs w:val="24"/>
        </w:rPr>
        <w:t>National Drugs Helpline</w:t>
      </w:r>
      <w:r w:rsidRPr="00AA50E0">
        <w:rPr>
          <w:szCs w:val="24"/>
        </w:rPr>
        <w:t xml:space="preserve"> 0800 776600 </w:t>
      </w:r>
    </w:p>
    <w:p w:rsidR="00B94533" w:rsidRDefault="00325A23" w:rsidP="00C80F36">
      <w:pPr>
        <w:spacing w:after="0" w:line="259" w:lineRule="auto"/>
        <w:ind w:left="0" w:firstLine="0"/>
        <w:jc w:val="left"/>
        <w:rPr>
          <w:szCs w:val="24"/>
        </w:rPr>
      </w:pPr>
      <w:r w:rsidRPr="00AA50E0">
        <w:rPr>
          <w:szCs w:val="24"/>
        </w:rPr>
        <w:t xml:space="preserve"> </w:t>
      </w:r>
      <w:r w:rsidRPr="00AA50E0">
        <w:rPr>
          <w:szCs w:val="24"/>
        </w:rPr>
        <w:tab/>
        <w:t xml:space="preserve"> </w:t>
      </w:r>
    </w:p>
    <w:bookmarkEnd w:id="2"/>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p w:rsidR="00C02A5F" w:rsidRDefault="00C02A5F" w:rsidP="00C80F36">
      <w:pPr>
        <w:spacing w:after="0" w:line="259" w:lineRule="auto"/>
        <w:ind w:left="0" w:firstLine="0"/>
        <w:jc w:val="left"/>
        <w:rPr>
          <w:szCs w:val="24"/>
        </w:rPr>
      </w:pPr>
    </w:p>
    <w:sectPr w:rsidR="00C02A5F" w:rsidSect="008A708B">
      <w:type w:val="continuous"/>
      <w:pgSz w:w="11899" w:h="16841"/>
      <w:pgMar w:top="709" w:right="1409" w:bottom="426" w:left="1134" w:header="720" w:footer="720" w:gutter="0"/>
      <w:pgNumType w:start="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BA2" w:rsidRDefault="005D0BA2">
      <w:pPr>
        <w:spacing w:after="0" w:line="240" w:lineRule="auto"/>
      </w:pPr>
      <w:r>
        <w:separator/>
      </w:r>
    </w:p>
  </w:endnote>
  <w:endnote w:type="continuationSeparator" w:id="0">
    <w:p w:rsidR="005D0BA2" w:rsidRDefault="005D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63A" w:rsidRDefault="0017163A">
    <w:pPr>
      <w:spacing w:after="0" w:line="259" w:lineRule="auto"/>
      <w:ind w:left="33" w:firstLine="0"/>
      <w:jc w:val="center"/>
    </w:pP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sz w:val="22"/>
      </w:rPr>
      <w:t xml:space="preserve"> </w:t>
    </w:r>
  </w:p>
  <w:p w:rsidR="0017163A" w:rsidRDefault="0017163A">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794025"/>
      <w:docPartObj>
        <w:docPartGallery w:val="Page Numbers (Bottom of Page)"/>
        <w:docPartUnique/>
      </w:docPartObj>
    </w:sdtPr>
    <w:sdtEndPr>
      <w:rPr>
        <w:noProof/>
      </w:rPr>
    </w:sdtEndPr>
    <w:sdtContent>
      <w:p w:rsidR="0017163A" w:rsidRDefault="0017163A">
        <w:pPr>
          <w:pStyle w:val="Footer"/>
          <w:jc w:val="right"/>
        </w:pPr>
        <w:r>
          <w:fldChar w:fldCharType="begin"/>
        </w:r>
        <w:r>
          <w:instrText xml:space="preserve"> PAGE   \* MERGEFORMAT </w:instrText>
        </w:r>
        <w:r>
          <w:fldChar w:fldCharType="separate"/>
        </w:r>
        <w:r w:rsidR="00077858">
          <w:rPr>
            <w:noProof/>
          </w:rPr>
          <w:t>1</w:t>
        </w:r>
        <w:r>
          <w:rPr>
            <w:noProof/>
          </w:rPr>
          <w:fldChar w:fldCharType="end"/>
        </w:r>
      </w:p>
    </w:sdtContent>
  </w:sdt>
  <w:p w:rsidR="0017163A" w:rsidRDefault="0017163A">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63A" w:rsidRPr="000A47A3" w:rsidRDefault="0017163A">
    <w:pPr>
      <w:spacing w:after="160" w:line="259"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Manager’s Guide to the Domestic Abuse Policy – </w:t>
    </w:r>
    <w:r w:rsidR="000D122B">
      <w:rPr>
        <w:rFonts w:asciiTheme="minorHAnsi" w:hAnsiTheme="minorHAnsi" w:cstheme="minorHAnsi"/>
        <w:sz w:val="20"/>
        <w:szCs w:val="20"/>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BA2" w:rsidRDefault="005D0BA2">
      <w:pPr>
        <w:spacing w:after="0" w:line="240" w:lineRule="auto"/>
      </w:pPr>
      <w:bookmarkStart w:id="0" w:name="_Hlk74519748"/>
      <w:bookmarkEnd w:id="0"/>
      <w:r>
        <w:separator/>
      </w:r>
    </w:p>
  </w:footnote>
  <w:footnote w:type="continuationSeparator" w:id="0">
    <w:p w:rsidR="005D0BA2" w:rsidRDefault="005D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63A" w:rsidRDefault="0017163A">
    <w:pPr>
      <w:spacing w:after="0" w:line="259" w:lineRule="auto"/>
      <w:ind w:left="406" w:firstLine="0"/>
      <w:jc w:val="left"/>
    </w:pPr>
    <w:r>
      <w:rPr>
        <w:rFonts w:ascii="Calibri" w:eastAsia="Calibri" w:hAnsi="Calibri" w:cs="Calibri"/>
        <w:color w:val="0078D7"/>
        <w:sz w:val="28"/>
      </w:rPr>
      <w:t xml:space="preserve">Sensitivity: NOT PROTECTIVELY MARKED </w:t>
    </w:r>
  </w:p>
  <w:p w:rsidR="0017163A" w:rsidRDefault="0017163A">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63A" w:rsidRDefault="0017163A">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63A" w:rsidRDefault="0017163A" w:rsidP="00B729B3">
    <w:pPr>
      <w:tabs>
        <w:tab w:val="left" w:pos="8265"/>
      </w:tabs>
      <w:rPr>
        <w:szCs w:val="24"/>
      </w:rPr>
    </w:pPr>
    <w:r>
      <w:rPr>
        <w:szCs w:val="24"/>
      </w:rPr>
      <w:tab/>
    </w:r>
  </w:p>
  <w:p w:rsidR="0017163A" w:rsidRDefault="001716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500"/>
    <w:multiLevelType w:val="hybridMultilevel"/>
    <w:tmpl w:val="6F941BA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 w15:restartNumberingAfterBreak="0">
    <w:nsid w:val="20B44D64"/>
    <w:multiLevelType w:val="hybridMultilevel"/>
    <w:tmpl w:val="987E9A76"/>
    <w:lvl w:ilvl="0" w:tplc="C91832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6752A">
      <w:start w:val="1"/>
      <w:numFmt w:val="bullet"/>
      <w:lvlText w:val="o"/>
      <w:lvlJc w:val="left"/>
      <w:pPr>
        <w:ind w:left="2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D8E7E2">
      <w:start w:val="1"/>
      <w:numFmt w:val="bullet"/>
      <w:lvlText w:val="▪"/>
      <w:lvlJc w:val="left"/>
      <w:pPr>
        <w:ind w:left="3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E08256">
      <w:start w:val="1"/>
      <w:numFmt w:val="bullet"/>
      <w:lvlText w:val="•"/>
      <w:lvlJc w:val="left"/>
      <w:pPr>
        <w:ind w:left="3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0CF64E">
      <w:start w:val="1"/>
      <w:numFmt w:val="bullet"/>
      <w:lvlText w:val="o"/>
      <w:lvlJc w:val="left"/>
      <w:pPr>
        <w:ind w:left="4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2244D4">
      <w:start w:val="1"/>
      <w:numFmt w:val="bullet"/>
      <w:lvlText w:val="▪"/>
      <w:lvlJc w:val="left"/>
      <w:pPr>
        <w:ind w:left="5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04FE62">
      <w:start w:val="1"/>
      <w:numFmt w:val="bullet"/>
      <w:lvlText w:val="•"/>
      <w:lvlJc w:val="left"/>
      <w:pPr>
        <w:ind w:left="6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442C14">
      <w:start w:val="1"/>
      <w:numFmt w:val="bullet"/>
      <w:lvlText w:val="o"/>
      <w:lvlJc w:val="left"/>
      <w:pPr>
        <w:ind w:left="6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FEE6EC">
      <w:start w:val="1"/>
      <w:numFmt w:val="bullet"/>
      <w:lvlText w:val="▪"/>
      <w:lvlJc w:val="left"/>
      <w:pPr>
        <w:ind w:left="7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036F0D"/>
    <w:multiLevelType w:val="hybridMultilevel"/>
    <w:tmpl w:val="3CC0FC70"/>
    <w:lvl w:ilvl="0" w:tplc="064007B6">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8C559E">
      <w:start w:val="1"/>
      <w:numFmt w:val="bullet"/>
      <w:lvlText w:val="o"/>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46D8D6">
      <w:start w:val="1"/>
      <w:numFmt w:val="bullet"/>
      <w:lvlText w:val="▪"/>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C9CF8">
      <w:start w:val="1"/>
      <w:numFmt w:val="bullet"/>
      <w:lvlText w:val="•"/>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0FAE">
      <w:start w:val="1"/>
      <w:numFmt w:val="bullet"/>
      <w:lvlText w:val="o"/>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E85730">
      <w:start w:val="1"/>
      <w:numFmt w:val="bullet"/>
      <w:lvlText w:val="▪"/>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E4EF02">
      <w:start w:val="1"/>
      <w:numFmt w:val="bullet"/>
      <w:lvlText w:val="•"/>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E867C">
      <w:start w:val="1"/>
      <w:numFmt w:val="bullet"/>
      <w:lvlText w:val="o"/>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DA2930">
      <w:start w:val="1"/>
      <w:numFmt w:val="bullet"/>
      <w:lvlText w:val="▪"/>
      <w:lvlJc w:val="left"/>
      <w:pPr>
        <w:ind w:left="7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3741C0"/>
    <w:multiLevelType w:val="hybridMultilevel"/>
    <w:tmpl w:val="47749A4A"/>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6C6C4574"/>
    <w:multiLevelType w:val="hybridMultilevel"/>
    <w:tmpl w:val="4754B0A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5" w15:restartNumberingAfterBreak="0">
    <w:nsid w:val="72200CF4"/>
    <w:multiLevelType w:val="multilevel"/>
    <w:tmpl w:val="5E5A1290"/>
    <w:lvl w:ilvl="0">
      <w:start w:val="1"/>
      <w:numFmt w:val="decimal"/>
      <w:lvlText w:val="%1.0"/>
      <w:lvlJc w:val="left"/>
      <w:pPr>
        <w:ind w:left="952" w:hanging="400"/>
      </w:pPr>
      <w:rPr>
        <w:rFonts w:hint="default"/>
      </w:rPr>
    </w:lvl>
    <w:lvl w:ilvl="1">
      <w:start w:val="1"/>
      <w:numFmt w:val="decimal"/>
      <w:lvlText w:val="%1.%2"/>
      <w:lvlJc w:val="left"/>
      <w:pPr>
        <w:ind w:left="1672" w:hanging="40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592" w:hanging="144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392" w:hanging="1800"/>
      </w:pPr>
      <w:rPr>
        <w:rFonts w:hint="default"/>
      </w:rPr>
    </w:lvl>
    <w:lvl w:ilvl="8">
      <w:start w:val="1"/>
      <w:numFmt w:val="decimal"/>
      <w:lvlText w:val="%1.%2.%3.%4.%5.%6.%7.%8.%9"/>
      <w:lvlJc w:val="left"/>
      <w:pPr>
        <w:ind w:left="8112" w:hanging="1800"/>
      </w:pPr>
      <w:rPr>
        <w:rFonts w:hint="default"/>
      </w:rPr>
    </w:lvl>
  </w:abstractNum>
  <w:abstractNum w:abstractNumId="6" w15:restartNumberingAfterBreak="0">
    <w:nsid w:val="7E141FD4"/>
    <w:multiLevelType w:val="hybridMultilevel"/>
    <w:tmpl w:val="5CE4FE46"/>
    <w:lvl w:ilvl="0" w:tplc="7A4AE83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AA690">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787DB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B87F6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821D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6EF146">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6CA60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D8826A">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F036AE">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38920044">
    <w:abstractNumId w:val="6"/>
  </w:num>
  <w:num w:numId="2" w16cid:durableId="2041275373">
    <w:abstractNumId w:val="1"/>
  </w:num>
  <w:num w:numId="3" w16cid:durableId="27875420">
    <w:abstractNumId w:val="2"/>
  </w:num>
  <w:num w:numId="4" w16cid:durableId="1420826999">
    <w:abstractNumId w:val="5"/>
  </w:num>
  <w:num w:numId="5" w16cid:durableId="1653874246">
    <w:abstractNumId w:val="0"/>
  </w:num>
  <w:num w:numId="6" w16cid:durableId="1441536411">
    <w:abstractNumId w:val="4"/>
  </w:num>
  <w:num w:numId="7" w16cid:durableId="214611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33"/>
    <w:rsid w:val="000022DA"/>
    <w:rsid w:val="00077858"/>
    <w:rsid w:val="000866AF"/>
    <w:rsid w:val="000A47A3"/>
    <w:rsid w:val="000D122B"/>
    <w:rsid w:val="000E6E27"/>
    <w:rsid w:val="000F3CCE"/>
    <w:rsid w:val="00137116"/>
    <w:rsid w:val="0017163A"/>
    <w:rsid w:val="001767DA"/>
    <w:rsid w:val="001E1414"/>
    <w:rsid w:val="00291893"/>
    <w:rsid w:val="002A23A2"/>
    <w:rsid w:val="00302AF6"/>
    <w:rsid w:val="00325A23"/>
    <w:rsid w:val="0033000F"/>
    <w:rsid w:val="00392857"/>
    <w:rsid w:val="003B25E7"/>
    <w:rsid w:val="00427CFA"/>
    <w:rsid w:val="00445EE3"/>
    <w:rsid w:val="004846AB"/>
    <w:rsid w:val="004B4A54"/>
    <w:rsid w:val="004F06F3"/>
    <w:rsid w:val="005536F2"/>
    <w:rsid w:val="00597D37"/>
    <w:rsid w:val="005D0BA2"/>
    <w:rsid w:val="006435A2"/>
    <w:rsid w:val="00677B34"/>
    <w:rsid w:val="006904D4"/>
    <w:rsid w:val="0069243B"/>
    <w:rsid w:val="006E6229"/>
    <w:rsid w:val="00711873"/>
    <w:rsid w:val="007E040D"/>
    <w:rsid w:val="00813F38"/>
    <w:rsid w:val="00894923"/>
    <w:rsid w:val="008A708B"/>
    <w:rsid w:val="00905599"/>
    <w:rsid w:val="00995ABB"/>
    <w:rsid w:val="00996576"/>
    <w:rsid w:val="009C553E"/>
    <w:rsid w:val="009E1F5C"/>
    <w:rsid w:val="00A11304"/>
    <w:rsid w:val="00A40FA2"/>
    <w:rsid w:val="00A52768"/>
    <w:rsid w:val="00A836F6"/>
    <w:rsid w:val="00AA50E0"/>
    <w:rsid w:val="00AB3946"/>
    <w:rsid w:val="00AD2CAF"/>
    <w:rsid w:val="00AE4C26"/>
    <w:rsid w:val="00AF7AAF"/>
    <w:rsid w:val="00B55EA2"/>
    <w:rsid w:val="00B729B3"/>
    <w:rsid w:val="00B73D22"/>
    <w:rsid w:val="00B94533"/>
    <w:rsid w:val="00C02A5F"/>
    <w:rsid w:val="00C10083"/>
    <w:rsid w:val="00C17B1A"/>
    <w:rsid w:val="00C621C5"/>
    <w:rsid w:val="00C67BBC"/>
    <w:rsid w:val="00C80F36"/>
    <w:rsid w:val="00C962D4"/>
    <w:rsid w:val="00CC7356"/>
    <w:rsid w:val="00D27D0B"/>
    <w:rsid w:val="00D50990"/>
    <w:rsid w:val="00D67385"/>
    <w:rsid w:val="00D83AD4"/>
    <w:rsid w:val="00E066A0"/>
    <w:rsid w:val="00E06C8E"/>
    <w:rsid w:val="00E36075"/>
    <w:rsid w:val="00E67B4B"/>
    <w:rsid w:val="00E74152"/>
    <w:rsid w:val="00E9682D"/>
    <w:rsid w:val="00E96C11"/>
    <w:rsid w:val="00ED5DBA"/>
    <w:rsid w:val="00EF193E"/>
    <w:rsid w:val="00F32647"/>
    <w:rsid w:val="00FE6419"/>
    <w:rsid w:val="00FE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06D4"/>
  <w15:docId w15:val="{3A5095D9-BCAB-4016-B710-054C8FC9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43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
      <w:ind w:left="57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143" w:hanging="10"/>
      <w:outlineLvl w:val="1"/>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i/>
      <w:color w:val="000000"/>
      <w:sz w:val="24"/>
    </w:rPr>
  </w:style>
  <w:style w:type="paragraph" w:styleId="ListParagraph">
    <w:name w:val="List Paragraph"/>
    <w:basedOn w:val="Normal"/>
    <w:uiPriority w:val="34"/>
    <w:qFormat/>
    <w:rsid w:val="00325A23"/>
    <w:pPr>
      <w:ind w:left="720"/>
      <w:contextualSpacing/>
    </w:pPr>
  </w:style>
  <w:style w:type="paragraph" w:styleId="Header">
    <w:name w:val="header"/>
    <w:basedOn w:val="Normal"/>
    <w:link w:val="HeaderChar"/>
    <w:uiPriority w:val="99"/>
    <w:unhideWhenUsed/>
    <w:rsid w:val="00B729B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B729B3"/>
    <w:rPr>
      <w:rFonts w:cs="Times New Roman"/>
      <w:lang w:val="en-US" w:eastAsia="en-US"/>
    </w:rPr>
  </w:style>
  <w:style w:type="character" w:styleId="Hyperlink">
    <w:name w:val="Hyperlink"/>
    <w:basedOn w:val="DefaultParagraphFont"/>
    <w:uiPriority w:val="99"/>
    <w:unhideWhenUsed/>
    <w:rsid w:val="007E040D"/>
    <w:rPr>
      <w:color w:val="0563C1" w:themeColor="hyperlink"/>
      <w:u w:val="single"/>
    </w:rPr>
  </w:style>
  <w:style w:type="character" w:customStyle="1" w:styleId="UnresolvedMention1">
    <w:name w:val="Unresolved Mention1"/>
    <w:basedOn w:val="DefaultParagraphFont"/>
    <w:uiPriority w:val="99"/>
    <w:semiHidden/>
    <w:unhideWhenUsed/>
    <w:rsid w:val="007E040D"/>
    <w:rPr>
      <w:color w:val="605E5C"/>
      <w:shd w:val="clear" w:color="auto" w:fill="E1DFDD"/>
    </w:rPr>
  </w:style>
  <w:style w:type="paragraph" w:styleId="BalloonText">
    <w:name w:val="Balloon Text"/>
    <w:basedOn w:val="Normal"/>
    <w:link w:val="BalloonTextChar"/>
    <w:uiPriority w:val="99"/>
    <w:semiHidden/>
    <w:unhideWhenUsed/>
    <w:rsid w:val="00A52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768"/>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E96C11"/>
    <w:rPr>
      <w:color w:val="954F72" w:themeColor="followedHyperlink"/>
      <w:u w:val="single"/>
    </w:rPr>
  </w:style>
  <w:style w:type="character" w:customStyle="1" w:styleId="hgkelc">
    <w:name w:val="hgkelc"/>
    <w:basedOn w:val="DefaultParagraphFont"/>
    <w:rsid w:val="001767DA"/>
  </w:style>
  <w:style w:type="table" w:styleId="TableGrid">
    <w:name w:val="Table Grid"/>
    <w:basedOn w:val="TableNormal"/>
    <w:uiPriority w:val="39"/>
    <w:rsid w:val="00AD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2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1C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9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ns.gov.uk/peoplepopulationandcommunity/crimeandjustice/articles/homicideinenglandandwales/yearendingmarch2018" TargetMode="External"/><Relationship Id="rId117" Type="http://schemas.openxmlformats.org/officeDocument/2006/relationships/hyperlink" Target="http://www.southallblacksisters.org.uk/" TargetMode="External"/><Relationship Id="rId21" Type="http://schemas.openxmlformats.org/officeDocument/2006/relationships/image" Target="media/image6.png"/><Relationship Id="rId42" Type="http://schemas.openxmlformats.org/officeDocument/2006/relationships/hyperlink" Target="https://www.mankind.org.uk/statistics/statistics-on-male-victims-of-domestic-abuse/" TargetMode="External"/><Relationship Id="rId47" Type="http://schemas.openxmlformats.org/officeDocument/2006/relationships/hyperlink" Target="https://www.refuge.org.uk/our-work/forms-of-violence-and-abuse/honour-based-violence/" TargetMode="External"/><Relationship Id="rId63" Type="http://schemas.openxmlformats.org/officeDocument/2006/relationships/hyperlink" Target="http://www.wdvf.org.uk/" TargetMode="External"/><Relationship Id="rId68" Type="http://schemas.openxmlformats.org/officeDocument/2006/relationships/hyperlink" Target="http://www.samaritans.org/" TargetMode="External"/><Relationship Id="rId84" Type="http://schemas.openxmlformats.org/officeDocument/2006/relationships/hyperlink" Target="http://www.galop.org.uk/" TargetMode="External"/><Relationship Id="rId89" Type="http://schemas.openxmlformats.org/officeDocument/2006/relationships/hyperlink" Target="mailto:help@nspcc.org.uk" TargetMode="External"/><Relationship Id="rId112" Type="http://schemas.openxmlformats.org/officeDocument/2006/relationships/hyperlink" Target="http://www.gov.uk/forced-marriage" TargetMode="External"/><Relationship Id="rId133" Type="http://schemas.openxmlformats.org/officeDocument/2006/relationships/hyperlink" Target="http://www.jantrust.org/" TargetMode="External"/><Relationship Id="rId138" Type="http://schemas.openxmlformats.org/officeDocument/2006/relationships/hyperlink" Target="https://able-futures.co.uk/" TargetMode="External"/><Relationship Id="rId16" Type="http://schemas.openxmlformats.org/officeDocument/2006/relationships/image" Target="cid:image001.png@01D75E16.72EC9E00" TargetMode="External"/><Relationship Id="rId107" Type="http://schemas.openxmlformats.org/officeDocument/2006/relationships/hyperlink" Target="http://www.mankind.org.uk/" TargetMode="External"/><Relationship Id="rId11" Type="http://schemas.openxmlformats.org/officeDocument/2006/relationships/hyperlink" Target="https://safelives.org.uk/sites/default/files/resources/Dash%20without%20guidance.pdf" TargetMode="External"/><Relationship Id="rId32" Type="http://schemas.openxmlformats.org/officeDocument/2006/relationships/hyperlink" Target="https://www.ons.gov.uk/peoplepopulationandcommunity/crimeandjustice/articles/homicideinenglandandwales/yearendingmarch2018" TargetMode="External"/><Relationship Id="rId37" Type="http://schemas.openxmlformats.org/officeDocument/2006/relationships/hyperlink" Target="https://www.ons.gov.uk/peoplepopulationandcommunity/crimeandjustice/articles/domesticabusevictimcharacteristicsenglandandwales/yearendingmarch2019" TargetMode="External"/><Relationship Id="rId53" Type="http://schemas.openxmlformats.org/officeDocument/2006/relationships/image" Target="media/image7.jpg"/><Relationship Id="rId58" Type="http://schemas.openxmlformats.org/officeDocument/2006/relationships/header" Target="header3.xml"/><Relationship Id="rId74" Type="http://schemas.openxmlformats.org/officeDocument/2006/relationships/hyperlink" Target="http://www.victimsupport.org.uk/" TargetMode="External"/><Relationship Id="rId79" Type="http://schemas.openxmlformats.org/officeDocument/2006/relationships/hyperlink" Target="http://www.rightsofwomen.org.uk/" TargetMode="External"/><Relationship Id="rId102" Type="http://schemas.openxmlformats.org/officeDocument/2006/relationships/hyperlink" Target="https://mermaidsuk.org.uk/" TargetMode="External"/><Relationship Id="rId123" Type="http://schemas.openxmlformats.org/officeDocument/2006/relationships/hyperlink" Target="https://www.jaikara.org.uk/" TargetMode="External"/><Relationship Id="rId128" Type="http://schemas.openxmlformats.org/officeDocument/2006/relationships/hyperlink" Target="http://www.kiranproject.org.uk/" TargetMode="External"/><Relationship Id="rId144" Type="http://schemas.openxmlformats.org/officeDocument/2006/relationships/hyperlink" Target="http://www.alchoholics-anonymous.org.uk/" TargetMode="External"/><Relationship Id="rId5" Type="http://schemas.openxmlformats.org/officeDocument/2006/relationships/webSettings" Target="webSettings.xml"/><Relationship Id="rId90" Type="http://schemas.openxmlformats.org/officeDocument/2006/relationships/hyperlink" Target="https://www.childrenssociety.org.uk/" TargetMode="External"/><Relationship Id="rId95" Type="http://schemas.openxmlformats.org/officeDocument/2006/relationships/hyperlink" Target="https://www.childrenssociety.org.uk/advice-hub/teenage-relationship-abuse" TargetMode="External"/><Relationship Id="rId22" Type="http://schemas.openxmlformats.org/officeDocument/2006/relationships/hyperlink" Target="https://www.refuge.org.uk/our-work/forms-of-violence-and-abuse/domestic-violence/domestic-violence-the-facts/" TargetMode="External"/><Relationship Id="rId27" Type="http://schemas.openxmlformats.org/officeDocument/2006/relationships/hyperlink" Target="https://www.ons.gov.uk/peoplepopulationandcommunity/crimeandjustice/articles/homicideinenglandandwales/yearendingmarch2018" TargetMode="External"/><Relationship Id="rId43" Type="http://schemas.openxmlformats.org/officeDocument/2006/relationships/hyperlink" Target="https://www.stonewall.org.uk/domestic-violence-and-abuse-resources-lgbt-people" TargetMode="External"/><Relationship Id="rId48" Type="http://schemas.openxmlformats.org/officeDocument/2006/relationships/hyperlink" Target="https://www.refuge.org.uk/our-work/forms-of-violence-and-abuse/honour-based-violence/" TargetMode="External"/><Relationship Id="rId64" Type="http://schemas.openxmlformats.org/officeDocument/2006/relationships/hyperlink" Target="mailto:housing.support@wolverhamptonhomes.org.uk" TargetMode="External"/><Relationship Id="rId69" Type="http://schemas.openxmlformats.org/officeDocument/2006/relationships/hyperlink" Target="http://www.rapecrisis.org.uk/" TargetMode="External"/><Relationship Id="rId113" Type="http://schemas.openxmlformats.org/officeDocument/2006/relationships/hyperlink" Target="http://www.refugeecouncil.org.uk/" TargetMode="External"/><Relationship Id="rId118" Type="http://schemas.openxmlformats.org/officeDocument/2006/relationships/hyperlink" Target="http://www.muslimcommunityhelpline.org.uk/" TargetMode="External"/><Relationship Id="rId134" Type="http://schemas.openxmlformats.org/officeDocument/2006/relationships/hyperlink" Target="http://www.jantrust.org/" TargetMode="External"/><Relationship Id="rId139" Type="http://schemas.openxmlformats.org/officeDocument/2006/relationships/hyperlink" Target="https://www.rethink.org/aboutus/what-we-do/advice-and-information-service/?gclid=EAIaIQobChMIqPrVuYq37wIVSbTtCh0B8APUEAAYAiAAEgLYWPD_BwE" TargetMode="External"/><Relationship Id="rId80" Type="http://schemas.openxmlformats.org/officeDocument/2006/relationships/hyperlink" Target="http://www.rightsofwomen.org.uk/" TargetMode="External"/><Relationship Id="rId85" Type="http://schemas.openxmlformats.org/officeDocument/2006/relationships/hyperlink" Target="https://www.childline.org.uk/" TargetMode="External"/><Relationship Id="rId3" Type="http://schemas.openxmlformats.org/officeDocument/2006/relationships/styles" Target="styles.xml"/><Relationship Id="rId12" Type="http://schemas.openxmlformats.org/officeDocument/2006/relationships/hyperlink" Target="http://safelives.org.uk/sites/default/files/resources/FAQs%20about%20Dash%20FINAL.pdf" TargetMode="External"/><Relationship Id="rId17" Type="http://schemas.openxmlformats.org/officeDocument/2006/relationships/image" Target="media/image4.png"/><Relationship Id="rId25" Type="http://schemas.openxmlformats.org/officeDocument/2006/relationships/hyperlink" Target="https://www.womensaid.org.uk/information-support/what-is-domestic-abuse/how-common-is-domestic-abuse/" TargetMode="External"/><Relationship Id="rId33" Type="http://schemas.openxmlformats.org/officeDocument/2006/relationships/hyperlink" Target="https://www.ons.gov.uk/peoplepopulationandcommunity/crimeandjustice/articles/domesticabusevictimcharacteristicsenglandandwales/yearendingmarch2019" TargetMode="External"/><Relationship Id="rId38" Type="http://schemas.openxmlformats.org/officeDocument/2006/relationships/hyperlink" Target="https://www.ons.gov.uk/peoplepopulationandcommunity/crimeandjustice/articles/domesticabusevictimcharacteristicsenglandandwales/yearendingmarch2019" TargetMode="External"/><Relationship Id="rId46" Type="http://schemas.openxmlformats.org/officeDocument/2006/relationships/hyperlink" Target="https://www.gov.uk/stop-forced-marriage" TargetMode="External"/><Relationship Id="rId59" Type="http://schemas.openxmlformats.org/officeDocument/2006/relationships/footer" Target="footer3.xml"/><Relationship Id="rId67" Type="http://schemas.openxmlformats.org/officeDocument/2006/relationships/hyperlink" Target="http://www.samaritans.org/" TargetMode="External"/><Relationship Id="rId103" Type="http://schemas.openxmlformats.org/officeDocument/2006/relationships/hyperlink" Target="https://mermaidsuk.org.uk/" TargetMode="External"/><Relationship Id="rId108" Type="http://schemas.openxmlformats.org/officeDocument/2006/relationships/hyperlink" Target="http://www.mankind.org.uk/" TargetMode="External"/><Relationship Id="rId116" Type="http://schemas.openxmlformats.org/officeDocument/2006/relationships/hyperlink" Target="http://www.southallblacksisters.org.uk/" TargetMode="External"/><Relationship Id="rId124" Type="http://schemas.openxmlformats.org/officeDocument/2006/relationships/hyperlink" Target="http://www.shaktiedinburgh.co.uk/" TargetMode="External"/><Relationship Id="rId129" Type="http://schemas.openxmlformats.org/officeDocument/2006/relationships/hyperlink" Target="http://www.ciac.co.uk/" TargetMode="External"/><Relationship Id="rId137" Type="http://schemas.openxmlformats.org/officeDocument/2006/relationships/hyperlink" Target="https://able-futures.co.uk/" TargetMode="External"/><Relationship Id="rId20" Type="http://schemas.openxmlformats.org/officeDocument/2006/relationships/image" Target="media/image5.jpg"/><Relationship Id="rId41" Type="http://schemas.openxmlformats.org/officeDocument/2006/relationships/hyperlink" Target="https://www.mankind.org.uk/statistics/statistics-on-male-victims-of-domestic-abuse/" TargetMode="External"/><Relationship Id="rId54" Type="http://schemas.openxmlformats.org/officeDocument/2006/relationships/header" Target="header1.xml"/><Relationship Id="rId62" Type="http://schemas.openxmlformats.org/officeDocument/2006/relationships/hyperlink" Target="http://www.wdvf.org.uk/" TargetMode="External"/><Relationship Id="rId70" Type="http://schemas.openxmlformats.org/officeDocument/2006/relationships/hyperlink" Target="http://www.rapecrisis.org.uk/" TargetMode="External"/><Relationship Id="rId75" Type="http://schemas.openxmlformats.org/officeDocument/2006/relationships/hyperlink" Target="http://www.crimestoppers-uk.org/" TargetMode="External"/><Relationship Id="rId83" Type="http://schemas.openxmlformats.org/officeDocument/2006/relationships/hyperlink" Target="http://www.galop.org.uk/" TargetMode="External"/><Relationship Id="rId88" Type="http://schemas.openxmlformats.org/officeDocument/2006/relationships/hyperlink" Target="https://forms.nspcc.org.uk/content/nspcc---report-abuse-form/" TargetMode="External"/><Relationship Id="rId91" Type="http://schemas.openxmlformats.org/officeDocument/2006/relationships/hyperlink" Target="https://www.childrenssociety.org.uk/" TargetMode="External"/><Relationship Id="rId96" Type="http://schemas.openxmlformats.org/officeDocument/2006/relationships/hyperlink" Target="https://www.barnardos.org.uk/domestic-abuse" TargetMode="External"/><Relationship Id="rId111" Type="http://schemas.openxmlformats.org/officeDocument/2006/relationships/hyperlink" Target="http://www.gov.uk/forced-marriage" TargetMode="External"/><Relationship Id="rId132" Type="http://schemas.openxmlformats.org/officeDocument/2006/relationships/hyperlink" Target="http://www.bawso.org.uk/" TargetMode="External"/><Relationship Id="rId140" Type="http://schemas.openxmlformats.org/officeDocument/2006/relationships/hyperlink" Target="https://www.rethink.org/aboutus/what-we-do/advice-and-information-service/?gclid=EAIaIQobChMIqPrVuYq37wIVSbTtCh0B8APUEAAYAiAAEgLYWPD_BwE"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refuge.org.uk/our-work/forms-of-violence-and-abuse/domestic-violence/domestic-violence-the-facts/" TargetMode="External"/><Relationship Id="rId28" Type="http://schemas.openxmlformats.org/officeDocument/2006/relationships/hyperlink" Target="https://www.ons.gov.uk/peoplepopulationandcommunity/crimeandjustice/articles/homicideinenglandandwales/yearendingmarch2018" TargetMode="External"/><Relationship Id="rId36" Type="http://schemas.openxmlformats.org/officeDocument/2006/relationships/hyperlink" Target="https://www.ons.gov.uk/peoplepopulationandcommunity/crimeandjustice/articles/domesticabusevictimcharacteristicsenglandandwales/yearendingmarch2019" TargetMode="External"/><Relationship Id="rId49" Type="http://schemas.openxmlformats.org/officeDocument/2006/relationships/hyperlink" Target="https://www.refuge.org.uk/our-work/forms-of-violence-and-abuse/modern-slavery/" TargetMode="External"/><Relationship Id="rId57" Type="http://schemas.openxmlformats.org/officeDocument/2006/relationships/footer" Target="footer2.xml"/><Relationship Id="rId106" Type="http://schemas.openxmlformats.org/officeDocument/2006/relationships/hyperlink" Target="mailto:info@mensadviceline.org.uk" TargetMode="External"/><Relationship Id="rId114" Type="http://schemas.openxmlformats.org/officeDocument/2006/relationships/hyperlink" Target="http://www.refugeecouncil.org.uk/" TargetMode="External"/><Relationship Id="rId119" Type="http://schemas.openxmlformats.org/officeDocument/2006/relationships/hyperlink" Target="http://www.muslimcommunityhelpline.org.uk/" TargetMode="External"/><Relationship Id="rId127" Type="http://schemas.openxmlformats.org/officeDocument/2006/relationships/hyperlink" Target="http://www.kiranproject.org.uk/" TargetMode="External"/><Relationship Id="rId10" Type="http://schemas.openxmlformats.org/officeDocument/2006/relationships/hyperlink" Target="http://www.refuge.org.uk" TargetMode="External"/><Relationship Id="rId31" Type="http://schemas.openxmlformats.org/officeDocument/2006/relationships/hyperlink" Target="https://www.ons.gov.uk/peoplepopulationandcommunity/crimeandjustice/articles/homicideinenglandandwales/yearendingmarch2018" TargetMode="External"/><Relationship Id="rId44" Type="http://schemas.openxmlformats.org/officeDocument/2006/relationships/hyperlink" Target="https://www.stonewall.org.uk/domestic-violence-and-abuse-resources-lgbt-people" TargetMode="External"/><Relationship Id="rId52" Type="http://schemas.openxmlformats.org/officeDocument/2006/relationships/hyperlink" Target="https://www.ageuk.org.uk/information-advice/health-wellbeing/relationships-family/protection-from-abuse/" TargetMode="External"/><Relationship Id="rId60" Type="http://schemas.openxmlformats.org/officeDocument/2006/relationships/hyperlink" Target="http://www.havenrefuge.org.uk/" TargetMode="External"/><Relationship Id="rId65" Type="http://schemas.openxmlformats.org/officeDocument/2006/relationships/hyperlink" Target="http://www.refuge.org.uk/" TargetMode="External"/><Relationship Id="rId73" Type="http://schemas.openxmlformats.org/officeDocument/2006/relationships/hyperlink" Target="http://www.victimsupport.org.uk/" TargetMode="External"/><Relationship Id="rId78" Type="http://schemas.openxmlformats.org/officeDocument/2006/relationships/hyperlink" Target="http://www.clsdirect.org.uk/" TargetMode="External"/><Relationship Id="rId81" Type="http://schemas.openxmlformats.org/officeDocument/2006/relationships/hyperlink" Target="http://www.ncdv.org.uk/" TargetMode="External"/><Relationship Id="rId86" Type="http://schemas.openxmlformats.org/officeDocument/2006/relationships/hyperlink" Target="https://www.childline.org.uk/" TargetMode="External"/><Relationship Id="rId94" Type="http://schemas.openxmlformats.org/officeDocument/2006/relationships/hyperlink" Target="https://www.childrenssociety.org.uk/advice-hub/teenage-relationship-abuse" TargetMode="External"/><Relationship Id="rId99" Type="http://schemas.openxmlformats.org/officeDocument/2006/relationships/hyperlink" Target="https://www.familylives.org.uk/" TargetMode="External"/><Relationship Id="rId101" Type="http://schemas.openxmlformats.org/officeDocument/2006/relationships/hyperlink" Target="https://rightsofwomen.org.uk/get-information/family-law/coronavirus-and-child-contact-arrangements/" TargetMode="External"/><Relationship Id="rId122" Type="http://schemas.openxmlformats.org/officeDocument/2006/relationships/hyperlink" Target="https://www.jaikara.org.uk/" TargetMode="External"/><Relationship Id="rId130" Type="http://schemas.openxmlformats.org/officeDocument/2006/relationships/hyperlink" Target="http://www.ciac.co.uk/" TargetMode="External"/><Relationship Id="rId135" Type="http://schemas.openxmlformats.org/officeDocument/2006/relationships/hyperlink" Target="https://respectphoneline.org.uk/" TargetMode="External"/><Relationship Id="rId143" Type="http://schemas.openxmlformats.org/officeDocument/2006/relationships/hyperlink" Target="http://www.alchoholics-anonymous.org.uk/"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safelives.org.uk/sites/default/files/resources/Marac%20referral%20form%202019%20-%20England%20%26%20Wales%20%20version.doc" TargetMode="External"/><Relationship Id="rId18" Type="http://schemas.openxmlformats.org/officeDocument/2006/relationships/image" Target="cid:image002.png@01D75E16.C9BB0F50" TargetMode="External"/><Relationship Id="rId39" Type="http://schemas.openxmlformats.org/officeDocument/2006/relationships/hyperlink" Target="https://www.ons.gov.uk/peoplepopulationandcommunity/crimeandjustice/articles/domesticabusevictimcharacteristicsenglandandwales/yearendingmarch2019" TargetMode="External"/><Relationship Id="rId109" Type="http://schemas.openxmlformats.org/officeDocument/2006/relationships/hyperlink" Target="https://karmanirvana.org.uk/" TargetMode="External"/><Relationship Id="rId34" Type="http://schemas.openxmlformats.org/officeDocument/2006/relationships/hyperlink" Target="https://www.ons.gov.uk/peoplepopulationandcommunity/crimeandjustice/articles/domesticabusevictimcharacteristicsenglandandwales/yearendingmarch2019" TargetMode="External"/><Relationship Id="rId50" Type="http://schemas.openxmlformats.org/officeDocument/2006/relationships/hyperlink" Target="https://www.refuge.org.uk/our-work/forms-of-violence-and-abuse/modern-slavery/" TargetMode="External"/><Relationship Id="rId55" Type="http://schemas.openxmlformats.org/officeDocument/2006/relationships/header" Target="header2.xml"/><Relationship Id="rId76" Type="http://schemas.openxmlformats.org/officeDocument/2006/relationships/hyperlink" Target="http://www.crimestoppers-uk.org/" TargetMode="External"/><Relationship Id="rId97" Type="http://schemas.openxmlformats.org/officeDocument/2006/relationships/hyperlink" Target="https://www.barnardos.org.uk/domestic-abuse" TargetMode="External"/><Relationship Id="rId104" Type="http://schemas.openxmlformats.org/officeDocument/2006/relationships/hyperlink" Target="http://www.mensadviceline.org.uk/" TargetMode="External"/><Relationship Id="rId120" Type="http://schemas.openxmlformats.org/officeDocument/2006/relationships/hyperlink" Target="http://www.jwa.org.uk/" TargetMode="External"/><Relationship Id="rId125" Type="http://schemas.openxmlformats.org/officeDocument/2006/relationships/hyperlink" Target="http://www.shaktiedinburgh.co.uk/" TargetMode="External"/><Relationship Id="rId141" Type="http://schemas.openxmlformats.org/officeDocument/2006/relationships/hyperlink" Target="https://www.recoverynearyou.org.uk/site/"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shelter.org.uk/" TargetMode="External"/><Relationship Id="rId92" Type="http://schemas.openxmlformats.org/officeDocument/2006/relationships/hyperlink" Target="https://www.childrenssociety.org.uk/advice-hub/domestic-abuse" TargetMode="External"/><Relationship Id="rId2" Type="http://schemas.openxmlformats.org/officeDocument/2006/relationships/numbering" Target="numbering.xml"/><Relationship Id="rId29" Type="http://schemas.openxmlformats.org/officeDocument/2006/relationships/hyperlink" Target="https://www.ons.gov.uk/peoplepopulationandcommunity/crimeandjustice/articles/homicideinenglandandwales/yearendingmarch2018" TargetMode="External"/><Relationship Id="rId24" Type="http://schemas.openxmlformats.org/officeDocument/2006/relationships/hyperlink" Target="https://www.womensaid.org.uk/information-support/what-is-domestic-abuse/how-common-is-domestic-abuse/" TargetMode="External"/><Relationship Id="rId40" Type="http://schemas.openxmlformats.org/officeDocument/2006/relationships/hyperlink" Target="https://www.ons.gov.uk/peoplepopulationandcommunity/crimeandjustice/articles/domesticabusevictimcharacteristicsenglandandwales/yearendingmarch2019" TargetMode="External"/><Relationship Id="rId45" Type="http://schemas.openxmlformats.org/officeDocument/2006/relationships/hyperlink" Target="https://www.gov.uk/stop-forced-marriage" TargetMode="External"/><Relationship Id="rId66" Type="http://schemas.openxmlformats.org/officeDocument/2006/relationships/hyperlink" Target="http://www.refuge.org.uk/" TargetMode="External"/><Relationship Id="rId87" Type="http://schemas.openxmlformats.org/officeDocument/2006/relationships/hyperlink" Target="https://forms.nspcc.org.uk/content/nspcc---report-abuse-form/" TargetMode="External"/><Relationship Id="rId110" Type="http://schemas.openxmlformats.org/officeDocument/2006/relationships/hyperlink" Target="https://karmanirvana.org.uk/" TargetMode="External"/><Relationship Id="rId115" Type="http://schemas.openxmlformats.org/officeDocument/2006/relationships/hyperlink" Target="http://www.southallblacksisters.org.uk/" TargetMode="External"/><Relationship Id="rId131" Type="http://schemas.openxmlformats.org/officeDocument/2006/relationships/hyperlink" Target="http://www.bawso.org.uk/" TargetMode="External"/><Relationship Id="rId136" Type="http://schemas.openxmlformats.org/officeDocument/2006/relationships/hyperlink" Target="https://respectphoneline.org.uk/" TargetMode="External"/><Relationship Id="rId61" Type="http://schemas.openxmlformats.org/officeDocument/2006/relationships/hyperlink" Target="http://www.havenrefuge.org.uk/" TargetMode="External"/><Relationship Id="rId82" Type="http://schemas.openxmlformats.org/officeDocument/2006/relationships/hyperlink" Target="http://www.ncdv.org.uk/" TargetMode="External"/><Relationship Id="rId19" Type="http://schemas.openxmlformats.org/officeDocument/2006/relationships/hyperlink" Target="http://www.havenrefuge.org.uk/" TargetMode="External"/><Relationship Id="rId14" Type="http://schemas.openxmlformats.org/officeDocument/2006/relationships/hyperlink" Target="mailto:marac_referrals@west-midlands.pnn.police.uk" TargetMode="External"/><Relationship Id="rId30" Type="http://schemas.openxmlformats.org/officeDocument/2006/relationships/hyperlink" Target="https://www.ons.gov.uk/peoplepopulationandcommunity/crimeandjustice/articles/homicideinenglandandwales/yearendingmarch2018" TargetMode="External"/><Relationship Id="rId35" Type="http://schemas.openxmlformats.org/officeDocument/2006/relationships/hyperlink" Target="https://www.ons.gov.uk/peoplepopulationandcommunity/crimeandjustice/articles/domesticabusevictimcharacteristicsenglandandwales/yearendingmarch2019" TargetMode="External"/><Relationship Id="rId56" Type="http://schemas.openxmlformats.org/officeDocument/2006/relationships/footer" Target="footer1.xml"/><Relationship Id="rId77" Type="http://schemas.openxmlformats.org/officeDocument/2006/relationships/hyperlink" Target="http://www.clsdirect.org.uk/" TargetMode="External"/><Relationship Id="rId100" Type="http://schemas.openxmlformats.org/officeDocument/2006/relationships/hyperlink" Target="https://rightsofwomen.org.uk/get-information/family-law/coronavirus-and-child-contact-arrangements/" TargetMode="External"/><Relationship Id="rId105" Type="http://schemas.openxmlformats.org/officeDocument/2006/relationships/hyperlink" Target="http://www.mensadviceline.org.uk/" TargetMode="External"/><Relationship Id="rId126" Type="http://schemas.openxmlformats.org/officeDocument/2006/relationships/hyperlink" Target="http://www.shaktiedinburgh.co.uk/" TargetMode="External"/><Relationship Id="rId8" Type="http://schemas.openxmlformats.org/officeDocument/2006/relationships/image" Target="media/image1.jpeg"/><Relationship Id="rId51" Type="http://schemas.openxmlformats.org/officeDocument/2006/relationships/hyperlink" Target="https://www.ageuk.org.uk/information-advice/health-wellbeing/relationships-family/protection-from-abuse/" TargetMode="External"/><Relationship Id="rId72" Type="http://schemas.openxmlformats.org/officeDocument/2006/relationships/hyperlink" Target="http://www.shelter.org.uk/" TargetMode="External"/><Relationship Id="rId93" Type="http://schemas.openxmlformats.org/officeDocument/2006/relationships/hyperlink" Target="https://www.childrenssociety.org.uk/advice-hub/domestic-abuse" TargetMode="External"/><Relationship Id="rId98" Type="http://schemas.openxmlformats.org/officeDocument/2006/relationships/hyperlink" Target="https://www.familylives.org.uk/" TargetMode="External"/><Relationship Id="rId121" Type="http://schemas.openxmlformats.org/officeDocument/2006/relationships/hyperlink" Target="http://www.jwa.org.uk/" TargetMode="External"/><Relationship Id="rId142" Type="http://schemas.openxmlformats.org/officeDocument/2006/relationships/hyperlink" Target="https://www.recoverynearyou.org.uk/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0914-128D-4A56-8EF4-183AE162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Stubbs</dc:creator>
  <cp:keywords/>
  <cp:lastModifiedBy>Gaynor Brettle-Perry</cp:lastModifiedBy>
  <cp:revision>1</cp:revision>
  <dcterms:created xsi:type="dcterms:W3CDTF">2023-09-05T09:22:00Z</dcterms:created>
  <dcterms:modified xsi:type="dcterms:W3CDTF">2023-09-05T09:22:00Z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2021-06-09T09:50:59Z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5c01f056-2abe-4006-b6b0-858948518f92</vt:lpwstr>
  </property>
  <property fmtid="{D5CDD505-2E9C-101B-9397-08002B2CF9AE}" pid="8" name="MSIP_Label_d0354ca5-015e-47ab-9fdb-c0a8323bc23e_ContentBits">
    <vt:lpwstr>0</vt:lpwstr>
  </property>
</Properties>
</file>