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148F" w14:textId="77777777" w:rsidR="001D30E9" w:rsidRPr="00182DE9" w:rsidRDefault="001D30E9" w:rsidP="001D30E9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sz w:val="24"/>
          <w:szCs w:val="24"/>
          <w:u w:val="single"/>
        </w:rPr>
        <w:t>Ventilation - Practice Checklist/Declaration</w:t>
      </w:r>
    </w:p>
    <w:p w14:paraId="608F6054" w14:textId="77777777" w:rsidR="001D30E9" w:rsidRPr="00182DE9" w:rsidRDefault="001D30E9" w:rsidP="001D3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82DE9">
        <w:rPr>
          <w:rFonts w:ascii="Arial" w:hAnsi="Arial" w:cs="Arial"/>
          <w:sz w:val="24"/>
          <w:szCs w:val="24"/>
        </w:rPr>
        <w:t xml:space="preserve">n order to accelerate </w:t>
      </w:r>
      <w:r>
        <w:rPr>
          <w:rFonts w:ascii="Arial" w:hAnsi="Arial" w:cs="Arial"/>
          <w:sz w:val="24"/>
          <w:szCs w:val="24"/>
        </w:rPr>
        <w:t>the</w:t>
      </w:r>
      <w:r w:rsidRPr="00182DE9">
        <w:rPr>
          <w:rFonts w:ascii="Arial" w:hAnsi="Arial" w:cs="Arial"/>
          <w:sz w:val="24"/>
          <w:szCs w:val="24"/>
        </w:rPr>
        <w:t xml:space="preserve"> process of IPC and ventilation assurances when f</w:t>
      </w:r>
      <w:r>
        <w:rPr>
          <w:rFonts w:ascii="Arial" w:hAnsi="Arial" w:cs="Arial"/>
          <w:sz w:val="24"/>
          <w:szCs w:val="24"/>
        </w:rPr>
        <w:t xml:space="preserve">ollowing the CDO (Wales) SOP, </w:t>
      </w:r>
      <w:r w:rsidRPr="00182DE9">
        <w:rPr>
          <w:rFonts w:ascii="Arial" w:hAnsi="Arial" w:cs="Arial"/>
          <w:sz w:val="24"/>
          <w:szCs w:val="24"/>
        </w:rPr>
        <w:t xml:space="preserve">Healthcare Inspectorate Wales are able to accept declarations that dental practices have followed the </w:t>
      </w:r>
      <w:hyperlink r:id="rId9" w:history="1">
        <w:r w:rsidRPr="00006EEF">
          <w:rPr>
            <w:rStyle w:val="Hyperlink"/>
            <w:rFonts w:ascii="Arial" w:hAnsi="Arial" w:cs="Arial"/>
            <w:sz w:val="24"/>
            <w:szCs w:val="24"/>
          </w:rPr>
          <w:t>Wales Dental SOP</w:t>
        </w:r>
      </w:hyperlink>
      <w:r w:rsidRPr="00182DE9">
        <w:rPr>
          <w:rFonts w:ascii="Arial" w:hAnsi="Arial" w:cs="Arial"/>
          <w:sz w:val="24"/>
          <w:szCs w:val="24"/>
        </w:rPr>
        <w:t xml:space="preserve"> when purchasing and installing either air extraction or air purifying units. </w:t>
      </w:r>
    </w:p>
    <w:p w14:paraId="776F6110" w14:textId="77777777" w:rsidR="001D30E9" w:rsidRDefault="001D30E9" w:rsidP="001D3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182DE9">
        <w:rPr>
          <w:rFonts w:ascii="Arial" w:hAnsi="Arial" w:cs="Arial"/>
          <w:sz w:val="24"/>
          <w:szCs w:val="24"/>
        </w:rPr>
        <w:t xml:space="preserve"> practice </w:t>
      </w:r>
      <w:r>
        <w:rPr>
          <w:rFonts w:ascii="Arial" w:hAnsi="Arial" w:cs="Arial"/>
          <w:sz w:val="24"/>
          <w:szCs w:val="24"/>
        </w:rPr>
        <w:t xml:space="preserve">checklist / </w:t>
      </w:r>
      <w:r w:rsidRPr="00182DE9">
        <w:rPr>
          <w:rFonts w:ascii="Arial" w:hAnsi="Arial" w:cs="Arial"/>
          <w:sz w:val="24"/>
          <w:szCs w:val="24"/>
        </w:rPr>
        <w:t xml:space="preserve">declaration </w:t>
      </w:r>
      <w:r>
        <w:rPr>
          <w:rFonts w:ascii="Arial" w:hAnsi="Arial" w:cs="Arial"/>
          <w:sz w:val="24"/>
          <w:szCs w:val="24"/>
        </w:rPr>
        <w:t xml:space="preserve">(or a similar record) </w:t>
      </w:r>
      <w:r w:rsidRPr="00182DE9">
        <w:rPr>
          <w:rFonts w:ascii="Arial" w:hAnsi="Arial" w:cs="Arial"/>
          <w:sz w:val="24"/>
          <w:szCs w:val="24"/>
        </w:rPr>
        <w:t>of the reduced fallow tim</w:t>
      </w:r>
      <w:r>
        <w:rPr>
          <w:rFonts w:ascii="Arial" w:hAnsi="Arial" w:cs="Arial"/>
          <w:sz w:val="24"/>
          <w:szCs w:val="24"/>
        </w:rPr>
        <w:t xml:space="preserve">es must be available should </w:t>
      </w:r>
      <w:r w:rsidRPr="00182DE9">
        <w:rPr>
          <w:rFonts w:ascii="Arial" w:hAnsi="Arial" w:cs="Arial"/>
          <w:sz w:val="24"/>
          <w:szCs w:val="24"/>
        </w:rPr>
        <w:t xml:space="preserve">HIW require information about IPC measures or if a Covid-19 </w:t>
      </w:r>
      <w:r>
        <w:rPr>
          <w:rFonts w:ascii="Arial" w:hAnsi="Arial" w:cs="Arial"/>
          <w:sz w:val="24"/>
          <w:szCs w:val="24"/>
        </w:rPr>
        <w:t>incident</w:t>
      </w:r>
      <w:r w:rsidRPr="00182DE9">
        <w:rPr>
          <w:rFonts w:ascii="Arial" w:hAnsi="Arial" w:cs="Arial"/>
          <w:sz w:val="24"/>
          <w:szCs w:val="24"/>
        </w:rPr>
        <w:t xml:space="preserve"> has occurred within the practice. </w:t>
      </w:r>
    </w:p>
    <w:p w14:paraId="06EB87E5" w14:textId="77777777" w:rsidR="001D30E9" w:rsidRPr="00182DE9" w:rsidRDefault="001D30E9" w:rsidP="001D3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Practices must ensure that accompanying evidence to support this checklist /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declaration is kept with records and made available to HIW upon request. </w:t>
      </w:r>
    </w:p>
    <w:p w14:paraId="14C91105" w14:textId="77777777" w:rsidR="001D30E9" w:rsidRPr="00182DE9" w:rsidRDefault="001D30E9" w:rsidP="001D30E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sz w:val="24"/>
          <w:szCs w:val="24"/>
          <w:u w:val="single"/>
        </w:rPr>
        <w:t>Air Extraction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D30E9" w:rsidRPr="00182DE9" w14:paraId="7BA6C596" w14:textId="77777777" w:rsidTr="00C25B11">
        <w:tc>
          <w:tcPr>
            <w:tcW w:w="7508" w:type="dxa"/>
          </w:tcPr>
          <w:p w14:paraId="009EA278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2DE9">
              <w:rPr>
                <w:rFonts w:ascii="Arial" w:hAnsi="Arial" w:cs="Arial"/>
                <w:b/>
                <w:sz w:val="24"/>
                <w:szCs w:val="24"/>
              </w:rPr>
              <w:t>I can confirm that the practice complies with the following:</w:t>
            </w:r>
          </w:p>
        </w:tc>
        <w:tc>
          <w:tcPr>
            <w:tcW w:w="1508" w:type="dxa"/>
          </w:tcPr>
          <w:p w14:paraId="60CB8B2A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2DE9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tick</w:t>
            </w:r>
          </w:p>
        </w:tc>
      </w:tr>
      <w:tr w:rsidR="001D30E9" w:rsidRPr="00182DE9" w14:paraId="07980BBE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47F71669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A record of make, model and specification of unit, for each surgery and date of purchase is recorded.</w:t>
            </w:r>
          </w:p>
        </w:tc>
        <w:tc>
          <w:tcPr>
            <w:tcW w:w="1508" w:type="dxa"/>
            <w:vAlign w:val="center"/>
          </w:tcPr>
          <w:p w14:paraId="6D238AFD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69926315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6F072700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Calculations for ACH, as per manufacturer’s information, for each specified surgery is recorded</w:t>
            </w:r>
          </w:p>
        </w:tc>
        <w:tc>
          <w:tcPr>
            <w:tcW w:w="1508" w:type="dxa"/>
            <w:vAlign w:val="center"/>
          </w:tcPr>
          <w:p w14:paraId="007026F0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0C49F8BE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2FF008AE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Each unit is maintained as per manufacturer’s instructions.</w:t>
            </w:r>
          </w:p>
        </w:tc>
        <w:tc>
          <w:tcPr>
            <w:tcW w:w="1508" w:type="dxa"/>
            <w:vAlign w:val="center"/>
          </w:tcPr>
          <w:p w14:paraId="2689B74E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24457BD2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0CD8367E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Window(s) are closed when air extraction unit is engaged.</w:t>
            </w:r>
          </w:p>
        </w:tc>
        <w:tc>
          <w:tcPr>
            <w:tcW w:w="1508" w:type="dxa"/>
            <w:vAlign w:val="center"/>
          </w:tcPr>
          <w:p w14:paraId="5DAF2C5B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402E8000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18ABFC2F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 xml:space="preserve">Ducting is sealed to outside, and ideally </w:t>
            </w:r>
            <w:proofErr w:type="gramStart"/>
            <w:r w:rsidRPr="00182DE9">
              <w:rPr>
                <w:rFonts w:ascii="Arial" w:hAnsi="Arial" w:cs="Arial"/>
                <w:szCs w:val="24"/>
              </w:rPr>
              <w:t>vented</w:t>
            </w:r>
            <w:proofErr w:type="gramEnd"/>
            <w:r w:rsidRPr="00182DE9">
              <w:rPr>
                <w:rFonts w:ascii="Arial" w:hAnsi="Arial" w:cs="Arial"/>
                <w:szCs w:val="24"/>
              </w:rPr>
              <w:t xml:space="preserve"> away from public areas (Ducting should not be placed through an open window).</w:t>
            </w:r>
          </w:p>
        </w:tc>
        <w:tc>
          <w:tcPr>
            <w:tcW w:w="1508" w:type="dxa"/>
            <w:vAlign w:val="center"/>
          </w:tcPr>
          <w:p w14:paraId="18F66933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007DFCBC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52F15BDC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Air conditioning units, where present within a surgery, do not circulate air to ‘other’ rooms/corridors.</w:t>
            </w:r>
          </w:p>
        </w:tc>
        <w:tc>
          <w:tcPr>
            <w:tcW w:w="1508" w:type="dxa"/>
            <w:vAlign w:val="center"/>
          </w:tcPr>
          <w:p w14:paraId="105DFB4A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30E9" w:rsidRPr="00182DE9" w14:paraId="2EB11F10" w14:textId="77777777" w:rsidTr="00C25B11">
        <w:trPr>
          <w:trHeight w:val="737"/>
        </w:trPr>
        <w:tc>
          <w:tcPr>
            <w:tcW w:w="7508" w:type="dxa"/>
          </w:tcPr>
          <w:p w14:paraId="7C556A45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Provider can confirm that practice insurance/indemnity accepts the reduced fallow time arrangements.</w:t>
            </w:r>
          </w:p>
        </w:tc>
        <w:tc>
          <w:tcPr>
            <w:tcW w:w="1508" w:type="dxa"/>
          </w:tcPr>
          <w:p w14:paraId="73DADF30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C016E92" w14:textId="77777777" w:rsidR="001D30E9" w:rsidRPr="00182DE9" w:rsidRDefault="001D30E9" w:rsidP="001D30E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2DE9">
        <w:rPr>
          <w:rFonts w:ascii="Arial" w:hAnsi="Arial" w:cs="Arial"/>
          <w:b/>
          <w:sz w:val="24"/>
          <w:szCs w:val="24"/>
          <w:u w:val="single"/>
        </w:rPr>
        <w:t>Air Purifiers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D30E9" w:rsidRPr="00182DE9" w14:paraId="60084A85" w14:textId="77777777" w:rsidTr="00C25B11">
        <w:tc>
          <w:tcPr>
            <w:tcW w:w="7508" w:type="dxa"/>
          </w:tcPr>
          <w:p w14:paraId="3DFBB500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2DE9">
              <w:rPr>
                <w:rFonts w:ascii="Arial" w:hAnsi="Arial" w:cs="Arial"/>
                <w:b/>
                <w:sz w:val="24"/>
                <w:szCs w:val="24"/>
              </w:rPr>
              <w:t>I can confirm that the practice complies with the following:</w:t>
            </w:r>
          </w:p>
        </w:tc>
        <w:tc>
          <w:tcPr>
            <w:tcW w:w="1508" w:type="dxa"/>
          </w:tcPr>
          <w:p w14:paraId="7C5B924B" w14:textId="77777777" w:rsidR="001D30E9" w:rsidRPr="00182DE9" w:rsidRDefault="001D30E9" w:rsidP="00C25B1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2DE9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tick</w:t>
            </w:r>
          </w:p>
        </w:tc>
      </w:tr>
      <w:tr w:rsidR="001D30E9" w:rsidRPr="00182DE9" w14:paraId="7D2A5128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91FB326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A record of make, model and specification of unit, for each surgery and date of purchase is recorded.</w:t>
            </w:r>
          </w:p>
        </w:tc>
        <w:tc>
          <w:tcPr>
            <w:tcW w:w="1508" w:type="dxa"/>
            <w:vAlign w:val="center"/>
          </w:tcPr>
          <w:p w14:paraId="102882B0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3FC138CF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5B7866B6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Calculations for ACH, as per manufacturer’s information, that includes 50% efficiency for each specified surgery is recorded.</w:t>
            </w:r>
          </w:p>
        </w:tc>
        <w:tc>
          <w:tcPr>
            <w:tcW w:w="1508" w:type="dxa"/>
            <w:vAlign w:val="center"/>
          </w:tcPr>
          <w:p w14:paraId="350945A2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7DFA3F51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72AD38AF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Each unit is maintained as per manufacturer’s instructions.</w:t>
            </w:r>
          </w:p>
        </w:tc>
        <w:tc>
          <w:tcPr>
            <w:tcW w:w="1508" w:type="dxa"/>
            <w:vAlign w:val="center"/>
          </w:tcPr>
          <w:p w14:paraId="7A648975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56024AF7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045C0356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lastRenderedPageBreak/>
              <w:t>Window(s) is open, when using air purifier unit.</w:t>
            </w:r>
          </w:p>
        </w:tc>
        <w:tc>
          <w:tcPr>
            <w:tcW w:w="1508" w:type="dxa"/>
            <w:vAlign w:val="center"/>
          </w:tcPr>
          <w:p w14:paraId="58F8A5ED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72E7AB8A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102C5B7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Practice has a written declaration, by contract provider, that at least 1 ACH is provided, in windowless surgeries through mechanical air ventilation, when carrying out an AGP.</w:t>
            </w:r>
          </w:p>
        </w:tc>
        <w:tc>
          <w:tcPr>
            <w:tcW w:w="1508" w:type="dxa"/>
            <w:vAlign w:val="center"/>
          </w:tcPr>
          <w:p w14:paraId="5267CB1B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3999B53D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3CACBA14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Air conditioning units, where present within a surgery, do not circulate air to ‘other’ rooms/corridors.</w:t>
            </w:r>
          </w:p>
        </w:tc>
        <w:tc>
          <w:tcPr>
            <w:tcW w:w="1508" w:type="dxa"/>
            <w:vAlign w:val="center"/>
          </w:tcPr>
          <w:p w14:paraId="496B6F4D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D30E9" w:rsidRPr="00182DE9" w14:paraId="352DB968" w14:textId="77777777" w:rsidTr="00C25B11">
        <w:trPr>
          <w:trHeight w:val="737"/>
        </w:trPr>
        <w:tc>
          <w:tcPr>
            <w:tcW w:w="7508" w:type="dxa"/>
            <w:vAlign w:val="center"/>
          </w:tcPr>
          <w:p w14:paraId="58CABDF3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182DE9">
              <w:rPr>
                <w:rFonts w:ascii="Arial" w:hAnsi="Arial" w:cs="Arial"/>
                <w:szCs w:val="24"/>
              </w:rPr>
              <w:t>Provider can confirm that practice insurance/indemnity accepts the reduced fallow time arrangements.</w:t>
            </w:r>
          </w:p>
        </w:tc>
        <w:tc>
          <w:tcPr>
            <w:tcW w:w="1508" w:type="dxa"/>
            <w:vAlign w:val="center"/>
          </w:tcPr>
          <w:p w14:paraId="74E5F67B" w14:textId="77777777" w:rsidR="001D30E9" w:rsidRPr="00182DE9" w:rsidRDefault="001D30E9" w:rsidP="00C25B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62E93D6" w14:textId="77777777" w:rsidR="001D30E9" w:rsidRPr="00182DE9" w:rsidRDefault="001D30E9" w:rsidP="001D30E9">
      <w:pPr>
        <w:rPr>
          <w:rFonts w:ascii="Arial" w:hAnsi="Arial" w:cs="Arial"/>
          <w:sz w:val="20"/>
          <w:szCs w:val="20"/>
        </w:rPr>
      </w:pPr>
    </w:p>
    <w:p w14:paraId="33EA5667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sz w:val="24"/>
          <w:szCs w:val="24"/>
        </w:rPr>
        <w:t>Signed on behalf of the Practice</w:t>
      </w:r>
      <w:r w:rsidRPr="00182DE9">
        <w:rPr>
          <w:rFonts w:ascii="Arial" w:hAnsi="Arial" w:cs="Arial"/>
          <w:sz w:val="24"/>
          <w:szCs w:val="24"/>
        </w:rPr>
        <w:t xml:space="preserve">: </w:t>
      </w:r>
    </w:p>
    <w:p w14:paraId="40018935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</w:rPr>
        <w:t>_____________________________________</w:t>
      </w:r>
    </w:p>
    <w:p w14:paraId="15F97D4A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sz w:val="24"/>
          <w:szCs w:val="24"/>
        </w:rPr>
        <w:t>Print Name:</w:t>
      </w:r>
      <w:r w:rsidRPr="00182DE9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1F483ADB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sz w:val="24"/>
          <w:szCs w:val="24"/>
        </w:rPr>
        <w:t>Designation:</w:t>
      </w:r>
      <w:r w:rsidRPr="00182DE9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3106952A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b/>
          <w:sz w:val="24"/>
          <w:szCs w:val="24"/>
        </w:rPr>
        <w:t>Date</w:t>
      </w:r>
      <w:r w:rsidRPr="00182DE9">
        <w:rPr>
          <w:rFonts w:ascii="Arial" w:hAnsi="Arial" w:cs="Arial"/>
          <w:sz w:val="24"/>
          <w:szCs w:val="24"/>
        </w:rPr>
        <w:t>: ___________________</w:t>
      </w:r>
    </w:p>
    <w:p w14:paraId="6495292C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</w:p>
    <w:p w14:paraId="495970AC" w14:textId="77777777" w:rsidR="001D30E9" w:rsidRPr="00182DE9" w:rsidRDefault="001D30E9" w:rsidP="001D30E9">
      <w:pPr>
        <w:jc w:val="both"/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</w:rPr>
        <w:t>If you have any other question</w:t>
      </w:r>
      <w:r>
        <w:rPr>
          <w:rFonts w:ascii="Arial" w:hAnsi="Arial" w:cs="Arial"/>
          <w:sz w:val="24"/>
          <w:szCs w:val="24"/>
        </w:rPr>
        <w:t xml:space="preserve">s, please contact </w:t>
      </w:r>
      <w:hyperlink r:id="rId10" w:history="1">
        <w:r w:rsidRPr="00C53C6C">
          <w:rPr>
            <w:rStyle w:val="Hyperlink"/>
            <w:rFonts w:ascii="Arial" w:hAnsi="Arial" w:cs="Arial"/>
            <w:sz w:val="24"/>
            <w:szCs w:val="24"/>
          </w:rPr>
          <w:t>hiw@gov.wales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82DE9">
        <w:rPr>
          <w:rFonts w:ascii="Arial" w:hAnsi="Arial" w:cs="Arial"/>
          <w:sz w:val="24"/>
          <w:szCs w:val="24"/>
        </w:rPr>
        <w:t>or 0300 062 8163</w:t>
      </w:r>
    </w:p>
    <w:p w14:paraId="074461B6" w14:textId="77777777" w:rsidR="001D30E9" w:rsidRPr="00182DE9" w:rsidRDefault="001D30E9" w:rsidP="001D30E9">
      <w:pPr>
        <w:rPr>
          <w:rFonts w:ascii="Arial" w:hAnsi="Arial" w:cs="Arial"/>
          <w:sz w:val="24"/>
          <w:szCs w:val="24"/>
        </w:rPr>
      </w:pPr>
    </w:p>
    <w:p w14:paraId="656533D2" w14:textId="77777777" w:rsidR="001D30E9" w:rsidRDefault="001D30E9" w:rsidP="001D30E9">
      <w:pPr>
        <w:jc w:val="center"/>
        <w:rPr>
          <w:rFonts w:ascii="Arial" w:hAnsi="Arial" w:cs="Arial"/>
          <w:sz w:val="24"/>
          <w:szCs w:val="24"/>
        </w:rPr>
      </w:pPr>
      <w:r w:rsidRPr="00182DE9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>you</w:t>
      </w:r>
    </w:p>
    <w:p w14:paraId="7681DBAC" w14:textId="77777777" w:rsidR="001D30E9" w:rsidRDefault="001D30E9" w:rsidP="001D30E9">
      <w:pPr>
        <w:jc w:val="center"/>
        <w:rPr>
          <w:rFonts w:ascii="Arial" w:hAnsi="Arial" w:cs="Arial"/>
          <w:sz w:val="24"/>
          <w:szCs w:val="24"/>
        </w:rPr>
      </w:pPr>
    </w:p>
    <w:p w14:paraId="6ED55443" w14:textId="77777777" w:rsidR="001D30E9" w:rsidRPr="003B7EB7" w:rsidRDefault="001D30E9" w:rsidP="001D30E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With thanks to the ABMU Primary Care team for their development of this tool</w:t>
      </w:r>
    </w:p>
    <w:p w14:paraId="090E7512" w14:textId="77777777" w:rsidR="00AB10B4" w:rsidRPr="00404DAC" w:rsidRDefault="001D30E9">
      <w:pPr>
        <w:rPr>
          <w:rFonts w:ascii="Arial" w:hAnsi="Arial" w:cs="Arial"/>
          <w:sz w:val="24"/>
          <w:szCs w:val="24"/>
        </w:rPr>
      </w:pPr>
    </w:p>
    <w:sectPr w:rsidR="00AB10B4" w:rsidRPr="00404DAC" w:rsidSect="001D30E9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8A72" w14:textId="77777777" w:rsidR="001D30E9" w:rsidRDefault="001D30E9" w:rsidP="001D30E9">
      <w:pPr>
        <w:spacing w:after="0" w:line="240" w:lineRule="auto"/>
      </w:pPr>
      <w:r>
        <w:separator/>
      </w:r>
    </w:p>
  </w:endnote>
  <w:endnote w:type="continuationSeparator" w:id="0">
    <w:p w14:paraId="7506E8C5" w14:textId="77777777" w:rsidR="001D30E9" w:rsidRDefault="001D30E9" w:rsidP="001D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C962" w14:textId="77777777" w:rsidR="001D30E9" w:rsidRDefault="001D30E9" w:rsidP="001D30E9">
      <w:pPr>
        <w:spacing w:after="0" w:line="240" w:lineRule="auto"/>
      </w:pPr>
      <w:r>
        <w:separator/>
      </w:r>
    </w:p>
  </w:footnote>
  <w:footnote w:type="continuationSeparator" w:id="0">
    <w:p w14:paraId="4BF701B7" w14:textId="77777777" w:rsidR="001D30E9" w:rsidRDefault="001D30E9" w:rsidP="001D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53EF" w14:textId="77777777" w:rsidR="001D30E9" w:rsidRDefault="001D30E9">
    <w:pPr>
      <w:pStyle w:val="Header"/>
    </w:pPr>
    <w:r>
      <w:t>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E9"/>
    <w:rsid w:val="001D30E9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EFE8"/>
  <w15:chartTrackingRefBased/>
  <w15:docId w15:val="{CC23C26C-1F81-4C66-ACEF-9ED2FC1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0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E9"/>
  </w:style>
  <w:style w:type="paragraph" w:styleId="Footer">
    <w:name w:val="footer"/>
    <w:basedOn w:val="Normal"/>
    <w:link w:val="FooterChar"/>
    <w:uiPriority w:val="99"/>
    <w:unhideWhenUsed/>
    <w:rsid w:val="001D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iw@gov.w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gov.wales/sites/default/files/publications/2020-09/standard-operating-procedure-for-the-dental-management-of-non-covid-19-patients-in-w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4378FDC3B7F45B7F120B09BBC38FB" ma:contentTypeVersion="12" ma:contentTypeDescription="Create a new document." ma:contentTypeScope="" ma:versionID="50848a67651e03ded62a98b090fba2c8">
  <xsd:schema xmlns:xsd="http://www.w3.org/2001/XMLSchema" xmlns:xs="http://www.w3.org/2001/XMLSchema" xmlns:p="http://schemas.microsoft.com/office/2006/metadata/properties" xmlns:ns3="bed52bb1-c771-4f15-921a-662e7fc1361c" xmlns:ns4="7c4c1d89-ae55-4d1f-9840-1a5ac281b882" targetNamespace="http://schemas.microsoft.com/office/2006/metadata/properties" ma:root="true" ma:fieldsID="c0bd0fc4d5b353bdd6d9295c7a77c5cf" ns3:_="" ns4:_="">
    <xsd:import namespace="bed52bb1-c771-4f15-921a-662e7fc1361c"/>
    <xsd:import namespace="7c4c1d89-ae55-4d1f-9840-1a5ac281b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2bb1-c771-4f15-921a-662e7fc13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c1d89-ae55-4d1f-9840-1a5ac281b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771A5-0119-4254-B440-E9FDFA23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2bb1-c771-4f15-921a-662e7fc1361c"/>
    <ds:schemaRef ds:uri="7c4c1d89-ae55-4d1f-9840-1a5ac281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EDE41-D708-4A7A-BA08-F93E4DD07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F86FA-67B3-4964-8654-D6BAF782EADA}">
  <ds:schemaRefs>
    <ds:schemaRef ds:uri="http://purl.org/dc/elements/1.1/"/>
    <ds:schemaRef ds:uri="http://schemas.microsoft.com/office/2006/metadata/properties"/>
    <ds:schemaRef ds:uri="bed52bb1-c771-4f15-921a-662e7fc1361c"/>
    <ds:schemaRef ds:uri="7c4c1d89-ae55-4d1f-9840-1a5ac281b8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>Welsh Government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Mitchell (HIW)</dc:creator>
  <cp:keywords/>
  <dc:description/>
  <cp:lastModifiedBy>Parker, Mitchell (HIW)</cp:lastModifiedBy>
  <cp:revision>1</cp:revision>
  <dcterms:created xsi:type="dcterms:W3CDTF">2020-11-03T15:22:00Z</dcterms:created>
  <dcterms:modified xsi:type="dcterms:W3CDTF">2020-11-03T15:24:00Z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0x010100F3E4378FDC3B7F45B7F120B09BBC38FB</vt:lpwstr>
  </property>
</Properties>
</file>