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732A9A" w:rsidTr="00732A9A">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32A9A">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32A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135" w:type="dxa"/>
                                      <w:right w:w="270" w:type="dxa"/>
                                    </w:tcMar>
                                    <w:hideMark/>
                                  </w:tcPr>
                                  <w:p w:rsidR="00732A9A" w:rsidRDefault="00732A9A">
                                    <w:pPr>
                                      <w:pStyle w:val="Heading1"/>
                                      <w:jc w:val="center"/>
                                      <w:rPr>
                                        <w:rFonts w:eastAsia="Times New Roman"/>
                                      </w:rPr>
                                    </w:pPr>
                                    <w:r>
                                      <w:rPr>
                                        <w:rFonts w:eastAsia="Times New Roman"/>
                                      </w:rPr>
                                      <w:t>***NEW COURSE LAUNCH***</w:t>
                                    </w:r>
                                    <w:r>
                                      <w:rPr>
                                        <w:rFonts w:eastAsia="Times New Roman"/>
                                      </w:rPr>
                                      <w:br/>
                                      <w:t>Domestic Abuse &amp; Suicide: Research, Risk and Reviews</w:t>
                                    </w:r>
                                  </w:p>
                                </w:tc>
                              </w:tr>
                            </w:tbl>
                            <w:p w:rsidR="00732A9A" w:rsidRDefault="00732A9A">
                              <w:pPr>
                                <w:rPr>
                                  <w:rFonts w:eastAsia="Times New Roman"/>
                                  <w:sz w:val="20"/>
                                  <w:szCs w:val="20"/>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2A9A">
                          <w:tc>
                            <w:tcPr>
                              <w:tcW w:w="0" w:type="auto"/>
                              <w:hideMark/>
                            </w:tcPr>
                            <w:p w:rsidR="00732A9A" w:rsidRDefault="00732A9A">
                              <w:pPr>
                                <w:jc w:val="center"/>
                                <w:rPr>
                                  <w:rFonts w:eastAsia="Times New Roman"/>
                                </w:rPr>
                              </w:pPr>
                              <w:r>
                                <w:rPr>
                                  <w:rFonts w:eastAsia="Times New Roman"/>
                                  <w:noProof/>
                                </w:rPr>
                                <w:drawing>
                                  <wp:inline distT="0" distB="0" distL="0" distR="0">
                                    <wp:extent cx="5711825" cy="4073525"/>
                                    <wp:effectExtent l="0" t="0" r="3175" b="3175"/>
                                    <wp:docPr id="8" name="Picture 8" descr="https://mcusercontent.com/e747cac801c3186a10ab45cea/images/76b28a31-0128-70c5-b783-ac7196b264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e747cac801c3186a10ab45cea/images/76b28a31-0128-70c5-b783-ac7196b2643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1825" cy="4073525"/>
                                            </a:xfrm>
                                            <a:prstGeom prst="rect">
                                              <a:avLst/>
                                            </a:prstGeom>
                                            <a:noFill/>
                                            <a:ln>
                                              <a:noFill/>
                                            </a:ln>
                                          </pic:spPr>
                                        </pic:pic>
                                      </a:graphicData>
                                    </a:graphic>
                                  </wp:inline>
                                </w:drawing>
                              </w: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732A9A">
                          <w:trPr>
                            <w:hidden/>
                          </w:trPr>
                          <w:tc>
                            <w:tcPr>
                              <w:tcW w:w="0" w:type="auto"/>
                              <w:tcBorders>
                                <w:top w:val="single" w:sz="12" w:space="0" w:color="EAEAEA"/>
                                <w:left w:val="nil"/>
                                <w:bottom w:val="nil"/>
                                <w:right w:val="nil"/>
                              </w:tcBorders>
                              <w:vAlign w:val="center"/>
                              <w:hideMark/>
                            </w:tcPr>
                            <w:p w:rsidR="00732A9A" w:rsidRDefault="00732A9A">
                              <w:pPr>
                                <w:rPr>
                                  <w:rFonts w:eastAsia="Times New Roman"/>
                                  <w:vanish/>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32A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135" w:type="dxa"/>
                                      <w:right w:w="270" w:type="dxa"/>
                                    </w:tcMar>
                                    <w:hideMark/>
                                  </w:tcPr>
                                  <w:p w:rsidR="00732A9A" w:rsidRDefault="00732A9A">
                                    <w:pPr>
                                      <w:pStyle w:val="Heading2"/>
                                      <w:jc w:val="center"/>
                                      <w:rPr>
                                        <w:rFonts w:eastAsia="Times New Roman"/>
                                      </w:rPr>
                                    </w:pPr>
                                    <w:r>
                                      <w:rPr>
                                        <w:rStyle w:val="Strong"/>
                                        <w:rFonts w:eastAsia="Times New Roman"/>
                                        <w:b/>
                                        <w:bCs/>
                                      </w:rPr>
                                      <w:t>STAY ON TOP OF BEST PRACTICE AND MAXIMISE SERVICE IMPACT</w:t>
                                    </w:r>
                                  </w:p>
                                  <w:p w:rsidR="00732A9A" w:rsidRDefault="00732A9A">
                                    <w:pPr>
                                      <w:spacing w:line="360" w:lineRule="auto"/>
                                      <w:rPr>
                                        <w:rFonts w:ascii="Helvetica" w:eastAsia="Times New Roman" w:hAnsi="Helvetica" w:cs="Helvetica"/>
                                        <w:color w:val="202020"/>
                                      </w:rPr>
                                    </w:pPr>
                                    <w:r>
                                      <w:rPr>
                                        <w:rFonts w:ascii="Helvetica" w:eastAsia="Times New Roman" w:hAnsi="Helvetica" w:cs="Helvetica"/>
                                        <w:color w:val="202020"/>
                                      </w:rPr>
                                      <w:t xml:space="preserve">  </w:t>
                                    </w:r>
                                  </w:p>
                                  <w:p w:rsidR="00732A9A" w:rsidRDefault="00732A9A">
                                    <w:pPr>
                                      <w:spacing w:line="360" w:lineRule="auto"/>
                                      <w:jc w:val="center"/>
                                      <w:rPr>
                                        <w:rFonts w:ascii="Helvetica" w:eastAsia="Times New Roman" w:hAnsi="Helvetica" w:cs="Helvetica"/>
                                        <w:color w:val="202020"/>
                                      </w:rPr>
                                    </w:pPr>
                                    <w:r>
                                      <w:rPr>
                                        <w:rFonts w:ascii="Helvetica" w:eastAsia="Times New Roman" w:hAnsi="Helvetica" w:cs="Helvetica"/>
                                        <w:color w:val="202020"/>
                                      </w:rPr>
                                      <w:t>AAFDA has a range of courses for professionals working at various levels within the Domestic Abuse sector. A number of our courses are CPD certified, awarding you CPD credits towards your professional development goals. To find out which course is right for you, simply click on one of the live course titles below to view the course outline and book your place.</w:t>
                                    </w:r>
                                  </w:p>
                                </w:tc>
                              </w:tr>
                            </w:tbl>
                            <w:p w:rsidR="00732A9A" w:rsidRDefault="00732A9A">
                              <w:pPr>
                                <w:rPr>
                                  <w:rFonts w:eastAsia="Times New Roman"/>
                                  <w:sz w:val="20"/>
                                  <w:szCs w:val="20"/>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732A9A">
                          <w:trPr>
                            <w:hidden/>
                          </w:trPr>
                          <w:tc>
                            <w:tcPr>
                              <w:tcW w:w="0" w:type="auto"/>
                              <w:tcBorders>
                                <w:top w:val="single" w:sz="12" w:space="0" w:color="EAEAEA"/>
                                <w:left w:val="nil"/>
                                <w:bottom w:val="nil"/>
                                <w:right w:val="nil"/>
                              </w:tcBorders>
                              <w:vAlign w:val="center"/>
                              <w:hideMark/>
                            </w:tcPr>
                            <w:p w:rsidR="00732A9A" w:rsidRDefault="00732A9A">
                              <w:pPr>
                                <w:rPr>
                                  <w:rFonts w:eastAsia="Times New Roman"/>
                                  <w:vanish/>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32A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135" w:type="dxa"/>
                                      <w:right w:w="270" w:type="dxa"/>
                                    </w:tcMar>
                                    <w:hideMark/>
                                  </w:tcPr>
                                  <w:p w:rsidR="00732A9A" w:rsidRDefault="00732A9A">
                                    <w:pPr>
                                      <w:pStyle w:val="Heading1"/>
                                      <w:rPr>
                                        <w:rFonts w:eastAsia="Times New Roman"/>
                                      </w:rPr>
                                    </w:pPr>
                                    <w:r>
                                      <w:rPr>
                                        <w:rStyle w:val="Strong"/>
                                        <w:rFonts w:eastAsia="Times New Roman"/>
                                        <w:b/>
                                        <w:bCs/>
                                      </w:rPr>
                                      <w:lastRenderedPageBreak/>
                                      <w:t>About the course: Domestic Abuse &amp; Suicide, Research, Risk and Reviews</w:t>
                                    </w:r>
                                  </w:p>
                                  <w:p w:rsidR="00732A9A" w:rsidRDefault="00732A9A">
                                    <w:pPr>
                                      <w:spacing w:line="360" w:lineRule="auto"/>
                                      <w:rPr>
                                        <w:rFonts w:ascii="Helvetica" w:eastAsia="Times New Roman" w:hAnsi="Helvetica" w:cs="Helvetica"/>
                                        <w:color w:val="202020"/>
                                      </w:rPr>
                                    </w:pPr>
                                    <w:r>
                                      <w:rPr>
                                        <w:rFonts w:ascii="Helvetica" w:eastAsia="Times New Roman" w:hAnsi="Helvetica" w:cs="Helvetica"/>
                                        <w:color w:val="202020"/>
                                      </w:rPr>
                                      <w:br/>
                                      <w:t>Hello, Colleague.</w:t>
                                    </w:r>
                                    <w:r>
                                      <w:rPr>
                                        <w:rFonts w:ascii="Helvetica" w:eastAsia="Times New Roman" w:hAnsi="Helvetica" w:cs="Helvetica"/>
                                        <w:color w:val="202020"/>
                                      </w:rPr>
                                      <w:br/>
                                    </w:r>
                                    <w:r>
                                      <w:rPr>
                                        <w:rFonts w:ascii="Helvetica" w:eastAsia="Times New Roman" w:hAnsi="Helvetica" w:cs="Helvetica"/>
                                        <w:color w:val="202020"/>
                                      </w:rPr>
                                      <w:br/>
                                      <w:t xml:space="preserve">We are pleased to announce the launch of, Domestic Abuse &amp; Suicide, Research, Risk and Reviews training. This course includes insight from a specialist in DA related suicide and other guest speakers. </w:t>
                                    </w:r>
                                  </w:p>
                                </w:tc>
                              </w:tr>
                            </w:tbl>
                            <w:p w:rsidR="00732A9A" w:rsidRDefault="00732A9A">
                              <w:pPr>
                                <w:rPr>
                                  <w:rFonts w:eastAsia="Times New Roman"/>
                                  <w:sz w:val="20"/>
                                  <w:szCs w:val="20"/>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32A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135" w:type="dxa"/>
                                      <w:right w:w="270" w:type="dxa"/>
                                    </w:tcMar>
                                    <w:hideMark/>
                                  </w:tcPr>
                                  <w:p w:rsidR="00732A9A" w:rsidRDefault="00732A9A">
                                    <w:pPr>
                                      <w:spacing w:line="360" w:lineRule="auto"/>
                                      <w:rPr>
                                        <w:rFonts w:ascii="Helvetica" w:eastAsia="Times New Roman" w:hAnsi="Helvetica" w:cs="Helvetica"/>
                                        <w:color w:val="202020"/>
                                      </w:rPr>
                                    </w:pPr>
                                    <w:r>
                                      <w:rPr>
                                        <w:rStyle w:val="Strong"/>
                                        <w:rFonts w:ascii="Helvetica" w:eastAsia="Times New Roman" w:hAnsi="Helvetica" w:cs="Helvetica"/>
                                        <w:color w:val="202020"/>
                                        <w:u w:val="single"/>
                                        <w:shd w:val="clear" w:color="auto" w:fill="FFFFE0"/>
                                      </w:rPr>
                                      <w:t>Course Objectives:</w:t>
                                    </w:r>
                                    <w:r>
                                      <w:rPr>
                                        <w:rFonts w:ascii="Helvetica" w:eastAsia="Times New Roman" w:hAnsi="Helvetica" w:cs="Helvetica"/>
                                        <w:color w:val="202020"/>
                                      </w:rPr>
                                      <w:br/>
                                      <w:t xml:space="preserve">  </w:t>
                                    </w:r>
                                  </w:p>
                                  <w:p w:rsidR="00732A9A" w:rsidRDefault="00732A9A">
                                    <w:pPr>
                                      <w:spacing w:before="150" w:after="150" w:line="360" w:lineRule="auto"/>
                                      <w:rPr>
                                        <w:rFonts w:ascii="Helvetica" w:hAnsi="Helvetica" w:cs="Helvetica"/>
                                        <w:color w:val="202020"/>
                                      </w:rPr>
                                    </w:pPr>
                                    <w:r>
                                      <w:rPr>
                                        <w:rFonts w:ascii="Helvetica" w:hAnsi="Helvetica" w:cs="Helvetica"/>
                                        <w:color w:val="202020"/>
                                      </w:rPr>
                                      <w:t>By the end of the course delegates will be able to:</w:t>
                                    </w:r>
                                  </w:p>
                                  <w:p w:rsidR="00732A9A" w:rsidRDefault="00732A9A" w:rsidP="0057068A">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Appreciate prevalence of suicide after domestic abuse</w:t>
                                    </w:r>
                                  </w:p>
                                  <w:p w:rsidR="00732A9A" w:rsidRDefault="00732A9A" w:rsidP="0057068A">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Recognise the links between domestic abuse and suicide</w:t>
                                    </w:r>
                                  </w:p>
                                  <w:p w:rsidR="00732A9A" w:rsidRDefault="00732A9A" w:rsidP="0057068A">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Identify instances where a Domestic Homicide Review (DHR) might be appropriate</w:t>
                                    </w:r>
                                  </w:p>
                                  <w:p w:rsidR="00732A9A" w:rsidRDefault="00732A9A" w:rsidP="0057068A">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Value the experience of a family member bereaved by suicide after domestic abuse</w:t>
                                    </w:r>
                                  </w:p>
                                  <w:p w:rsidR="00732A9A" w:rsidRDefault="00732A9A" w:rsidP="0057068A">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Recognise the challenges faced for families, advocates, Community Safety Partnerships and DHR Chairs when reviewing suicide or unexplained death following domestic abuse</w:t>
                                    </w:r>
                                  </w:p>
                                  <w:p w:rsidR="00732A9A" w:rsidRDefault="00732A9A" w:rsidP="0057068A">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Recognise the role of the Inquest and Coroner in DA related suspected suicides</w:t>
                                    </w:r>
                                  </w:p>
                                </w:tc>
                              </w:tr>
                            </w:tbl>
                            <w:p w:rsidR="00732A9A" w:rsidRDefault="00732A9A">
                              <w:pPr>
                                <w:rPr>
                                  <w:rFonts w:eastAsia="Times New Roman"/>
                                  <w:sz w:val="20"/>
                                  <w:szCs w:val="20"/>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32A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135" w:type="dxa"/>
                                      <w:right w:w="270" w:type="dxa"/>
                                    </w:tcMar>
                                    <w:hideMark/>
                                  </w:tcPr>
                                  <w:p w:rsidR="00732A9A" w:rsidRDefault="00732A9A">
                                    <w:pPr>
                                      <w:spacing w:line="360" w:lineRule="auto"/>
                                      <w:jc w:val="center"/>
                                      <w:rPr>
                                        <w:rFonts w:ascii="Helvetica" w:eastAsia="Times New Roman" w:hAnsi="Helvetica" w:cs="Helvetica"/>
                                        <w:color w:val="202020"/>
                                      </w:rPr>
                                    </w:pPr>
                                    <w:r>
                                      <w:rPr>
                                        <w:rStyle w:val="Strong"/>
                                        <w:rFonts w:ascii="Helvetica" w:eastAsia="Times New Roman" w:hAnsi="Helvetica" w:cs="Helvetica"/>
                                        <w:color w:val="202020"/>
                                        <w:shd w:val="clear" w:color="auto" w:fill="FFFFE0"/>
                                      </w:rPr>
                                      <w:t>Click on one of the dates below to book your place:</w:t>
                                    </w:r>
                                  </w:p>
                                </w:tc>
                              </w:tr>
                            </w:tbl>
                            <w:p w:rsidR="00732A9A" w:rsidRDefault="00732A9A">
                              <w:pPr>
                                <w:rPr>
                                  <w:rFonts w:eastAsia="Times New Roman"/>
                                  <w:sz w:val="20"/>
                                  <w:szCs w:val="20"/>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270" w:type="dxa"/>
                          <w:right w:w="270" w:type="dxa"/>
                        </w:tcMar>
                        <w:hideMark/>
                      </w:tcPr>
                      <w:tbl>
                        <w:tblPr>
                          <w:tblW w:w="0" w:type="auto"/>
                          <w:jc w:val="center"/>
                          <w:shd w:val="clear" w:color="auto" w:fill="2E2A62"/>
                          <w:tblCellMar>
                            <w:left w:w="0" w:type="dxa"/>
                            <w:right w:w="0" w:type="dxa"/>
                          </w:tblCellMar>
                          <w:tblLook w:val="04A0" w:firstRow="1" w:lastRow="0" w:firstColumn="1" w:lastColumn="0" w:noHBand="0" w:noVBand="1"/>
                        </w:tblPr>
                        <w:tblGrid>
                          <w:gridCol w:w="8460"/>
                        </w:tblGrid>
                        <w:tr w:rsidR="00732A9A">
                          <w:trPr>
                            <w:jc w:val="center"/>
                          </w:trPr>
                          <w:tc>
                            <w:tcPr>
                              <w:tcW w:w="0" w:type="auto"/>
                              <w:shd w:val="clear" w:color="auto" w:fill="2E2A62"/>
                              <w:tcMar>
                                <w:top w:w="270" w:type="dxa"/>
                                <w:left w:w="270" w:type="dxa"/>
                                <w:bottom w:w="270" w:type="dxa"/>
                                <w:right w:w="270" w:type="dxa"/>
                              </w:tcMar>
                              <w:vAlign w:val="center"/>
                              <w:hideMark/>
                            </w:tcPr>
                            <w:p w:rsidR="00732A9A" w:rsidRDefault="00732A9A">
                              <w:pPr>
                                <w:jc w:val="center"/>
                                <w:rPr>
                                  <w:rFonts w:ascii="Arial" w:eastAsia="Times New Roman" w:hAnsi="Arial" w:cs="Arial"/>
                                </w:rPr>
                              </w:pPr>
                              <w:hyperlink r:id="rId6" w:tgtFrame="_blank" w:tooltip="Domestic Abuse &amp; Suicide, Research, Risk and Reviews -  4 August 2023" w:history="1">
                                <w:r>
                                  <w:rPr>
                                    <w:rStyle w:val="Hyperlink"/>
                                    <w:rFonts w:ascii="Arial" w:eastAsia="Times New Roman" w:hAnsi="Arial" w:cs="Arial"/>
                                    <w:b/>
                                    <w:bCs/>
                                    <w:color w:val="FFFFFF"/>
                                  </w:rPr>
                                  <w:t>Domestic Abuse &amp; Suicide, Research, Risk and Reviews - 4 August 2023</w:t>
                                </w:r>
                              </w:hyperlink>
                              <w:r>
                                <w:rPr>
                                  <w:rFonts w:ascii="Arial" w:eastAsia="Times New Roman" w:hAnsi="Arial" w:cs="Arial"/>
                                </w:rPr>
                                <w:t xml:space="preserve"> </w:t>
                              </w:r>
                            </w:p>
                          </w:tc>
                        </w:tr>
                      </w:tbl>
                      <w:p w:rsidR="00732A9A" w:rsidRDefault="00732A9A">
                        <w:pPr>
                          <w:jc w:val="cente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270" w:type="dxa"/>
                          <w:right w:w="270" w:type="dxa"/>
                        </w:tcMar>
                        <w:hideMark/>
                      </w:tcPr>
                      <w:tbl>
                        <w:tblPr>
                          <w:tblW w:w="0" w:type="auto"/>
                          <w:jc w:val="center"/>
                          <w:shd w:val="clear" w:color="auto" w:fill="4E4E4E"/>
                          <w:tblCellMar>
                            <w:left w:w="0" w:type="dxa"/>
                            <w:right w:w="0" w:type="dxa"/>
                          </w:tblCellMar>
                          <w:tblLook w:val="04A0" w:firstRow="1" w:lastRow="0" w:firstColumn="1" w:lastColumn="0" w:noHBand="0" w:noVBand="1"/>
                        </w:tblPr>
                        <w:tblGrid>
                          <w:gridCol w:w="8460"/>
                        </w:tblGrid>
                        <w:tr w:rsidR="00732A9A">
                          <w:trPr>
                            <w:jc w:val="center"/>
                          </w:trPr>
                          <w:tc>
                            <w:tcPr>
                              <w:tcW w:w="0" w:type="auto"/>
                              <w:shd w:val="clear" w:color="auto" w:fill="4E4E4E"/>
                              <w:tcMar>
                                <w:top w:w="270" w:type="dxa"/>
                                <w:left w:w="270" w:type="dxa"/>
                                <w:bottom w:w="270" w:type="dxa"/>
                                <w:right w:w="270" w:type="dxa"/>
                              </w:tcMar>
                              <w:vAlign w:val="center"/>
                              <w:hideMark/>
                            </w:tcPr>
                            <w:p w:rsidR="00732A9A" w:rsidRDefault="00732A9A">
                              <w:pPr>
                                <w:jc w:val="center"/>
                                <w:rPr>
                                  <w:rFonts w:ascii="Arial" w:eastAsia="Times New Roman" w:hAnsi="Arial" w:cs="Arial"/>
                                </w:rPr>
                              </w:pPr>
                              <w:hyperlink r:id="rId7" w:tgtFrame="_blank" w:tooltip="Domestic Abuse &amp; Suicide, Research, Risk and Reviews - 21 September 2023" w:history="1">
                                <w:r>
                                  <w:rPr>
                                    <w:rStyle w:val="Hyperlink"/>
                                    <w:rFonts w:ascii="Arial" w:eastAsia="Times New Roman" w:hAnsi="Arial" w:cs="Arial"/>
                                    <w:b/>
                                    <w:bCs/>
                                    <w:color w:val="FFFFFF"/>
                                  </w:rPr>
                                  <w:t>Domestic Abuse &amp; Suicide, Research, Risk and Reviews - 21 September 2023</w:t>
                                </w:r>
                              </w:hyperlink>
                              <w:r>
                                <w:rPr>
                                  <w:rFonts w:ascii="Arial" w:eastAsia="Times New Roman" w:hAnsi="Arial" w:cs="Arial"/>
                                </w:rPr>
                                <w:t xml:space="preserve"> </w:t>
                              </w:r>
                            </w:p>
                          </w:tc>
                        </w:tr>
                      </w:tbl>
                      <w:p w:rsidR="00732A9A" w:rsidRDefault="00732A9A">
                        <w:pPr>
                          <w:jc w:val="cente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270" w:type="dxa"/>
                          <w:right w:w="270" w:type="dxa"/>
                        </w:tcMar>
                        <w:hideMark/>
                      </w:tcPr>
                      <w:tbl>
                        <w:tblPr>
                          <w:tblW w:w="0" w:type="auto"/>
                          <w:jc w:val="center"/>
                          <w:shd w:val="clear" w:color="auto" w:fill="2E2A62"/>
                          <w:tblCellMar>
                            <w:left w:w="0" w:type="dxa"/>
                            <w:right w:w="0" w:type="dxa"/>
                          </w:tblCellMar>
                          <w:tblLook w:val="04A0" w:firstRow="1" w:lastRow="0" w:firstColumn="1" w:lastColumn="0" w:noHBand="0" w:noVBand="1"/>
                        </w:tblPr>
                        <w:tblGrid>
                          <w:gridCol w:w="8460"/>
                        </w:tblGrid>
                        <w:tr w:rsidR="00732A9A">
                          <w:trPr>
                            <w:jc w:val="center"/>
                          </w:trPr>
                          <w:tc>
                            <w:tcPr>
                              <w:tcW w:w="0" w:type="auto"/>
                              <w:shd w:val="clear" w:color="auto" w:fill="2E2A62"/>
                              <w:tcMar>
                                <w:top w:w="270" w:type="dxa"/>
                                <w:left w:w="270" w:type="dxa"/>
                                <w:bottom w:w="270" w:type="dxa"/>
                                <w:right w:w="270" w:type="dxa"/>
                              </w:tcMar>
                              <w:vAlign w:val="center"/>
                              <w:hideMark/>
                            </w:tcPr>
                            <w:p w:rsidR="00732A9A" w:rsidRDefault="00732A9A">
                              <w:pPr>
                                <w:jc w:val="center"/>
                                <w:rPr>
                                  <w:rFonts w:ascii="Arial" w:eastAsia="Times New Roman" w:hAnsi="Arial" w:cs="Arial"/>
                                </w:rPr>
                              </w:pPr>
                              <w:hyperlink r:id="rId8" w:tgtFrame="_blank" w:tooltip="Domestic Abuse &amp; Suicide, Research, Risk and Reviews -  23 November 2023" w:history="1">
                                <w:r>
                                  <w:rPr>
                                    <w:rStyle w:val="Hyperlink"/>
                                    <w:rFonts w:ascii="Arial" w:eastAsia="Times New Roman" w:hAnsi="Arial" w:cs="Arial"/>
                                    <w:b/>
                                    <w:bCs/>
                                    <w:color w:val="FFFFFF"/>
                                  </w:rPr>
                                  <w:t>Domestic Abuse &amp; Suicide, Research, Risk and Reviews - 23 November 2023</w:t>
                                </w:r>
                              </w:hyperlink>
                              <w:r>
                                <w:rPr>
                                  <w:rFonts w:ascii="Arial" w:eastAsia="Times New Roman" w:hAnsi="Arial" w:cs="Arial"/>
                                </w:rPr>
                                <w:t xml:space="preserve"> </w:t>
                              </w:r>
                            </w:p>
                          </w:tc>
                        </w:tr>
                      </w:tbl>
                      <w:p w:rsidR="00732A9A" w:rsidRDefault="00732A9A">
                        <w:pPr>
                          <w:jc w:val="cente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270" w:type="dxa"/>
                          <w:right w:w="270" w:type="dxa"/>
                        </w:tcMar>
                        <w:hideMark/>
                      </w:tcPr>
                      <w:tbl>
                        <w:tblPr>
                          <w:tblW w:w="0" w:type="auto"/>
                          <w:jc w:val="center"/>
                          <w:shd w:val="clear" w:color="auto" w:fill="4E4E4E"/>
                          <w:tblCellMar>
                            <w:left w:w="0" w:type="dxa"/>
                            <w:right w:w="0" w:type="dxa"/>
                          </w:tblCellMar>
                          <w:tblLook w:val="04A0" w:firstRow="1" w:lastRow="0" w:firstColumn="1" w:lastColumn="0" w:noHBand="0" w:noVBand="1"/>
                        </w:tblPr>
                        <w:tblGrid>
                          <w:gridCol w:w="8460"/>
                        </w:tblGrid>
                        <w:tr w:rsidR="00732A9A">
                          <w:trPr>
                            <w:jc w:val="center"/>
                          </w:trPr>
                          <w:tc>
                            <w:tcPr>
                              <w:tcW w:w="0" w:type="auto"/>
                              <w:shd w:val="clear" w:color="auto" w:fill="4E4E4E"/>
                              <w:tcMar>
                                <w:top w:w="270" w:type="dxa"/>
                                <w:left w:w="270" w:type="dxa"/>
                                <w:bottom w:w="270" w:type="dxa"/>
                                <w:right w:w="270" w:type="dxa"/>
                              </w:tcMar>
                              <w:vAlign w:val="center"/>
                              <w:hideMark/>
                            </w:tcPr>
                            <w:p w:rsidR="00732A9A" w:rsidRDefault="00732A9A">
                              <w:pPr>
                                <w:jc w:val="center"/>
                                <w:rPr>
                                  <w:rFonts w:ascii="Arial" w:eastAsia="Times New Roman" w:hAnsi="Arial" w:cs="Arial"/>
                                </w:rPr>
                              </w:pPr>
                              <w:hyperlink r:id="rId9" w:tgtFrame="_blank" w:tooltip="Domestic Abuse &amp; Suicide, Research, Risk and Reviews -  23 February 2024" w:history="1">
                                <w:r>
                                  <w:rPr>
                                    <w:rStyle w:val="Hyperlink"/>
                                    <w:rFonts w:ascii="Arial" w:eastAsia="Times New Roman" w:hAnsi="Arial" w:cs="Arial"/>
                                    <w:b/>
                                    <w:bCs/>
                                    <w:color w:val="FFFFFF"/>
                                  </w:rPr>
                                  <w:t>Domestic Abuse &amp; Suicide, Research, Risk and Reviews - 23 February 2024</w:t>
                                </w:r>
                              </w:hyperlink>
                              <w:r>
                                <w:rPr>
                                  <w:rFonts w:ascii="Arial" w:eastAsia="Times New Roman" w:hAnsi="Arial" w:cs="Arial"/>
                                </w:rPr>
                                <w:t xml:space="preserve"> </w:t>
                              </w:r>
                            </w:p>
                          </w:tc>
                        </w:tr>
                      </w:tbl>
                      <w:p w:rsidR="00732A9A" w:rsidRDefault="00732A9A">
                        <w:pPr>
                          <w:jc w:val="cente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732A9A">
                          <w:trPr>
                            <w:hidden/>
                          </w:trPr>
                          <w:tc>
                            <w:tcPr>
                              <w:tcW w:w="0" w:type="auto"/>
                              <w:tcBorders>
                                <w:top w:val="single" w:sz="12" w:space="0" w:color="EAEAEA"/>
                                <w:left w:val="nil"/>
                                <w:bottom w:val="nil"/>
                                <w:right w:val="nil"/>
                              </w:tcBorders>
                              <w:vAlign w:val="center"/>
                              <w:hideMark/>
                            </w:tcPr>
                            <w:p w:rsidR="00732A9A" w:rsidRDefault="00732A9A">
                              <w:pPr>
                                <w:rPr>
                                  <w:rFonts w:eastAsia="Times New Roman"/>
                                  <w:vanish/>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32A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135" w:type="dxa"/>
                                      <w:right w:w="270" w:type="dxa"/>
                                    </w:tcMar>
                                    <w:hideMark/>
                                  </w:tcPr>
                                  <w:p w:rsidR="00732A9A" w:rsidRDefault="00732A9A">
                                    <w:pPr>
                                      <w:pStyle w:val="Heading1"/>
                                      <w:jc w:val="center"/>
                                      <w:rPr>
                                        <w:rFonts w:eastAsia="Times New Roman"/>
                                      </w:rPr>
                                    </w:pPr>
                                    <w:r>
                                      <w:rPr>
                                        <w:rFonts w:eastAsia="Times New Roman"/>
                                      </w:rPr>
                                      <w:t>WHY CHOOSE AN AAFDA COURSE?</w:t>
                                    </w:r>
                                  </w:p>
                                </w:tc>
                              </w:tr>
                            </w:tbl>
                            <w:p w:rsidR="00732A9A" w:rsidRDefault="00732A9A">
                              <w:pPr>
                                <w:rPr>
                                  <w:rFonts w:eastAsia="Times New Roman"/>
                                  <w:sz w:val="20"/>
                                  <w:szCs w:val="20"/>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32A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135" w:type="dxa"/>
                                      <w:right w:w="270" w:type="dxa"/>
                                    </w:tcMar>
                                    <w:hideMark/>
                                  </w:tcPr>
                                  <w:p w:rsidR="00732A9A" w:rsidRDefault="00732A9A">
                                    <w:pPr>
                                      <w:spacing w:line="360" w:lineRule="auto"/>
                                      <w:jc w:val="center"/>
                                      <w:rPr>
                                        <w:rFonts w:ascii="Helvetica" w:eastAsia="Times New Roman" w:hAnsi="Helvetica" w:cs="Helvetica"/>
                                        <w:color w:val="202020"/>
                                      </w:rPr>
                                    </w:pPr>
                                    <w:r>
                                      <w:rPr>
                                        <w:rFonts w:ascii="Helvetica" w:eastAsia="Times New Roman" w:hAnsi="Helvetica" w:cs="Helvetica"/>
                                        <w:color w:val="202020"/>
                                      </w:rPr>
                                      <w:t>Advocacy After Fatal Domestic Abuse (AAFDA) is a member of the Home Office DHR Quality Assurance Panel and is the centre of excellence for reviews after domestic homicide, domestic abuse related suicide and unexplained deaths. We have over a decade of experience advocating for families after fatal domestic abuse.</w:t>
                                    </w:r>
                                  </w:p>
                                  <w:p w:rsidR="00732A9A" w:rsidRDefault="00732A9A">
                                    <w:pPr>
                                      <w:spacing w:line="360" w:lineRule="auto"/>
                                      <w:rPr>
                                        <w:rFonts w:ascii="Helvetica" w:eastAsia="Times New Roman" w:hAnsi="Helvetica" w:cs="Helvetica"/>
                                        <w:color w:val="202020"/>
                                      </w:rPr>
                                    </w:pPr>
                                    <w:r>
                                      <w:rPr>
                                        <w:rFonts w:ascii="Helvetica" w:eastAsia="Times New Roman" w:hAnsi="Helvetica" w:cs="Helvetica"/>
                                        <w:color w:val="202020"/>
                                      </w:rPr>
                                      <w:br/>
                                    </w:r>
                                    <w:r>
                                      <w:rPr>
                                        <w:rStyle w:val="Strong"/>
                                        <w:rFonts w:ascii="Helvetica" w:eastAsia="Times New Roman" w:hAnsi="Helvetica" w:cs="Helvetica"/>
                                        <w:color w:val="202020"/>
                                      </w:rPr>
                                      <w:t>By choosing AAFDA as your training provider:</w:t>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noProof/>
                                        <w:color w:val="202020"/>
                                      </w:rPr>
                                      <w:drawing>
                                        <wp:inline distT="0" distB="0" distL="0" distR="0">
                                          <wp:extent cx="178435" cy="178435"/>
                                          <wp:effectExtent l="0" t="0" r="0" b="0"/>
                                          <wp:docPr id="7" name="Picture 7" descr="https://mcusercontent.com/e747cac801c3186a10ab45cea/images/9766984e-529c-3b77-948a-4f09fd18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e747cac801c3186a10ab45cea/images/9766984e-529c-3b77-948a-4f09fd1801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ascii="Helvetica" w:eastAsia="Times New Roman" w:hAnsi="Helvetica" w:cs="Helvetica"/>
                                        <w:color w:val="202020"/>
                                      </w:rPr>
                                      <w:t> CPD Approved training courses</w:t>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noProof/>
                                        <w:color w:val="202020"/>
                                      </w:rPr>
                                      <w:drawing>
                                        <wp:inline distT="0" distB="0" distL="0" distR="0">
                                          <wp:extent cx="178435" cy="178435"/>
                                          <wp:effectExtent l="0" t="0" r="0" b="0"/>
                                          <wp:docPr id="6" name="Picture 6" descr="https://mcusercontent.com/e747cac801c3186a10ab45cea/images/9766984e-529c-3b77-948a-4f09fd18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e747cac801c3186a10ab45cea/images/9766984e-529c-3b77-948a-4f09fd1801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ascii="Helvetica" w:eastAsia="Times New Roman" w:hAnsi="Helvetica" w:cs="Helvetica"/>
                                        <w:color w:val="202020"/>
                                      </w:rPr>
                                      <w:t> family speakers </w:t>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noProof/>
                                        <w:color w:val="202020"/>
                                      </w:rPr>
                                      <w:drawing>
                                        <wp:inline distT="0" distB="0" distL="0" distR="0">
                                          <wp:extent cx="178435" cy="178435"/>
                                          <wp:effectExtent l="0" t="0" r="0" b="0"/>
                                          <wp:docPr id="5" name="Picture 5" descr="https://mcusercontent.com/e747cac801c3186a10ab45cea/images/9766984e-529c-3b77-948a-4f09fd18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e747cac801c3186a10ab45cea/images/9766984e-529c-3b77-948a-4f09fd1801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ascii="Helvetica" w:eastAsia="Times New Roman" w:hAnsi="Helvetica" w:cs="Helvetica"/>
                                        <w:color w:val="202020"/>
                                      </w:rPr>
                                      <w:t> best practice </w:t>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noProof/>
                                        <w:color w:val="202020"/>
                                      </w:rPr>
                                      <w:drawing>
                                        <wp:inline distT="0" distB="0" distL="0" distR="0">
                                          <wp:extent cx="178435" cy="178435"/>
                                          <wp:effectExtent l="0" t="0" r="0" b="0"/>
                                          <wp:docPr id="4" name="Picture 4" descr="https://mcusercontent.com/e747cac801c3186a10ab45cea/images/9766984e-529c-3b77-948a-4f09fd18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e747cac801c3186a10ab45cea/images/9766984e-529c-3b77-948a-4f09fd1801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ascii="Helvetica" w:eastAsia="Times New Roman" w:hAnsi="Helvetica" w:cs="Helvetica"/>
                                        <w:color w:val="202020"/>
                                      </w:rPr>
                                      <w:t> CPD accreditation* and course certificate </w:t>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noProof/>
                                        <w:color w:val="202020"/>
                                      </w:rPr>
                                      <w:drawing>
                                        <wp:inline distT="0" distB="0" distL="0" distR="0">
                                          <wp:extent cx="178435" cy="178435"/>
                                          <wp:effectExtent l="0" t="0" r="0" b="0"/>
                                          <wp:docPr id="3" name="Picture 3" descr="https://mcusercontent.com/e747cac801c3186a10ab45cea/images/9766984e-529c-3b77-948a-4f09fd18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e747cac801c3186a10ab45cea/images/9766984e-529c-3b77-948a-4f09fd1801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ascii="Helvetica" w:eastAsia="Times New Roman" w:hAnsi="Helvetica" w:cs="Helvetica"/>
                                        <w:color w:val="202020"/>
                                      </w:rPr>
                                      <w:t> opportunity to join AAFDA's exclusive DHR network</w:t>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noProof/>
                                        <w:color w:val="202020"/>
                                      </w:rPr>
                                      <w:drawing>
                                        <wp:inline distT="0" distB="0" distL="0" distR="0">
                                          <wp:extent cx="178435" cy="178435"/>
                                          <wp:effectExtent l="0" t="0" r="0" b="0"/>
                                          <wp:docPr id="2" name="Picture 2" descr="https://mcusercontent.com/e747cac801c3186a10ab45cea/images/9766984e-529c-3b77-948a-4f09fd18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e747cac801c3186a10ab45cea/images/9766984e-529c-3b77-948a-4f09fd1801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ascii="Helvetica" w:eastAsia="Times New Roman" w:hAnsi="Helvetica" w:cs="Helvetica"/>
                                        <w:color w:val="202020"/>
                                      </w:rPr>
                                      <w:t xml:space="preserve"> build a tailored solution that targets your capacity building needs with our </w:t>
                                    </w:r>
                                    <w:r>
                                      <w:rPr>
                                        <w:rFonts w:ascii="Helvetica" w:eastAsia="Times New Roman" w:hAnsi="Helvetica" w:cs="Helvetica"/>
                                        <w:color w:val="202020"/>
                                      </w:rPr>
                                      <w:lastRenderedPageBreak/>
                                      <w:t>bespoke or customised options</w:t>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sz w:val="21"/>
                                        <w:szCs w:val="21"/>
                                      </w:rPr>
                                      <w:t>*</w:t>
                                    </w:r>
                                    <w:r>
                                      <w:rPr>
                                        <w:rFonts w:ascii="Helvetica" w:eastAsia="Times New Roman" w:hAnsi="Helvetica" w:cs="Helvetica"/>
                                        <w:color w:val="202020"/>
                                        <w:sz w:val="18"/>
                                        <w:szCs w:val="18"/>
                                      </w:rPr>
                                      <w:t>selected course only</w:t>
                                    </w:r>
                                    <w:r>
                                      <w:rPr>
                                        <w:rFonts w:ascii="Helvetica" w:eastAsia="Times New Roman" w:hAnsi="Helvetica" w:cs="Helvetica"/>
                                        <w:color w:val="202020"/>
                                      </w:rPr>
                                      <w:br/>
                                    </w:r>
                                    <w:r>
                                      <w:rPr>
                                        <w:rFonts w:ascii="Helvetica" w:eastAsia="Times New Roman" w:hAnsi="Helvetica" w:cs="Helvetica"/>
                                        <w:color w:val="202020"/>
                                      </w:rPr>
                                      <w:br/>
                                    </w:r>
                                    <w:r>
                                      <w:rPr>
                                        <w:rStyle w:val="Strong"/>
                                        <w:rFonts w:ascii="Helvetica" w:eastAsia="Times New Roman" w:hAnsi="Helvetica" w:cs="Helvetica"/>
                                        <w:color w:val="202020"/>
                                      </w:rPr>
                                      <w:t>Unsure where to start? The training team can help.</w:t>
                                    </w:r>
                                    <w:r>
                                      <w:rPr>
                                        <w:rFonts w:ascii="Helvetica" w:eastAsia="Times New Roman" w:hAnsi="Helvetica" w:cs="Helvetica"/>
                                        <w:color w:val="202020"/>
                                      </w:rPr>
                                      <w:br/>
                                      <w:t xml:space="preserve">For any questions or to discuss your 2023-24 training requirements, please contact </w:t>
                                    </w:r>
                                    <w:hyperlink r:id="rId11" w:tgtFrame="_blank" w:history="1">
                                      <w:r>
                                        <w:rPr>
                                          <w:rStyle w:val="Hyperlink"/>
                                          <w:rFonts w:eastAsia="Times New Roman"/>
                                          <w:color w:val="007C89"/>
                                        </w:rPr>
                                        <w:t>training@aafda.org.uk</w:t>
                                      </w:r>
                                    </w:hyperlink>
                                    <w:r>
                                      <w:rPr>
                                        <w:rFonts w:ascii="Helvetica" w:eastAsia="Times New Roman" w:hAnsi="Helvetica" w:cs="Helvetica"/>
                                        <w:color w:val="202020"/>
                                      </w:rPr>
                                      <w:br/>
                                    </w:r>
                                    <w:r>
                                      <w:rPr>
                                        <w:rFonts w:ascii="Helvetica" w:eastAsia="Times New Roman" w:hAnsi="Helvetica" w:cs="Helvetica"/>
                                        <w:color w:val="202020"/>
                                      </w:rPr>
                                      <w:br/>
                                      <w:t xml:space="preserve">  </w:t>
                                    </w:r>
                                  </w:p>
                                </w:tc>
                              </w:tr>
                            </w:tbl>
                            <w:p w:rsidR="00732A9A" w:rsidRDefault="00732A9A">
                              <w:pPr>
                                <w:rPr>
                                  <w:rFonts w:eastAsia="Times New Roman"/>
                                  <w:sz w:val="20"/>
                                  <w:szCs w:val="20"/>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270" w:type="dxa"/>
                          <w:right w:w="270" w:type="dxa"/>
                        </w:tcMar>
                        <w:hideMark/>
                      </w:tcPr>
                      <w:tbl>
                        <w:tblPr>
                          <w:tblW w:w="0" w:type="auto"/>
                          <w:jc w:val="center"/>
                          <w:shd w:val="clear" w:color="auto" w:fill="C0E3D9"/>
                          <w:tblCellMar>
                            <w:left w:w="0" w:type="dxa"/>
                            <w:right w:w="0" w:type="dxa"/>
                          </w:tblCellMar>
                          <w:tblLook w:val="04A0" w:firstRow="1" w:lastRow="0" w:firstColumn="1" w:lastColumn="0" w:noHBand="0" w:noVBand="1"/>
                        </w:tblPr>
                        <w:tblGrid>
                          <w:gridCol w:w="8460"/>
                        </w:tblGrid>
                        <w:tr w:rsidR="00732A9A">
                          <w:trPr>
                            <w:jc w:val="center"/>
                          </w:trPr>
                          <w:tc>
                            <w:tcPr>
                              <w:tcW w:w="0" w:type="auto"/>
                              <w:shd w:val="clear" w:color="auto" w:fill="C0E3D9"/>
                              <w:tcMar>
                                <w:top w:w="270" w:type="dxa"/>
                                <w:left w:w="270" w:type="dxa"/>
                                <w:bottom w:w="270" w:type="dxa"/>
                                <w:right w:w="270" w:type="dxa"/>
                              </w:tcMar>
                              <w:vAlign w:val="center"/>
                              <w:hideMark/>
                            </w:tcPr>
                            <w:p w:rsidR="00732A9A" w:rsidRDefault="00732A9A">
                              <w:pPr>
                                <w:jc w:val="center"/>
                                <w:rPr>
                                  <w:rFonts w:ascii="Arial" w:eastAsia="Times New Roman" w:hAnsi="Arial" w:cs="Arial"/>
                                  <w:sz w:val="36"/>
                                  <w:szCs w:val="36"/>
                                </w:rPr>
                              </w:pPr>
                              <w:hyperlink r:id="rId12" w:tgtFrame="_blank" w:tooltip="VIEW ALL 2023-24 AAFDA TRAINING COURSES " w:history="1">
                                <w:r>
                                  <w:rPr>
                                    <w:rStyle w:val="Hyperlink"/>
                                    <w:rFonts w:ascii="Arial" w:eastAsia="Times New Roman" w:hAnsi="Arial" w:cs="Arial"/>
                                    <w:b/>
                                    <w:bCs/>
                                    <w:color w:val="3A3939"/>
                                    <w:sz w:val="36"/>
                                    <w:szCs w:val="36"/>
                                  </w:rPr>
                                  <w:t xml:space="preserve">VIEW ALL 2023-24 AAFDA TRAINING COURSES </w:t>
                                </w:r>
                              </w:hyperlink>
                            </w:p>
                          </w:tc>
                        </w:tr>
                      </w:tbl>
                      <w:p w:rsidR="00732A9A" w:rsidRDefault="00732A9A">
                        <w:pPr>
                          <w:jc w:val="cente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732A9A">
                          <w:trPr>
                            <w:hidden/>
                          </w:trPr>
                          <w:tc>
                            <w:tcPr>
                              <w:tcW w:w="0" w:type="auto"/>
                              <w:tcBorders>
                                <w:top w:val="single" w:sz="12" w:space="0" w:color="EAEAEA"/>
                                <w:left w:val="nil"/>
                                <w:bottom w:val="nil"/>
                                <w:right w:val="nil"/>
                              </w:tcBorders>
                              <w:vAlign w:val="center"/>
                              <w:hideMark/>
                            </w:tcPr>
                            <w:p w:rsidR="00732A9A" w:rsidRDefault="00732A9A">
                              <w:pPr>
                                <w:rPr>
                                  <w:rFonts w:eastAsia="Times New Roman"/>
                                  <w:vanish/>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32A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135" w:type="dxa"/>
                                      <w:right w:w="270" w:type="dxa"/>
                                    </w:tcMar>
                                    <w:hideMark/>
                                  </w:tcPr>
                                  <w:p w:rsidR="00732A9A" w:rsidRDefault="00732A9A">
                                    <w:pPr>
                                      <w:spacing w:line="360" w:lineRule="auto"/>
                                      <w:jc w:val="center"/>
                                      <w:rPr>
                                        <w:rFonts w:ascii="Helvetica" w:eastAsia="Times New Roman" w:hAnsi="Helvetica" w:cs="Helvetica"/>
                                        <w:color w:val="202020"/>
                                      </w:rPr>
                                    </w:pPr>
                                    <w:r>
                                      <w:rPr>
                                        <w:rStyle w:val="Strong"/>
                                        <w:rFonts w:ascii="Helvetica" w:eastAsia="Times New Roman" w:hAnsi="Helvetica" w:cs="Helvetica"/>
                                        <w:color w:val="202020"/>
                                        <w:sz w:val="27"/>
                                        <w:szCs w:val="27"/>
                                      </w:rPr>
                                      <w:t>WHAT OUR DELEGATES SAY</w:t>
                                    </w:r>
                                  </w:p>
                                  <w:p w:rsidR="00732A9A" w:rsidRDefault="00732A9A">
                                    <w:pPr>
                                      <w:spacing w:line="360" w:lineRule="auto"/>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sz w:val="75"/>
                                        <w:szCs w:val="75"/>
                                      </w:rPr>
                                      <w:t>"</w:t>
                                    </w:r>
                                    <w:r>
                                      <w:rPr>
                                        <w:rStyle w:val="Strong"/>
                                        <w:rFonts w:ascii="Helvetica" w:eastAsia="Times New Roman" w:hAnsi="Helvetica" w:cs="Helvetica"/>
                                        <w:color w:val="202020"/>
                                        <w:shd w:val="clear" w:color="auto" w:fill="F0F8FF"/>
                                      </w:rPr>
                                      <w:t>The most valuable part of this training was hearing from Vivian.  Her courage to share her experiences was incredible and really emphasised the importance of the voice of family but also the importance of how a DHR can impact those who are grieving. This is something I will make sure is at the front of my mind when next on a panel."</w:t>
                                    </w:r>
                                    <w:r>
                                      <w:rPr>
                                        <w:rFonts w:ascii="Helvetica" w:eastAsia="Times New Roman" w:hAnsi="Helvetica" w:cs="Helvetica"/>
                                        <w:color w:val="202020"/>
                                      </w:rPr>
                                      <w:br/>
                                    </w:r>
                                    <w:r>
                                      <w:rPr>
                                        <w:rFonts w:ascii="Helvetica" w:eastAsia="Times New Roman" w:hAnsi="Helvetica" w:cs="Helvetica"/>
                                        <w:color w:val="202020"/>
                                      </w:rPr>
                                      <w:br/>
                                    </w:r>
                                    <w:r>
                                      <w:rPr>
                                        <w:rStyle w:val="Emphasis"/>
                                        <w:rFonts w:ascii="Helvetica" w:eastAsia="Times New Roman" w:hAnsi="Helvetica" w:cs="Helvetica"/>
                                        <w:color w:val="202020"/>
                                        <w:shd w:val="clear" w:color="auto" w:fill="F0F8FF"/>
                                      </w:rPr>
                                      <w:t>Being an Effective Panel Member </w:t>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sz w:val="75"/>
                                        <w:szCs w:val="75"/>
                                      </w:rPr>
                                      <w:t>"</w:t>
                                    </w:r>
                                    <w:r>
                                      <w:rPr>
                                        <w:rStyle w:val="Strong"/>
                                        <w:rFonts w:ascii="Helvetica" w:eastAsia="Times New Roman" w:hAnsi="Helvetica" w:cs="Helvetica"/>
                                        <w:color w:val="202020"/>
                                        <w:shd w:val="clear" w:color="auto" w:fill="F0F8FF"/>
                                      </w:rPr>
                                      <w:t xml:space="preserve">Concise, expert knowledge, credible, interesting and interested, real life </w:t>
                                    </w:r>
                                    <w:r>
                                      <w:rPr>
                                        <w:rStyle w:val="Strong"/>
                                        <w:rFonts w:ascii="Helvetica" w:eastAsia="Times New Roman" w:hAnsi="Helvetica" w:cs="Helvetica"/>
                                        <w:color w:val="202020"/>
                                        <w:shd w:val="clear" w:color="auto" w:fill="F0F8FF"/>
                                      </w:rPr>
                                      <w:lastRenderedPageBreak/>
                                      <w:t>examples, helpful and creative. "</w:t>
                                    </w:r>
                                    <w:r>
                                      <w:rPr>
                                        <w:rFonts w:ascii="Helvetica" w:eastAsia="Times New Roman" w:hAnsi="Helvetica" w:cs="Helvetica"/>
                                        <w:color w:val="202020"/>
                                      </w:rPr>
                                      <w:br/>
                                    </w:r>
                                    <w:r>
                                      <w:rPr>
                                        <w:rFonts w:ascii="Helvetica" w:eastAsia="Times New Roman" w:hAnsi="Helvetica" w:cs="Helvetica"/>
                                        <w:color w:val="202020"/>
                                      </w:rPr>
                                      <w:br/>
                                    </w:r>
                                    <w:r>
                                      <w:rPr>
                                        <w:rStyle w:val="Emphasis"/>
                                        <w:rFonts w:ascii="Helvetica" w:eastAsia="Times New Roman" w:hAnsi="Helvetica" w:cs="Helvetica"/>
                                        <w:color w:val="202020"/>
                                        <w:shd w:val="clear" w:color="auto" w:fill="F0F8FF"/>
                                      </w:rPr>
                                      <w:t>DHR Chair Training</w:t>
                                    </w:r>
                                    <w:r>
                                      <w:rPr>
                                        <w:rFonts w:ascii="Helvetica" w:eastAsia="Times New Roman" w:hAnsi="Helvetica" w:cs="Helvetica"/>
                                        <w:color w:val="202020"/>
                                      </w:rPr>
                                      <w:t xml:space="preserve"> </w:t>
                                    </w:r>
                                  </w:p>
                                </w:tc>
                              </w:tr>
                            </w:tbl>
                            <w:p w:rsidR="00732A9A" w:rsidRDefault="00732A9A">
                              <w:pPr>
                                <w:rPr>
                                  <w:rFonts w:eastAsia="Times New Roman"/>
                                  <w:sz w:val="20"/>
                                  <w:szCs w:val="20"/>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732A9A">
                          <w:trPr>
                            <w:hidden/>
                          </w:trPr>
                          <w:tc>
                            <w:tcPr>
                              <w:tcW w:w="0" w:type="auto"/>
                              <w:tcBorders>
                                <w:top w:val="single" w:sz="12" w:space="0" w:color="EAEAEA"/>
                                <w:left w:val="nil"/>
                                <w:bottom w:val="nil"/>
                                <w:right w:val="nil"/>
                              </w:tcBorders>
                              <w:vAlign w:val="center"/>
                              <w:hideMark/>
                            </w:tcPr>
                            <w:p w:rsidR="00732A9A" w:rsidRDefault="00732A9A">
                              <w:pPr>
                                <w:rPr>
                                  <w:rFonts w:eastAsia="Times New Roman"/>
                                  <w:vanish/>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732A9A">
                          <w:trPr>
                            <w:hidden/>
                          </w:trPr>
                          <w:tc>
                            <w:tcPr>
                              <w:tcW w:w="0" w:type="auto"/>
                              <w:tcBorders>
                                <w:top w:val="single" w:sz="12" w:space="0" w:color="EAEAEA"/>
                                <w:left w:val="nil"/>
                                <w:bottom w:val="nil"/>
                                <w:right w:val="nil"/>
                              </w:tcBorders>
                              <w:vAlign w:val="center"/>
                              <w:hideMark/>
                            </w:tcPr>
                            <w:p w:rsidR="00732A9A" w:rsidRDefault="00732A9A">
                              <w:pPr>
                                <w:rPr>
                                  <w:rFonts w:eastAsia="Times New Roman"/>
                                  <w:vanish/>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32A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135" w:type="dxa"/>
                                      <w:right w:w="270" w:type="dxa"/>
                                    </w:tcMar>
                                    <w:hideMark/>
                                  </w:tcPr>
                                  <w:p w:rsidR="00732A9A" w:rsidRDefault="00732A9A">
                                    <w:pPr>
                                      <w:spacing w:line="360" w:lineRule="auto"/>
                                      <w:jc w:val="center"/>
                                      <w:rPr>
                                        <w:rFonts w:ascii="Helvetica" w:eastAsia="Times New Roman" w:hAnsi="Helvetica" w:cs="Helvetica"/>
                                        <w:color w:val="202020"/>
                                      </w:rPr>
                                    </w:pPr>
                                    <w:r>
                                      <w:rPr>
                                        <w:rStyle w:val="Strong"/>
                                        <w:rFonts w:ascii="Helvetica" w:eastAsia="Times New Roman" w:hAnsi="Helvetica" w:cs="Helvetica"/>
                                        <w:color w:val="202020"/>
                                        <w:sz w:val="30"/>
                                        <w:szCs w:val="30"/>
                                      </w:rPr>
                                      <w:t>PUBLIC TITLES ON DEMAND</w:t>
                                    </w:r>
                                    <w:proofErr w:type="gramStart"/>
                                    <w:r>
                                      <w:rPr>
                                        <w:rStyle w:val="Strong"/>
                                        <w:rFonts w:ascii="Helvetica" w:eastAsia="Times New Roman" w:hAnsi="Helvetica" w:cs="Helvetica"/>
                                        <w:color w:val="202020"/>
                                        <w:sz w:val="30"/>
                                        <w:szCs w:val="30"/>
                                      </w:rPr>
                                      <w:t>:</w:t>
                                    </w:r>
                                    <w:proofErr w:type="gramEnd"/>
                                    <w:r>
                                      <w:rPr>
                                        <w:rFonts w:ascii="Helvetica" w:eastAsia="Times New Roman" w:hAnsi="Helvetica" w:cs="Helvetica"/>
                                        <w:color w:val="202020"/>
                                      </w:rPr>
                                      <w:br/>
                                      <w:t xml:space="preserve">We are able to deliver the following public titles with 10 or more delegates. All our public courses can be delivered as customised in-house events. Contact us at </w:t>
                                    </w:r>
                                    <w:hyperlink r:id="rId13" w:tgtFrame="_blank" w:history="1">
                                      <w:r>
                                        <w:rPr>
                                          <w:rStyle w:val="Hyperlink"/>
                                          <w:rFonts w:eastAsia="Times New Roman"/>
                                          <w:color w:val="007C89"/>
                                        </w:rPr>
                                        <w:t xml:space="preserve">training@aafda.org.uk </w:t>
                                      </w:r>
                                    </w:hyperlink>
                                    <w:r>
                                      <w:rPr>
                                        <w:rFonts w:ascii="Helvetica" w:eastAsia="Times New Roman" w:hAnsi="Helvetica" w:cs="Helvetica"/>
                                        <w:color w:val="202020"/>
                                      </w:rPr>
                                      <w:t>for more information.</w:t>
                                    </w:r>
                                    <w:r>
                                      <w:rPr>
                                        <w:rFonts w:ascii="Helvetica" w:eastAsia="Times New Roman" w:hAnsi="Helvetica" w:cs="Helvetica"/>
                                        <w:color w:val="202020"/>
                                      </w:rPr>
                                      <w:br/>
                                    </w:r>
                                    <w:r>
                                      <w:rPr>
                                        <w:rFonts w:ascii="Helvetica" w:eastAsia="Times New Roman" w:hAnsi="Helvetica" w:cs="Helvetica"/>
                                        <w:color w:val="202020"/>
                                      </w:rPr>
                                      <w:br/>
                                      <w:t> </w:t>
                                    </w:r>
                                  </w:p>
                                </w:tc>
                              </w:tr>
                            </w:tbl>
                            <w:p w:rsidR="00732A9A" w:rsidRDefault="00732A9A">
                              <w:pPr>
                                <w:rPr>
                                  <w:rFonts w:eastAsia="Times New Roman"/>
                                  <w:sz w:val="20"/>
                                  <w:szCs w:val="20"/>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270" w:type="dxa"/>
                          <w:right w:w="270" w:type="dxa"/>
                        </w:tcMar>
                        <w:hideMark/>
                      </w:tcPr>
                      <w:tbl>
                        <w:tblPr>
                          <w:tblW w:w="0" w:type="auto"/>
                          <w:jc w:val="center"/>
                          <w:shd w:val="clear" w:color="auto" w:fill="4E4E4E"/>
                          <w:tblCellMar>
                            <w:left w:w="0" w:type="dxa"/>
                            <w:right w:w="0" w:type="dxa"/>
                          </w:tblCellMar>
                          <w:tblLook w:val="04A0" w:firstRow="1" w:lastRow="0" w:firstColumn="1" w:lastColumn="0" w:noHBand="0" w:noVBand="1"/>
                        </w:tblPr>
                        <w:tblGrid>
                          <w:gridCol w:w="3545"/>
                        </w:tblGrid>
                        <w:tr w:rsidR="00732A9A">
                          <w:trPr>
                            <w:jc w:val="center"/>
                          </w:trPr>
                          <w:tc>
                            <w:tcPr>
                              <w:tcW w:w="0" w:type="auto"/>
                              <w:shd w:val="clear" w:color="auto" w:fill="4E4E4E"/>
                              <w:tcMar>
                                <w:top w:w="270" w:type="dxa"/>
                                <w:left w:w="270" w:type="dxa"/>
                                <w:bottom w:w="270" w:type="dxa"/>
                                <w:right w:w="270" w:type="dxa"/>
                              </w:tcMar>
                              <w:vAlign w:val="center"/>
                              <w:hideMark/>
                            </w:tcPr>
                            <w:p w:rsidR="00732A9A" w:rsidRDefault="00732A9A">
                              <w:pPr>
                                <w:jc w:val="center"/>
                                <w:rPr>
                                  <w:rFonts w:ascii="Arial" w:eastAsia="Times New Roman" w:hAnsi="Arial" w:cs="Arial"/>
                                </w:rPr>
                              </w:pPr>
                              <w:hyperlink r:id="rId14" w:tgtFrame="_blank" w:tooltip="Children's Voices in DHRs" w:history="1">
                                <w:r>
                                  <w:rPr>
                                    <w:rStyle w:val="Hyperlink"/>
                                    <w:rFonts w:ascii="Arial" w:eastAsia="Times New Roman" w:hAnsi="Arial" w:cs="Arial"/>
                                    <w:b/>
                                    <w:bCs/>
                                    <w:color w:val="FFFFFF"/>
                                  </w:rPr>
                                  <w:t>Children's Voices in DHRs</w:t>
                                </w:r>
                              </w:hyperlink>
                              <w:r>
                                <w:rPr>
                                  <w:rFonts w:ascii="Arial" w:eastAsia="Times New Roman" w:hAnsi="Arial" w:cs="Arial"/>
                                </w:rPr>
                                <w:t xml:space="preserve"> </w:t>
                              </w:r>
                            </w:p>
                          </w:tc>
                        </w:tr>
                      </w:tbl>
                      <w:p w:rsidR="00732A9A" w:rsidRDefault="00732A9A">
                        <w:pPr>
                          <w:jc w:val="cente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0" w:type="dxa"/>
                          <w:left w:w="270" w:type="dxa"/>
                          <w:bottom w:w="270" w:type="dxa"/>
                          <w:right w:w="270" w:type="dxa"/>
                        </w:tcMar>
                        <w:hideMark/>
                      </w:tcPr>
                      <w:tbl>
                        <w:tblPr>
                          <w:tblW w:w="0" w:type="auto"/>
                          <w:jc w:val="center"/>
                          <w:shd w:val="clear" w:color="auto" w:fill="4E4E4E"/>
                          <w:tblCellMar>
                            <w:left w:w="0" w:type="dxa"/>
                            <w:right w:w="0" w:type="dxa"/>
                          </w:tblCellMar>
                          <w:tblLook w:val="04A0" w:firstRow="1" w:lastRow="0" w:firstColumn="1" w:lastColumn="0" w:noHBand="0" w:noVBand="1"/>
                        </w:tblPr>
                        <w:tblGrid>
                          <w:gridCol w:w="1114"/>
                        </w:tblGrid>
                        <w:tr w:rsidR="00732A9A">
                          <w:trPr>
                            <w:jc w:val="center"/>
                          </w:trPr>
                          <w:tc>
                            <w:tcPr>
                              <w:tcW w:w="0" w:type="auto"/>
                              <w:shd w:val="clear" w:color="auto" w:fill="4E4E4E"/>
                              <w:tcMar>
                                <w:top w:w="270" w:type="dxa"/>
                                <w:left w:w="270" w:type="dxa"/>
                                <w:bottom w:w="270" w:type="dxa"/>
                                <w:right w:w="270" w:type="dxa"/>
                              </w:tcMar>
                              <w:vAlign w:val="center"/>
                              <w:hideMark/>
                            </w:tcPr>
                            <w:p w:rsidR="00732A9A" w:rsidRDefault="00732A9A">
                              <w:pPr>
                                <w:jc w:val="center"/>
                                <w:rPr>
                                  <w:rFonts w:ascii="Arial" w:eastAsia="Times New Roman" w:hAnsi="Arial" w:cs="Arial"/>
                                </w:rPr>
                              </w:pPr>
                              <w:hyperlink r:id="rId15" w:tgtFrame="_blank" w:tooltip="IMRs" w:history="1">
                                <w:r>
                                  <w:rPr>
                                    <w:rStyle w:val="Hyperlink"/>
                                    <w:rFonts w:ascii="Arial" w:eastAsia="Times New Roman" w:hAnsi="Arial" w:cs="Arial"/>
                                    <w:b/>
                                    <w:bCs/>
                                    <w:color w:val="FFFFFF"/>
                                  </w:rPr>
                                  <w:t>IMRs</w:t>
                                </w:r>
                              </w:hyperlink>
                              <w:r>
                                <w:rPr>
                                  <w:rFonts w:ascii="Arial" w:eastAsia="Times New Roman" w:hAnsi="Arial" w:cs="Arial"/>
                                </w:rPr>
                                <w:t xml:space="preserve"> </w:t>
                              </w:r>
                            </w:p>
                          </w:tc>
                        </w:tr>
                      </w:tbl>
                      <w:p w:rsidR="00732A9A" w:rsidRDefault="00732A9A">
                        <w:pPr>
                          <w:jc w:val="cente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732A9A">
                          <w:trPr>
                            <w:hidden/>
                          </w:trPr>
                          <w:tc>
                            <w:tcPr>
                              <w:tcW w:w="0" w:type="auto"/>
                              <w:tcBorders>
                                <w:top w:val="single" w:sz="12" w:space="0" w:color="EAEAEA"/>
                                <w:left w:val="nil"/>
                                <w:bottom w:val="nil"/>
                                <w:right w:val="nil"/>
                              </w:tcBorders>
                              <w:vAlign w:val="center"/>
                              <w:hideMark/>
                            </w:tcPr>
                            <w:p w:rsidR="00732A9A" w:rsidRDefault="00732A9A">
                              <w:pPr>
                                <w:rPr>
                                  <w:rFonts w:eastAsia="Times New Roman"/>
                                  <w:vanish/>
                                </w:rPr>
                              </w:pPr>
                            </w:p>
                          </w:tc>
                        </w:tr>
                      </w:tbl>
                      <w:p w:rsidR="00732A9A" w:rsidRDefault="00732A9A">
                        <w:pPr>
                          <w:rPr>
                            <w:rFonts w:eastAsia="Times New Roman"/>
                            <w:sz w:val="20"/>
                            <w:szCs w:val="20"/>
                          </w:rPr>
                        </w:pPr>
                      </w:p>
                    </w:tc>
                  </w:tr>
                </w:tbl>
                <w:p w:rsidR="00732A9A" w:rsidRDefault="00732A9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32A9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32A9A">
                          <w:tc>
                            <w:tcPr>
                              <w:tcW w:w="0" w:type="auto"/>
                              <w:tcMar>
                                <w:top w:w="0" w:type="dxa"/>
                                <w:left w:w="135" w:type="dxa"/>
                                <w:bottom w:w="0" w:type="dxa"/>
                                <w:right w:w="135" w:type="dxa"/>
                              </w:tcMar>
                              <w:hideMark/>
                            </w:tcPr>
                            <w:p w:rsidR="00732A9A" w:rsidRDefault="00732A9A">
                              <w:pPr>
                                <w:jc w:val="center"/>
                                <w:rPr>
                                  <w:rFonts w:eastAsia="Times New Roman"/>
                                </w:rPr>
                              </w:pPr>
                              <w:r>
                                <w:rPr>
                                  <w:rFonts w:eastAsia="Times New Roman"/>
                                  <w:noProof/>
                                </w:rPr>
                                <w:drawing>
                                  <wp:inline distT="0" distB="0" distL="0" distR="0">
                                    <wp:extent cx="2232660" cy="2042795"/>
                                    <wp:effectExtent l="0" t="0" r="0" b="0"/>
                                    <wp:docPr id="1" name="Picture 1" descr="https://mcusercontent.com/e747cac801c3186a10ab45cea/images/b881a4ef-e95c-8981-7e50-a71d5ae2a4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e747cac801c3186a10ab45cea/images/b881a4ef-e95c-8981-7e50-a71d5ae2a4e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2660" cy="2042795"/>
                                            </a:xfrm>
                                            <a:prstGeom prst="rect">
                                              <a:avLst/>
                                            </a:prstGeom>
                                            <a:noFill/>
                                            <a:ln>
                                              <a:noFill/>
                                            </a:ln>
                                          </pic:spPr>
                                        </pic:pic>
                                      </a:graphicData>
                                    </a:graphic>
                                  </wp:inline>
                                </w:drawing>
                              </w:r>
                            </w:p>
                          </w:tc>
                        </w:tr>
                      </w:tbl>
                      <w:p w:rsidR="00732A9A" w:rsidRDefault="00732A9A">
                        <w:pPr>
                          <w:rPr>
                            <w:rFonts w:eastAsia="Times New Roman"/>
                            <w:sz w:val="20"/>
                            <w:szCs w:val="20"/>
                          </w:rPr>
                        </w:pPr>
                      </w:p>
                    </w:tc>
                  </w:tr>
                </w:tbl>
                <w:p w:rsidR="00732A9A" w:rsidRDefault="00732A9A">
                  <w:pPr>
                    <w:rPr>
                      <w:rFonts w:eastAsia="Times New Roman"/>
                      <w:sz w:val="20"/>
                      <w:szCs w:val="20"/>
                    </w:rPr>
                  </w:pPr>
                </w:p>
              </w:tc>
            </w:tr>
          </w:tbl>
          <w:p w:rsidR="00732A9A" w:rsidRDefault="00732A9A">
            <w:pPr>
              <w:jc w:val="center"/>
              <w:rPr>
                <w:rFonts w:eastAsia="Times New Roman"/>
                <w:sz w:val="20"/>
                <w:szCs w:val="20"/>
              </w:rPr>
            </w:pPr>
          </w:p>
        </w:tc>
      </w:tr>
    </w:tbl>
    <w:p w:rsidR="007E00E8" w:rsidRDefault="007E00E8">
      <w:bookmarkStart w:id="0" w:name="_GoBack"/>
      <w:bookmarkEnd w:id="0"/>
    </w:p>
    <w:sectPr w:rsidR="007E0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A48D3"/>
    <w:multiLevelType w:val="multilevel"/>
    <w:tmpl w:val="F9527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9A"/>
    <w:rsid w:val="00732A9A"/>
    <w:rsid w:val="007E0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791E1-D478-4D54-9DA4-7E0ECC5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A9A"/>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732A9A"/>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semiHidden/>
    <w:unhideWhenUsed/>
    <w:qFormat/>
    <w:rsid w:val="00732A9A"/>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A9A"/>
    <w:rPr>
      <w:rFonts w:ascii="Helvetica" w:hAnsi="Helvetica" w:cs="Helvetica"/>
      <w:b/>
      <w:bCs/>
      <w:color w:val="202020"/>
      <w:kern w:val="36"/>
      <w:sz w:val="39"/>
      <w:szCs w:val="39"/>
      <w:lang w:eastAsia="en-GB"/>
    </w:rPr>
  </w:style>
  <w:style w:type="character" w:customStyle="1" w:styleId="Heading2Char">
    <w:name w:val="Heading 2 Char"/>
    <w:basedOn w:val="DefaultParagraphFont"/>
    <w:link w:val="Heading2"/>
    <w:uiPriority w:val="9"/>
    <w:semiHidden/>
    <w:rsid w:val="00732A9A"/>
    <w:rPr>
      <w:rFonts w:ascii="Helvetica" w:hAnsi="Helvetica" w:cs="Helvetica"/>
      <w:b/>
      <w:bCs/>
      <w:color w:val="202020"/>
      <w:sz w:val="33"/>
      <w:szCs w:val="33"/>
      <w:lang w:eastAsia="en-GB"/>
    </w:rPr>
  </w:style>
  <w:style w:type="character" w:styleId="Hyperlink">
    <w:name w:val="Hyperlink"/>
    <w:basedOn w:val="DefaultParagraphFont"/>
    <w:uiPriority w:val="99"/>
    <w:semiHidden/>
    <w:unhideWhenUsed/>
    <w:rsid w:val="00732A9A"/>
    <w:rPr>
      <w:color w:val="0000FF"/>
      <w:u w:val="single"/>
    </w:rPr>
  </w:style>
  <w:style w:type="character" w:styleId="Strong">
    <w:name w:val="Strong"/>
    <w:basedOn w:val="DefaultParagraphFont"/>
    <w:uiPriority w:val="22"/>
    <w:qFormat/>
    <w:rsid w:val="00732A9A"/>
    <w:rPr>
      <w:b/>
      <w:bCs/>
    </w:rPr>
  </w:style>
  <w:style w:type="character" w:styleId="Emphasis">
    <w:name w:val="Emphasis"/>
    <w:basedOn w:val="DefaultParagraphFont"/>
    <w:uiPriority w:val="20"/>
    <w:qFormat/>
    <w:rsid w:val="00732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5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fda.us19.list-manage.com/track/click?u=e747cac801c3186a10ab45cea&amp;id=c538e7a90a&amp;e=b02e9625b3" TargetMode="External"/><Relationship Id="rId13" Type="http://schemas.openxmlformats.org/officeDocument/2006/relationships/hyperlink" Target="mailto:training@aafda.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afda.us19.list-manage.com/track/click?u=e747cac801c3186a10ab45cea&amp;id=8c8b7e2af6&amp;e=b02e9625b3" TargetMode="External"/><Relationship Id="rId12" Type="http://schemas.openxmlformats.org/officeDocument/2006/relationships/hyperlink" Target="https://aafda.us19.list-manage.com/track/click?u=e747cac801c3186a10ab45cea&amp;id=ee0a4e27d8&amp;e=b02e9625b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aafda.us19.list-manage.com/track/click?u=e747cac801c3186a10ab45cea&amp;id=76e6ac209b&amp;e=b02e9625b3" TargetMode="External"/><Relationship Id="rId11" Type="http://schemas.openxmlformats.org/officeDocument/2006/relationships/hyperlink" Target="mailto:training@aafda.org.uk?subject=Training%202023-24" TargetMode="External"/><Relationship Id="rId5" Type="http://schemas.openxmlformats.org/officeDocument/2006/relationships/image" Target="media/image1.jpeg"/><Relationship Id="rId15" Type="http://schemas.openxmlformats.org/officeDocument/2006/relationships/hyperlink" Target="https://aafda.us19.list-manage.com/track/click?u=e747cac801c3186a10ab45cea&amp;id=29b9f3ed0b&amp;e=b02e9625b3"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aafda.us19.list-manage.com/track/click?u=e747cac801c3186a10ab45cea&amp;id=2ea7cdde76&amp;e=b02e9625b3" TargetMode="External"/><Relationship Id="rId14" Type="http://schemas.openxmlformats.org/officeDocument/2006/relationships/hyperlink" Target="https://aafda.us19.list-manage.com/track/click?u=e747cac801c3186a10ab45cea&amp;id=f674ae74e4&amp;e=b02e9625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Kelly</dc:creator>
  <cp:keywords/>
  <dc:description/>
  <cp:lastModifiedBy>Griffin, Kelly</cp:lastModifiedBy>
  <cp:revision>1</cp:revision>
  <dcterms:created xsi:type="dcterms:W3CDTF">2023-06-30T15:01:00Z</dcterms:created>
  <dcterms:modified xsi:type="dcterms:W3CDTF">2023-06-30T15:02:00Z</dcterms:modified>
</cp:coreProperties>
</file>