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D2CE" w14:textId="5D543E89" w:rsidR="00697F90" w:rsidRDefault="00697F90" w:rsidP="00697F90">
      <w:pPr>
        <w:rPr>
          <w:rFonts w:ascii="Gibson Book" w:hAnsi="Gibson Book"/>
          <w:b/>
          <w:bCs/>
          <w:sz w:val="24"/>
          <w:szCs w:val="24"/>
        </w:rPr>
      </w:pPr>
    </w:p>
    <w:p w14:paraId="36817662" w14:textId="03EFF6E6" w:rsidR="00697F90" w:rsidRDefault="00697F90" w:rsidP="00697F90">
      <w:pPr>
        <w:rPr>
          <w:rFonts w:ascii="Gibson Book" w:hAnsi="Gibson Book"/>
          <w:b/>
          <w:bCs/>
          <w:sz w:val="24"/>
          <w:szCs w:val="24"/>
        </w:rPr>
      </w:pPr>
      <w:r w:rsidRPr="00697F90">
        <w:rPr>
          <w:rFonts w:ascii="Gibson Book" w:hAnsi="Gibson Book"/>
          <w:b/>
          <w:bCs/>
          <w:noProof/>
          <w:sz w:val="24"/>
          <w:szCs w:val="24"/>
        </w:rPr>
        <w:drawing>
          <wp:inline distT="0" distB="0" distL="0" distR="0" wp14:anchorId="19EAAD86" wp14:editId="54115628">
            <wp:extent cx="5731510" cy="1477010"/>
            <wp:effectExtent l="0" t="0" r="2540" b="8890"/>
            <wp:docPr id="17050040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3A69F" w14:textId="1FA76F3C" w:rsidR="00697F90" w:rsidRPr="00601C0A" w:rsidRDefault="00697F90" w:rsidP="00697F90">
      <w:pPr>
        <w:rPr>
          <w:rFonts w:ascii="Gibson Book" w:hAnsi="Gibson Book"/>
          <w:b/>
          <w:bCs/>
          <w:sz w:val="28"/>
          <w:szCs w:val="28"/>
        </w:rPr>
      </w:pPr>
      <w:r w:rsidRPr="00601C0A">
        <w:rPr>
          <w:rFonts w:ascii="Gibson Book" w:hAnsi="Gibson Book"/>
          <w:b/>
          <w:bCs/>
          <w:sz w:val="28"/>
          <w:szCs w:val="28"/>
        </w:rPr>
        <w:t>Join the free Summer Reading Challenge at Your Local Library!</w:t>
      </w:r>
    </w:p>
    <w:p w14:paraId="3ADBDE9B" w14:textId="77777777" w:rsidR="00697F90" w:rsidRPr="00601C0A" w:rsidRDefault="00697F90" w:rsidP="00697F90">
      <w:p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Dear parents and carers,</w:t>
      </w:r>
    </w:p>
    <w:p w14:paraId="1FF7A6AB" w14:textId="157D4425" w:rsidR="00697F90" w:rsidRPr="00601C0A" w:rsidRDefault="00697F90" w:rsidP="00697F90">
      <w:p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 xml:space="preserve">We’re excited to invite your child to take part in this year’s </w:t>
      </w:r>
      <w:hyperlink r:id="rId9">
        <w:r w:rsidRPr="00601C0A">
          <w:rPr>
            <w:rStyle w:val="Hyperlink"/>
            <w:rFonts w:ascii="Segoe UI" w:hAnsi="Segoe UI" w:cs="Segoe UI"/>
            <w:b/>
            <w:bCs/>
            <w:color w:val="auto"/>
          </w:rPr>
          <w:t>Summer Reading Challenge</w:t>
        </w:r>
      </w:hyperlink>
      <w:r w:rsidRPr="00601C0A">
        <w:rPr>
          <w:rFonts w:ascii="Segoe UI" w:hAnsi="Segoe UI" w:cs="Segoe UI"/>
        </w:rPr>
        <w:t xml:space="preserve"> – Read to the Beat! – Launching at your </w:t>
      </w:r>
      <w:hyperlink r:id="rId10" w:history="1">
        <w:r w:rsidRPr="00601C0A">
          <w:rPr>
            <w:rStyle w:val="Hyperlink"/>
            <w:rFonts w:ascii="Segoe UI" w:hAnsi="Segoe UI" w:cs="Segoe UI"/>
          </w:rPr>
          <w:t>local library</w:t>
        </w:r>
      </w:hyperlink>
      <w:r w:rsidRPr="00601C0A">
        <w:rPr>
          <w:rFonts w:ascii="Segoe UI" w:hAnsi="Segoe UI" w:cs="Segoe UI"/>
        </w:rPr>
        <w:t xml:space="preserve"> on Saturday 18</w:t>
      </w:r>
      <w:r w:rsidRPr="00601C0A">
        <w:rPr>
          <w:rFonts w:ascii="Segoe UI" w:hAnsi="Segoe UI" w:cs="Segoe UI"/>
          <w:vertAlign w:val="superscript"/>
        </w:rPr>
        <w:t>th</w:t>
      </w:r>
      <w:r w:rsidRPr="00601C0A">
        <w:rPr>
          <w:rFonts w:ascii="Segoe UI" w:hAnsi="Segoe UI" w:cs="Segoe UI"/>
        </w:rPr>
        <w:t xml:space="preserve"> July</w:t>
      </w:r>
    </w:p>
    <w:p w14:paraId="7AC1B719" w14:textId="77777777" w:rsidR="00697F90" w:rsidRPr="00601C0A" w:rsidRDefault="00697F90" w:rsidP="00697F90">
      <w:pPr>
        <w:spacing w:after="80"/>
        <w:rPr>
          <w:rFonts w:ascii="Segoe UI" w:eastAsia="Calibri" w:hAnsi="Segoe UI" w:cs="Segoe UI"/>
          <w:b/>
          <w:bCs/>
          <w:color w:val="FC0A8F"/>
          <w:sz w:val="25"/>
          <w:szCs w:val="25"/>
        </w:rPr>
      </w:pPr>
      <w:r w:rsidRPr="00601C0A">
        <w:rPr>
          <w:rFonts w:ascii="Segoe UI" w:hAnsi="Segoe UI" w:cs="Segoe UI"/>
          <w:b/>
          <w:bCs/>
          <w:color w:val="FF42A4"/>
          <w:sz w:val="28"/>
          <w:szCs w:val="28"/>
        </w:rPr>
        <w:t>What is the Summer Reading Challenge?</w:t>
      </w:r>
      <w:r w:rsidRPr="00601C0A">
        <w:rPr>
          <w:rFonts w:ascii="Segoe UI" w:eastAsia="Calibri" w:hAnsi="Segoe UI" w:cs="Segoe UI"/>
          <w:b/>
          <w:bCs/>
          <w:color w:val="FC0A8F"/>
          <w:sz w:val="25"/>
          <w:szCs w:val="25"/>
        </w:rPr>
        <w:t xml:space="preserve"> </w:t>
      </w:r>
    </w:p>
    <w:p w14:paraId="749A3722" w14:textId="3753A5F7" w:rsidR="00697F90" w:rsidRPr="00601C0A" w:rsidRDefault="00697F90" w:rsidP="00697F90">
      <w:pPr>
        <w:spacing w:after="80"/>
        <w:rPr>
          <w:rFonts w:ascii="Segoe UI" w:eastAsia="Calibri" w:hAnsi="Segoe UI" w:cs="Segoe UI"/>
        </w:rPr>
      </w:pPr>
      <w:r w:rsidRPr="00601C0A">
        <w:rPr>
          <w:rFonts w:ascii="Segoe UI" w:eastAsia="Calibri" w:hAnsi="Segoe UI" w:cs="Segoe UI"/>
        </w:rPr>
        <w:t>The Summer Reading Challenge is a fun, free way for children aged up to 11 to enjoy reading during the summer holidays. Children set their own goals</w:t>
      </w:r>
      <w:r w:rsidR="00447BD4">
        <w:rPr>
          <w:rFonts w:ascii="Segoe UI" w:eastAsia="Calibri" w:hAnsi="Segoe UI" w:cs="Segoe UI"/>
        </w:rPr>
        <w:t xml:space="preserve">, </w:t>
      </w:r>
      <w:r w:rsidR="009C045E">
        <w:rPr>
          <w:rFonts w:ascii="Segoe UI" w:eastAsia="Calibri" w:hAnsi="Segoe UI" w:cs="Segoe UI"/>
        </w:rPr>
        <w:t>receiving a medal and certificate if they complete them.</w:t>
      </w:r>
    </w:p>
    <w:p w14:paraId="5B4219B2" w14:textId="77777777" w:rsidR="00697F90" w:rsidRPr="00601C0A" w:rsidRDefault="00697F90" w:rsidP="00697F90">
      <w:pPr>
        <w:spacing w:after="80"/>
        <w:rPr>
          <w:rFonts w:ascii="Segoe UI" w:hAnsi="Segoe UI" w:cs="Segoe UI"/>
          <w:b/>
          <w:bCs/>
          <w:color w:val="FF42A4"/>
          <w:sz w:val="28"/>
          <w:szCs w:val="28"/>
        </w:rPr>
      </w:pPr>
      <w:r w:rsidRPr="00601C0A">
        <w:rPr>
          <w:rFonts w:ascii="Segoe UI" w:hAnsi="Segoe UI" w:cs="Segoe UI"/>
          <w:b/>
          <w:bCs/>
          <w:color w:val="FF42A4"/>
          <w:sz w:val="28"/>
          <w:szCs w:val="28"/>
        </w:rPr>
        <w:t>Why should my child sign up?</w:t>
      </w:r>
    </w:p>
    <w:p w14:paraId="11E0B5BB" w14:textId="62885CEF" w:rsidR="00697F90" w:rsidRPr="00601C0A" w:rsidRDefault="00697F90" w:rsidP="00697F90">
      <w:p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One in four children hasn’t reached the expected level of reading by the age of 11 and many will struggle to keep up at secondary school</w:t>
      </w:r>
      <w:r w:rsidR="001C3FD1">
        <w:rPr>
          <w:rFonts w:ascii="Segoe UI" w:hAnsi="Segoe UI" w:cs="Segoe UI"/>
        </w:rPr>
        <w:t xml:space="preserve"> - </w:t>
      </w:r>
      <w:r w:rsidRPr="00601C0A">
        <w:rPr>
          <w:rFonts w:ascii="Segoe UI" w:hAnsi="Segoe UI" w:cs="Segoe UI"/>
        </w:rPr>
        <w:t xml:space="preserve">reading for </w:t>
      </w:r>
      <w:r w:rsidR="001C3FD1">
        <w:rPr>
          <w:rFonts w:ascii="Segoe UI" w:hAnsi="Segoe UI" w:cs="Segoe UI"/>
        </w:rPr>
        <w:t>fun</w:t>
      </w:r>
      <w:r w:rsidRPr="00601C0A">
        <w:rPr>
          <w:rFonts w:ascii="Segoe UI" w:hAnsi="Segoe UI" w:cs="Segoe UI"/>
        </w:rPr>
        <w:t xml:space="preserve"> </w:t>
      </w:r>
      <w:r w:rsidR="009002AC">
        <w:rPr>
          <w:rFonts w:ascii="Segoe UI" w:hAnsi="Segoe UI" w:cs="Segoe UI"/>
        </w:rPr>
        <w:t xml:space="preserve">during the summer is one way to </w:t>
      </w:r>
      <w:r w:rsidR="00E74D64">
        <w:rPr>
          <w:rFonts w:ascii="Segoe UI" w:hAnsi="Segoe UI" w:cs="Segoe UI"/>
        </w:rPr>
        <w:t>support this.</w:t>
      </w:r>
    </w:p>
    <w:p w14:paraId="74A88845" w14:textId="77777777" w:rsidR="00697F90" w:rsidRPr="00601C0A" w:rsidRDefault="00697F90" w:rsidP="00697F90">
      <w:p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The Summer Reading Challenge helps your child to:</w:t>
      </w:r>
    </w:p>
    <w:p w14:paraId="0080A7E5" w14:textId="77777777" w:rsidR="00697F90" w:rsidRPr="00601C0A" w:rsidRDefault="00697F90" w:rsidP="00697F90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Build confidence and self-esteem</w:t>
      </w:r>
    </w:p>
    <w:p w14:paraId="62B5B429" w14:textId="77777777" w:rsidR="00697F90" w:rsidRPr="00601C0A" w:rsidRDefault="00697F90" w:rsidP="00697F90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Stay prepared to return to school in the autumn</w:t>
      </w:r>
    </w:p>
    <w:p w14:paraId="6FCD7D08" w14:textId="77777777" w:rsidR="00697F90" w:rsidRPr="00601C0A" w:rsidRDefault="00697F90" w:rsidP="00697F90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Settle into a new year group</w:t>
      </w:r>
    </w:p>
    <w:p w14:paraId="79728F4E" w14:textId="2B81024E" w:rsidR="00697F90" w:rsidRPr="00601C0A" w:rsidRDefault="00697F90" w:rsidP="00697F90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Access free books and fun family activities all through the summer at your local library</w:t>
      </w:r>
    </w:p>
    <w:p w14:paraId="4A82DA78" w14:textId="38F29BBF" w:rsidR="00697F90" w:rsidRPr="00601C0A" w:rsidRDefault="00697F90" w:rsidP="00697F90">
      <w:p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 xml:space="preserve">Your child will be part of a UK-wide programme developed by </w:t>
      </w:r>
      <w:hyperlink r:id="rId11">
        <w:r w:rsidRPr="00601C0A">
          <w:rPr>
            <w:rStyle w:val="Hyperlink"/>
            <w:rFonts w:ascii="Segoe UI" w:hAnsi="Segoe UI" w:cs="Segoe UI"/>
          </w:rPr>
          <w:t>The Reading Agency</w:t>
        </w:r>
      </w:hyperlink>
      <w:r w:rsidRPr="00601C0A">
        <w:rPr>
          <w:rFonts w:ascii="Segoe UI" w:hAnsi="Segoe UI" w:cs="Segoe UI"/>
        </w:rPr>
        <w:t xml:space="preserve"> and delivered in partnership with the </w:t>
      </w:r>
      <w:hyperlink r:id="rId12">
        <w:r w:rsidRPr="00601C0A">
          <w:rPr>
            <w:rStyle w:val="Hyperlink"/>
            <w:rFonts w:ascii="Segoe UI" w:hAnsi="Segoe UI" w:cs="Segoe UI"/>
          </w:rPr>
          <w:t>public library network</w:t>
        </w:r>
      </w:hyperlink>
      <w:r w:rsidRPr="00601C0A">
        <w:rPr>
          <w:rFonts w:ascii="Segoe UI" w:hAnsi="Segoe UI" w:cs="Segoe UI"/>
        </w:rPr>
        <w:t xml:space="preserve"> and this year powered by Universal Music Group UK – whose artists will be championing the joy of reading and sharing their own stories of creative expression. All brought to life with wonderful illustrations by award-winning author and illustrator Harry Woodgate.</w:t>
      </w:r>
    </w:p>
    <w:p w14:paraId="4AEB9B81" w14:textId="77777777" w:rsidR="00697F90" w:rsidRPr="00601C0A" w:rsidRDefault="00697F90" w:rsidP="00697F90">
      <w:pPr>
        <w:spacing w:after="0"/>
        <w:jc w:val="center"/>
        <w:rPr>
          <w:rFonts w:ascii="Segoe UI" w:hAnsi="Segoe UI" w:cs="Segoe UI"/>
          <w:i/>
          <w:iCs/>
        </w:rPr>
      </w:pPr>
      <w:r w:rsidRPr="00601C0A">
        <w:rPr>
          <w:rFonts w:ascii="Segoe UI" w:hAnsi="Segoe UI" w:cs="Segoe UI"/>
          <w:i/>
          <w:iCs/>
        </w:rPr>
        <w:t xml:space="preserve">“We’ve joined the reading challenge for the past 4 years and every year it has inspired and encouraged a deeper joy for reading. For a young dyslexic </w:t>
      </w:r>
      <w:proofErr w:type="gramStart"/>
      <w:r w:rsidRPr="00601C0A">
        <w:rPr>
          <w:rFonts w:ascii="Segoe UI" w:hAnsi="Segoe UI" w:cs="Segoe UI"/>
          <w:i/>
          <w:iCs/>
        </w:rPr>
        <w:t>boy</w:t>
      </w:r>
      <w:proofErr w:type="gramEnd"/>
      <w:r w:rsidRPr="00601C0A">
        <w:rPr>
          <w:rFonts w:ascii="Segoe UI" w:hAnsi="Segoe UI" w:cs="Segoe UI"/>
          <w:i/>
          <w:iCs/>
        </w:rPr>
        <w:t xml:space="preserve"> the challenge helps make reading fun.” </w:t>
      </w:r>
    </w:p>
    <w:p w14:paraId="4BB98113" w14:textId="77777777" w:rsidR="00697F90" w:rsidRPr="00601C0A" w:rsidRDefault="00697F90" w:rsidP="00697F90">
      <w:pPr>
        <w:spacing w:after="0"/>
        <w:jc w:val="center"/>
        <w:rPr>
          <w:rFonts w:ascii="Segoe UI" w:hAnsi="Segoe UI" w:cs="Segoe UI"/>
          <w:i/>
          <w:iCs/>
        </w:rPr>
      </w:pPr>
      <w:r w:rsidRPr="00601C0A">
        <w:rPr>
          <w:rFonts w:ascii="Segoe UI" w:hAnsi="Segoe UI" w:cs="Segoe UI"/>
        </w:rPr>
        <w:t>parent/carer of 6–7-year-old boy</w:t>
      </w:r>
    </w:p>
    <w:p w14:paraId="6BF2C048" w14:textId="77777777" w:rsidR="00697F90" w:rsidRPr="00601C0A" w:rsidRDefault="00697F90" w:rsidP="00697F90">
      <w:pPr>
        <w:spacing w:after="80"/>
        <w:rPr>
          <w:rFonts w:ascii="Segoe UI" w:hAnsi="Segoe UI" w:cs="Segoe UI"/>
          <w:b/>
          <w:bCs/>
          <w:color w:val="FF42A4"/>
          <w:sz w:val="28"/>
          <w:szCs w:val="28"/>
        </w:rPr>
      </w:pPr>
    </w:p>
    <w:p w14:paraId="0EBA274F" w14:textId="77777777" w:rsidR="00697F90" w:rsidRPr="00601C0A" w:rsidRDefault="00697F90" w:rsidP="00697F90">
      <w:pPr>
        <w:spacing w:after="80"/>
        <w:rPr>
          <w:rFonts w:ascii="Segoe UI" w:hAnsi="Segoe UI" w:cs="Segoe UI"/>
          <w:b/>
          <w:bCs/>
          <w:color w:val="FF42A4"/>
          <w:sz w:val="28"/>
          <w:szCs w:val="28"/>
        </w:rPr>
      </w:pPr>
      <w:r w:rsidRPr="00601C0A">
        <w:rPr>
          <w:rFonts w:ascii="Segoe UI" w:hAnsi="Segoe UI" w:cs="Segoe UI"/>
          <w:b/>
          <w:bCs/>
          <w:color w:val="FF42A4"/>
          <w:sz w:val="28"/>
          <w:szCs w:val="28"/>
        </w:rPr>
        <w:lastRenderedPageBreak/>
        <w:t>How can my child take part? (Library or online)</w:t>
      </w:r>
    </w:p>
    <w:p w14:paraId="1682BFAB" w14:textId="77777777" w:rsidR="00697F90" w:rsidRPr="00601C0A" w:rsidRDefault="00697F90" w:rsidP="00697F90">
      <w:pPr>
        <w:spacing w:after="0"/>
        <w:rPr>
          <w:rFonts w:ascii="Segoe UI" w:hAnsi="Segoe UI" w:cs="Segoe UI"/>
        </w:rPr>
      </w:pPr>
      <w:r w:rsidRPr="00601C0A">
        <w:rPr>
          <w:rFonts w:ascii="Segoe UI" w:hAnsi="Segoe UI" w:cs="Segoe UI"/>
          <w:b/>
          <w:bCs/>
        </w:rPr>
        <w:t>At the library</w:t>
      </w:r>
      <w:r w:rsidRPr="00601C0A">
        <w:rPr>
          <w:rFonts w:ascii="Segoe UI" w:hAnsi="Segoe UI" w:cs="Segoe UI"/>
        </w:rPr>
        <w:t xml:space="preserve">: </w:t>
      </w:r>
    </w:p>
    <w:p w14:paraId="30FFBEEA" w14:textId="4670FF5F" w:rsidR="00697F90" w:rsidRPr="00601C0A" w:rsidRDefault="00697F90" w:rsidP="00697F90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 xml:space="preserve">Visit your </w:t>
      </w:r>
      <w:hyperlink r:id="rId13" w:history="1">
        <w:r w:rsidRPr="00601C0A">
          <w:rPr>
            <w:rStyle w:val="Hyperlink"/>
            <w:rFonts w:ascii="Segoe UI" w:hAnsi="Segoe UI" w:cs="Segoe UI"/>
          </w:rPr>
          <w:t>local library</w:t>
        </w:r>
      </w:hyperlink>
      <w:r w:rsidRPr="00601C0A">
        <w:rPr>
          <w:rFonts w:ascii="Segoe UI" w:hAnsi="Segoe UI" w:cs="Segoe UI"/>
        </w:rPr>
        <w:t xml:space="preserve"> to sign up –</w:t>
      </w:r>
      <w:r w:rsidR="00E7093D">
        <w:rPr>
          <w:rFonts w:ascii="Segoe UI" w:hAnsi="Segoe UI" w:cs="Segoe UI"/>
        </w:rPr>
        <w:t xml:space="preserve"> </w:t>
      </w:r>
      <w:r w:rsidRPr="00601C0A">
        <w:rPr>
          <w:rFonts w:ascii="Segoe UI" w:hAnsi="Segoe UI" w:cs="Segoe UI"/>
        </w:rPr>
        <w:t>launch day in Shropshire is Saturday 18</w:t>
      </w:r>
      <w:r w:rsidRPr="00601C0A">
        <w:rPr>
          <w:rFonts w:ascii="Segoe UI" w:hAnsi="Segoe UI" w:cs="Segoe UI"/>
          <w:vertAlign w:val="superscript"/>
        </w:rPr>
        <w:t>th</w:t>
      </w:r>
      <w:r w:rsidRPr="00601C0A">
        <w:rPr>
          <w:rFonts w:ascii="Segoe UI" w:hAnsi="Segoe UI" w:cs="Segoe UI"/>
        </w:rPr>
        <w:t xml:space="preserve"> July </w:t>
      </w:r>
    </w:p>
    <w:p w14:paraId="5E4BEEE6" w14:textId="65A387EB" w:rsidR="00697F90" w:rsidRPr="00601C0A" w:rsidRDefault="00697F90" w:rsidP="00697F90">
      <w:pPr>
        <w:pStyle w:val="ListParagraph"/>
        <w:numPr>
          <w:ilvl w:val="0"/>
          <w:numId w:val="2"/>
        </w:numPr>
        <w:spacing w:before="240" w:after="240"/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Set a summer reading goal and choose from books, eBooks, or audiobooks</w:t>
      </w:r>
      <w:r w:rsidR="00601C0A" w:rsidRPr="00601C0A">
        <w:rPr>
          <w:rFonts w:ascii="Segoe UI" w:hAnsi="Segoe UI" w:cs="Segoe UI"/>
        </w:rPr>
        <w:t>.</w:t>
      </w:r>
    </w:p>
    <w:p w14:paraId="4D66D655" w14:textId="65A9702F" w:rsidR="00697F90" w:rsidRPr="00601C0A" w:rsidRDefault="00697F90" w:rsidP="00697F90">
      <w:pPr>
        <w:pStyle w:val="ListParagraph"/>
        <w:numPr>
          <w:ilvl w:val="0"/>
          <w:numId w:val="2"/>
        </w:numPr>
        <w:spacing w:before="240" w:after="240"/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 xml:space="preserve">Enjoy </w:t>
      </w:r>
      <w:hyperlink r:id="rId14" w:history="1">
        <w:r w:rsidRPr="00601C0A">
          <w:rPr>
            <w:rStyle w:val="Hyperlink"/>
            <w:rFonts w:ascii="Segoe UI" w:hAnsi="Segoe UI" w:cs="Segoe UI"/>
          </w:rPr>
          <w:t>activities and events</w:t>
        </w:r>
      </w:hyperlink>
      <w:r w:rsidRPr="00601C0A">
        <w:rPr>
          <w:rFonts w:ascii="Segoe UI" w:hAnsi="Segoe UI" w:cs="Segoe UI"/>
        </w:rPr>
        <w:t xml:space="preserve"> running </w:t>
      </w:r>
      <w:r w:rsidR="00601C0A" w:rsidRPr="00601C0A">
        <w:rPr>
          <w:rFonts w:ascii="Segoe UI" w:hAnsi="Segoe UI" w:cs="Segoe UI"/>
        </w:rPr>
        <w:t>in</w:t>
      </w:r>
      <w:r w:rsidRPr="00601C0A">
        <w:rPr>
          <w:rFonts w:ascii="Segoe UI" w:hAnsi="Segoe UI" w:cs="Segoe UI"/>
        </w:rPr>
        <w:t xml:space="preserve"> libraries in Shropshire</w:t>
      </w:r>
    </w:p>
    <w:p w14:paraId="2218C9DE" w14:textId="77777777" w:rsidR="00697F90" w:rsidRPr="00601C0A" w:rsidRDefault="00697F90" w:rsidP="00697F90">
      <w:pPr>
        <w:pStyle w:val="ListParagraph"/>
        <w:numPr>
          <w:ilvl w:val="0"/>
          <w:numId w:val="2"/>
        </w:numPr>
        <w:spacing w:before="240" w:after="240"/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 xml:space="preserve">Receive a </w:t>
      </w:r>
      <w:r w:rsidRPr="00601C0A">
        <w:rPr>
          <w:rFonts w:ascii="Segoe UI" w:hAnsi="Segoe UI" w:cs="Segoe UI"/>
          <w:b/>
          <w:bCs/>
        </w:rPr>
        <w:t>special sticker booklet</w:t>
      </w:r>
      <w:r w:rsidRPr="00601C0A">
        <w:rPr>
          <w:rFonts w:ascii="Segoe UI" w:hAnsi="Segoe UI" w:cs="Segoe UI"/>
        </w:rPr>
        <w:t xml:space="preserve"> and collect rewards for reading</w:t>
      </w:r>
    </w:p>
    <w:p w14:paraId="2C051B19" w14:textId="77777777" w:rsidR="00697F90" w:rsidRPr="00601C0A" w:rsidRDefault="00697F90" w:rsidP="00697F90">
      <w:pPr>
        <w:spacing w:before="240" w:after="0"/>
        <w:rPr>
          <w:rFonts w:ascii="Segoe UI" w:hAnsi="Segoe UI" w:cs="Segoe UI"/>
        </w:rPr>
      </w:pPr>
      <w:r w:rsidRPr="00601C0A">
        <w:rPr>
          <w:rFonts w:ascii="Segoe UI" w:hAnsi="Segoe UI" w:cs="Segoe UI"/>
          <w:b/>
          <w:bCs/>
        </w:rPr>
        <w:t>Or online</w:t>
      </w:r>
    </w:p>
    <w:p w14:paraId="5AED5291" w14:textId="77777777" w:rsidR="00697F90" w:rsidRPr="00601C0A" w:rsidRDefault="00697F90" w:rsidP="00697F90">
      <w:pPr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 xml:space="preserve">Visit </w:t>
      </w:r>
      <w:hyperlink r:id="rId15" w:history="1">
        <w:r w:rsidRPr="00601C0A">
          <w:rPr>
            <w:rStyle w:val="Hyperlink"/>
            <w:rFonts w:ascii="Segoe UI" w:hAnsi="Segoe UI" w:cs="Segoe UI"/>
          </w:rPr>
          <w:t>summerreadingchallenge.org.uk</w:t>
        </w:r>
      </w:hyperlink>
    </w:p>
    <w:p w14:paraId="5D855F43" w14:textId="77777777" w:rsidR="00697F90" w:rsidRPr="00601C0A" w:rsidRDefault="00697F90" w:rsidP="00697F90">
      <w:pPr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Sign up, set a reading goal, and get book recommendations</w:t>
      </w:r>
    </w:p>
    <w:p w14:paraId="60A47E54" w14:textId="77777777" w:rsidR="00697F90" w:rsidRPr="00601C0A" w:rsidRDefault="00697F90" w:rsidP="00697F90">
      <w:pPr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601C0A">
        <w:rPr>
          <w:rFonts w:ascii="Segoe UI" w:hAnsi="Segoe UI" w:cs="Segoe UI"/>
        </w:rPr>
        <w:t>Unlock digital badges and earn a printable certificate</w:t>
      </w:r>
    </w:p>
    <w:p w14:paraId="218F596C" w14:textId="77777777" w:rsidR="00697F90" w:rsidRPr="00601C0A" w:rsidRDefault="00697F90" w:rsidP="00697F90">
      <w:pPr>
        <w:spacing w:after="0" w:line="240" w:lineRule="auto"/>
        <w:ind w:left="720"/>
        <w:rPr>
          <w:rFonts w:ascii="Segoe UI" w:hAnsi="Segoe UI" w:cs="Segoe UI"/>
        </w:rPr>
      </w:pPr>
    </w:p>
    <w:p w14:paraId="02A86B8B" w14:textId="43CA961F" w:rsidR="00697F90" w:rsidRPr="00601C0A" w:rsidRDefault="00697F90" w:rsidP="00697F90">
      <w:pPr>
        <w:spacing w:before="240" w:after="240"/>
        <w:rPr>
          <w:rFonts w:ascii="Segoe UI" w:eastAsia="Calibri" w:hAnsi="Segoe UI" w:cs="Segoe UI"/>
          <w:b/>
          <w:bCs/>
        </w:rPr>
      </w:pPr>
      <w:r w:rsidRPr="00601C0A">
        <w:rPr>
          <w:rFonts w:ascii="Segoe UI" w:eastAsia="Calibri" w:hAnsi="Segoe UI" w:cs="Segoe UI"/>
          <w:b/>
          <w:bCs/>
        </w:rPr>
        <w:t xml:space="preserve">We look forward to seeing you in our libraries this summer! </w:t>
      </w:r>
    </w:p>
    <w:p w14:paraId="12326F4B" w14:textId="4537FEBF" w:rsidR="00697F90" w:rsidRPr="00601C0A" w:rsidRDefault="00697F90" w:rsidP="00697F90">
      <w:pPr>
        <w:spacing w:before="240" w:after="240"/>
        <w:rPr>
          <w:rFonts w:ascii="Segoe UI" w:eastAsia="Calibri" w:hAnsi="Segoe UI" w:cs="Segoe UI"/>
        </w:rPr>
      </w:pPr>
      <w:r w:rsidRPr="00601C0A">
        <w:rPr>
          <w:rFonts w:ascii="Segoe UI" w:eastAsia="Calibri" w:hAnsi="Segoe UI" w:cs="Segoe UI"/>
        </w:rPr>
        <w:t xml:space="preserve">If you have any questions, feel free to contact </w:t>
      </w:r>
      <w:hyperlink r:id="rId16" w:history="1">
        <w:r w:rsidRPr="00601C0A">
          <w:rPr>
            <w:rStyle w:val="Hyperlink"/>
            <w:rFonts w:ascii="Segoe UI" w:eastAsia="Calibri" w:hAnsi="Segoe UI" w:cs="Segoe UI"/>
          </w:rPr>
          <w:t>libraries@shropshire.gov.uk</w:t>
        </w:r>
      </w:hyperlink>
      <w:r w:rsidRPr="00601C0A">
        <w:rPr>
          <w:rFonts w:ascii="Segoe UI" w:eastAsia="Calibri" w:hAnsi="Segoe UI" w:cs="Segoe UI"/>
        </w:rPr>
        <w:t xml:space="preserve"> </w:t>
      </w:r>
    </w:p>
    <w:p w14:paraId="2A0008BE" w14:textId="77777777" w:rsidR="00D60291" w:rsidRPr="00601C0A" w:rsidRDefault="00D60291">
      <w:pPr>
        <w:rPr>
          <w:rFonts w:ascii="Segoe UI" w:hAnsi="Segoe UI" w:cs="Segoe UI"/>
        </w:rPr>
      </w:pPr>
    </w:p>
    <w:sectPr w:rsidR="00D60291" w:rsidRPr="00601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bson Book">
    <w:altName w:val="Calibri"/>
    <w:panose1 w:val="00000000000000000000"/>
    <w:charset w:val="00"/>
    <w:family w:val="modern"/>
    <w:notTrueType/>
    <w:pitch w:val="variable"/>
    <w:sig w:usb0="A00000EF" w:usb1="4200006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0731"/>
    <w:multiLevelType w:val="hybridMultilevel"/>
    <w:tmpl w:val="E7008DB4"/>
    <w:lvl w:ilvl="0" w:tplc="941A2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A7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CA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E4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88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AA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0D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04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47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1913"/>
    <w:multiLevelType w:val="hybridMultilevel"/>
    <w:tmpl w:val="4E3A6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93A43"/>
    <w:multiLevelType w:val="hybridMultilevel"/>
    <w:tmpl w:val="93BC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F3D22"/>
    <w:multiLevelType w:val="hybridMultilevel"/>
    <w:tmpl w:val="0994E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36348">
    <w:abstractNumId w:val="2"/>
  </w:num>
  <w:num w:numId="2" w16cid:durableId="1895113712">
    <w:abstractNumId w:val="3"/>
  </w:num>
  <w:num w:numId="3" w16cid:durableId="579213334">
    <w:abstractNumId w:val="1"/>
  </w:num>
  <w:num w:numId="4" w16cid:durableId="99518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E6F46"/>
    <w:rsid w:val="00131EDD"/>
    <w:rsid w:val="001C3FD1"/>
    <w:rsid w:val="00447BD4"/>
    <w:rsid w:val="004668EE"/>
    <w:rsid w:val="00601C0A"/>
    <w:rsid w:val="006946C2"/>
    <w:rsid w:val="00697F90"/>
    <w:rsid w:val="009002AC"/>
    <w:rsid w:val="00963102"/>
    <w:rsid w:val="009C045E"/>
    <w:rsid w:val="00AC57F8"/>
    <w:rsid w:val="00D60291"/>
    <w:rsid w:val="00D8693A"/>
    <w:rsid w:val="00E47180"/>
    <w:rsid w:val="00E7093D"/>
    <w:rsid w:val="00E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DE28"/>
  <w15:chartTrackingRefBased/>
  <w15:docId w15:val="{F05E870A-8876-4819-B2DE-47F9C862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9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F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7F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xt.shropshire.gov.uk/librari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mmerreadingchallenge.org.uk/library-zon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ibraries@shropshire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adingagency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ummerreadingchallenge.org.uk/" TargetMode="External"/><Relationship Id="rId10" Type="http://schemas.openxmlformats.org/officeDocument/2006/relationships/hyperlink" Target="https://next.shropshire.gov.uk/librari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mmerreadingchallenge.org.uk/join-in" TargetMode="External"/><Relationship Id="rId14" Type="http://schemas.openxmlformats.org/officeDocument/2006/relationships/hyperlink" Target="https://next.shropshire.gov.uk/libraries/library-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13e86-30e9-494c-854f-70c8b0a38ff8">
      <Terms xmlns="http://schemas.microsoft.com/office/infopath/2007/PartnerControls"/>
    </lcf76f155ced4ddcb4097134ff3c332f>
    <TaxCatchAll xmlns="06bf8208-2e22-49f7-a204-d986cb4533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42B49F613AD4EBC61D462D96A215B" ma:contentTypeVersion="20" ma:contentTypeDescription="Create a new document." ma:contentTypeScope="" ma:versionID="337db98baa347959381b5a8faf053b3d">
  <xsd:schema xmlns:xsd="http://www.w3.org/2001/XMLSchema" xmlns:xs="http://www.w3.org/2001/XMLSchema" xmlns:p="http://schemas.microsoft.com/office/2006/metadata/properties" xmlns:ns2="5d113e86-30e9-494c-854f-70c8b0a38ff8" xmlns:ns3="06bf8208-2e22-49f7-a204-d986cb4533f1" targetNamespace="http://schemas.microsoft.com/office/2006/metadata/properties" ma:root="true" ma:fieldsID="09c92e2a1412fd785510f8b12149c3fa" ns2:_="" ns3:_="">
    <xsd:import namespace="5d113e86-30e9-494c-854f-70c8b0a38ff8"/>
    <xsd:import namespace="06bf8208-2e22-49f7-a204-d986cb45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3e86-30e9-494c-854f-70c8b0a38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8208-2e22-49f7-a204-d986cb453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c790a2-4a73-4a03-8e74-0adc292989b2}" ma:internalName="TaxCatchAll" ma:showField="CatchAllData" ma:web="06bf8208-2e22-49f7-a204-d986cb453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6BEF1-16F7-4D15-BE39-CBBC15B227A1}">
  <ds:schemaRefs>
    <ds:schemaRef ds:uri="http://schemas.microsoft.com/office/2006/metadata/properties"/>
    <ds:schemaRef ds:uri="http://schemas.microsoft.com/office/infopath/2007/PartnerControls"/>
    <ds:schemaRef ds:uri="5d113e86-30e9-494c-854f-70c8b0a38ff8"/>
    <ds:schemaRef ds:uri="06bf8208-2e22-49f7-a204-d986cb4533f1"/>
  </ds:schemaRefs>
</ds:datastoreItem>
</file>

<file path=customXml/itemProps2.xml><?xml version="1.0" encoding="utf-8"?>
<ds:datastoreItem xmlns:ds="http://schemas.openxmlformats.org/officeDocument/2006/customXml" ds:itemID="{C9070CF4-D5B1-4299-A13B-66E7A5957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EC20F-EDF7-4D59-BEB6-F5E5C303A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3e86-30e9-494c-854f-70c8b0a38ff8"/>
    <ds:schemaRef ds:uri="06bf8208-2e22-49f7-a204-d986cb453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Gittins</dc:creator>
  <cp:keywords/>
  <dc:description/>
  <cp:lastModifiedBy>Annabel Gittins</cp:lastModifiedBy>
  <cp:revision>2</cp:revision>
  <dcterms:created xsi:type="dcterms:W3CDTF">2026-07-07T11:31:00Z</dcterms:created>
  <dcterms:modified xsi:type="dcterms:W3CDTF">2026-07-07T11:31:00Z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0x01010008742B49F613AD4EBC61D462D96A215B</vt:lpwstr>
  </property>
</Properties>
</file>