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F05C" w14:textId="4336395C" w:rsidR="007506BF" w:rsidRDefault="005F686D" w:rsidP="007506BF">
      <w:r>
        <w:rPr>
          <w:noProof/>
        </w:rPr>
        <mc:AlternateContent>
          <mc:Choice Requires="wps">
            <w:drawing>
              <wp:anchor distT="45720" distB="45720" distL="114300" distR="114300" simplePos="0" relativeHeight="251658240" behindDoc="0" locked="0" layoutInCell="1" allowOverlap="1" wp14:anchorId="79F824DA" wp14:editId="0FBC3B28">
                <wp:simplePos x="0" y="0"/>
                <wp:positionH relativeFrom="column">
                  <wp:posOffset>6953250</wp:posOffset>
                </wp:positionH>
                <wp:positionV relativeFrom="paragraph">
                  <wp:posOffset>0</wp:posOffset>
                </wp:positionV>
                <wp:extent cx="3815080" cy="959485"/>
                <wp:effectExtent l="10795" t="9525" r="12700" b="12065"/>
                <wp:wrapSquare wrapText="bothSides"/>
                <wp:docPr id="190145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959485"/>
                        </a:xfrm>
                        <a:prstGeom prst="rect">
                          <a:avLst/>
                        </a:prstGeom>
                        <a:solidFill>
                          <a:srgbClr val="FFFFFF"/>
                        </a:solidFill>
                        <a:ln w="9525">
                          <a:solidFill>
                            <a:srgbClr val="FFFFFF"/>
                          </a:solidFill>
                          <a:miter lim="800000"/>
                          <a:headEnd/>
                          <a:tailEnd/>
                        </a:ln>
                      </wps:spPr>
                      <wps:txbx>
                        <w:txbxContent>
                          <w:p w14:paraId="67363818" w14:textId="2ED263F4" w:rsidR="008E3187" w:rsidRDefault="005F686D" w:rsidP="0060778F">
                            <w:pPr>
                              <w:ind w:left="720"/>
                            </w:pPr>
                            <w:r>
                              <w:rPr>
                                <w:noProof/>
                              </w:rPr>
                              <w:drawing>
                                <wp:inline distT="0" distB="0" distL="0" distR="0" wp14:anchorId="2B16A6E6" wp14:editId="241AAFAE">
                                  <wp:extent cx="3169285" cy="8642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285" cy="8642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F824DA" id="_x0000_t202" coordsize="21600,21600" o:spt="202" path="m,l,21600r21600,l21600,xe">
                <v:stroke joinstyle="miter"/>
                <v:path gradientshapeok="t" o:connecttype="rect"/>
              </v:shapetype>
              <v:shape id="Text Box 2" o:spid="_x0000_s1026" type="#_x0000_t202" style="position:absolute;margin-left:547.5pt;margin-top:0;width:300.4pt;height:75.55pt;z-index:251658240;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" strokecolor="white">
                <v:textbox style="mso-fit-shape-to-text:t">
                  <w:txbxContent>
                    <w:p w14:paraId="67363818" w14:textId="2ED263F4" w:rsidR="008E3187" w:rsidRDefault="005F686D" w:rsidP="0060778F">
                      <w:pPr>
                        <w:ind w:left="720"/>
                      </w:pPr>
                      <w:r>
                        <w:rPr>
                          <w:noProof/>
                        </w:rPr>
                        <w:drawing>
                          <wp:inline distT="0" distB="0" distL="0" distR="0" wp14:anchorId="2B16A6E6" wp14:editId="241AAFAE">
                            <wp:extent cx="3169285" cy="8642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285" cy="864235"/>
                                    </a:xfrm>
                                    <a:prstGeom prst="rect">
                                      <a:avLst/>
                                    </a:prstGeom>
                                    <a:noFill/>
                                    <a:ln>
                                      <a:noFill/>
                                    </a:ln>
                                  </pic:spPr>
                                </pic:pic>
                              </a:graphicData>
                            </a:graphic>
                          </wp:inline>
                        </w:drawing>
                      </w:r>
                    </w:p>
                  </w:txbxContent>
                </v:textbox>
                <w10:wrap type="square"/>
              </v:shape>
            </w:pict>
          </mc:Fallback>
        </mc:AlternateContent>
      </w:r>
    </w:p>
    <w:p w14:paraId="484EB2AB" w14:textId="18252332" w:rsidR="007506BF" w:rsidRDefault="005F686D" w:rsidP="00113863">
      <w:pPr>
        <w:jc w:val="right"/>
      </w:pPr>
      <w:r>
        <w:rPr>
          <w:noProof/>
        </w:rPr>
        <mc:AlternateContent>
          <mc:Choice Requires="wps">
            <w:drawing>
              <wp:anchor distT="45720" distB="45720" distL="114300" distR="114300" simplePos="0" relativeHeight="251659264" behindDoc="0" locked="0" layoutInCell="1" allowOverlap="1" wp14:anchorId="6752FB9A" wp14:editId="0AE8983D">
                <wp:simplePos x="0" y="0"/>
                <wp:positionH relativeFrom="column">
                  <wp:posOffset>4445</wp:posOffset>
                </wp:positionH>
                <wp:positionV relativeFrom="paragraph">
                  <wp:posOffset>106680</wp:posOffset>
                </wp:positionV>
                <wp:extent cx="5612130" cy="549910"/>
                <wp:effectExtent l="4445" t="0" r="3175" b="0"/>
                <wp:wrapSquare wrapText="bothSides"/>
                <wp:docPr id="3295690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64A80" w14:textId="28570D1C" w:rsidR="008E3187" w:rsidRPr="0060778F" w:rsidRDefault="008E3187">
                            <w:pPr>
                              <w:rPr>
                                <w:sz w:val="56"/>
                                <w:szCs w:val="56"/>
                              </w:rPr>
                            </w:pPr>
                            <w:r w:rsidRPr="0060778F">
                              <w:rPr>
                                <w:sz w:val="56"/>
                                <w:szCs w:val="56"/>
                              </w:rPr>
                              <w:t>Risk Assessment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2FB9A" id="Text Box 81" o:spid="_x0000_s1027" type="#_x0000_t202" style="position:absolute;left:0;text-align:left;margin-left:.35pt;margin-top:8.4pt;width:441.9pt;height:4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" stroked="f">
                <v:textbox>
                  <w:txbxContent>
                    <w:p w14:paraId="79764A80" w14:textId="28570D1C" w:rsidR="008E3187" w:rsidRPr="0060778F" w:rsidRDefault="008E3187">
                      <w:pPr>
                        <w:rPr>
                          <w:sz w:val="56"/>
                          <w:szCs w:val="56"/>
                        </w:rPr>
                      </w:pPr>
                      <w:r w:rsidRPr="0060778F">
                        <w:rPr>
                          <w:sz w:val="56"/>
                          <w:szCs w:val="56"/>
                        </w:rPr>
                        <w:t>Risk Assessment</w:t>
                      </w:r>
                    </w:p>
                  </w:txbxContent>
                </v:textbox>
                <w10:wrap type="square"/>
              </v:shape>
            </w:pict>
          </mc:Fallback>
        </mc:AlternateContent>
      </w:r>
      <w:r w:rsidR="008E3187">
        <w:rPr>
          <w:noProof/>
        </w:rPr>
        <w:t xml:space="preserve">     </w:t>
      </w:r>
      <w:r w:rsidR="00113863">
        <w:rPr>
          <w:noProof/>
        </w:rPr>
        <w:t xml:space="preserve">    </w:t>
      </w:r>
    </w:p>
    <w:p w14:paraId="0E291B46" w14:textId="77777777" w:rsidR="007506BF" w:rsidRDefault="007506BF" w:rsidP="007506BF"/>
    <w:p w14:paraId="5A08036D" w14:textId="77777777" w:rsidR="007506BF" w:rsidRDefault="007506BF" w:rsidP="007506BF"/>
    <w:p w14:paraId="231032E5" w14:textId="77777777" w:rsidR="007506BF" w:rsidRPr="00CB2C5B" w:rsidRDefault="007506BF" w:rsidP="007506BF">
      <w:pPr>
        <w:rPr>
          <w:sz w:val="10"/>
          <w:szCs w:val="10"/>
        </w:rPr>
      </w:pPr>
    </w:p>
    <w:tbl>
      <w:tblPr>
        <w:tblW w:w="16320" w:type="dxa"/>
        <w:tblInd w:w="34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879"/>
        <w:gridCol w:w="5386"/>
        <w:gridCol w:w="2552"/>
        <w:gridCol w:w="2951"/>
        <w:gridCol w:w="1255"/>
        <w:gridCol w:w="1278"/>
        <w:gridCol w:w="19"/>
      </w:tblGrid>
      <w:tr w:rsidR="007506BF" w:rsidRPr="00477483" w14:paraId="0D7FA0E0" w14:textId="77777777" w:rsidTr="0050339B">
        <w:trPr>
          <w:trHeight w:val="397"/>
        </w:trPr>
        <w:tc>
          <w:tcPr>
            <w:tcW w:w="13768" w:type="dxa"/>
            <w:gridSpan w:val="4"/>
          </w:tcPr>
          <w:p w14:paraId="3DCFAF5F" w14:textId="02091704" w:rsidR="00815C5A" w:rsidRDefault="00F42881">
            <w:pPr>
              <w:numPr>
                <w:ilvl w:val="0"/>
                <w:numId w:val="1"/>
              </w:numPr>
              <w:tabs>
                <w:tab w:val="clear" w:pos="720"/>
                <w:tab w:val="num" w:pos="364"/>
              </w:tabs>
              <w:ind w:hanging="720"/>
              <w:rPr>
                <w:b/>
              </w:rPr>
            </w:pPr>
            <w:r>
              <w:rPr>
                <w:b/>
              </w:rPr>
              <w:t>A</w:t>
            </w:r>
            <w:r w:rsidR="007506BF" w:rsidRPr="00E84DC0">
              <w:rPr>
                <w:b/>
              </w:rPr>
              <w:t>ctivity or task to be assesse</w:t>
            </w:r>
            <w:r w:rsidR="00E81951">
              <w:rPr>
                <w:b/>
              </w:rPr>
              <w:t>d</w:t>
            </w:r>
            <w:r w:rsidR="007506BF" w:rsidRPr="00E84DC0">
              <w:rPr>
                <w:b/>
              </w:rPr>
              <w:t>:</w:t>
            </w:r>
            <w:r w:rsidR="00815C5A">
              <w:rPr>
                <w:b/>
              </w:rPr>
              <w:t xml:space="preserve"> </w:t>
            </w:r>
            <w:r w:rsidR="00CE4331">
              <w:rPr>
                <w:b/>
                <w:color w:val="156082" w:themeColor="accent1"/>
              </w:rPr>
              <w:t>Ho</w:t>
            </w:r>
            <w:r w:rsidR="00CE4331" w:rsidRPr="00D04066">
              <w:rPr>
                <w:b/>
                <w:color w:val="156082" w:themeColor="accent1"/>
              </w:rPr>
              <w:t xml:space="preserve">t </w:t>
            </w:r>
            <w:r w:rsidR="00292481">
              <w:rPr>
                <w:b/>
                <w:color w:val="156082" w:themeColor="accent1"/>
              </w:rPr>
              <w:t>W</w:t>
            </w:r>
            <w:r w:rsidR="00CE4331" w:rsidRPr="00D04066">
              <w:rPr>
                <w:b/>
                <w:color w:val="156082" w:themeColor="accent1"/>
              </w:rPr>
              <w:t>eather</w:t>
            </w:r>
            <w:r w:rsidR="00292481">
              <w:rPr>
                <w:b/>
                <w:color w:val="156082" w:themeColor="accent1"/>
              </w:rPr>
              <w:t xml:space="preserve"> – Heat wave</w:t>
            </w:r>
          </w:p>
          <w:p w14:paraId="362284B5" w14:textId="77777777" w:rsidR="00815C5A" w:rsidRDefault="00815C5A" w:rsidP="00815C5A">
            <w:pPr>
              <w:tabs>
                <w:tab w:val="num" w:pos="364"/>
              </w:tabs>
              <w:rPr>
                <w:b/>
                <w:color w:val="156082" w:themeColor="accent1"/>
              </w:rPr>
            </w:pPr>
          </w:p>
          <w:p w14:paraId="7E62E3D1" w14:textId="140A54FB" w:rsidR="00AA7979" w:rsidRDefault="00D04066" w:rsidP="00FD6296">
            <w:pPr>
              <w:tabs>
                <w:tab w:val="num" w:pos="364"/>
              </w:tabs>
              <w:rPr>
                <w:b/>
                <w:color w:val="156082" w:themeColor="accent1"/>
              </w:rPr>
            </w:pPr>
            <w:r w:rsidRPr="00D04066">
              <w:rPr>
                <w:b/>
                <w:color w:val="156082" w:themeColor="accent1"/>
              </w:rPr>
              <w:t>To identify and control risks to pupils, staff, visitors, contractors, parents/carers and other school users during</w:t>
            </w:r>
            <w:r w:rsidR="00C95853">
              <w:rPr>
                <w:b/>
                <w:color w:val="156082" w:themeColor="accent1"/>
              </w:rPr>
              <w:t xml:space="preserve"> </w:t>
            </w:r>
            <w:r w:rsidRPr="00D04066">
              <w:rPr>
                <w:b/>
                <w:color w:val="156082" w:themeColor="accent1"/>
              </w:rPr>
              <w:t xml:space="preserve">periods of extreme hot weather, including heat-health alerts, heatwaves and unusually high indoor or outdoor temperatures. </w:t>
            </w:r>
            <w:r w:rsidR="009555D9" w:rsidRPr="009555D9">
              <w:rPr>
                <w:b/>
                <w:color w:val="156082" w:themeColor="accent1"/>
              </w:rPr>
              <w:t>This assessment supports safe school opening wherever reasonably practicable, while ensuring suitable arrangements are in place to protect children and adults from heat-related illness, sunburn and harmful ultraviolet radiation exposure.</w:t>
            </w:r>
          </w:p>
          <w:p w14:paraId="3AE1C380" w14:textId="4B57EBC8" w:rsidR="00D93301" w:rsidRPr="00E84DC0" w:rsidRDefault="00D93301" w:rsidP="00FD6296">
            <w:pPr>
              <w:tabs>
                <w:tab w:val="num" w:pos="364"/>
              </w:tabs>
              <w:rPr>
                <w:b/>
                <w:sz w:val="16"/>
                <w:szCs w:val="16"/>
              </w:rPr>
            </w:pPr>
          </w:p>
        </w:tc>
        <w:tc>
          <w:tcPr>
            <w:tcW w:w="1255" w:type="dxa"/>
          </w:tcPr>
          <w:p w14:paraId="0215DB72" w14:textId="77777777" w:rsidR="007506BF" w:rsidRPr="00477483" w:rsidRDefault="007506BF" w:rsidP="007506BF">
            <w:r w:rsidRPr="00477483">
              <w:t>Form No</w:t>
            </w:r>
          </w:p>
        </w:tc>
        <w:tc>
          <w:tcPr>
            <w:tcW w:w="1297" w:type="dxa"/>
            <w:gridSpan w:val="2"/>
          </w:tcPr>
          <w:p w14:paraId="1B906501" w14:textId="77777777" w:rsidR="007506BF" w:rsidRPr="00477483" w:rsidRDefault="007506BF" w:rsidP="007506BF"/>
        </w:tc>
      </w:tr>
      <w:tr w:rsidR="007506BF" w:rsidRPr="00477483" w14:paraId="7067529A" w14:textId="77777777" w:rsidTr="00E54904">
        <w:trPr>
          <w:gridAfter w:val="1"/>
          <w:wAfter w:w="19" w:type="dxa"/>
          <w:trHeight w:val="397"/>
        </w:trPr>
        <w:tc>
          <w:tcPr>
            <w:tcW w:w="2879" w:type="dxa"/>
          </w:tcPr>
          <w:p w14:paraId="744B5CC1" w14:textId="77777777" w:rsidR="007506BF" w:rsidRPr="00477483" w:rsidRDefault="007506BF" w:rsidP="007506BF">
            <w:r>
              <w:t>Group</w:t>
            </w:r>
            <w:r w:rsidR="00705573">
              <w:t>/Service Area</w:t>
            </w:r>
            <w:r>
              <w:t>:</w:t>
            </w:r>
          </w:p>
        </w:tc>
        <w:tc>
          <w:tcPr>
            <w:tcW w:w="5386" w:type="dxa"/>
          </w:tcPr>
          <w:p w14:paraId="0A325ED7" w14:textId="6B961D08" w:rsidR="007506BF" w:rsidRPr="00477483" w:rsidRDefault="007506BF" w:rsidP="007506BF"/>
        </w:tc>
        <w:tc>
          <w:tcPr>
            <w:tcW w:w="2552" w:type="dxa"/>
          </w:tcPr>
          <w:p w14:paraId="496D01FF" w14:textId="2D2F0E29" w:rsidR="007506BF" w:rsidRPr="00477483" w:rsidRDefault="007506BF" w:rsidP="007506BF">
            <w:r>
              <w:t>Work Activity</w:t>
            </w:r>
            <w:r w:rsidR="009A296F">
              <w:t xml:space="preserve"> or </w:t>
            </w:r>
            <w:r w:rsidR="00A91D90">
              <w:t>Task</w:t>
            </w:r>
          </w:p>
        </w:tc>
        <w:tc>
          <w:tcPr>
            <w:tcW w:w="5484" w:type="dxa"/>
            <w:gridSpan w:val="3"/>
          </w:tcPr>
          <w:p w14:paraId="75F26DB3" w14:textId="77777777" w:rsidR="007506BF" w:rsidRPr="00E84DC0" w:rsidRDefault="007506BF" w:rsidP="00C4073A">
            <w:pPr>
              <w:rPr>
                <w:sz w:val="22"/>
                <w:szCs w:val="22"/>
              </w:rPr>
            </w:pPr>
          </w:p>
        </w:tc>
      </w:tr>
      <w:tr w:rsidR="007506BF" w:rsidRPr="00477483" w14:paraId="3D004132" w14:textId="77777777" w:rsidTr="00E54904">
        <w:trPr>
          <w:gridAfter w:val="1"/>
          <w:wAfter w:w="19" w:type="dxa"/>
          <w:trHeight w:val="397"/>
        </w:trPr>
        <w:tc>
          <w:tcPr>
            <w:tcW w:w="2879" w:type="dxa"/>
          </w:tcPr>
          <w:p w14:paraId="46D8D169" w14:textId="77777777" w:rsidR="007506BF" w:rsidRPr="00477483" w:rsidRDefault="007506BF" w:rsidP="007506BF">
            <w:r>
              <w:t>Workplace/Team</w:t>
            </w:r>
          </w:p>
        </w:tc>
        <w:tc>
          <w:tcPr>
            <w:tcW w:w="5386" w:type="dxa"/>
          </w:tcPr>
          <w:p w14:paraId="06E67F8A" w14:textId="77777777" w:rsidR="007506BF" w:rsidRPr="00E84DC0" w:rsidRDefault="007506BF" w:rsidP="0033294E">
            <w:pPr>
              <w:rPr>
                <w:sz w:val="18"/>
                <w:szCs w:val="18"/>
              </w:rPr>
            </w:pPr>
          </w:p>
        </w:tc>
        <w:tc>
          <w:tcPr>
            <w:tcW w:w="2552" w:type="dxa"/>
          </w:tcPr>
          <w:p w14:paraId="53B7952B" w14:textId="77777777" w:rsidR="007506BF" w:rsidRPr="00477483" w:rsidRDefault="007506BF" w:rsidP="007506BF"/>
        </w:tc>
        <w:tc>
          <w:tcPr>
            <w:tcW w:w="5484" w:type="dxa"/>
            <w:gridSpan w:val="3"/>
          </w:tcPr>
          <w:p w14:paraId="44E269C3" w14:textId="77777777" w:rsidR="007506BF" w:rsidRPr="00477483" w:rsidRDefault="007506BF" w:rsidP="007506BF"/>
        </w:tc>
      </w:tr>
      <w:tr w:rsidR="007506BF" w:rsidRPr="00477483" w14:paraId="70727A35" w14:textId="77777777" w:rsidTr="00E54904">
        <w:trPr>
          <w:gridAfter w:val="1"/>
          <w:wAfter w:w="19" w:type="dxa"/>
          <w:trHeight w:val="397"/>
        </w:trPr>
        <w:tc>
          <w:tcPr>
            <w:tcW w:w="2879" w:type="dxa"/>
          </w:tcPr>
          <w:p w14:paraId="4DD1EF75" w14:textId="77777777" w:rsidR="007506BF" w:rsidRPr="00477483" w:rsidRDefault="007506BF" w:rsidP="007506BF">
            <w:r>
              <w:t>Date of Assessment:</w:t>
            </w:r>
          </w:p>
        </w:tc>
        <w:tc>
          <w:tcPr>
            <w:tcW w:w="5386" w:type="dxa"/>
          </w:tcPr>
          <w:p w14:paraId="09DC429C" w14:textId="77777777" w:rsidR="007506BF" w:rsidRPr="00477483" w:rsidRDefault="007506BF" w:rsidP="007506BF"/>
        </w:tc>
        <w:tc>
          <w:tcPr>
            <w:tcW w:w="2552" w:type="dxa"/>
          </w:tcPr>
          <w:p w14:paraId="61F40BC0" w14:textId="7CA6F6EB" w:rsidR="007506BF" w:rsidRPr="00477483" w:rsidRDefault="007506BF" w:rsidP="007506BF">
            <w:r>
              <w:t>Date for Re</w:t>
            </w:r>
            <w:r w:rsidR="00E54904">
              <w:t>view</w:t>
            </w:r>
          </w:p>
        </w:tc>
        <w:tc>
          <w:tcPr>
            <w:tcW w:w="5484" w:type="dxa"/>
            <w:gridSpan w:val="3"/>
          </w:tcPr>
          <w:p w14:paraId="6A739D9D" w14:textId="77777777" w:rsidR="007506BF" w:rsidRPr="00477483" w:rsidRDefault="007506BF" w:rsidP="007506BF"/>
        </w:tc>
      </w:tr>
      <w:tr w:rsidR="007506BF" w:rsidRPr="00477483" w14:paraId="68A3DD06" w14:textId="77777777" w:rsidTr="00E54904">
        <w:trPr>
          <w:gridAfter w:val="1"/>
          <w:wAfter w:w="19" w:type="dxa"/>
          <w:trHeight w:val="397"/>
        </w:trPr>
        <w:tc>
          <w:tcPr>
            <w:tcW w:w="2879" w:type="dxa"/>
          </w:tcPr>
          <w:p w14:paraId="72C72BDA" w14:textId="6F6143CC" w:rsidR="007506BF" w:rsidRPr="00477483" w:rsidRDefault="007506BF" w:rsidP="007506BF">
            <w:r>
              <w:t>Name of Assessor</w:t>
            </w:r>
            <w:r w:rsidR="00417BB6">
              <w:t>(</w:t>
            </w:r>
            <w:r>
              <w:t>s</w:t>
            </w:r>
            <w:r w:rsidR="00417BB6">
              <w:t>)</w:t>
            </w:r>
            <w:r>
              <w:t>:</w:t>
            </w:r>
          </w:p>
        </w:tc>
        <w:tc>
          <w:tcPr>
            <w:tcW w:w="5386" w:type="dxa"/>
          </w:tcPr>
          <w:p w14:paraId="5DEA39E9" w14:textId="77777777" w:rsidR="007506BF" w:rsidRPr="00477483" w:rsidRDefault="007506BF" w:rsidP="007506BF"/>
        </w:tc>
        <w:tc>
          <w:tcPr>
            <w:tcW w:w="2552" w:type="dxa"/>
          </w:tcPr>
          <w:p w14:paraId="7DBC9940" w14:textId="77777777" w:rsidR="007506BF" w:rsidRPr="00477483" w:rsidRDefault="007506BF" w:rsidP="007506BF">
            <w:r>
              <w:t>Signature:</w:t>
            </w:r>
          </w:p>
        </w:tc>
        <w:tc>
          <w:tcPr>
            <w:tcW w:w="5484" w:type="dxa"/>
            <w:gridSpan w:val="3"/>
          </w:tcPr>
          <w:p w14:paraId="475024E2" w14:textId="77777777" w:rsidR="007506BF" w:rsidRPr="00477483" w:rsidRDefault="007506BF" w:rsidP="007506BF"/>
        </w:tc>
      </w:tr>
      <w:tr w:rsidR="007506BF" w:rsidRPr="00477483" w14:paraId="3EECCB2E" w14:textId="77777777" w:rsidTr="00E54904">
        <w:trPr>
          <w:gridAfter w:val="1"/>
          <w:wAfter w:w="19" w:type="dxa"/>
          <w:trHeight w:val="397"/>
        </w:trPr>
        <w:tc>
          <w:tcPr>
            <w:tcW w:w="2879" w:type="dxa"/>
          </w:tcPr>
          <w:p w14:paraId="716310BC" w14:textId="77777777" w:rsidR="007506BF" w:rsidRPr="00477483" w:rsidRDefault="007506BF" w:rsidP="007506BF">
            <w:r>
              <w:t>Manager/Headteacher:</w:t>
            </w:r>
          </w:p>
        </w:tc>
        <w:tc>
          <w:tcPr>
            <w:tcW w:w="5386" w:type="dxa"/>
          </w:tcPr>
          <w:p w14:paraId="0085E92C" w14:textId="77777777" w:rsidR="007506BF" w:rsidRPr="00477483" w:rsidRDefault="007506BF" w:rsidP="007506BF"/>
        </w:tc>
        <w:tc>
          <w:tcPr>
            <w:tcW w:w="2552" w:type="dxa"/>
          </w:tcPr>
          <w:p w14:paraId="2C4EED9D" w14:textId="77777777" w:rsidR="007506BF" w:rsidRPr="00477483" w:rsidRDefault="007506BF" w:rsidP="007506BF">
            <w:r>
              <w:t>Signature:</w:t>
            </w:r>
          </w:p>
        </w:tc>
        <w:tc>
          <w:tcPr>
            <w:tcW w:w="5484" w:type="dxa"/>
            <w:gridSpan w:val="3"/>
          </w:tcPr>
          <w:p w14:paraId="6AFE7574" w14:textId="77777777" w:rsidR="007506BF" w:rsidRPr="00477483" w:rsidRDefault="007506BF" w:rsidP="007506BF"/>
        </w:tc>
      </w:tr>
    </w:tbl>
    <w:p w14:paraId="1D3B7277" w14:textId="77777777" w:rsidR="007506BF" w:rsidRPr="009823A8" w:rsidRDefault="007506BF" w:rsidP="007506BF">
      <w:pPr>
        <w:rPr>
          <w:b/>
          <w:sz w:val="20"/>
        </w:rPr>
      </w:pPr>
    </w:p>
    <w:tbl>
      <w:tblPr>
        <w:tblW w:w="163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0"/>
        <w:gridCol w:w="1440"/>
        <w:gridCol w:w="1440"/>
        <w:gridCol w:w="1620"/>
        <w:gridCol w:w="1440"/>
        <w:gridCol w:w="2700"/>
        <w:gridCol w:w="360"/>
        <w:gridCol w:w="5880"/>
      </w:tblGrid>
      <w:tr w:rsidR="007506BF" w:rsidRPr="00E84DC0" w14:paraId="033B4A16" w14:textId="77777777" w:rsidTr="00E84DC0">
        <w:trPr>
          <w:trHeight w:val="1235"/>
        </w:trPr>
        <w:tc>
          <w:tcPr>
            <w:tcW w:w="10080" w:type="dxa"/>
            <w:gridSpan w:val="7"/>
            <w:tcBorders>
              <w:top w:val="double" w:sz="4" w:space="0" w:color="auto"/>
              <w:left w:val="double" w:sz="4" w:space="0" w:color="auto"/>
            </w:tcBorders>
          </w:tcPr>
          <w:p w14:paraId="312CEA8F" w14:textId="57BF344A" w:rsidR="00AC713A" w:rsidRDefault="00AC713A">
            <w:pPr>
              <w:numPr>
                <w:ilvl w:val="0"/>
                <w:numId w:val="1"/>
              </w:numPr>
              <w:tabs>
                <w:tab w:val="clear" w:pos="720"/>
                <w:tab w:val="num" w:pos="364"/>
              </w:tabs>
              <w:ind w:hanging="720"/>
              <w:rPr>
                <w:b/>
                <w:sz w:val="22"/>
                <w:szCs w:val="22"/>
              </w:rPr>
            </w:pPr>
            <w:r w:rsidRPr="00E84DC0">
              <w:rPr>
                <w:b/>
                <w:sz w:val="22"/>
                <w:szCs w:val="22"/>
              </w:rPr>
              <w:t xml:space="preserve">Risk Matrix – This section is used for guidance to complete </w:t>
            </w:r>
            <w:r w:rsidR="00BA4E64">
              <w:rPr>
                <w:b/>
                <w:sz w:val="22"/>
                <w:szCs w:val="22"/>
              </w:rPr>
              <w:t>S</w:t>
            </w:r>
            <w:r w:rsidRPr="00E84DC0">
              <w:rPr>
                <w:b/>
                <w:sz w:val="22"/>
                <w:szCs w:val="22"/>
              </w:rPr>
              <w:t>ection C</w:t>
            </w:r>
            <w:r w:rsidR="001B096D">
              <w:rPr>
                <w:b/>
                <w:sz w:val="22"/>
                <w:szCs w:val="22"/>
              </w:rPr>
              <w:t xml:space="preserve"> Risk Level column</w:t>
            </w:r>
          </w:p>
          <w:p w14:paraId="2FCEDE7C" w14:textId="77777777" w:rsidR="00AC713A" w:rsidRDefault="00AC713A" w:rsidP="002D66B1">
            <w:pPr>
              <w:spacing w:line="120" w:lineRule="auto"/>
              <w:contextualSpacing/>
              <w:rPr>
                <w:b/>
                <w:sz w:val="22"/>
                <w:szCs w:val="22"/>
              </w:rPr>
            </w:pPr>
          </w:p>
          <w:p w14:paraId="0CA2EF0A" w14:textId="6D109B91" w:rsidR="007506BF" w:rsidRPr="00E84DC0" w:rsidRDefault="007506BF" w:rsidP="007506BF">
            <w:pPr>
              <w:rPr>
                <w:sz w:val="22"/>
                <w:szCs w:val="22"/>
              </w:rPr>
            </w:pPr>
            <w:r w:rsidRPr="00E84DC0">
              <w:rPr>
                <w:b/>
                <w:sz w:val="22"/>
                <w:szCs w:val="22"/>
              </w:rPr>
              <w:t>Hazard</w:t>
            </w:r>
            <w:r w:rsidRPr="00E84DC0">
              <w:rPr>
                <w:sz w:val="22"/>
                <w:szCs w:val="22"/>
              </w:rPr>
              <w:t xml:space="preserve"> is something with the </w:t>
            </w:r>
            <w:r w:rsidRPr="00E84DC0">
              <w:rPr>
                <w:b/>
                <w:sz w:val="22"/>
                <w:szCs w:val="22"/>
              </w:rPr>
              <w:t>potential</w:t>
            </w:r>
            <w:r w:rsidRPr="00E84DC0">
              <w:rPr>
                <w:sz w:val="22"/>
                <w:szCs w:val="22"/>
              </w:rPr>
              <w:t xml:space="preserve"> to cause </w:t>
            </w:r>
            <w:r w:rsidRPr="00E84DC0">
              <w:rPr>
                <w:b/>
                <w:sz w:val="22"/>
                <w:szCs w:val="22"/>
              </w:rPr>
              <w:t>harm</w:t>
            </w:r>
            <w:r w:rsidRPr="00E84DC0">
              <w:rPr>
                <w:sz w:val="22"/>
                <w:szCs w:val="22"/>
              </w:rPr>
              <w:t xml:space="preserve">. </w:t>
            </w:r>
            <w:r w:rsidRPr="00E84DC0">
              <w:rPr>
                <w:b/>
                <w:sz w:val="22"/>
                <w:szCs w:val="22"/>
              </w:rPr>
              <w:t>Risk</w:t>
            </w:r>
            <w:r w:rsidRPr="00E84DC0">
              <w:rPr>
                <w:sz w:val="22"/>
                <w:szCs w:val="22"/>
              </w:rPr>
              <w:t xml:space="preserve"> is the </w:t>
            </w:r>
            <w:r w:rsidRPr="00E84DC0">
              <w:rPr>
                <w:b/>
                <w:sz w:val="22"/>
                <w:szCs w:val="22"/>
              </w:rPr>
              <w:t>likelihood</w:t>
            </w:r>
            <w:r w:rsidRPr="00E84DC0">
              <w:rPr>
                <w:sz w:val="22"/>
                <w:szCs w:val="22"/>
              </w:rPr>
              <w:t xml:space="preserve"> of someone being hurt multiplied by the </w:t>
            </w:r>
            <w:r w:rsidRPr="00E84DC0">
              <w:rPr>
                <w:b/>
                <w:sz w:val="22"/>
                <w:szCs w:val="22"/>
              </w:rPr>
              <w:t>severity</w:t>
            </w:r>
            <w:r w:rsidRPr="00E84DC0">
              <w:rPr>
                <w:sz w:val="22"/>
                <w:szCs w:val="22"/>
              </w:rPr>
              <w:t xml:space="preserve"> of the occurrence.                       </w:t>
            </w:r>
          </w:p>
          <w:p w14:paraId="61B901C3" w14:textId="77777777" w:rsidR="007506BF" w:rsidRPr="00E84DC0" w:rsidRDefault="007506BF" w:rsidP="002D66B1">
            <w:pPr>
              <w:spacing w:line="120" w:lineRule="auto"/>
              <w:contextualSpacing/>
              <w:rPr>
                <w:sz w:val="22"/>
                <w:szCs w:val="22"/>
              </w:rPr>
            </w:pPr>
          </w:p>
          <w:p w14:paraId="655A0E62" w14:textId="2AB44DAE" w:rsidR="007506BF" w:rsidRPr="004161F4" w:rsidRDefault="007B533F" w:rsidP="007506BF">
            <w:pPr>
              <w:rPr>
                <w:sz w:val="22"/>
                <w:szCs w:val="22"/>
              </w:rPr>
            </w:pPr>
            <w:r w:rsidRPr="007B533F">
              <w:rPr>
                <w:b/>
                <w:bCs/>
                <w:sz w:val="22"/>
                <w:szCs w:val="22"/>
              </w:rPr>
              <w:t>Risk</w:t>
            </w:r>
            <w:r>
              <w:rPr>
                <w:sz w:val="22"/>
                <w:szCs w:val="22"/>
              </w:rPr>
              <w:t xml:space="preserve"> </w:t>
            </w:r>
            <w:r w:rsidR="007506BF" w:rsidRPr="00E84DC0">
              <w:rPr>
                <w:b/>
                <w:sz w:val="22"/>
                <w:szCs w:val="22"/>
              </w:rPr>
              <w:t>Level = likelihood x severity</w:t>
            </w:r>
          </w:p>
        </w:tc>
        <w:tc>
          <w:tcPr>
            <w:tcW w:w="360" w:type="dxa"/>
            <w:vMerge w:val="restart"/>
            <w:tcBorders>
              <w:top w:val="double" w:sz="4" w:space="0" w:color="auto"/>
              <w:bottom w:val="double" w:sz="4" w:space="0" w:color="auto"/>
              <w:right w:val="nil"/>
            </w:tcBorders>
          </w:tcPr>
          <w:p w14:paraId="4AE6C428" w14:textId="77777777" w:rsidR="007506BF" w:rsidRPr="00E84DC0" w:rsidRDefault="007506BF" w:rsidP="007506BF">
            <w:pPr>
              <w:rPr>
                <w:sz w:val="22"/>
                <w:szCs w:val="22"/>
              </w:rPr>
            </w:pPr>
          </w:p>
        </w:tc>
        <w:tc>
          <w:tcPr>
            <w:tcW w:w="5880" w:type="dxa"/>
            <w:vMerge w:val="restart"/>
            <w:tcBorders>
              <w:top w:val="double" w:sz="4" w:space="0" w:color="auto"/>
              <w:left w:val="nil"/>
              <w:bottom w:val="double" w:sz="4" w:space="0" w:color="auto"/>
              <w:right w:val="double" w:sz="4" w:space="0" w:color="auto"/>
            </w:tcBorders>
          </w:tcPr>
          <w:p w14:paraId="25B3D806" w14:textId="77777777" w:rsidR="007506BF" w:rsidRPr="00E84DC0" w:rsidRDefault="007506BF" w:rsidP="007506BF">
            <w:pPr>
              <w:rPr>
                <w:b/>
                <w:sz w:val="22"/>
                <w:szCs w:val="22"/>
              </w:rPr>
            </w:pPr>
            <w:r w:rsidRPr="00E84DC0">
              <w:rPr>
                <w:b/>
                <w:sz w:val="22"/>
                <w:szCs w:val="22"/>
              </w:rPr>
              <w:t>PRIORITY OF ACTION</w:t>
            </w:r>
          </w:p>
          <w:p w14:paraId="7F732429" w14:textId="77777777" w:rsidR="007506BF" w:rsidRPr="00E84DC0" w:rsidRDefault="007506BF" w:rsidP="007421FF">
            <w:pPr>
              <w:spacing w:line="120" w:lineRule="auto"/>
              <w:contextualSpacing/>
              <w:rPr>
                <w:b/>
                <w:sz w:val="22"/>
                <w:szCs w:val="22"/>
              </w:rPr>
            </w:pPr>
          </w:p>
          <w:p w14:paraId="357E9CDA" w14:textId="7F959C80" w:rsidR="007506BF" w:rsidRPr="00E84DC0" w:rsidRDefault="007506BF" w:rsidP="007506BF">
            <w:pPr>
              <w:rPr>
                <w:color w:val="FF0000"/>
                <w:sz w:val="22"/>
                <w:szCs w:val="22"/>
              </w:rPr>
            </w:pPr>
            <w:r w:rsidRPr="00E84DC0">
              <w:rPr>
                <w:color w:val="FF0000"/>
                <w:sz w:val="22"/>
                <w:szCs w:val="22"/>
              </w:rPr>
              <w:t xml:space="preserve">High        </w:t>
            </w:r>
            <w:r w:rsidR="008D2D68">
              <w:rPr>
                <w:color w:val="FF0000"/>
                <w:sz w:val="22"/>
                <w:szCs w:val="22"/>
              </w:rPr>
              <w:t>20</w:t>
            </w:r>
            <w:r w:rsidRPr="00E84DC0">
              <w:rPr>
                <w:color w:val="FF0000"/>
                <w:sz w:val="22"/>
                <w:szCs w:val="22"/>
              </w:rPr>
              <w:t xml:space="preserve"> - 25     Unacceptable – Stop work or activity </w:t>
            </w:r>
            <w:r>
              <w:br/>
            </w:r>
            <w:r w:rsidRPr="00E84DC0">
              <w:rPr>
                <w:color w:val="FF0000"/>
                <w:sz w:val="22"/>
                <w:szCs w:val="22"/>
              </w:rPr>
              <w:t xml:space="preserve">                                until immediate improvements can</w:t>
            </w:r>
            <w:r>
              <w:br/>
            </w:r>
            <w:r w:rsidRPr="00E84DC0">
              <w:rPr>
                <w:color w:val="FF0000"/>
                <w:sz w:val="22"/>
                <w:szCs w:val="22"/>
              </w:rPr>
              <w:t xml:space="preserve">                                be made.</w:t>
            </w:r>
          </w:p>
          <w:p w14:paraId="555415E9" w14:textId="77777777" w:rsidR="007506BF" w:rsidRPr="00E84DC0" w:rsidRDefault="007506BF" w:rsidP="00E626F0">
            <w:pPr>
              <w:spacing w:line="120" w:lineRule="auto"/>
              <w:contextualSpacing/>
              <w:rPr>
                <w:sz w:val="22"/>
                <w:szCs w:val="22"/>
              </w:rPr>
            </w:pPr>
          </w:p>
          <w:p w14:paraId="15D966C3" w14:textId="77777777" w:rsidR="007506BF" w:rsidRPr="00E84DC0" w:rsidRDefault="007506BF" w:rsidP="007506BF">
            <w:pPr>
              <w:rPr>
                <w:color w:val="FFCC00"/>
                <w:sz w:val="22"/>
                <w:szCs w:val="22"/>
              </w:rPr>
            </w:pPr>
            <w:proofErr w:type="gramStart"/>
            <w:r w:rsidRPr="00E84DC0">
              <w:rPr>
                <w:color w:val="FFCC00"/>
                <w:sz w:val="22"/>
                <w:szCs w:val="22"/>
              </w:rPr>
              <w:t>Medium  10</w:t>
            </w:r>
            <w:proofErr w:type="gramEnd"/>
            <w:r w:rsidRPr="00E84DC0">
              <w:rPr>
                <w:color w:val="FFCC00"/>
                <w:sz w:val="22"/>
                <w:szCs w:val="22"/>
              </w:rPr>
              <w:t xml:space="preserve"> – 16     Tolerable but need to improve within</w:t>
            </w:r>
            <w:r w:rsidRPr="00E84DC0">
              <w:rPr>
                <w:color w:val="FFCC00"/>
                <w:sz w:val="22"/>
                <w:szCs w:val="22"/>
              </w:rPr>
              <w:br/>
              <w:t xml:space="preserve">                                a reasonable timescale, e.g., 1-3 </w:t>
            </w:r>
            <w:r w:rsidRPr="00E84DC0">
              <w:rPr>
                <w:color w:val="FFCC00"/>
                <w:sz w:val="22"/>
                <w:szCs w:val="22"/>
              </w:rPr>
              <w:br/>
              <w:t xml:space="preserve">                                months depending on the situation.</w:t>
            </w:r>
          </w:p>
          <w:p w14:paraId="5047F585" w14:textId="77777777" w:rsidR="007506BF" w:rsidRPr="00E84DC0" w:rsidRDefault="007506BF" w:rsidP="00E626F0">
            <w:pPr>
              <w:spacing w:line="120" w:lineRule="auto"/>
              <w:rPr>
                <w:sz w:val="22"/>
                <w:szCs w:val="22"/>
              </w:rPr>
            </w:pPr>
          </w:p>
          <w:p w14:paraId="73A2CF5F" w14:textId="4AF827AE" w:rsidR="007506BF" w:rsidRPr="00E84DC0" w:rsidRDefault="003F3147" w:rsidP="003F3147">
            <w:pPr>
              <w:ind w:left="1970" w:hanging="1970"/>
              <w:rPr>
                <w:color w:val="99CC00"/>
                <w:sz w:val="22"/>
                <w:szCs w:val="22"/>
              </w:rPr>
            </w:pPr>
            <w:r>
              <w:rPr>
                <w:color w:val="99CC00"/>
                <w:sz w:val="22"/>
                <w:szCs w:val="22"/>
              </w:rPr>
              <w:t xml:space="preserve">Low          </w:t>
            </w:r>
            <w:r w:rsidR="007506BF" w:rsidRPr="00E84DC0">
              <w:rPr>
                <w:color w:val="99CC00"/>
                <w:sz w:val="22"/>
                <w:szCs w:val="22"/>
              </w:rPr>
              <w:t>5 - 9</w:t>
            </w:r>
            <w:r w:rsidR="007506BF">
              <w:tab/>
            </w:r>
            <w:r w:rsidR="007506BF" w:rsidRPr="00E84DC0">
              <w:rPr>
                <w:color w:val="99CC00"/>
                <w:sz w:val="22"/>
                <w:szCs w:val="22"/>
              </w:rPr>
              <w:t>Adequate but look to improve by next review.</w:t>
            </w:r>
          </w:p>
          <w:p w14:paraId="47FA6A78" w14:textId="77777777" w:rsidR="007506BF" w:rsidRPr="00E84DC0" w:rsidRDefault="007506BF" w:rsidP="00E626F0">
            <w:pPr>
              <w:spacing w:line="120" w:lineRule="auto"/>
              <w:contextualSpacing/>
              <w:rPr>
                <w:sz w:val="22"/>
                <w:szCs w:val="22"/>
              </w:rPr>
            </w:pPr>
          </w:p>
          <w:p w14:paraId="6CD35A47" w14:textId="7185758A" w:rsidR="007506BF" w:rsidRDefault="007506BF" w:rsidP="00471038">
            <w:pPr>
              <w:rPr>
                <w:color w:val="A5C9EB"/>
                <w:sz w:val="22"/>
                <w:szCs w:val="22"/>
              </w:rPr>
            </w:pPr>
            <w:r>
              <w:rPr>
                <w:color w:val="A5C9EB"/>
                <w:sz w:val="22"/>
                <w:szCs w:val="22"/>
              </w:rPr>
              <w:t>Very Low 1 – 4        Residual risk acceptable</w:t>
            </w:r>
            <w:r w:rsidR="0008332B">
              <w:rPr>
                <w:color w:val="A5C9EB"/>
                <w:sz w:val="22"/>
                <w:szCs w:val="22"/>
              </w:rPr>
              <w:t>.  N</w:t>
            </w:r>
            <w:r>
              <w:rPr>
                <w:color w:val="A5C9EB"/>
                <w:sz w:val="22"/>
                <w:szCs w:val="22"/>
              </w:rPr>
              <w:t>o</w:t>
            </w:r>
            <w:r>
              <w:rPr>
                <w:color w:val="A5C9EB"/>
                <w:sz w:val="22"/>
                <w:szCs w:val="22"/>
              </w:rPr>
              <w:br/>
              <w:t xml:space="preserve">                                further action required all the</w:t>
            </w:r>
            <w:r>
              <w:rPr>
                <w:color w:val="A5C9EB"/>
                <w:sz w:val="22"/>
                <w:szCs w:val="22"/>
              </w:rPr>
              <w:br/>
              <w:t xml:space="preserve">                                time the control measures are </w:t>
            </w:r>
            <w:r>
              <w:rPr>
                <w:color w:val="A5C9EB"/>
                <w:sz w:val="22"/>
                <w:szCs w:val="22"/>
              </w:rPr>
              <w:br/>
              <w:t xml:space="preserve">                                maintained.</w:t>
            </w:r>
          </w:p>
        </w:tc>
      </w:tr>
      <w:tr w:rsidR="007506BF" w:rsidRPr="00E84DC0" w14:paraId="304BD182" w14:textId="77777777" w:rsidTr="0363E8DD">
        <w:trPr>
          <w:trHeight w:val="397"/>
        </w:trPr>
        <w:tc>
          <w:tcPr>
            <w:tcW w:w="10080" w:type="dxa"/>
            <w:gridSpan w:val="7"/>
            <w:tcBorders>
              <w:left w:val="double" w:sz="4" w:space="0" w:color="auto"/>
              <w:bottom w:val="single" w:sz="4" w:space="0" w:color="auto"/>
            </w:tcBorders>
            <w:vAlign w:val="center"/>
          </w:tcPr>
          <w:p w14:paraId="1495DDE0" w14:textId="6E9BA859" w:rsidR="007506BF" w:rsidRPr="00E84DC0" w:rsidRDefault="007506BF" w:rsidP="00E84DC0">
            <w:pPr>
              <w:jc w:val="center"/>
              <w:rPr>
                <w:b/>
                <w:sz w:val="22"/>
                <w:szCs w:val="22"/>
              </w:rPr>
            </w:pPr>
            <w:r w:rsidRPr="00E84DC0">
              <w:rPr>
                <w:b/>
                <w:sz w:val="22"/>
                <w:szCs w:val="22"/>
              </w:rPr>
              <w:t>5 x 5 RISK MATRIX</w:t>
            </w:r>
          </w:p>
        </w:tc>
        <w:tc>
          <w:tcPr>
            <w:tcW w:w="360" w:type="dxa"/>
            <w:vMerge/>
          </w:tcPr>
          <w:p w14:paraId="546D907A" w14:textId="77777777" w:rsidR="007506BF" w:rsidRPr="00E84DC0" w:rsidRDefault="007506BF" w:rsidP="007506BF">
            <w:pPr>
              <w:rPr>
                <w:sz w:val="22"/>
                <w:szCs w:val="22"/>
              </w:rPr>
            </w:pPr>
          </w:p>
        </w:tc>
        <w:tc>
          <w:tcPr>
            <w:tcW w:w="5880" w:type="dxa"/>
            <w:vMerge/>
          </w:tcPr>
          <w:p w14:paraId="0A4C6859" w14:textId="77777777" w:rsidR="007506BF" w:rsidRPr="00E84DC0" w:rsidRDefault="007506BF" w:rsidP="007506BF">
            <w:pPr>
              <w:rPr>
                <w:sz w:val="22"/>
                <w:szCs w:val="22"/>
              </w:rPr>
            </w:pPr>
          </w:p>
        </w:tc>
      </w:tr>
      <w:tr w:rsidR="007506BF" w:rsidRPr="00E84DC0" w14:paraId="20402074" w14:textId="77777777" w:rsidTr="0363E8DD">
        <w:trPr>
          <w:trHeight w:val="397"/>
        </w:trPr>
        <w:tc>
          <w:tcPr>
            <w:tcW w:w="1080" w:type="dxa"/>
            <w:vMerge w:val="restart"/>
            <w:tcBorders>
              <w:left w:val="double" w:sz="4" w:space="0" w:color="auto"/>
            </w:tcBorders>
            <w:textDirection w:val="btLr"/>
          </w:tcPr>
          <w:p w14:paraId="67B14463" w14:textId="77777777" w:rsidR="007506BF" w:rsidRPr="00E84DC0" w:rsidRDefault="007506BF" w:rsidP="00E84DC0">
            <w:pPr>
              <w:ind w:left="113" w:right="113"/>
              <w:rPr>
                <w:sz w:val="22"/>
                <w:szCs w:val="22"/>
              </w:rPr>
            </w:pPr>
            <w:r w:rsidRPr="00E84DC0">
              <w:rPr>
                <w:sz w:val="22"/>
                <w:szCs w:val="22"/>
              </w:rPr>
              <w:t xml:space="preserve">Increasing consequence or severity  </w:t>
            </w:r>
            <w:r w:rsidRPr="00E84DC0">
              <w:rPr>
                <w:rFonts w:ascii="Wingdings" w:eastAsia="Wingdings" w:hAnsi="Wingdings" w:cs="Wingdings"/>
                <w:sz w:val="22"/>
                <w:szCs w:val="22"/>
              </w:rPr>
              <w:t>è</w:t>
            </w:r>
          </w:p>
        </w:tc>
        <w:tc>
          <w:tcPr>
            <w:tcW w:w="360" w:type="dxa"/>
            <w:tcBorders>
              <w:bottom w:val="nil"/>
            </w:tcBorders>
          </w:tcPr>
          <w:p w14:paraId="169973D7" w14:textId="77777777" w:rsidR="007506BF" w:rsidRPr="00E84DC0" w:rsidRDefault="007506BF" w:rsidP="00E84DC0">
            <w:pPr>
              <w:jc w:val="center"/>
              <w:rPr>
                <w:sz w:val="22"/>
                <w:szCs w:val="22"/>
              </w:rPr>
            </w:pPr>
            <w:r w:rsidRPr="00E84DC0">
              <w:rPr>
                <w:sz w:val="22"/>
                <w:szCs w:val="22"/>
              </w:rPr>
              <w:t>5</w:t>
            </w:r>
          </w:p>
        </w:tc>
        <w:tc>
          <w:tcPr>
            <w:tcW w:w="1440" w:type="dxa"/>
            <w:tcBorders>
              <w:bottom w:val="single" w:sz="4" w:space="0" w:color="auto"/>
            </w:tcBorders>
            <w:shd w:val="clear" w:color="auto" w:fill="99CC00"/>
          </w:tcPr>
          <w:p w14:paraId="17FDCBD6" w14:textId="77777777" w:rsidR="007506BF" w:rsidRPr="00E84DC0" w:rsidRDefault="007506BF" w:rsidP="00E84DC0">
            <w:pPr>
              <w:jc w:val="center"/>
              <w:rPr>
                <w:b/>
                <w:sz w:val="22"/>
                <w:szCs w:val="22"/>
              </w:rPr>
            </w:pPr>
            <w:r w:rsidRPr="00E84DC0">
              <w:rPr>
                <w:b/>
                <w:sz w:val="22"/>
                <w:szCs w:val="22"/>
              </w:rPr>
              <w:t>5 low</w:t>
            </w:r>
          </w:p>
        </w:tc>
        <w:tc>
          <w:tcPr>
            <w:tcW w:w="1440" w:type="dxa"/>
            <w:tcBorders>
              <w:bottom w:val="single" w:sz="4" w:space="0" w:color="auto"/>
            </w:tcBorders>
            <w:shd w:val="clear" w:color="auto" w:fill="FFCC00"/>
          </w:tcPr>
          <w:p w14:paraId="7E818437" w14:textId="77777777" w:rsidR="007506BF" w:rsidRPr="00E84DC0" w:rsidRDefault="007506BF" w:rsidP="00E84DC0">
            <w:pPr>
              <w:jc w:val="center"/>
              <w:rPr>
                <w:b/>
                <w:sz w:val="22"/>
                <w:szCs w:val="22"/>
              </w:rPr>
            </w:pPr>
            <w:r w:rsidRPr="00E84DC0">
              <w:rPr>
                <w:b/>
                <w:sz w:val="22"/>
                <w:szCs w:val="22"/>
              </w:rPr>
              <w:t>10 med</w:t>
            </w:r>
          </w:p>
        </w:tc>
        <w:tc>
          <w:tcPr>
            <w:tcW w:w="1620" w:type="dxa"/>
            <w:tcBorders>
              <w:bottom w:val="single" w:sz="4" w:space="0" w:color="auto"/>
            </w:tcBorders>
            <w:shd w:val="clear" w:color="auto" w:fill="FFCC00"/>
          </w:tcPr>
          <w:p w14:paraId="49BA2A04" w14:textId="77777777" w:rsidR="007506BF" w:rsidRPr="00E84DC0" w:rsidRDefault="007506BF" w:rsidP="00E84DC0">
            <w:pPr>
              <w:jc w:val="center"/>
              <w:rPr>
                <w:b/>
                <w:sz w:val="22"/>
                <w:szCs w:val="22"/>
              </w:rPr>
            </w:pPr>
            <w:r w:rsidRPr="00E84DC0">
              <w:rPr>
                <w:b/>
                <w:sz w:val="22"/>
                <w:szCs w:val="22"/>
              </w:rPr>
              <w:t>15 med</w:t>
            </w:r>
          </w:p>
        </w:tc>
        <w:tc>
          <w:tcPr>
            <w:tcW w:w="1440" w:type="dxa"/>
            <w:tcBorders>
              <w:bottom w:val="single" w:sz="4" w:space="0" w:color="auto"/>
            </w:tcBorders>
            <w:shd w:val="clear" w:color="auto" w:fill="FF0000"/>
          </w:tcPr>
          <w:p w14:paraId="05EAB4FF" w14:textId="77777777" w:rsidR="007506BF" w:rsidRPr="00E84DC0" w:rsidRDefault="007506BF" w:rsidP="00E84DC0">
            <w:pPr>
              <w:jc w:val="center"/>
              <w:rPr>
                <w:b/>
                <w:sz w:val="22"/>
                <w:szCs w:val="22"/>
              </w:rPr>
            </w:pPr>
            <w:r w:rsidRPr="00E84DC0">
              <w:rPr>
                <w:b/>
                <w:sz w:val="22"/>
                <w:szCs w:val="22"/>
              </w:rPr>
              <w:t>20 high</w:t>
            </w:r>
          </w:p>
        </w:tc>
        <w:tc>
          <w:tcPr>
            <w:tcW w:w="2700" w:type="dxa"/>
            <w:tcBorders>
              <w:bottom w:val="single" w:sz="4" w:space="0" w:color="auto"/>
            </w:tcBorders>
            <w:shd w:val="clear" w:color="auto" w:fill="FF0000"/>
          </w:tcPr>
          <w:p w14:paraId="182E5070" w14:textId="77777777" w:rsidR="007506BF" w:rsidRPr="00E84DC0" w:rsidRDefault="007506BF" w:rsidP="00E84DC0">
            <w:pPr>
              <w:jc w:val="center"/>
              <w:rPr>
                <w:b/>
                <w:sz w:val="22"/>
                <w:szCs w:val="22"/>
              </w:rPr>
            </w:pPr>
            <w:r w:rsidRPr="00E84DC0">
              <w:rPr>
                <w:b/>
                <w:sz w:val="22"/>
                <w:szCs w:val="22"/>
              </w:rPr>
              <w:t>25 high</w:t>
            </w:r>
          </w:p>
        </w:tc>
        <w:tc>
          <w:tcPr>
            <w:tcW w:w="360" w:type="dxa"/>
            <w:vMerge/>
          </w:tcPr>
          <w:p w14:paraId="43D09C33" w14:textId="77777777" w:rsidR="007506BF" w:rsidRPr="00E84DC0" w:rsidRDefault="007506BF" w:rsidP="007506BF">
            <w:pPr>
              <w:rPr>
                <w:sz w:val="22"/>
                <w:szCs w:val="22"/>
              </w:rPr>
            </w:pPr>
          </w:p>
        </w:tc>
        <w:tc>
          <w:tcPr>
            <w:tcW w:w="5880" w:type="dxa"/>
            <w:vMerge/>
          </w:tcPr>
          <w:p w14:paraId="35051D41" w14:textId="77777777" w:rsidR="007506BF" w:rsidRPr="00E84DC0" w:rsidRDefault="007506BF" w:rsidP="007506BF">
            <w:pPr>
              <w:rPr>
                <w:sz w:val="22"/>
                <w:szCs w:val="22"/>
              </w:rPr>
            </w:pPr>
          </w:p>
        </w:tc>
      </w:tr>
      <w:tr w:rsidR="007506BF" w:rsidRPr="00E84DC0" w14:paraId="269EB66B" w14:textId="77777777">
        <w:trPr>
          <w:trHeight w:val="397"/>
        </w:trPr>
        <w:tc>
          <w:tcPr>
            <w:tcW w:w="1080" w:type="dxa"/>
            <w:vMerge/>
          </w:tcPr>
          <w:p w14:paraId="5729D3D0" w14:textId="77777777" w:rsidR="007506BF" w:rsidRPr="00E84DC0" w:rsidRDefault="007506BF" w:rsidP="007506BF">
            <w:pPr>
              <w:rPr>
                <w:sz w:val="22"/>
                <w:szCs w:val="22"/>
              </w:rPr>
            </w:pPr>
          </w:p>
        </w:tc>
        <w:tc>
          <w:tcPr>
            <w:tcW w:w="360" w:type="dxa"/>
            <w:tcBorders>
              <w:top w:val="nil"/>
              <w:bottom w:val="nil"/>
            </w:tcBorders>
          </w:tcPr>
          <w:p w14:paraId="7AAFABF3" w14:textId="77777777" w:rsidR="007506BF" w:rsidRPr="00E84DC0" w:rsidRDefault="007506BF" w:rsidP="00E84DC0">
            <w:pPr>
              <w:jc w:val="center"/>
              <w:rPr>
                <w:sz w:val="22"/>
                <w:szCs w:val="22"/>
              </w:rPr>
            </w:pPr>
            <w:r w:rsidRPr="00E84DC0">
              <w:rPr>
                <w:sz w:val="22"/>
                <w:szCs w:val="22"/>
              </w:rPr>
              <w:t>4</w:t>
            </w:r>
          </w:p>
        </w:tc>
        <w:tc>
          <w:tcPr>
            <w:tcW w:w="1440" w:type="dxa"/>
            <w:tcBorders>
              <w:top w:val="single" w:sz="4" w:space="0" w:color="auto"/>
              <w:bottom w:val="single" w:sz="4" w:space="0" w:color="auto"/>
            </w:tcBorders>
            <w:shd w:val="clear" w:color="auto" w:fill="A5C9EB"/>
          </w:tcPr>
          <w:p w14:paraId="40647DDE" w14:textId="77777777" w:rsidR="007506BF" w:rsidRPr="00E84DC0" w:rsidRDefault="007506BF" w:rsidP="00E84DC0">
            <w:pPr>
              <w:jc w:val="center"/>
              <w:rPr>
                <w:b/>
                <w:sz w:val="22"/>
                <w:szCs w:val="22"/>
              </w:rPr>
            </w:pPr>
            <w:r w:rsidRPr="00E84DC0">
              <w:rPr>
                <w:b/>
                <w:sz w:val="22"/>
                <w:szCs w:val="22"/>
              </w:rPr>
              <w:t>4 very low</w:t>
            </w:r>
          </w:p>
        </w:tc>
        <w:tc>
          <w:tcPr>
            <w:tcW w:w="1440" w:type="dxa"/>
            <w:tcBorders>
              <w:top w:val="single" w:sz="4" w:space="0" w:color="auto"/>
              <w:bottom w:val="single" w:sz="4" w:space="0" w:color="auto"/>
            </w:tcBorders>
            <w:shd w:val="clear" w:color="auto" w:fill="99CC00"/>
          </w:tcPr>
          <w:p w14:paraId="6A3D7966" w14:textId="77777777" w:rsidR="007506BF" w:rsidRPr="00E84DC0" w:rsidRDefault="007506BF" w:rsidP="00E84DC0">
            <w:pPr>
              <w:jc w:val="center"/>
              <w:rPr>
                <w:b/>
                <w:sz w:val="22"/>
                <w:szCs w:val="22"/>
              </w:rPr>
            </w:pPr>
            <w:r w:rsidRPr="00E84DC0">
              <w:rPr>
                <w:b/>
                <w:sz w:val="22"/>
                <w:szCs w:val="22"/>
              </w:rPr>
              <w:t>8 low</w:t>
            </w:r>
          </w:p>
        </w:tc>
        <w:tc>
          <w:tcPr>
            <w:tcW w:w="1620" w:type="dxa"/>
            <w:tcBorders>
              <w:top w:val="single" w:sz="4" w:space="0" w:color="auto"/>
              <w:bottom w:val="single" w:sz="4" w:space="0" w:color="auto"/>
            </w:tcBorders>
            <w:shd w:val="clear" w:color="auto" w:fill="FFCC00"/>
          </w:tcPr>
          <w:p w14:paraId="53673065" w14:textId="77777777" w:rsidR="007506BF" w:rsidRPr="00E84DC0" w:rsidRDefault="007506BF" w:rsidP="00E84DC0">
            <w:pPr>
              <w:jc w:val="center"/>
              <w:rPr>
                <w:b/>
                <w:sz w:val="22"/>
                <w:szCs w:val="22"/>
              </w:rPr>
            </w:pPr>
            <w:r w:rsidRPr="00E84DC0">
              <w:rPr>
                <w:b/>
                <w:sz w:val="22"/>
                <w:szCs w:val="22"/>
              </w:rPr>
              <w:t>12 med</w:t>
            </w:r>
          </w:p>
        </w:tc>
        <w:tc>
          <w:tcPr>
            <w:tcW w:w="1440" w:type="dxa"/>
            <w:tcBorders>
              <w:top w:val="single" w:sz="4" w:space="0" w:color="auto"/>
              <w:bottom w:val="single" w:sz="4" w:space="0" w:color="auto"/>
            </w:tcBorders>
            <w:shd w:val="clear" w:color="auto" w:fill="FFCC00"/>
          </w:tcPr>
          <w:p w14:paraId="38B87393" w14:textId="77777777" w:rsidR="007506BF" w:rsidRPr="00E84DC0" w:rsidRDefault="007506BF" w:rsidP="00E84DC0">
            <w:pPr>
              <w:jc w:val="center"/>
              <w:rPr>
                <w:b/>
                <w:sz w:val="22"/>
                <w:szCs w:val="22"/>
              </w:rPr>
            </w:pPr>
            <w:r w:rsidRPr="00E84DC0">
              <w:rPr>
                <w:b/>
                <w:sz w:val="22"/>
                <w:szCs w:val="22"/>
              </w:rPr>
              <w:t>16 med</w:t>
            </w:r>
          </w:p>
        </w:tc>
        <w:tc>
          <w:tcPr>
            <w:tcW w:w="2700" w:type="dxa"/>
            <w:tcBorders>
              <w:top w:val="single" w:sz="4" w:space="0" w:color="auto"/>
              <w:bottom w:val="single" w:sz="4" w:space="0" w:color="auto"/>
            </w:tcBorders>
            <w:shd w:val="clear" w:color="auto" w:fill="FF0000"/>
          </w:tcPr>
          <w:p w14:paraId="1736A2ED" w14:textId="77777777" w:rsidR="007506BF" w:rsidRPr="00E84DC0" w:rsidRDefault="007506BF" w:rsidP="00E84DC0">
            <w:pPr>
              <w:jc w:val="center"/>
              <w:rPr>
                <w:b/>
                <w:sz w:val="22"/>
                <w:szCs w:val="22"/>
              </w:rPr>
            </w:pPr>
            <w:r w:rsidRPr="00E84DC0">
              <w:rPr>
                <w:b/>
                <w:sz w:val="22"/>
                <w:szCs w:val="22"/>
              </w:rPr>
              <w:t>20 high</w:t>
            </w:r>
          </w:p>
        </w:tc>
        <w:tc>
          <w:tcPr>
            <w:tcW w:w="360" w:type="dxa"/>
            <w:vMerge/>
          </w:tcPr>
          <w:p w14:paraId="26150D61" w14:textId="77777777" w:rsidR="007506BF" w:rsidRPr="00E84DC0" w:rsidRDefault="007506BF" w:rsidP="007506BF">
            <w:pPr>
              <w:rPr>
                <w:sz w:val="22"/>
                <w:szCs w:val="22"/>
              </w:rPr>
            </w:pPr>
          </w:p>
        </w:tc>
        <w:tc>
          <w:tcPr>
            <w:tcW w:w="5880" w:type="dxa"/>
            <w:vMerge/>
          </w:tcPr>
          <w:p w14:paraId="10AF0D52" w14:textId="77777777" w:rsidR="007506BF" w:rsidRPr="00E84DC0" w:rsidRDefault="007506BF" w:rsidP="007506BF">
            <w:pPr>
              <w:rPr>
                <w:sz w:val="22"/>
                <w:szCs w:val="22"/>
              </w:rPr>
            </w:pPr>
          </w:p>
        </w:tc>
      </w:tr>
      <w:tr w:rsidR="007506BF" w:rsidRPr="00E84DC0" w14:paraId="049E6DE5" w14:textId="77777777">
        <w:trPr>
          <w:trHeight w:val="397"/>
        </w:trPr>
        <w:tc>
          <w:tcPr>
            <w:tcW w:w="1080" w:type="dxa"/>
            <w:vMerge/>
          </w:tcPr>
          <w:p w14:paraId="31C8E01E" w14:textId="77777777" w:rsidR="007506BF" w:rsidRPr="00E84DC0" w:rsidRDefault="007506BF" w:rsidP="007506BF">
            <w:pPr>
              <w:rPr>
                <w:sz w:val="22"/>
                <w:szCs w:val="22"/>
              </w:rPr>
            </w:pPr>
          </w:p>
        </w:tc>
        <w:tc>
          <w:tcPr>
            <w:tcW w:w="360" w:type="dxa"/>
            <w:tcBorders>
              <w:top w:val="nil"/>
              <w:bottom w:val="nil"/>
            </w:tcBorders>
          </w:tcPr>
          <w:p w14:paraId="024AB00D" w14:textId="77777777" w:rsidR="007506BF" w:rsidRPr="00E84DC0" w:rsidRDefault="007506BF" w:rsidP="00E84DC0">
            <w:pPr>
              <w:jc w:val="center"/>
              <w:rPr>
                <w:sz w:val="22"/>
                <w:szCs w:val="22"/>
              </w:rPr>
            </w:pPr>
            <w:r w:rsidRPr="00E84DC0">
              <w:rPr>
                <w:sz w:val="22"/>
                <w:szCs w:val="22"/>
              </w:rPr>
              <w:t>3</w:t>
            </w:r>
          </w:p>
        </w:tc>
        <w:tc>
          <w:tcPr>
            <w:tcW w:w="1440" w:type="dxa"/>
            <w:tcBorders>
              <w:top w:val="single" w:sz="4" w:space="0" w:color="auto"/>
              <w:bottom w:val="single" w:sz="4" w:space="0" w:color="auto"/>
            </w:tcBorders>
            <w:shd w:val="clear" w:color="auto" w:fill="A5C9EB"/>
          </w:tcPr>
          <w:p w14:paraId="06508B56" w14:textId="77777777" w:rsidR="007506BF" w:rsidRPr="00E84DC0" w:rsidRDefault="007506BF" w:rsidP="00E84DC0">
            <w:pPr>
              <w:jc w:val="center"/>
              <w:rPr>
                <w:b/>
                <w:sz w:val="22"/>
                <w:szCs w:val="22"/>
              </w:rPr>
            </w:pPr>
            <w:r w:rsidRPr="00E84DC0">
              <w:rPr>
                <w:b/>
                <w:sz w:val="22"/>
                <w:szCs w:val="22"/>
              </w:rPr>
              <w:t>3 very low</w:t>
            </w:r>
          </w:p>
        </w:tc>
        <w:tc>
          <w:tcPr>
            <w:tcW w:w="1440" w:type="dxa"/>
            <w:tcBorders>
              <w:top w:val="single" w:sz="4" w:space="0" w:color="auto"/>
              <w:bottom w:val="single" w:sz="4" w:space="0" w:color="auto"/>
            </w:tcBorders>
            <w:shd w:val="clear" w:color="auto" w:fill="99CC00"/>
          </w:tcPr>
          <w:p w14:paraId="5AFE26F4" w14:textId="77777777" w:rsidR="007506BF" w:rsidRPr="00E84DC0" w:rsidRDefault="007506BF" w:rsidP="00E84DC0">
            <w:pPr>
              <w:jc w:val="center"/>
              <w:rPr>
                <w:b/>
                <w:sz w:val="22"/>
                <w:szCs w:val="22"/>
              </w:rPr>
            </w:pPr>
            <w:r w:rsidRPr="00E84DC0">
              <w:rPr>
                <w:b/>
                <w:sz w:val="22"/>
                <w:szCs w:val="22"/>
              </w:rPr>
              <w:t>6 low</w:t>
            </w:r>
          </w:p>
        </w:tc>
        <w:tc>
          <w:tcPr>
            <w:tcW w:w="1620" w:type="dxa"/>
            <w:tcBorders>
              <w:top w:val="single" w:sz="4" w:space="0" w:color="auto"/>
              <w:bottom w:val="single" w:sz="4" w:space="0" w:color="auto"/>
            </w:tcBorders>
            <w:shd w:val="clear" w:color="auto" w:fill="99CC00"/>
          </w:tcPr>
          <w:p w14:paraId="63293EC3" w14:textId="77777777" w:rsidR="007506BF" w:rsidRPr="00E84DC0" w:rsidRDefault="007506BF" w:rsidP="00E84DC0">
            <w:pPr>
              <w:jc w:val="center"/>
              <w:rPr>
                <w:b/>
                <w:sz w:val="22"/>
                <w:szCs w:val="22"/>
              </w:rPr>
            </w:pPr>
            <w:r w:rsidRPr="00E84DC0">
              <w:rPr>
                <w:b/>
                <w:sz w:val="22"/>
                <w:szCs w:val="22"/>
              </w:rPr>
              <w:t>9 low</w:t>
            </w:r>
          </w:p>
        </w:tc>
        <w:tc>
          <w:tcPr>
            <w:tcW w:w="1440" w:type="dxa"/>
            <w:tcBorders>
              <w:top w:val="single" w:sz="4" w:space="0" w:color="auto"/>
              <w:bottom w:val="single" w:sz="4" w:space="0" w:color="auto"/>
            </w:tcBorders>
            <w:shd w:val="clear" w:color="auto" w:fill="FFCC00"/>
          </w:tcPr>
          <w:p w14:paraId="4059B17B" w14:textId="77777777" w:rsidR="007506BF" w:rsidRPr="00E84DC0" w:rsidRDefault="007506BF" w:rsidP="00E84DC0">
            <w:pPr>
              <w:jc w:val="center"/>
              <w:rPr>
                <w:b/>
                <w:sz w:val="22"/>
                <w:szCs w:val="22"/>
              </w:rPr>
            </w:pPr>
            <w:r w:rsidRPr="00E84DC0">
              <w:rPr>
                <w:b/>
                <w:sz w:val="22"/>
                <w:szCs w:val="22"/>
              </w:rPr>
              <w:t>12 med</w:t>
            </w:r>
          </w:p>
        </w:tc>
        <w:tc>
          <w:tcPr>
            <w:tcW w:w="2700" w:type="dxa"/>
            <w:tcBorders>
              <w:top w:val="single" w:sz="4" w:space="0" w:color="auto"/>
              <w:bottom w:val="single" w:sz="4" w:space="0" w:color="auto"/>
            </w:tcBorders>
            <w:shd w:val="clear" w:color="auto" w:fill="FFCC00"/>
          </w:tcPr>
          <w:p w14:paraId="4BFA9213" w14:textId="77777777" w:rsidR="007506BF" w:rsidRPr="00E84DC0" w:rsidRDefault="007506BF" w:rsidP="00E84DC0">
            <w:pPr>
              <w:jc w:val="center"/>
              <w:rPr>
                <w:b/>
                <w:sz w:val="22"/>
                <w:szCs w:val="22"/>
              </w:rPr>
            </w:pPr>
            <w:r w:rsidRPr="00E84DC0">
              <w:rPr>
                <w:b/>
                <w:sz w:val="22"/>
                <w:szCs w:val="22"/>
              </w:rPr>
              <w:t>15 med</w:t>
            </w:r>
          </w:p>
        </w:tc>
        <w:tc>
          <w:tcPr>
            <w:tcW w:w="360" w:type="dxa"/>
            <w:vMerge/>
          </w:tcPr>
          <w:p w14:paraId="66C2CD4C" w14:textId="77777777" w:rsidR="007506BF" w:rsidRPr="00E84DC0" w:rsidRDefault="007506BF" w:rsidP="007506BF">
            <w:pPr>
              <w:rPr>
                <w:sz w:val="22"/>
                <w:szCs w:val="22"/>
              </w:rPr>
            </w:pPr>
          </w:p>
        </w:tc>
        <w:tc>
          <w:tcPr>
            <w:tcW w:w="5880" w:type="dxa"/>
            <w:vMerge/>
          </w:tcPr>
          <w:p w14:paraId="5A4ADA1D" w14:textId="77777777" w:rsidR="007506BF" w:rsidRPr="00E84DC0" w:rsidRDefault="007506BF" w:rsidP="007506BF">
            <w:pPr>
              <w:rPr>
                <w:sz w:val="22"/>
                <w:szCs w:val="22"/>
              </w:rPr>
            </w:pPr>
          </w:p>
        </w:tc>
      </w:tr>
      <w:tr w:rsidR="00554A5B" w:rsidRPr="00E84DC0" w14:paraId="465ABDFE" w14:textId="77777777">
        <w:trPr>
          <w:trHeight w:val="397"/>
        </w:trPr>
        <w:tc>
          <w:tcPr>
            <w:tcW w:w="1080" w:type="dxa"/>
            <w:vMerge/>
          </w:tcPr>
          <w:p w14:paraId="4CEA981F" w14:textId="77777777" w:rsidR="007506BF" w:rsidRPr="00E84DC0" w:rsidRDefault="007506BF" w:rsidP="007506BF">
            <w:pPr>
              <w:rPr>
                <w:sz w:val="22"/>
                <w:szCs w:val="22"/>
              </w:rPr>
            </w:pPr>
          </w:p>
        </w:tc>
        <w:tc>
          <w:tcPr>
            <w:tcW w:w="360" w:type="dxa"/>
            <w:tcBorders>
              <w:top w:val="nil"/>
              <w:bottom w:val="nil"/>
            </w:tcBorders>
          </w:tcPr>
          <w:p w14:paraId="5EDAC45D" w14:textId="77777777" w:rsidR="007506BF" w:rsidRPr="00E84DC0" w:rsidRDefault="007506BF" w:rsidP="00E84DC0">
            <w:pPr>
              <w:jc w:val="center"/>
              <w:rPr>
                <w:sz w:val="22"/>
                <w:szCs w:val="22"/>
              </w:rPr>
            </w:pPr>
            <w:r w:rsidRPr="00E84DC0">
              <w:rPr>
                <w:sz w:val="22"/>
                <w:szCs w:val="22"/>
              </w:rPr>
              <w:t>2</w:t>
            </w:r>
          </w:p>
        </w:tc>
        <w:tc>
          <w:tcPr>
            <w:tcW w:w="1440" w:type="dxa"/>
            <w:tcBorders>
              <w:top w:val="single" w:sz="4" w:space="0" w:color="auto"/>
              <w:bottom w:val="single" w:sz="4" w:space="0" w:color="auto"/>
            </w:tcBorders>
            <w:shd w:val="clear" w:color="auto" w:fill="A5C9EB"/>
          </w:tcPr>
          <w:p w14:paraId="09ABFB3B" w14:textId="77777777" w:rsidR="007506BF" w:rsidRPr="00E84DC0" w:rsidRDefault="007506BF" w:rsidP="00E84DC0">
            <w:pPr>
              <w:jc w:val="center"/>
              <w:rPr>
                <w:b/>
                <w:sz w:val="22"/>
                <w:szCs w:val="22"/>
              </w:rPr>
            </w:pPr>
            <w:r w:rsidRPr="00E84DC0">
              <w:rPr>
                <w:b/>
                <w:sz w:val="22"/>
                <w:szCs w:val="22"/>
              </w:rPr>
              <w:t>2 very low</w:t>
            </w:r>
          </w:p>
        </w:tc>
        <w:tc>
          <w:tcPr>
            <w:tcW w:w="1440" w:type="dxa"/>
            <w:tcBorders>
              <w:top w:val="single" w:sz="4" w:space="0" w:color="auto"/>
              <w:bottom w:val="single" w:sz="4" w:space="0" w:color="auto"/>
            </w:tcBorders>
            <w:shd w:val="clear" w:color="auto" w:fill="A5C9EB"/>
          </w:tcPr>
          <w:p w14:paraId="25D1B8F0" w14:textId="77777777" w:rsidR="007506BF" w:rsidRPr="00E84DC0" w:rsidRDefault="007506BF" w:rsidP="00E84DC0">
            <w:pPr>
              <w:jc w:val="center"/>
              <w:rPr>
                <w:b/>
                <w:sz w:val="22"/>
                <w:szCs w:val="22"/>
              </w:rPr>
            </w:pPr>
            <w:r w:rsidRPr="00E84DC0">
              <w:rPr>
                <w:b/>
                <w:sz w:val="22"/>
                <w:szCs w:val="22"/>
              </w:rPr>
              <w:t>4 very low</w:t>
            </w:r>
          </w:p>
        </w:tc>
        <w:tc>
          <w:tcPr>
            <w:tcW w:w="1620" w:type="dxa"/>
            <w:tcBorders>
              <w:top w:val="single" w:sz="4" w:space="0" w:color="auto"/>
              <w:bottom w:val="single" w:sz="4" w:space="0" w:color="auto"/>
            </w:tcBorders>
            <w:shd w:val="clear" w:color="auto" w:fill="99CC00"/>
          </w:tcPr>
          <w:p w14:paraId="79B092FF" w14:textId="77777777" w:rsidR="007506BF" w:rsidRPr="00E84DC0" w:rsidRDefault="007506BF" w:rsidP="00E84DC0">
            <w:pPr>
              <w:jc w:val="center"/>
              <w:rPr>
                <w:b/>
                <w:sz w:val="22"/>
                <w:szCs w:val="22"/>
              </w:rPr>
            </w:pPr>
            <w:r w:rsidRPr="00E84DC0">
              <w:rPr>
                <w:b/>
                <w:sz w:val="22"/>
                <w:szCs w:val="22"/>
              </w:rPr>
              <w:t>6 low</w:t>
            </w:r>
          </w:p>
        </w:tc>
        <w:tc>
          <w:tcPr>
            <w:tcW w:w="1440" w:type="dxa"/>
            <w:tcBorders>
              <w:top w:val="single" w:sz="4" w:space="0" w:color="auto"/>
              <w:bottom w:val="single" w:sz="4" w:space="0" w:color="auto"/>
            </w:tcBorders>
            <w:shd w:val="clear" w:color="auto" w:fill="99CC00"/>
          </w:tcPr>
          <w:p w14:paraId="0604293E" w14:textId="77777777" w:rsidR="007506BF" w:rsidRPr="00E84DC0" w:rsidRDefault="007506BF" w:rsidP="00E84DC0">
            <w:pPr>
              <w:jc w:val="center"/>
              <w:rPr>
                <w:b/>
                <w:sz w:val="22"/>
                <w:szCs w:val="22"/>
              </w:rPr>
            </w:pPr>
            <w:r w:rsidRPr="00E84DC0">
              <w:rPr>
                <w:b/>
                <w:sz w:val="22"/>
                <w:szCs w:val="22"/>
              </w:rPr>
              <w:t>8 low</w:t>
            </w:r>
          </w:p>
        </w:tc>
        <w:tc>
          <w:tcPr>
            <w:tcW w:w="2700" w:type="dxa"/>
            <w:tcBorders>
              <w:top w:val="single" w:sz="4" w:space="0" w:color="auto"/>
              <w:bottom w:val="single" w:sz="4" w:space="0" w:color="auto"/>
            </w:tcBorders>
            <w:shd w:val="clear" w:color="auto" w:fill="FFCC00"/>
          </w:tcPr>
          <w:p w14:paraId="68AED283" w14:textId="77777777" w:rsidR="007506BF" w:rsidRPr="00E84DC0" w:rsidRDefault="007506BF" w:rsidP="00E84DC0">
            <w:pPr>
              <w:jc w:val="center"/>
              <w:rPr>
                <w:b/>
                <w:sz w:val="22"/>
                <w:szCs w:val="22"/>
              </w:rPr>
            </w:pPr>
            <w:r w:rsidRPr="00E84DC0">
              <w:rPr>
                <w:b/>
                <w:sz w:val="22"/>
                <w:szCs w:val="22"/>
              </w:rPr>
              <w:t>10 med</w:t>
            </w:r>
          </w:p>
        </w:tc>
        <w:tc>
          <w:tcPr>
            <w:tcW w:w="360" w:type="dxa"/>
            <w:vMerge/>
          </w:tcPr>
          <w:p w14:paraId="15CEE520" w14:textId="77777777" w:rsidR="007506BF" w:rsidRPr="00E84DC0" w:rsidRDefault="007506BF" w:rsidP="007506BF">
            <w:pPr>
              <w:rPr>
                <w:sz w:val="22"/>
                <w:szCs w:val="22"/>
              </w:rPr>
            </w:pPr>
          </w:p>
        </w:tc>
        <w:tc>
          <w:tcPr>
            <w:tcW w:w="5880" w:type="dxa"/>
            <w:vMerge/>
          </w:tcPr>
          <w:p w14:paraId="3D38C7EE" w14:textId="77777777" w:rsidR="007506BF" w:rsidRPr="00E84DC0" w:rsidRDefault="007506BF" w:rsidP="007506BF">
            <w:pPr>
              <w:rPr>
                <w:sz w:val="22"/>
                <w:szCs w:val="22"/>
              </w:rPr>
            </w:pPr>
          </w:p>
        </w:tc>
      </w:tr>
      <w:tr w:rsidR="00554A5B" w:rsidRPr="00E84DC0" w14:paraId="2C0B1800" w14:textId="77777777">
        <w:trPr>
          <w:trHeight w:val="397"/>
        </w:trPr>
        <w:tc>
          <w:tcPr>
            <w:tcW w:w="1080" w:type="dxa"/>
            <w:vMerge/>
          </w:tcPr>
          <w:p w14:paraId="22378C85" w14:textId="77777777" w:rsidR="007506BF" w:rsidRPr="00E84DC0" w:rsidRDefault="007506BF" w:rsidP="007506BF">
            <w:pPr>
              <w:rPr>
                <w:sz w:val="22"/>
                <w:szCs w:val="22"/>
              </w:rPr>
            </w:pPr>
          </w:p>
        </w:tc>
        <w:tc>
          <w:tcPr>
            <w:tcW w:w="360" w:type="dxa"/>
            <w:tcBorders>
              <w:top w:val="nil"/>
              <w:bottom w:val="single" w:sz="4" w:space="0" w:color="auto"/>
            </w:tcBorders>
          </w:tcPr>
          <w:p w14:paraId="48169C96" w14:textId="77777777" w:rsidR="007506BF" w:rsidRPr="00E84DC0" w:rsidRDefault="007506BF" w:rsidP="00E84DC0">
            <w:pPr>
              <w:jc w:val="center"/>
              <w:rPr>
                <w:sz w:val="22"/>
                <w:szCs w:val="22"/>
              </w:rPr>
            </w:pPr>
            <w:r w:rsidRPr="00E84DC0">
              <w:rPr>
                <w:sz w:val="22"/>
                <w:szCs w:val="22"/>
              </w:rPr>
              <w:t>1</w:t>
            </w:r>
          </w:p>
        </w:tc>
        <w:tc>
          <w:tcPr>
            <w:tcW w:w="1440" w:type="dxa"/>
            <w:tcBorders>
              <w:top w:val="single" w:sz="4" w:space="0" w:color="auto"/>
              <w:bottom w:val="single" w:sz="4" w:space="0" w:color="auto"/>
            </w:tcBorders>
            <w:shd w:val="clear" w:color="auto" w:fill="A5C9EB"/>
          </w:tcPr>
          <w:p w14:paraId="26821144" w14:textId="77777777" w:rsidR="007506BF" w:rsidRPr="00E84DC0" w:rsidRDefault="007506BF" w:rsidP="00E84DC0">
            <w:pPr>
              <w:jc w:val="center"/>
              <w:rPr>
                <w:b/>
                <w:sz w:val="22"/>
                <w:szCs w:val="22"/>
              </w:rPr>
            </w:pPr>
            <w:r w:rsidRPr="00E84DC0">
              <w:rPr>
                <w:b/>
                <w:sz w:val="22"/>
                <w:szCs w:val="22"/>
              </w:rPr>
              <w:t>1 very low</w:t>
            </w:r>
          </w:p>
        </w:tc>
        <w:tc>
          <w:tcPr>
            <w:tcW w:w="1440" w:type="dxa"/>
            <w:tcBorders>
              <w:top w:val="single" w:sz="4" w:space="0" w:color="auto"/>
              <w:bottom w:val="single" w:sz="4" w:space="0" w:color="auto"/>
            </w:tcBorders>
            <w:shd w:val="clear" w:color="auto" w:fill="A5C9EB"/>
          </w:tcPr>
          <w:p w14:paraId="66DD3152" w14:textId="77777777" w:rsidR="007506BF" w:rsidRPr="00E84DC0" w:rsidRDefault="007506BF" w:rsidP="00E84DC0">
            <w:pPr>
              <w:jc w:val="center"/>
              <w:rPr>
                <w:b/>
                <w:sz w:val="22"/>
                <w:szCs w:val="22"/>
              </w:rPr>
            </w:pPr>
            <w:r w:rsidRPr="00E84DC0">
              <w:rPr>
                <w:b/>
                <w:sz w:val="22"/>
                <w:szCs w:val="22"/>
              </w:rPr>
              <w:t>2 very low</w:t>
            </w:r>
          </w:p>
        </w:tc>
        <w:tc>
          <w:tcPr>
            <w:tcW w:w="1620" w:type="dxa"/>
            <w:tcBorders>
              <w:top w:val="single" w:sz="4" w:space="0" w:color="auto"/>
              <w:bottom w:val="single" w:sz="4" w:space="0" w:color="auto"/>
            </w:tcBorders>
            <w:shd w:val="clear" w:color="auto" w:fill="A5C9EB"/>
          </w:tcPr>
          <w:p w14:paraId="4EBA0BE7" w14:textId="77777777" w:rsidR="007506BF" w:rsidRPr="00E84DC0" w:rsidRDefault="007506BF" w:rsidP="00E84DC0">
            <w:pPr>
              <w:jc w:val="center"/>
              <w:rPr>
                <w:b/>
                <w:sz w:val="22"/>
                <w:szCs w:val="22"/>
              </w:rPr>
            </w:pPr>
            <w:r w:rsidRPr="00E84DC0">
              <w:rPr>
                <w:b/>
                <w:sz w:val="22"/>
                <w:szCs w:val="22"/>
              </w:rPr>
              <w:t>3 very low</w:t>
            </w:r>
          </w:p>
        </w:tc>
        <w:tc>
          <w:tcPr>
            <w:tcW w:w="1440" w:type="dxa"/>
            <w:tcBorders>
              <w:top w:val="single" w:sz="4" w:space="0" w:color="auto"/>
              <w:bottom w:val="single" w:sz="4" w:space="0" w:color="auto"/>
            </w:tcBorders>
            <w:shd w:val="clear" w:color="auto" w:fill="A5C9EB"/>
          </w:tcPr>
          <w:p w14:paraId="52677316" w14:textId="77777777" w:rsidR="007506BF" w:rsidRPr="00E84DC0" w:rsidRDefault="007506BF" w:rsidP="00E84DC0">
            <w:pPr>
              <w:jc w:val="center"/>
              <w:rPr>
                <w:b/>
                <w:sz w:val="22"/>
                <w:szCs w:val="22"/>
              </w:rPr>
            </w:pPr>
            <w:r w:rsidRPr="00E84DC0">
              <w:rPr>
                <w:b/>
                <w:sz w:val="22"/>
                <w:szCs w:val="22"/>
              </w:rPr>
              <w:t>4 very low</w:t>
            </w:r>
          </w:p>
        </w:tc>
        <w:tc>
          <w:tcPr>
            <w:tcW w:w="2700" w:type="dxa"/>
            <w:tcBorders>
              <w:top w:val="single" w:sz="4" w:space="0" w:color="auto"/>
              <w:bottom w:val="single" w:sz="4" w:space="0" w:color="auto"/>
            </w:tcBorders>
            <w:shd w:val="clear" w:color="auto" w:fill="99CC00"/>
          </w:tcPr>
          <w:p w14:paraId="65B6E87C" w14:textId="77777777" w:rsidR="007506BF" w:rsidRPr="00E84DC0" w:rsidRDefault="007506BF" w:rsidP="00E84DC0">
            <w:pPr>
              <w:jc w:val="center"/>
              <w:rPr>
                <w:b/>
                <w:sz w:val="22"/>
                <w:szCs w:val="22"/>
              </w:rPr>
            </w:pPr>
            <w:r w:rsidRPr="00E84DC0">
              <w:rPr>
                <w:b/>
                <w:sz w:val="22"/>
                <w:szCs w:val="22"/>
              </w:rPr>
              <w:t>5 low</w:t>
            </w:r>
          </w:p>
        </w:tc>
        <w:tc>
          <w:tcPr>
            <w:tcW w:w="360" w:type="dxa"/>
            <w:vMerge/>
          </w:tcPr>
          <w:p w14:paraId="3501C08D" w14:textId="77777777" w:rsidR="007506BF" w:rsidRPr="00E84DC0" w:rsidRDefault="007506BF" w:rsidP="007506BF">
            <w:pPr>
              <w:rPr>
                <w:sz w:val="22"/>
                <w:szCs w:val="22"/>
              </w:rPr>
            </w:pPr>
          </w:p>
        </w:tc>
        <w:tc>
          <w:tcPr>
            <w:tcW w:w="5880" w:type="dxa"/>
            <w:vMerge/>
          </w:tcPr>
          <w:p w14:paraId="1F44C375" w14:textId="77777777" w:rsidR="007506BF" w:rsidRPr="00E84DC0" w:rsidRDefault="007506BF" w:rsidP="007506BF">
            <w:pPr>
              <w:rPr>
                <w:sz w:val="22"/>
                <w:szCs w:val="22"/>
              </w:rPr>
            </w:pPr>
          </w:p>
        </w:tc>
      </w:tr>
      <w:tr w:rsidR="007506BF" w:rsidRPr="00E84DC0" w14:paraId="155B2517" w14:textId="77777777" w:rsidTr="0363E8DD">
        <w:trPr>
          <w:trHeight w:val="397"/>
        </w:trPr>
        <w:tc>
          <w:tcPr>
            <w:tcW w:w="1440" w:type="dxa"/>
            <w:gridSpan w:val="2"/>
            <w:tcBorders>
              <w:left w:val="double" w:sz="4" w:space="0" w:color="auto"/>
              <w:bottom w:val="nil"/>
              <w:right w:val="nil"/>
            </w:tcBorders>
          </w:tcPr>
          <w:p w14:paraId="40A49031" w14:textId="77777777" w:rsidR="007506BF" w:rsidRPr="00E84DC0" w:rsidRDefault="007506BF" w:rsidP="007506BF">
            <w:pPr>
              <w:rPr>
                <w:b/>
                <w:sz w:val="22"/>
                <w:szCs w:val="22"/>
              </w:rPr>
            </w:pPr>
          </w:p>
        </w:tc>
        <w:tc>
          <w:tcPr>
            <w:tcW w:w="1440" w:type="dxa"/>
            <w:tcBorders>
              <w:left w:val="nil"/>
              <w:bottom w:val="nil"/>
              <w:right w:val="nil"/>
            </w:tcBorders>
          </w:tcPr>
          <w:p w14:paraId="043C79A0" w14:textId="77777777" w:rsidR="007506BF" w:rsidRPr="00E84DC0" w:rsidRDefault="007506BF" w:rsidP="00E84DC0">
            <w:pPr>
              <w:jc w:val="center"/>
              <w:rPr>
                <w:sz w:val="22"/>
                <w:szCs w:val="22"/>
              </w:rPr>
            </w:pPr>
            <w:r w:rsidRPr="00E84DC0">
              <w:rPr>
                <w:sz w:val="22"/>
                <w:szCs w:val="22"/>
              </w:rPr>
              <w:t>1</w:t>
            </w:r>
          </w:p>
        </w:tc>
        <w:tc>
          <w:tcPr>
            <w:tcW w:w="1440" w:type="dxa"/>
            <w:tcBorders>
              <w:left w:val="nil"/>
              <w:bottom w:val="nil"/>
              <w:right w:val="nil"/>
            </w:tcBorders>
          </w:tcPr>
          <w:p w14:paraId="1F12B017" w14:textId="77777777" w:rsidR="007506BF" w:rsidRPr="00E84DC0" w:rsidRDefault="007506BF" w:rsidP="00E84DC0">
            <w:pPr>
              <w:jc w:val="center"/>
              <w:rPr>
                <w:sz w:val="22"/>
                <w:szCs w:val="22"/>
              </w:rPr>
            </w:pPr>
            <w:r w:rsidRPr="00E84DC0">
              <w:rPr>
                <w:sz w:val="22"/>
                <w:szCs w:val="22"/>
              </w:rPr>
              <w:t>2</w:t>
            </w:r>
          </w:p>
        </w:tc>
        <w:tc>
          <w:tcPr>
            <w:tcW w:w="1620" w:type="dxa"/>
            <w:tcBorders>
              <w:left w:val="nil"/>
              <w:bottom w:val="nil"/>
              <w:right w:val="nil"/>
            </w:tcBorders>
          </w:tcPr>
          <w:p w14:paraId="2AFA2857" w14:textId="77777777" w:rsidR="007506BF" w:rsidRPr="00E84DC0" w:rsidRDefault="007506BF" w:rsidP="00E84DC0">
            <w:pPr>
              <w:jc w:val="center"/>
              <w:rPr>
                <w:sz w:val="22"/>
                <w:szCs w:val="22"/>
              </w:rPr>
            </w:pPr>
            <w:r w:rsidRPr="00E84DC0">
              <w:rPr>
                <w:sz w:val="22"/>
                <w:szCs w:val="22"/>
              </w:rPr>
              <w:t>3</w:t>
            </w:r>
          </w:p>
        </w:tc>
        <w:tc>
          <w:tcPr>
            <w:tcW w:w="1440" w:type="dxa"/>
            <w:tcBorders>
              <w:left w:val="nil"/>
              <w:bottom w:val="nil"/>
              <w:right w:val="nil"/>
            </w:tcBorders>
          </w:tcPr>
          <w:p w14:paraId="59EA5E1B" w14:textId="77777777" w:rsidR="007506BF" w:rsidRPr="00E84DC0" w:rsidRDefault="007506BF" w:rsidP="00E84DC0">
            <w:pPr>
              <w:jc w:val="center"/>
              <w:rPr>
                <w:sz w:val="22"/>
                <w:szCs w:val="22"/>
              </w:rPr>
            </w:pPr>
            <w:r w:rsidRPr="00E84DC0">
              <w:rPr>
                <w:sz w:val="22"/>
                <w:szCs w:val="22"/>
              </w:rPr>
              <w:t>4</w:t>
            </w:r>
          </w:p>
        </w:tc>
        <w:tc>
          <w:tcPr>
            <w:tcW w:w="2700" w:type="dxa"/>
            <w:tcBorders>
              <w:left w:val="nil"/>
              <w:bottom w:val="nil"/>
              <w:right w:val="nil"/>
            </w:tcBorders>
          </w:tcPr>
          <w:p w14:paraId="0F291D1C" w14:textId="77777777" w:rsidR="007506BF" w:rsidRPr="00E84DC0" w:rsidRDefault="007506BF" w:rsidP="00E84DC0">
            <w:pPr>
              <w:jc w:val="center"/>
              <w:rPr>
                <w:sz w:val="22"/>
                <w:szCs w:val="22"/>
              </w:rPr>
            </w:pPr>
            <w:r w:rsidRPr="00E84DC0">
              <w:rPr>
                <w:sz w:val="22"/>
                <w:szCs w:val="22"/>
              </w:rPr>
              <w:t>5</w:t>
            </w:r>
          </w:p>
        </w:tc>
        <w:tc>
          <w:tcPr>
            <w:tcW w:w="360" w:type="dxa"/>
            <w:vMerge/>
          </w:tcPr>
          <w:p w14:paraId="374E72D8" w14:textId="77777777" w:rsidR="007506BF" w:rsidRPr="00E84DC0" w:rsidRDefault="007506BF" w:rsidP="007506BF">
            <w:pPr>
              <w:rPr>
                <w:sz w:val="22"/>
                <w:szCs w:val="22"/>
              </w:rPr>
            </w:pPr>
          </w:p>
        </w:tc>
        <w:tc>
          <w:tcPr>
            <w:tcW w:w="5880" w:type="dxa"/>
            <w:vMerge/>
          </w:tcPr>
          <w:p w14:paraId="5798A0BC" w14:textId="77777777" w:rsidR="007506BF" w:rsidRPr="00E84DC0" w:rsidRDefault="007506BF" w:rsidP="007506BF">
            <w:pPr>
              <w:rPr>
                <w:sz w:val="22"/>
                <w:szCs w:val="22"/>
              </w:rPr>
            </w:pPr>
          </w:p>
        </w:tc>
      </w:tr>
      <w:tr w:rsidR="007506BF" w:rsidRPr="00E84DC0" w14:paraId="6BF25A2E" w14:textId="77777777" w:rsidTr="00324861">
        <w:trPr>
          <w:trHeight w:val="300"/>
        </w:trPr>
        <w:tc>
          <w:tcPr>
            <w:tcW w:w="1440" w:type="dxa"/>
            <w:gridSpan w:val="2"/>
            <w:tcBorders>
              <w:top w:val="nil"/>
              <w:left w:val="double" w:sz="4" w:space="0" w:color="auto"/>
              <w:bottom w:val="double" w:sz="4" w:space="0" w:color="auto"/>
              <w:right w:val="nil"/>
            </w:tcBorders>
          </w:tcPr>
          <w:p w14:paraId="64AAA032" w14:textId="77777777" w:rsidR="007506BF" w:rsidRPr="00E84DC0" w:rsidRDefault="007506BF" w:rsidP="007506BF">
            <w:pPr>
              <w:rPr>
                <w:sz w:val="22"/>
                <w:szCs w:val="22"/>
              </w:rPr>
            </w:pPr>
          </w:p>
        </w:tc>
        <w:tc>
          <w:tcPr>
            <w:tcW w:w="8640" w:type="dxa"/>
            <w:gridSpan w:val="5"/>
            <w:tcBorders>
              <w:top w:val="nil"/>
              <w:left w:val="nil"/>
              <w:bottom w:val="double" w:sz="4" w:space="0" w:color="auto"/>
              <w:right w:val="nil"/>
            </w:tcBorders>
          </w:tcPr>
          <w:p w14:paraId="00D08AE4" w14:textId="77777777" w:rsidR="007506BF" w:rsidRPr="00E84DC0" w:rsidRDefault="007506BF" w:rsidP="00E84DC0">
            <w:pPr>
              <w:jc w:val="center"/>
              <w:rPr>
                <w:sz w:val="22"/>
                <w:szCs w:val="22"/>
              </w:rPr>
            </w:pPr>
            <w:r w:rsidRPr="00E84DC0">
              <w:rPr>
                <w:sz w:val="22"/>
                <w:szCs w:val="22"/>
              </w:rPr>
              <w:t xml:space="preserve">Increasing likelihood or probability </w:t>
            </w:r>
            <w:r w:rsidRPr="00E84DC0">
              <w:rPr>
                <w:rFonts w:ascii="Wingdings" w:eastAsia="Wingdings" w:hAnsi="Wingdings" w:cs="Wingdings"/>
                <w:sz w:val="22"/>
                <w:szCs w:val="22"/>
              </w:rPr>
              <w:t>è</w:t>
            </w:r>
          </w:p>
        </w:tc>
        <w:tc>
          <w:tcPr>
            <w:tcW w:w="360" w:type="dxa"/>
            <w:vMerge/>
          </w:tcPr>
          <w:p w14:paraId="5B6CEF72" w14:textId="77777777" w:rsidR="007506BF" w:rsidRPr="00E84DC0" w:rsidRDefault="007506BF" w:rsidP="007506BF">
            <w:pPr>
              <w:rPr>
                <w:sz w:val="22"/>
                <w:szCs w:val="22"/>
              </w:rPr>
            </w:pPr>
          </w:p>
        </w:tc>
        <w:tc>
          <w:tcPr>
            <w:tcW w:w="5880" w:type="dxa"/>
            <w:vMerge/>
          </w:tcPr>
          <w:p w14:paraId="7D2ABF1B" w14:textId="77777777" w:rsidR="007506BF" w:rsidRPr="00E84DC0" w:rsidRDefault="007506BF" w:rsidP="007506BF">
            <w:pPr>
              <w:rPr>
                <w:sz w:val="22"/>
                <w:szCs w:val="22"/>
              </w:rPr>
            </w:pPr>
          </w:p>
        </w:tc>
      </w:tr>
    </w:tbl>
    <w:p w14:paraId="4B7A7BCA" w14:textId="5299D0F8" w:rsidR="007506BF" w:rsidRDefault="007506BF" w:rsidP="007506BF">
      <w:pPr>
        <w:rPr>
          <w:b/>
        </w:rPr>
      </w:pPr>
    </w:p>
    <w:p w14:paraId="34EBCF92" w14:textId="77777777" w:rsidR="007506BF" w:rsidRDefault="007506BF" w:rsidP="007506BF">
      <w:pPr>
        <w:rPr>
          <w:b/>
        </w:rPr>
      </w:pPr>
    </w:p>
    <w:p w14:paraId="5586F00D" w14:textId="77777777" w:rsidR="007506BF" w:rsidRDefault="007506BF" w:rsidP="007506BF">
      <w:pPr>
        <w:rPr>
          <w:b/>
        </w:rPr>
      </w:pPr>
    </w:p>
    <w:p w14:paraId="34B3FEA9" w14:textId="6BEB8A95" w:rsidR="007506BF" w:rsidRDefault="007506BF" w:rsidP="007506BF">
      <w:pPr>
        <w:rPr>
          <w:b/>
        </w:rPr>
      </w:pPr>
    </w:p>
    <w:p w14:paraId="783D6E5C" w14:textId="707639DD" w:rsidR="007506BF" w:rsidRDefault="007506BF" w:rsidP="007506BF">
      <w:pPr>
        <w:rPr>
          <w:b/>
        </w:rPr>
      </w:pPr>
    </w:p>
    <w:p w14:paraId="67BFBEDF" w14:textId="3C38EB09" w:rsidR="007506BF" w:rsidRDefault="007506BF" w:rsidP="007506BF">
      <w:pPr>
        <w:rPr>
          <w:b/>
        </w:rPr>
      </w:pPr>
    </w:p>
    <w:p w14:paraId="420A702A" w14:textId="1D7638B2" w:rsidR="007506BF" w:rsidRDefault="007506BF" w:rsidP="007506BF">
      <w:pPr>
        <w:rPr>
          <w:b/>
        </w:rPr>
      </w:pPr>
    </w:p>
    <w:p w14:paraId="68CC4196" w14:textId="71F29F05" w:rsidR="007506BF" w:rsidRDefault="007A2D41" w:rsidP="007506BF">
      <w:pPr>
        <w:rPr>
          <w:b/>
        </w:rPr>
      </w:pPr>
      <w:r>
        <w:rPr>
          <w:b/>
          <w:noProof/>
        </w:rPr>
        <mc:AlternateContent>
          <mc:Choice Requires="wpg">
            <w:drawing>
              <wp:anchor distT="0" distB="0" distL="114300" distR="114300" simplePos="0" relativeHeight="251657216" behindDoc="0" locked="0" layoutInCell="1" allowOverlap="1" wp14:anchorId="6F924CB1" wp14:editId="03CB765C">
                <wp:simplePos x="0" y="0"/>
                <wp:positionH relativeFrom="page">
                  <wp:align>center</wp:align>
                </wp:positionH>
                <wp:positionV relativeFrom="paragraph">
                  <wp:posOffset>16510</wp:posOffset>
                </wp:positionV>
                <wp:extent cx="10363200" cy="1301750"/>
                <wp:effectExtent l="0" t="0" r="19050" b="12700"/>
                <wp:wrapNone/>
                <wp:docPr id="143580508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0" cy="1301750"/>
                          <a:chOff x="284" y="8990"/>
                          <a:chExt cx="16200" cy="2160"/>
                        </a:xfrm>
                      </wpg:grpSpPr>
                      <wps:wsp>
                        <wps:cNvPr id="1506551882" name="Text Box 67"/>
                        <wps:cNvSpPr txBox="1">
                          <a:spLocks noChangeArrowheads="1"/>
                        </wps:cNvSpPr>
                        <wps:spPr bwMode="auto">
                          <a:xfrm>
                            <a:off x="284" y="8990"/>
                            <a:ext cx="900" cy="2160"/>
                          </a:xfrm>
                          <a:prstGeom prst="rect">
                            <a:avLst/>
                          </a:prstGeom>
                          <a:solidFill>
                            <a:srgbClr val="FFFFFF"/>
                          </a:solidFill>
                          <a:ln w="9525">
                            <a:solidFill>
                              <a:srgbClr val="000000"/>
                            </a:solidFill>
                            <a:miter lim="800000"/>
                            <a:headEnd/>
                            <a:tailEnd/>
                          </a:ln>
                        </wps:spPr>
                        <wps:txbx>
                          <w:txbxContent>
                            <w:p w14:paraId="1E0B8B20" w14:textId="77777777" w:rsidR="001C29F3" w:rsidRPr="009823A8" w:rsidRDefault="001C29F3" w:rsidP="007506BF">
                              <w:pPr>
                                <w:rPr>
                                  <w:b/>
                                  <w:sz w:val="18"/>
                                  <w:szCs w:val="18"/>
                                </w:rPr>
                              </w:pPr>
                              <w:r w:rsidRPr="009823A8">
                                <w:rPr>
                                  <w:b/>
                                  <w:sz w:val="18"/>
                                  <w:szCs w:val="18"/>
                                </w:rPr>
                                <w:t>Score</w:t>
                              </w:r>
                            </w:p>
                            <w:p w14:paraId="3BE50179" w14:textId="77777777" w:rsidR="001C29F3" w:rsidRPr="005F0385" w:rsidRDefault="001C29F3" w:rsidP="007506BF">
                              <w:pPr>
                                <w:rPr>
                                  <w:sz w:val="18"/>
                                  <w:szCs w:val="18"/>
                                </w:rPr>
                              </w:pPr>
                            </w:p>
                            <w:p w14:paraId="5B76574C" w14:textId="77777777" w:rsidR="001C29F3" w:rsidRPr="005F0385" w:rsidRDefault="001C29F3" w:rsidP="007506BF">
                              <w:pPr>
                                <w:spacing w:line="360" w:lineRule="auto"/>
                                <w:rPr>
                                  <w:sz w:val="18"/>
                                  <w:szCs w:val="18"/>
                                </w:rPr>
                              </w:pPr>
                              <w:r w:rsidRPr="005F0385">
                                <w:rPr>
                                  <w:sz w:val="18"/>
                                  <w:szCs w:val="18"/>
                                </w:rPr>
                                <w:t>5</w:t>
                              </w:r>
                            </w:p>
                            <w:p w14:paraId="65FFDE5E" w14:textId="77777777" w:rsidR="001C29F3" w:rsidRPr="005F0385" w:rsidRDefault="001C29F3" w:rsidP="007506BF">
                              <w:pPr>
                                <w:spacing w:line="360" w:lineRule="auto"/>
                                <w:rPr>
                                  <w:sz w:val="18"/>
                                  <w:szCs w:val="18"/>
                                </w:rPr>
                              </w:pPr>
                              <w:r w:rsidRPr="005F0385">
                                <w:rPr>
                                  <w:sz w:val="18"/>
                                  <w:szCs w:val="18"/>
                                </w:rPr>
                                <w:t>4</w:t>
                              </w:r>
                            </w:p>
                            <w:p w14:paraId="24029B3C" w14:textId="77777777" w:rsidR="001C29F3" w:rsidRPr="005F0385" w:rsidRDefault="001C29F3" w:rsidP="007506BF">
                              <w:pPr>
                                <w:spacing w:line="360" w:lineRule="auto"/>
                                <w:rPr>
                                  <w:sz w:val="18"/>
                                  <w:szCs w:val="18"/>
                                </w:rPr>
                              </w:pPr>
                              <w:r w:rsidRPr="005F0385">
                                <w:rPr>
                                  <w:sz w:val="18"/>
                                  <w:szCs w:val="18"/>
                                </w:rPr>
                                <w:t>3</w:t>
                              </w:r>
                            </w:p>
                            <w:p w14:paraId="130A1388" w14:textId="77777777" w:rsidR="001C29F3" w:rsidRPr="005F0385" w:rsidRDefault="001C29F3" w:rsidP="007506BF">
                              <w:pPr>
                                <w:spacing w:line="360" w:lineRule="auto"/>
                                <w:rPr>
                                  <w:sz w:val="18"/>
                                  <w:szCs w:val="18"/>
                                </w:rPr>
                              </w:pPr>
                              <w:r w:rsidRPr="005F0385">
                                <w:rPr>
                                  <w:sz w:val="18"/>
                                  <w:szCs w:val="18"/>
                                </w:rPr>
                                <w:t>2</w:t>
                              </w:r>
                            </w:p>
                            <w:p w14:paraId="049C0DDE" w14:textId="77777777" w:rsidR="001C29F3" w:rsidRPr="005F0385" w:rsidRDefault="001C29F3" w:rsidP="007506BF">
                              <w:pPr>
                                <w:spacing w:line="360" w:lineRule="auto"/>
                                <w:rPr>
                                  <w:sz w:val="18"/>
                                  <w:szCs w:val="18"/>
                                </w:rPr>
                              </w:pPr>
                              <w:r w:rsidRPr="005F0385">
                                <w:rPr>
                                  <w:sz w:val="18"/>
                                  <w:szCs w:val="18"/>
                                </w:rPr>
                                <w:t>1</w:t>
                              </w:r>
                            </w:p>
                          </w:txbxContent>
                        </wps:txbx>
                        <wps:bodyPr rot="0" vert="horz" wrap="square" lIns="91440" tIns="45720" rIns="91440" bIns="45720" anchor="t" anchorCtr="0" upright="1">
                          <a:noAutofit/>
                        </wps:bodyPr>
                      </wps:wsp>
                      <wps:wsp>
                        <wps:cNvPr id="1696913410" name="Text Box 68"/>
                        <wps:cNvSpPr txBox="1">
                          <a:spLocks noChangeArrowheads="1"/>
                        </wps:cNvSpPr>
                        <wps:spPr bwMode="auto">
                          <a:xfrm>
                            <a:off x="1004" y="8990"/>
                            <a:ext cx="2880" cy="2160"/>
                          </a:xfrm>
                          <a:prstGeom prst="rect">
                            <a:avLst/>
                          </a:prstGeom>
                          <a:solidFill>
                            <a:srgbClr val="FFFFFF"/>
                          </a:solidFill>
                          <a:ln w="9525">
                            <a:solidFill>
                              <a:srgbClr val="000000"/>
                            </a:solidFill>
                            <a:miter lim="800000"/>
                            <a:headEnd/>
                            <a:tailEnd/>
                          </a:ln>
                        </wps:spPr>
                        <wps:txbx>
                          <w:txbxContent>
                            <w:p w14:paraId="56E47114" w14:textId="77777777" w:rsidR="001C29F3" w:rsidRPr="005F0385" w:rsidRDefault="001C29F3" w:rsidP="007506BF">
                              <w:pPr>
                                <w:rPr>
                                  <w:b/>
                                  <w:sz w:val="18"/>
                                  <w:szCs w:val="18"/>
                                </w:rPr>
                              </w:pPr>
                              <w:r w:rsidRPr="005F0385">
                                <w:rPr>
                                  <w:b/>
                                  <w:sz w:val="18"/>
                                  <w:szCs w:val="18"/>
                                </w:rPr>
                                <w:t>Likelihood / Probability</w:t>
                              </w:r>
                            </w:p>
                            <w:p w14:paraId="14D2E7C2" w14:textId="77777777" w:rsidR="001C29F3" w:rsidRPr="005F0385" w:rsidRDefault="001C29F3" w:rsidP="007506BF">
                              <w:pPr>
                                <w:rPr>
                                  <w:sz w:val="18"/>
                                  <w:szCs w:val="18"/>
                                </w:rPr>
                              </w:pPr>
                            </w:p>
                            <w:p w14:paraId="7A11A8A2" w14:textId="77777777" w:rsidR="001C29F3" w:rsidRPr="005F0385" w:rsidRDefault="001C29F3" w:rsidP="007506BF">
                              <w:pPr>
                                <w:spacing w:line="360" w:lineRule="auto"/>
                                <w:rPr>
                                  <w:sz w:val="18"/>
                                  <w:szCs w:val="18"/>
                                </w:rPr>
                              </w:pPr>
                              <w:r w:rsidRPr="005F0385">
                                <w:rPr>
                                  <w:sz w:val="18"/>
                                  <w:szCs w:val="18"/>
                                </w:rPr>
                                <w:t>Very likely</w:t>
                              </w:r>
                              <w:r>
                                <w:rPr>
                                  <w:sz w:val="18"/>
                                  <w:szCs w:val="18"/>
                                </w:rPr>
                                <w:t xml:space="preserve"> </w:t>
                              </w:r>
                              <w:r w:rsidRPr="005F0385">
                                <w:rPr>
                                  <w:sz w:val="18"/>
                                  <w:szCs w:val="18"/>
                                </w:rPr>
                                <w:t>/</w:t>
                              </w:r>
                              <w:r>
                                <w:rPr>
                                  <w:sz w:val="18"/>
                                  <w:szCs w:val="18"/>
                                </w:rPr>
                                <w:t xml:space="preserve"> </w:t>
                              </w:r>
                              <w:r w:rsidRPr="005F0385">
                                <w:rPr>
                                  <w:sz w:val="18"/>
                                  <w:szCs w:val="18"/>
                                </w:rPr>
                                <w:t>Almost certain</w:t>
                              </w:r>
                            </w:p>
                            <w:p w14:paraId="127F40AC" w14:textId="77777777" w:rsidR="001C29F3" w:rsidRPr="005F0385" w:rsidRDefault="001C29F3" w:rsidP="007506BF">
                              <w:pPr>
                                <w:spacing w:line="360" w:lineRule="auto"/>
                                <w:rPr>
                                  <w:sz w:val="18"/>
                                  <w:szCs w:val="18"/>
                                </w:rPr>
                              </w:pPr>
                              <w:r w:rsidRPr="005F0385">
                                <w:rPr>
                                  <w:sz w:val="18"/>
                                  <w:szCs w:val="18"/>
                                </w:rPr>
                                <w:t>Likely</w:t>
                              </w:r>
                            </w:p>
                            <w:p w14:paraId="36E0B6AA" w14:textId="77777777" w:rsidR="001C29F3" w:rsidRPr="005F0385" w:rsidRDefault="001C29F3" w:rsidP="007506BF">
                              <w:pPr>
                                <w:spacing w:line="360" w:lineRule="auto"/>
                                <w:rPr>
                                  <w:sz w:val="18"/>
                                  <w:szCs w:val="18"/>
                                </w:rPr>
                              </w:pPr>
                              <w:r w:rsidRPr="005F0385">
                                <w:rPr>
                                  <w:sz w:val="18"/>
                                  <w:szCs w:val="18"/>
                                </w:rPr>
                                <w:t>Fairly likely / Possible</w:t>
                              </w:r>
                            </w:p>
                            <w:p w14:paraId="65CC69BA" w14:textId="77777777" w:rsidR="001C29F3" w:rsidRPr="005F0385" w:rsidRDefault="001C29F3" w:rsidP="007506BF">
                              <w:pPr>
                                <w:spacing w:line="360" w:lineRule="auto"/>
                                <w:rPr>
                                  <w:sz w:val="18"/>
                                  <w:szCs w:val="18"/>
                                </w:rPr>
                              </w:pPr>
                              <w:r w:rsidRPr="005F0385">
                                <w:rPr>
                                  <w:sz w:val="18"/>
                                  <w:szCs w:val="18"/>
                                </w:rPr>
                                <w:t>Unlikely</w:t>
                              </w:r>
                            </w:p>
                            <w:p w14:paraId="6E00F9D5" w14:textId="77777777" w:rsidR="001C29F3" w:rsidRPr="005F0385" w:rsidRDefault="001C29F3" w:rsidP="007506BF">
                              <w:pPr>
                                <w:spacing w:line="360" w:lineRule="auto"/>
                                <w:rPr>
                                  <w:sz w:val="18"/>
                                  <w:szCs w:val="18"/>
                                </w:rPr>
                              </w:pPr>
                              <w:r w:rsidRPr="005F0385">
                                <w:rPr>
                                  <w:sz w:val="18"/>
                                  <w:szCs w:val="18"/>
                                </w:rPr>
                                <w:t>Very unlikely</w:t>
                              </w:r>
                            </w:p>
                          </w:txbxContent>
                        </wps:txbx>
                        <wps:bodyPr rot="0" vert="horz" wrap="square" lIns="91440" tIns="45720" rIns="91440" bIns="45720" anchor="t" anchorCtr="0" upright="1">
                          <a:noAutofit/>
                        </wps:bodyPr>
                      </wps:wsp>
                      <wps:wsp>
                        <wps:cNvPr id="1227768056" name="Text Box 69"/>
                        <wps:cNvSpPr txBox="1">
                          <a:spLocks noChangeArrowheads="1"/>
                        </wps:cNvSpPr>
                        <wps:spPr bwMode="auto">
                          <a:xfrm>
                            <a:off x="3524" y="8990"/>
                            <a:ext cx="4680" cy="2160"/>
                          </a:xfrm>
                          <a:prstGeom prst="rect">
                            <a:avLst/>
                          </a:prstGeom>
                          <a:solidFill>
                            <a:srgbClr val="FFFFFF"/>
                          </a:solidFill>
                          <a:ln w="9525">
                            <a:solidFill>
                              <a:srgbClr val="000000"/>
                            </a:solidFill>
                            <a:miter lim="800000"/>
                            <a:headEnd/>
                            <a:tailEnd/>
                          </a:ln>
                        </wps:spPr>
                        <wps:txbx>
                          <w:txbxContent>
                            <w:p w14:paraId="7EB9164B" w14:textId="77777777" w:rsidR="001C29F3" w:rsidRPr="005F0385" w:rsidRDefault="001C29F3" w:rsidP="007506BF">
                              <w:pPr>
                                <w:rPr>
                                  <w:b/>
                                  <w:sz w:val="18"/>
                                  <w:szCs w:val="18"/>
                                </w:rPr>
                              </w:pPr>
                              <w:r w:rsidRPr="005F0385">
                                <w:rPr>
                                  <w:b/>
                                  <w:sz w:val="18"/>
                                  <w:szCs w:val="18"/>
                                </w:rPr>
                                <w:t>Description</w:t>
                              </w:r>
                            </w:p>
                            <w:p w14:paraId="1D9945DE" w14:textId="77777777" w:rsidR="001C29F3" w:rsidRPr="005F0385" w:rsidRDefault="001C29F3" w:rsidP="007506BF">
                              <w:pPr>
                                <w:rPr>
                                  <w:sz w:val="18"/>
                                  <w:szCs w:val="18"/>
                                </w:rPr>
                              </w:pPr>
                            </w:p>
                            <w:p w14:paraId="1C1A0AA0" w14:textId="77777777" w:rsidR="001C29F3" w:rsidRPr="005F0385" w:rsidRDefault="001C29F3" w:rsidP="007506BF">
                              <w:pPr>
                                <w:spacing w:line="360" w:lineRule="auto"/>
                                <w:rPr>
                                  <w:sz w:val="18"/>
                                  <w:szCs w:val="18"/>
                                </w:rPr>
                              </w:pPr>
                              <w:r w:rsidRPr="005F0385">
                                <w:rPr>
                                  <w:sz w:val="18"/>
                                  <w:szCs w:val="18"/>
                                </w:rPr>
                                <w:t>Event is expected to occur in most circumstances</w:t>
                              </w:r>
                            </w:p>
                            <w:p w14:paraId="2E165FB6" w14:textId="77777777" w:rsidR="001C29F3" w:rsidRPr="005F0385" w:rsidRDefault="001C29F3" w:rsidP="007506BF">
                              <w:pPr>
                                <w:spacing w:line="360" w:lineRule="auto"/>
                                <w:rPr>
                                  <w:sz w:val="18"/>
                                  <w:szCs w:val="18"/>
                                </w:rPr>
                              </w:pPr>
                              <w:r w:rsidRPr="005F0385">
                                <w:rPr>
                                  <w:sz w:val="18"/>
                                  <w:szCs w:val="18"/>
                                </w:rPr>
                                <w:t>Event will probably occur in most circumstances</w:t>
                              </w:r>
                            </w:p>
                            <w:p w14:paraId="2B629CD0" w14:textId="77777777" w:rsidR="001C29F3" w:rsidRPr="005F0385" w:rsidRDefault="001C29F3" w:rsidP="007506BF">
                              <w:pPr>
                                <w:spacing w:line="360" w:lineRule="auto"/>
                                <w:rPr>
                                  <w:sz w:val="18"/>
                                  <w:szCs w:val="18"/>
                                </w:rPr>
                              </w:pPr>
                              <w:r w:rsidRPr="005F0385">
                                <w:rPr>
                                  <w:sz w:val="18"/>
                                  <w:szCs w:val="18"/>
                                </w:rPr>
                                <w:t>Event could occur at some time</w:t>
                              </w:r>
                            </w:p>
                            <w:p w14:paraId="0126AD49" w14:textId="77777777" w:rsidR="001C29F3" w:rsidRPr="005F0385" w:rsidRDefault="001C29F3" w:rsidP="007506BF">
                              <w:pPr>
                                <w:spacing w:line="360" w:lineRule="auto"/>
                                <w:rPr>
                                  <w:sz w:val="18"/>
                                  <w:szCs w:val="18"/>
                                </w:rPr>
                              </w:pPr>
                              <w:r w:rsidRPr="005F0385">
                                <w:rPr>
                                  <w:sz w:val="18"/>
                                  <w:szCs w:val="18"/>
                                </w:rPr>
                                <w:t>Event is not likely to occur in normal circumstances</w:t>
                              </w:r>
                            </w:p>
                            <w:p w14:paraId="43D27534" w14:textId="77777777" w:rsidR="001C29F3" w:rsidRPr="005F0385" w:rsidRDefault="001C29F3" w:rsidP="007506BF">
                              <w:pPr>
                                <w:spacing w:line="360" w:lineRule="auto"/>
                                <w:rPr>
                                  <w:sz w:val="18"/>
                                  <w:szCs w:val="18"/>
                                </w:rPr>
                              </w:pPr>
                              <w:r w:rsidRPr="005F0385">
                                <w:rPr>
                                  <w:sz w:val="18"/>
                                  <w:szCs w:val="18"/>
                                </w:rPr>
                                <w:t>Event may occur only in exceptional circumstances</w:t>
                              </w:r>
                            </w:p>
                          </w:txbxContent>
                        </wps:txbx>
                        <wps:bodyPr rot="0" vert="horz" wrap="square" lIns="91440" tIns="45720" rIns="91440" bIns="45720" anchor="t" anchorCtr="0" upright="1">
                          <a:noAutofit/>
                        </wps:bodyPr>
                      </wps:wsp>
                      <wps:wsp>
                        <wps:cNvPr id="798652481" name="Text Box 70"/>
                        <wps:cNvSpPr txBox="1">
                          <a:spLocks noChangeArrowheads="1"/>
                        </wps:cNvSpPr>
                        <wps:spPr bwMode="auto">
                          <a:xfrm>
                            <a:off x="8384" y="8990"/>
                            <a:ext cx="900" cy="2160"/>
                          </a:xfrm>
                          <a:prstGeom prst="rect">
                            <a:avLst/>
                          </a:prstGeom>
                          <a:solidFill>
                            <a:srgbClr val="FFFFFF"/>
                          </a:solidFill>
                          <a:ln w="9525">
                            <a:solidFill>
                              <a:srgbClr val="000000"/>
                            </a:solidFill>
                            <a:miter lim="800000"/>
                            <a:headEnd/>
                            <a:tailEnd/>
                          </a:ln>
                        </wps:spPr>
                        <wps:txbx>
                          <w:txbxContent>
                            <w:p w14:paraId="6D06FAEC" w14:textId="77777777" w:rsidR="001C29F3" w:rsidRPr="005F0385" w:rsidRDefault="001C29F3" w:rsidP="007506BF">
                              <w:pPr>
                                <w:rPr>
                                  <w:b/>
                                  <w:sz w:val="18"/>
                                  <w:szCs w:val="18"/>
                                </w:rPr>
                              </w:pPr>
                              <w:r w:rsidRPr="005F0385">
                                <w:rPr>
                                  <w:b/>
                                  <w:sz w:val="18"/>
                                  <w:szCs w:val="18"/>
                                </w:rPr>
                                <w:t>Score</w:t>
                              </w:r>
                            </w:p>
                            <w:p w14:paraId="3FD51BDB" w14:textId="77777777" w:rsidR="001C29F3" w:rsidRPr="005F0385" w:rsidRDefault="001C29F3" w:rsidP="007506BF">
                              <w:pPr>
                                <w:rPr>
                                  <w:sz w:val="18"/>
                                  <w:szCs w:val="18"/>
                                </w:rPr>
                              </w:pPr>
                            </w:p>
                            <w:p w14:paraId="6D9A7E97" w14:textId="77777777" w:rsidR="001C29F3" w:rsidRPr="005F0385" w:rsidRDefault="001C29F3" w:rsidP="007506BF">
                              <w:pPr>
                                <w:spacing w:line="360" w:lineRule="auto"/>
                                <w:rPr>
                                  <w:sz w:val="18"/>
                                  <w:szCs w:val="18"/>
                                </w:rPr>
                              </w:pPr>
                              <w:r w:rsidRPr="005F0385">
                                <w:rPr>
                                  <w:sz w:val="18"/>
                                  <w:szCs w:val="18"/>
                                </w:rPr>
                                <w:t>5</w:t>
                              </w:r>
                            </w:p>
                            <w:p w14:paraId="5AF7657C" w14:textId="77777777" w:rsidR="001C29F3" w:rsidRPr="005F0385" w:rsidRDefault="001C29F3" w:rsidP="007506BF">
                              <w:pPr>
                                <w:spacing w:line="360" w:lineRule="auto"/>
                                <w:rPr>
                                  <w:sz w:val="18"/>
                                  <w:szCs w:val="18"/>
                                </w:rPr>
                              </w:pPr>
                              <w:r w:rsidRPr="005F0385">
                                <w:rPr>
                                  <w:sz w:val="18"/>
                                  <w:szCs w:val="18"/>
                                </w:rPr>
                                <w:t>4</w:t>
                              </w:r>
                            </w:p>
                            <w:p w14:paraId="5FFD1EFC" w14:textId="77777777" w:rsidR="001C29F3" w:rsidRPr="005F0385" w:rsidRDefault="001C29F3" w:rsidP="007506BF">
                              <w:pPr>
                                <w:spacing w:line="360" w:lineRule="auto"/>
                                <w:rPr>
                                  <w:sz w:val="18"/>
                                  <w:szCs w:val="18"/>
                                </w:rPr>
                              </w:pPr>
                              <w:r w:rsidRPr="005F0385">
                                <w:rPr>
                                  <w:sz w:val="18"/>
                                  <w:szCs w:val="18"/>
                                </w:rPr>
                                <w:t>3</w:t>
                              </w:r>
                            </w:p>
                            <w:p w14:paraId="0C9A9AB1" w14:textId="77777777" w:rsidR="001C29F3" w:rsidRPr="005F0385" w:rsidRDefault="001C29F3" w:rsidP="007506BF">
                              <w:pPr>
                                <w:spacing w:line="360" w:lineRule="auto"/>
                                <w:rPr>
                                  <w:sz w:val="18"/>
                                  <w:szCs w:val="18"/>
                                </w:rPr>
                              </w:pPr>
                              <w:r w:rsidRPr="005F0385">
                                <w:rPr>
                                  <w:sz w:val="18"/>
                                  <w:szCs w:val="18"/>
                                </w:rPr>
                                <w:t>2</w:t>
                              </w:r>
                            </w:p>
                            <w:p w14:paraId="222D366B" w14:textId="77777777" w:rsidR="001C29F3" w:rsidRPr="005F0385" w:rsidRDefault="001C29F3" w:rsidP="007506BF">
                              <w:pPr>
                                <w:spacing w:line="360" w:lineRule="auto"/>
                                <w:rPr>
                                  <w:sz w:val="18"/>
                                  <w:szCs w:val="18"/>
                                </w:rPr>
                              </w:pPr>
                              <w:r w:rsidRPr="005F0385">
                                <w:rPr>
                                  <w:sz w:val="18"/>
                                  <w:szCs w:val="18"/>
                                </w:rPr>
                                <w:t>1</w:t>
                              </w:r>
                            </w:p>
                          </w:txbxContent>
                        </wps:txbx>
                        <wps:bodyPr rot="0" vert="horz" wrap="square" lIns="91440" tIns="45720" rIns="91440" bIns="45720" anchor="t" anchorCtr="0" upright="1">
                          <a:noAutofit/>
                        </wps:bodyPr>
                      </wps:wsp>
                      <wps:wsp>
                        <wps:cNvPr id="246978422" name="Text Box 71"/>
                        <wps:cNvSpPr txBox="1">
                          <a:spLocks noChangeArrowheads="1"/>
                        </wps:cNvSpPr>
                        <wps:spPr bwMode="auto">
                          <a:xfrm>
                            <a:off x="9104" y="8990"/>
                            <a:ext cx="2880" cy="2160"/>
                          </a:xfrm>
                          <a:prstGeom prst="rect">
                            <a:avLst/>
                          </a:prstGeom>
                          <a:solidFill>
                            <a:srgbClr val="FFFFFF"/>
                          </a:solidFill>
                          <a:ln w="9525">
                            <a:solidFill>
                              <a:srgbClr val="000000"/>
                            </a:solidFill>
                            <a:miter lim="800000"/>
                            <a:headEnd/>
                            <a:tailEnd/>
                          </a:ln>
                        </wps:spPr>
                        <wps:txbx>
                          <w:txbxContent>
                            <w:p w14:paraId="3C259398" w14:textId="77777777" w:rsidR="001C29F3" w:rsidRPr="005F0385" w:rsidRDefault="001C29F3" w:rsidP="007506BF">
                              <w:pPr>
                                <w:rPr>
                                  <w:b/>
                                  <w:sz w:val="18"/>
                                  <w:szCs w:val="18"/>
                                </w:rPr>
                              </w:pPr>
                              <w:r>
                                <w:rPr>
                                  <w:b/>
                                  <w:sz w:val="18"/>
                                  <w:szCs w:val="18"/>
                                </w:rPr>
                                <w:t>Consequence/Severity</w:t>
                              </w:r>
                            </w:p>
                            <w:p w14:paraId="089C0B49" w14:textId="77777777" w:rsidR="001C29F3" w:rsidRPr="005F0385" w:rsidRDefault="001C29F3" w:rsidP="007506BF">
                              <w:pPr>
                                <w:rPr>
                                  <w:sz w:val="18"/>
                                  <w:szCs w:val="18"/>
                                </w:rPr>
                              </w:pPr>
                            </w:p>
                            <w:p w14:paraId="6569938F" w14:textId="77777777" w:rsidR="001C29F3" w:rsidRDefault="001C29F3" w:rsidP="007506BF">
                              <w:pPr>
                                <w:spacing w:line="360" w:lineRule="auto"/>
                                <w:rPr>
                                  <w:sz w:val="18"/>
                                  <w:szCs w:val="18"/>
                                </w:rPr>
                              </w:pPr>
                              <w:r>
                                <w:rPr>
                                  <w:sz w:val="18"/>
                                  <w:szCs w:val="18"/>
                                </w:rPr>
                                <w:t>Catastrophic / Severe / Fatality</w:t>
                              </w:r>
                            </w:p>
                            <w:p w14:paraId="1E4EBCF4" w14:textId="77777777" w:rsidR="001C29F3" w:rsidRDefault="001C29F3" w:rsidP="007506BF">
                              <w:pPr>
                                <w:spacing w:line="360" w:lineRule="auto"/>
                                <w:rPr>
                                  <w:sz w:val="18"/>
                                  <w:szCs w:val="18"/>
                                </w:rPr>
                              </w:pPr>
                              <w:r>
                                <w:rPr>
                                  <w:sz w:val="18"/>
                                  <w:szCs w:val="18"/>
                                </w:rPr>
                                <w:t>Major injury / ill health</w:t>
                              </w:r>
                            </w:p>
                            <w:p w14:paraId="4DB3949D" w14:textId="77777777" w:rsidR="001C29F3" w:rsidRDefault="001C29F3" w:rsidP="007506BF">
                              <w:pPr>
                                <w:spacing w:line="360" w:lineRule="auto"/>
                                <w:rPr>
                                  <w:sz w:val="18"/>
                                  <w:szCs w:val="18"/>
                                </w:rPr>
                              </w:pPr>
                              <w:r>
                                <w:rPr>
                                  <w:sz w:val="18"/>
                                  <w:szCs w:val="18"/>
                                </w:rPr>
                                <w:t xml:space="preserve">Moderate (over </w:t>
                              </w:r>
                              <w:r w:rsidR="00AC79CC">
                                <w:rPr>
                                  <w:sz w:val="18"/>
                                  <w:szCs w:val="18"/>
                                </w:rPr>
                                <w:t>7-</w:t>
                              </w:r>
                              <w:r>
                                <w:rPr>
                                  <w:sz w:val="18"/>
                                  <w:szCs w:val="18"/>
                                </w:rPr>
                                <w:t>day injury)</w:t>
                              </w:r>
                            </w:p>
                            <w:p w14:paraId="7D5918CF" w14:textId="77777777" w:rsidR="001C29F3" w:rsidRDefault="001C29F3" w:rsidP="007506BF">
                              <w:pPr>
                                <w:spacing w:line="360" w:lineRule="auto"/>
                                <w:rPr>
                                  <w:sz w:val="18"/>
                                  <w:szCs w:val="18"/>
                                </w:rPr>
                              </w:pPr>
                              <w:r>
                                <w:rPr>
                                  <w:sz w:val="18"/>
                                  <w:szCs w:val="18"/>
                                </w:rPr>
                                <w:t>Minor injury / ill health</w:t>
                              </w:r>
                            </w:p>
                            <w:p w14:paraId="5E19ABDE" w14:textId="77777777" w:rsidR="001C29F3" w:rsidRPr="005F0385" w:rsidRDefault="001C29F3" w:rsidP="007506BF">
                              <w:pPr>
                                <w:spacing w:line="360" w:lineRule="auto"/>
                                <w:rPr>
                                  <w:sz w:val="18"/>
                                  <w:szCs w:val="18"/>
                                </w:rPr>
                              </w:pPr>
                              <w:r>
                                <w:rPr>
                                  <w:sz w:val="18"/>
                                  <w:szCs w:val="18"/>
                                </w:rPr>
                                <w:t>Insignificant / no injury</w:t>
                              </w:r>
                            </w:p>
                          </w:txbxContent>
                        </wps:txbx>
                        <wps:bodyPr rot="0" vert="horz" wrap="square" lIns="91440" tIns="45720" rIns="91440" bIns="45720" anchor="t" anchorCtr="0" upright="1">
                          <a:noAutofit/>
                        </wps:bodyPr>
                      </wps:wsp>
                      <wps:wsp>
                        <wps:cNvPr id="1346799498" name="Text Box 72"/>
                        <wps:cNvSpPr txBox="1">
                          <a:spLocks noChangeArrowheads="1"/>
                        </wps:cNvSpPr>
                        <wps:spPr bwMode="auto">
                          <a:xfrm>
                            <a:off x="11804" y="8990"/>
                            <a:ext cx="4680" cy="2160"/>
                          </a:xfrm>
                          <a:prstGeom prst="rect">
                            <a:avLst/>
                          </a:prstGeom>
                          <a:solidFill>
                            <a:srgbClr val="FFFFFF"/>
                          </a:solidFill>
                          <a:ln w="9525">
                            <a:solidFill>
                              <a:srgbClr val="000000"/>
                            </a:solidFill>
                            <a:miter lim="800000"/>
                            <a:headEnd/>
                            <a:tailEnd/>
                          </a:ln>
                        </wps:spPr>
                        <wps:txbx>
                          <w:txbxContent>
                            <w:p w14:paraId="3F5E6333" w14:textId="77777777" w:rsidR="001C29F3" w:rsidRPr="005F0385" w:rsidRDefault="001C29F3" w:rsidP="007506BF">
                              <w:pPr>
                                <w:rPr>
                                  <w:b/>
                                  <w:sz w:val="18"/>
                                  <w:szCs w:val="18"/>
                                </w:rPr>
                              </w:pPr>
                              <w:r w:rsidRPr="005F0385">
                                <w:rPr>
                                  <w:b/>
                                  <w:sz w:val="18"/>
                                  <w:szCs w:val="18"/>
                                </w:rPr>
                                <w:t>Description</w:t>
                              </w:r>
                            </w:p>
                            <w:p w14:paraId="2310810F" w14:textId="77777777" w:rsidR="001C29F3" w:rsidRPr="005F0385" w:rsidRDefault="001C29F3" w:rsidP="007506BF">
                              <w:pPr>
                                <w:rPr>
                                  <w:sz w:val="18"/>
                                  <w:szCs w:val="18"/>
                                </w:rPr>
                              </w:pPr>
                            </w:p>
                            <w:p w14:paraId="4B33D4A5" w14:textId="77777777" w:rsidR="001C29F3" w:rsidRDefault="001C29F3" w:rsidP="007506BF">
                              <w:pPr>
                                <w:spacing w:line="360" w:lineRule="auto"/>
                                <w:rPr>
                                  <w:sz w:val="18"/>
                                  <w:szCs w:val="18"/>
                                </w:rPr>
                              </w:pPr>
                              <w:r>
                                <w:rPr>
                                  <w:sz w:val="18"/>
                                  <w:szCs w:val="18"/>
                                </w:rPr>
                                <w:t>Death or permanent disability to one or more persons</w:t>
                              </w:r>
                            </w:p>
                            <w:p w14:paraId="1E71A0A0" w14:textId="77777777" w:rsidR="001C29F3" w:rsidRDefault="001C29F3" w:rsidP="007506BF">
                              <w:pPr>
                                <w:spacing w:line="360" w:lineRule="auto"/>
                                <w:rPr>
                                  <w:sz w:val="18"/>
                                  <w:szCs w:val="18"/>
                                </w:rPr>
                              </w:pPr>
                              <w:r>
                                <w:rPr>
                                  <w:sz w:val="18"/>
                                  <w:szCs w:val="18"/>
                                </w:rPr>
                                <w:t xml:space="preserve">Hospital admission required, </w:t>
                              </w:r>
                              <w:proofErr w:type="spellStart"/>
                              <w:r>
                                <w:rPr>
                                  <w:sz w:val="18"/>
                                  <w:szCs w:val="18"/>
                                </w:rPr>
                                <w:t>eg</w:t>
                              </w:r>
                              <w:proofErr w:type="spellEnd"/>
                              <w:r>
                                <w:rPr>
                                  <w:sz w:val="18"/>
                                  <w:szCs w:val="18"/>
                                </w:rPr>
                                <w:t>, broken arm or leg</w:t>
                              </w:r>
                            </w:p>
                            <w:p w14:paraId="082BD612" w14:textId="77777777" w:rsidR="001C29F3" w:rsidRDefault="001C29F3" w:rsidP="007506BF">
                              <w:pPr>
                                <w:spacing w:line="360" w:lineRule="auto"/>
                                <w:rPr>
                                  <w:sz w:val="18"/>
                                  <w:szCs w:val="18"/>
                                </w:rPr>
                              </w:pPr>
                              <w:r>
                                <w:rPr>
                                  <w:sz w:val="18"/>
                                  <w:szCs w:val="18"/>
                                </w:rPr>
                                <w:t xml:space="preserve">Medical treatment required, over </w:t>
                              </w:r>
                              <w:r w:rsidR="00AC79CC">
                                <w:rPr>
                                  <w:sz w:val="18"/>
                                  <w:szCs w:val="18"/>
                                </w:rPr>
                                <w:t>7-</w:t>
                              </w:r>
                              <w:r>
                                <w:rPr>
                                  <w:sz w:val="18"/>
                                  <w:szCs w:val="18"/>
                                </w:rPr>
                                <w:t>day injury</w:t>
                              </w:r>
                            </w:p>
                            <w:p w14:paraId="14C03002" w14:textId="77777777" w:rsidR="001C29F3" w:rsidRDefault="001C29F3" w:rsidP="007506BF">
                              <w:pPr>
                                <w:spacing w:line="360" w:lineRule="auto"/>
                                <w:rPr>
                                  <w:sz w:val="18"/>
                                  <w:szCs w:val="18"/>
                                </w:rPr>
                              </w:pPr>
                              <w:r>
                                <w:rPr>
                                  <w:sz w:val="18"/>
                                  <w:szCs w:val="18"/>
                                </w:rPr>
                                <w:t>First aid is required</w:t>
                              </w:r>
                            </w:p>
                            <w:p w14:paraId="2BFE6A6F" w14:textId="77777777" w:rsidR="001C29F3" w:rsidRPr="005F0385" w:rsidRDefault="001C29F3" w:rsidP="007506BF">
                              <w:pPr>
                                <w:spacing w:line="360" w:lineRule="auto"/>
                                <w:rPr>
                                  <w:sz w:val="18"/>
                                  <w:szCs w:val="18"/>
                                </w:rPr>
                              </w:pPr>
                              <w:r>
                                <w:rPr>
                                  <w:sz w:val="18"/>
                                  <w:szCs w:val="18"/>
                                </w:rPr>
                                <w:t>Injuries not requiring first aid treatment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24CB1" id="Group 66" o:spid="_x0000_s1028" style="position:absolute;margin-left:0;margin-top:1.3pt;width:816pt;height:102.5pt;z-index:251657216;mso-position-horizontal:center;mso-position-horizontal-relative:page" coordorigin="284,8990" coordsize="1620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">
                <v:shape id="Text Box 67" o:spid="_x0000_s1029" type="#_x0000_t202" style="position:absolute;left:284;top:8990;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">
                  <v:textbox>
                    <w:txbxContent>
                      <w:p w14:paraId="1E0B8B20" w14:textId="77777777" w:rsidR="001C29F3" w:rsidRPr="009823A8" w:rsidRDefault="001C29F3" w:rsidP="007506BF">
                        <w:pPr>
                          <w:rPr>
                            <w:b/>
                            <w:sz w:val="18"/>
                            <w:szCs w:val="18"/>
                          </w:rPr>
                        </w:pPr>
                        <w:r w:rsidRPr="009823A8">
                          <w:rPr>
                            <w:b/>
                            <w:sz w:val="18"/>
                            <w:szCs w:val="18"/>
                          </w:rPr>
                          <w:t>Score</w:t>
                        </w:r>
                      </w:p>
                      <w:p w14:paraId="3BE50179" w14:textId="77777777" w:rsidR="001C29F3" w:rsidRPr="005F0385" w:rsidRDefault="001C29F3" w:rsidP="007506BF">
                        <w:pPr>
                          <w:rPr>
                            <w:sz w:val="18"/>
                            <w:szCs w:val="18"/>
                          </w:rPr>
                        </w:pPr>
                      </w:p>
                      <w:p w14:paraId="5B76574C" w14:textId="77777777" w:rsidR="001C29F3" w:rsidRPr="005F0385" w:rsidRDefault="001C29F3" w:rsidP="007506BF">
                        <w:pPr>
                          <w:spacing w:line="360" w:lineRule="auto"/>
                          <w:rPr>
                            <w:sz w:val="18"/>
                            <w:szCs w:val="18"/>
                          </w:rPr>
                        </w:pPr>
                        <w:r w:rsidRPr="005F0385">
                          <w:rPr>
                            <w:sz w:val="18"/>
                            <w:szCs w:val="18"/>
                          </w:rPr>
                          <w:t>5</w:t>
                        </w:r>
                      </w:p>
                      <w:p w14:paraId="65FFDE5E" w14:textId="77777777" w:rsidR="001C29F3" w:rsidRPr="005F0385" w:rsidRDefault="001C29F3" w:rsidP="007506BF">
                        <w:pPr>
                          <w:spacing w:line="360" w:lineRule="auto"/>
                          <w:rPr>
                            <w:sz w:val="18"/>
                            <w:szCs w:val="18"/>
                          </w:rPr>
                        </w:pPr>
                        <w:r w:rsidRPr="005F0385">
                          <w:rPr>
                            <w:sz w:val="18"/>
                            <w:szCs w:val="18"/>
                          </w:rPr>
                          <w:t>4</w:t>
                        </w:r>
                      </w:p>
                      <w:p w14:paraId="24029B3C" w14:textId="77777777" w:rsidR="001C29F3" w:rsidRPr="005F0385" w:rsidRDefault="001C29F3" w:rsidP="007506BF">
                        <w:pPr>
                          <w:spacing w:line="360" w:lineRule="auto"/>
                          <w:rPr>
                            <w:sz w:val="18"/>
                            <w:szCs w:val="18"/>
                          </w:rPr>
                        </w:pPr>
                        <w:r w:rsidRPr="005F0385">
                          <w:rPr>
                            <w:sz w:val="18"/>
                            <w:szCs w:val="18"/>
                          </w:rPr>
                          <w:t>3</w:t>
                        </w:r>
                      </w:p>
                      <w:p w14:paraId="130A1388" w14:textId="77777777" w:rsidR="001C29F3" w:rsidRPr="005F0385" w:rsidRDefault="001C29F3" w:rsidP="007506BF">
                        <w:pPr>
                          <w:spacing w:line="360" w:lineRule="auto"/>
                          <w:rPr>
                            <w:sz w:val="18"/>
                            <w:szCs w:val="18"/>
                          </w:rPr>
                        </w:pPr>
                        <w:r w:rsidRPr="005F0385">
                          <w:rPr>
                            <w:sz w:val="18"/>
                            <w:szCs w:val="18"/>
                          </w:rPr>
                          <w:t>2</w:t>
                        </w:r>
                      </w:p>
                      <w:p w14:paraId="049C0DDE" w14:textId="77777777" w:rsidR="001C29F3" w:rsidRPr="005F0385" w:rsidRDefault="001C29F3" w:rsidP="007506BF">
                        <w:pPr>
                          <w:spacing w:line="360" w:lineRule="auto"/>
                          <w:rPr>
                            <w:sz w:val="18"/>
                            <w:szCs w:val="18"/>
                          </w:rPr>
                        </w:pPr>
                        <w:r w:rsidRPr="005F0385">
                          <w:rPr>
                            <w:sz w:val="18"/>
                            <w:szCs w:val="18"/>
                          </w:rPr>
                          <w:t>1</w:t>
                        </w:r>
                      </w:p>
                    </w:txbxContent>
                  </v:textbox>
                </v:shape>
                <v:shape id="Text Box 68" o:spid="_x0000_s1030" type="#_x0000_t202" style="position:absolute;left:1004;top:8990;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">
                  <v:textbox>
                    <w:txbxContent>
                      <w:p w14:paraId="56E47114" w14:textId="77777777" w:rsidR="001C29F3" w:rsidRPr="005F0385" w:rsidRDefault="001C29F3" w:rsidP="007506BF">
                        <w:pPr>
                          <w:rPr>
                            <w:b/>
                            <w:sz w:val="18"/>
                            <w:szCs w:val="18"/>
                          </w:rPr>
                        </w:pPr>
                        <w:r w:rsidRPr="005F0385">
                          <w:rPr>
                            <w:b/>
                            <w:sz w:val="18"/>
                            <w:szCs w:val="18"/>
                          </w:rPr>
                          <w:t>Likelihood / Probability</w:t>
                        </w:r>
                      </w:p>
                      <w:p w14:paraId="14D2E7C2" w14:textId="77777777" w:rsidR="001C29F3" w:rsidRPr="005F0385" w:rsidRDefault="001C29F3" w:rsidP="007506BF">
                        <w:pPr>
                          <w:rPr>
                            <w:sz w:val="18"/>
                            <w:szCs w:val="18"/>
                          </w:rPr>
                        </w:pPr>
                      </w:p>
                      <w:p w14:paraId="7A11A8A2" w14:textId="77777777" w:rsidR="001C29F3" w:rsidRPr="005F0385" w:rsidRDefault="001C29F3" w:rsidP="007506BF">
                        <w:pPr>
                          <w:spacing w:line="360" w:lineRule="auto"/>
                          <w:rPr>
                            <w:sz w:val="18"/>
                            <w:szCs w:val="18"/>
                          </w:rPr>
                        </w:pPr>
                        <w:r w:rsidRPr="005F0385">
                          <w:rPr>
                            <w:sz w:val="18"/>
                            <w:szCs w:val="18"/>
                          </w:rPr>
                          <w:t>Very likely</w:t>
                        </w:r>
                        <w:r>
                          <w:rPr>
                            <w:sz w:val="18"/>
                            <w:szCs w:val="18"/>
                          </w:rPr>
                          <w:t xml:space="preserve"> </w:t>
                        </w:r>
                        <w:r w:rsidRPr="005F0385">
                          <w:rPr>
                            <w:sz w:val="18"/>
                            <w:szCs w:val="18"/>
                          </w:rPr>
                          <w:t>/</w:t>
                        </w:r>
                        <w:r>
                          <w:rPr>
                            <w:sz w:val="18"/>
                            <w:szCs w:val="18"/>
                          </w:rPr>
                          <w:t xml:space="preserve"> </w:t>
                        </w:r>
                        <w:r w:rsidRPr="005F0385">
                          <w:rPr>
                            <w:sz w:val="18"/>
                            <w:szCs w:val="18"/>
                          </w:rPr>
                          <w:t>Almost certain</w:t>
                        </w:r>
                      </w:p>
                      <w:p w14:paraId="127F40AC" w14:textId="77777777" w:rsidR="001C29F3" w:rsidRPr="005F0385" w:rsidRDefault="001C29F3" w:rsidP="007506BF">
                        <w:pPr>
                          <w:spacing w:line="360" w:lineRule="auto"/>
                          <w:rPr>
                            <w:sz w:val="18"/>
                            <w:szCs w:val="18"/>
                          </w:rPr>
                        </w:pPr>
                        <w:r w:rsidRPr="005F0385">
                          <w:rPr>
                            <w:sz w:val="18"/>
                            <w:szCs w:val="18"/>
                          </w:rPr>
                          <w:t>Likely</w:t>
                        </w:r>
                      </w:p>
                      <w:p w14:paraId="36E0B6AA" w14:textId="77777777" w:rsidR="001C29F3" w:rsidRPr="005F0385" w:rsidRDefault="001C29F3" w:rsidP="007506BF">
                        <w:pPr>
                          <w:spacing w:line="360" w:lineRule="auto"/>
                          <w:rPr>
                            <w:sz w:val="18"/>
                            <w:szCs w:val="18"/>
                          </w:rPr>
                        </w:pPr>
                        <w:r w:rsidRPr="005F0385">
                          <w:rPr>
                            <w:sz w:val="18"/>
                            <w:szCs w:val="18"/>
                          </w:rPr>
                          <w:t>Fairly likely / Possible</w:t>
                        </w:r>
                      </w:p>
                      <w:p w14:paraId="65CC69BA" w14:textId="77777777" w:rsidR="001C29F3" w:rsidRPr="005F0385" w:rsidRDefault="001C29F3" w:rsidP="007506BF">
                        <w:pPr>
                          <w:spacing w:line="360" w:lineRule="auto"/>
                          <w:rPr>
                            <w:sz w:val="18"/>
                            <w:szCs w:val="18"/>
                          </w:rPr>
                        </w:pPr>
                        <w:r w:rsidRPr="005F0385">
                          <w:rPr>
                            <w:sz w:val="18"/>
                            <w:szCs w:val="18"/>
                          </w:rPr>
                          <w:t>Unlikely</w:t>
                        </w:r>
                      </w:p>
                      <w:p w14:paraId="6E00F9D5" w14:textId="77777777" w:rsidR="001C29F3" w:rsidRPr="005F0385" w:rsidRDefault="001C29F3" w:rsidP="007506BF">
                        <w:pPr>
                          <w:spacing w:line="360" w:lineRule="auto"/>
                          <w:rPr>
                            <w:sz w:val="18"/>
                            <w:szCs w:val="18"/>
                          </w:rPr>
                        </w:pPr>
                        <w:r w:rsidRPr="005F0385">
                          <w:rPr>
                            <w:sz w:val="18"/>
                            <w:szCs w:val="18"/>
                          </w:rPr>
                          <w:t>Very unlikely</w:t>
                        </w:r>
                      </w:p>
                    </w:txbxContent>
                  </v:textbox>
                </v:shape>
                <v:shape id="Text Box 69" o:spid="_x0000_s1031" type="#_x0000_t202" style="position:absolute;left:3524;top:899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">
                  <v:textbox>
                    <w:txbxContent>
                      <w:p w14:paraId="7EB9164B" w14:textId="77777777" w:rsidR="001C29F3" w:rsidRPr="005F0385" w:rsidRDefault="001C29F3" w:rsidP="007506BF">
                        <w:pPr>
                          <w:rPr>
                            <w:b/>
                            <w:sz w:val="18"/>
                            <w:szCs w:val="18"/>
                          </w:rPr>
                        </w:pPr>
                        <w:r w:rsidRPr="005F0385">
                          <w:rPr>
                            <w:b/>
                            <w:sz w:val="18"/>
                            <w:szCs w:val="18"/>
                          </w:rPr>
                          <w:t>Description</w:t>
                        </w:r>
                      </w:p>
                      <w:p w14:paraId="1D9945DE" w14:textId="77777777" w:rsidR="001C29F3" w:rsidRPr="005F0385" w:rsidRDefault="001C29F3" w:rsidP="007506BF">
                        <w:pPr>
                          <w:rPr>
                            <w:sz w:val="18"/>
                            <w:szCs w:val="18"/>
                          </w:rPr>
                        </w:pPr>
                      </w:p>
                      <w:p w14:paraId="1C1A0AA0" w14:textId="77777777" w:rsidR="001C29F3" w:rsidRPr="005F0385" w:rsidRDefault="001C29F3" w:rsidP="007506BF">
                        <w:pPr>
                          <w:spacing w:line="360" w:lineRule="auto"/>
                          <w:rPr>
                            <w:sz w:val="18"/>
                            <w:szCs w:val="18"/>
                          </w:rPr>
                        </w:pPr>
                        <w:r w:rsidRPr="005F0385">
                          <w:rPr>
                            <w:sz w:val="18"/>
                            <w:szCs w:val="18"/>
                          </w:rPr>
                          <w:t>Event is expected to occur in most circumstances</w:t>
                        </w:r>
                      </w:p>
                      <w:p w14:paraId="2E165FB6" w14:textId="77777777" w:rsidR="001C29F3" w:rsidRPr="005F0385" w:rsidRDefault="001C29F3" w:rsidP="007506BF">
                        <w:pPr>
                          <w:spacing w:line="360" w:lineRule="auto"/>
                          <w:rPr>
                            <w:sz w:val="18"/>
                            <w:szCs w:val="18"/>
                          </w:rPr>
                        </w:pPr>
                        <w:r w:rsidRPr="005F0385">
                          <w:rPr>
                            <w:sz w:val="18"/>
                            <w:szCs w:val="18"/>
                          </w:rPr>
                          <w:t>Event will probably occur in most circumstances</w:t>
                        </w:r>
                      </w:p>
                      <w:p w14:paraId="2B629CD0" w14:textId="77777777" w:rsidR="001C29F3" w:rsidRPr="005F0385" w:rsidRDefault="001C29F3" w:rsidP="007506BF">
                        <w:pPr>
                          <w:spacing w:line="360" w:lineRule="auto"/>
                          <w:rPr>
                            <w:sz w:val="18"/>
                            <w:szCs w:val="18"/>
                          </w:rPr>
                        </w:pPr>
                        <w:r w:rsidRPr="005F0385">
                          <w:rPr>
                            <w:sz w:val="18"/>
                            <w:szCs w:val="18"/>
                          </w:rPr>
                          <w:t>Event could occur at some time</w:t>
                        </w:r>
                      </w:p>
                      <w:p w14:paraId="0126AD49" w14:textId="77777777" w:rsidR="001C29F3" w:rsidRPr="005F0385" w:rsidRDefault="001C29F3" w:rsidP="007506BF">
                        <w:pPr>
                          <w:spacing w:line="360" w:lineRule="auto"/>
                          <w:rPr>
                            <w:sz w:val="18"/>
                            <w:szCs w:val="18"/>
                          </w:rPr>
                        </w:pPr>
                        <w:r w:rsidRPr="005F0385">
                          <w:rPr>
                            <w:sz w:val="18"/>
                            <w:szCs w:val="18"/>
                          </w:rPr>
                          <w:t>Event is not likely to occur in normal circumstances</w:t>
                        </w:r>
                      </w:p>
                      <w:p w14:paraId="43D27534" w14:textId="77777777" w:rsidR="001C29F3" w:rsidRPr="005F0385" w:rsidRDefault="001C29F3" w:rsidP="007506BF">
                        <w:pPr>
                          <w:spacing w:line="360" w:lineRule="auto"/>
                          <w:rPr>
                            <w:sz w:val="18"/>
                            <w:szCs w:val="18"/>
                          </w:rPr>
                        </w:pPr>
                        <w:r w:rsidRPr="005F0385">
                          <w:rPr>
                            <w:sz w:val="18"/>
                            <w:szCs w:val="18"/>
                          </w:rPr>
                          <w:t>Event may occur only in exceptional circumstances</w:t>
                        </w:r>
                      </w:p>
                    </w:txbxContent>
                  </v:textbox>
                </v:shape>
                <v:shape id="Text Box 70" o:spid="_x0000_s1032" type="#_x0000_t202" style="position:absolute;left:8384;top:8990;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">
                  <v:textbox>
                    <w:txbxContent>
                      <w:p w14:paraId="6D06FAEC" w14:textId="77777777" w:rsidR="001C29F3" w:rsidRPr="005F0385" w:rsidRDefault="001C29F3" w:rsidP="007506BF">
                        <w:pPr>
                          <w:rPr>
                            <w:b/>
                            <w:sz w:val="18"/>
                            <w:szCs w:val="18"/>
                          </w:rPr>
                        </w:pPr>
                        <w:r w:rsidRPr="005F0385">
                          <w:rPr>
                            <w:b/>
                            <w:sz w:val="18"/>
                            <w:szCs w:val="18"/>
                          </w:rPr>
                          <w:t>Score</w:t>
                        </w:r>
                      </w:p>
                      <w:p w14:paraId="3FD51BDB" w14:textId="77777777" w:rsidR="001C29F3" w:rsidRPr="005F0385" w:rsidRDefault="001C29F3" w:rsidP="007506BF">
                        <w:pPr>
                          <w:rPr>
                            <w:sz w:val="18"/>
                            <w:szCs w:val="18"/>
                          </w:rPr>
                        </w:pPr>
                      </w:p>
                      <w:p w14:paraId="6D9A7E97" w14:textId="77777777" w:rsidR="001C29F3" w:rsidRPr="005F0385" w:rsidRDefault="001C29F3" w:rsidP="007506BF">
                        <w:pPr>
                          <w:spacing w:line="360" w:lineRule="auto"/>
                          <w:rPr>
                            <w:sz w:val="18"/>
                            <w:szCs w:val="18"/>
                          </w:rPr>
                        </w:pPr>
                        <w:r w:rsidRPr="005F0385">
                          <w:rPr>
                            <w:sz w:val="18"/>
                            <w:szCs w:val="18"/>
                          </w:rPr>
                          <w:t>5</w:t>
                        </w:r>
                      </w:p>
                      <w:p w14:paraId="5AF7657C" w14:textId="77777777" w:rsidR="001C29F3" w:rsidRPr="005F0385" w:rsidRDefault="001C29F3" w:rsidP="007506BF">
                        <w:pPr>
                          <w:spacing w:line="360" w:lineRule="auto"/>
                          <w:rPr>
                            <w:sz w:val="18"/>
                            <w:szCs w:val="18"/>
                          </w:rPr>
                        </w:pPr>
                        <w:r w:rsidRPr="005F0385">
                          <w:rPr>
                            <w:sz w:val="18"/>
                            <w:szCs w:val="18"/>
                          </w:rPr>
                          <w:t>4</w:t>
                        </w:r>
                      </w:p>
                      <w:p w14:paraId="5FFD1EFC" w14:textId="77777777" w:rsidR="001C29F3" w:rsidRPr="005F0385" w:rsidRDefault="001C29F3" w:rsidP="007506BF">
                        <w:pPr>
                          <w:spacing w:line="360" w:lineRule="auto"/>
                          <w:rPr>
                            <w:sz w:val="18"/>
                            <w:szCs w:val="18"/>
                          </w:rPr>
                        </w:pPr>
                        <w:r w:rsidRPr="005F0385">
                          <w:rPr>
                            <w:sz w:val="18"/>
                            <w:szCs w:val="18"/>
                          </w:rPr>
                          <w:t>3</w:t>
                        </w:r>
                      </w:p>
                      <w:p w14:paraId="0C9A9AB1" w14:textId="77777777" w:rsidR="001C29F3" w:rsidRPr="005F0385" w:rsidRDefault="001C29F3" w:rsidP="007506BF">
                        <w:pPr>
                          <w:spacing w:line="360" w:lineRule="auto"/>
                          <w:rPr>
                            <w:sz w:val="18"/>
                            <w:szCs w:val="18"/>
                          </w:rPr>
                        </w:pPr>
                        <w:r w:rsidRPr="005F0385">
                          <w:rPr>
                            <w:sz w:val="18"/>
                            <w:szCs w:val="18"/>
                          </w:rPr>
                          <w:t>2</w:t>
                        </w:r>
                      </w:p>
                      <w:p w14:paraId="222D366B" w14:textId="77777777" w:rsidR="001C29F3" w:rsidRPr="005F0385" w:rsidRDefault="001C29F3" w:rsidP="007506BF">
                        <w:pPr>
                          <w:spacing w:line="360" w:lineRule="auto"/>
                          <w:rPr>
                            <w:sz w:val="18"/>
                            <w:szCs w:val="18"/>
                          </w:rPr>
                        </w:pPr>
                        <w:r w:rsidRPr="005F0385">
                          <w:rPr>
                            <w:sz w:val="18"/>
                            <w:szCs w:val="18"/>
                          </w:rPr>
                          <w:t>1</w:t>
                        </w:r>
                      </w:p>
                    </w:txbxContent>
                  </v:textbox>
                </v:shape>
                <v:shape id="Text Box 71" o:spid="_x0000_s1033" type="#_x0000_t202" style="position:absolute;left:9104;top:8990;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">
                  <v:textbox>
                    <w:txbxContent>
                      <w:p w14:paraId="3C259398" w14:textId="77777777" w:rsidR="001C29F3" w:rsidRPr="005F0385" w:rsidRDefault="001C29F3" w:rsidP="007506BF">
                        <w:pPr>
                          <w:rPr>
                            <w:b/>
                            <w:sz w:val="18"/>
                            <w:szCs w:val="18"/>
                          </w:rPr>
                        </w:pPr>
                        <w:r>
                          <w:rPr>
                            <w:b/>
                            <w:sz w:val="18"/>
                            <w:szCs w:val="18"/>
                          </w:rPr>
                          <w:t>Consequence/Severity</w:t>
                        </w:r>
                      </w:p>
                      <w:p w14:paraId="089C0B49" w14:textId="77777777" w:rsidR="001C29F3" w:rsidRPr="005F0385" w:rsidRDefault="001C29F3" w:rsidP="007506BF">
                        <w:pPr>
                          <w:rPr>
                            <w:sz w:val="18"/>
                            <w:szCs w:val="18"/>
                          </w:rPr>
                        </w:pPr>
                      </w:p>
                      <w:p w14:paraId="6569938F" w14:textId="77777777" w:rsidR="001C29F3" w:rsidRDefault="001C29F3" w:rsidP="007506BF">
                        <w:pPr>
                          <w:spacing w:line="360" w:lineRule="auto"/>
                          <w:rPr>
                            <w:sz w:val="18"/>
                            <w:szCs w:val="18"/>
                          </w:rPr>
                        </w:pPr>
                        <w:r>
                          <w:rPr>
                            <w:sz w:val="18"/>
                            <w:szCs w:val="18"/>
                          </w:rPr>
                          <w:t>Catastrophic / Severe / Fatality</w:t>
                        </w:r>
                      </w:p>
                      <w:p w14:paraId="1E4EBCF4" w14:textId="77777777" w:rsidR="001C29F3" w:rsidRDefault="001C29F3" w:rsidP="007506BF">
                        <w:pPr>
                          <w:spacing w:line="360" w:lineRule="auto"/>
                          <w:rPr>
                            <w:sz w:val="18"/>
                            <w:szCs w:val="18"/>
                          </w:rPr>
                        </w:pPr>
                        <w:r>
                          <w:rPr>
                            <w:sz w:val="18"/>
                            <w:szCs w:val="18"/>
                          </w:rPr>
                          <w:t>Major injury / ill health</w:t>
                        </w:r>
                      </w:p>
                      <w:p w14:paraId="4DB3949D" w14:textId="77777777" w:rsidR="001C29F3" w:rsidRDefault="001C29F3" w:rsidP="007506BF">
                        <w:pPr>
                          <w:spacing w:line="360" w:lineRule="auto"/>
                          <w:rPr>
                            <w:sz w:val="18"/>
                            <w:szCs w:val="18"/>
                          </w:rPr>
                        </w:pPr>
                        <w:r>
                          <w:rPr>
                            <w:sz w:val="18"/>
                            <w:szCs w:val="18"/>
                          </w:rPr>
                          <w:t xml:space="preserve">Moderate (over </w:t>
                        </w:r>
                        <w:r w:rsidR="00AC79CC">
                          <w:rPr>
                            <w:sz w:val="18"/>
                            <w:szCs w:val="18"/>
                          </w:rPr>
                          <w:t>7-</w:t>
                        </w:r>
                        <w:r>
                          <w:rPr>
                            <w:sz w:val="18"/>
                            <w:szCs w:val="18"/>
                          </w:rPr>
                          <w:t>day injury)</w:t>
                        </w:r>
                      </w:p>
                      <w:p w14:paraId="7D5918CF" w14:textId="77777777" w:rsidR="001C29F3" w:rsidRDefault="001C29F3" w:rsidP="007506BF">
                        <w:pPr>
                          <w:spacing w:line="360" w:lineRule="auto"/>
                          <w:rPr>
                            <w:sz w:val="18"/>
                            <w:szCs w:val="18"/>
                          </w:rPr>
                        </w:pPr>
                        <w:r>
                          <w:rPr>
                            <w:sz w:val="18"/>
                            <w:szCs w:val="18"/>
                          </w:rPr>
                          <w:t>Minor injury / ill health</w:t>
                        </w:r>
                      </w:p>
                      <w:p w14:paraId="5E19ABDE" w14:textId="77777777" w:rsidR="001C29F3" w:rsidRPr="005F0385" w:rsidRDefault="001C29F3" w:rsidP="007506BF">
                        <w:pPr>
                          <w:spacing w:line="360" w:lineRule="auto"/>
                          <w:rPr>
                            <w:sz w:val="18"/>
                            <w:szCs w:val="18"/>
                          </w:rPr>
                        </w:pPr>
                        <w:r>
                          <w:rPr>
                            <w:sz w:val="18"/>
                            <w:szCs w:val="18"/>
                          </w:rPr>
                          <w:t>Insignificant / no injury</w:t>
                        </w:r>
                      </w:p>
                    </w:txbxContent>
                  </v:textbox>
                </v:shape>
                <v:shape id="Text Box 72" o:spid="_x0000_s1034" type="#_x0000_t202" style="position:absolute;left:11804;top:899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">
                  <v:textbox>
                    <w:txbxContent>
                      <w:p w14:paraId="3F5E6333" w14:textId="77777777" w:rsidR="001C29F3" w:rsidRPr="005F0385" w:rsidRDefault="001C29F3" w:rsidP="007506BF">
                        <w:pPr>
                          <w:rPr>
                            <w:b/>
                            <w:sz w:val="18"/>
                            <w:szCs w:val="18"/>
                          </w:rPr>
                        </w:pPr>
                        <w:r w:rsidRPr="005F0385">
                          <w:rPr>
                            <w:b/>
                            <w:sz w:val="18"/>
                            <w:szCs w:val="18"/>
                          </w:rPr>
                          <w:t>Description</w:t>
                        </w:r>
                      </w:p>
                      <w:p w14:paraId="2310810F" w14:textId="77777777" w:rsidR="001C29F3" w:rsidRPr="005F0385" w:rsidRDefault="001C29F3" w:rsidP="007506BF">
                        <w:pPr>
                          <w:rPr>
                            <w:sz w:val="18"/>
                            <w:szCs w:val="18"/>
                          </w:rPr>
                        </w:pPr>
                      </w:p>
                      <w:p w14:paraId="4B33D4A5" w14:textId="77777777" w:rsidR="001C29F3" w:rsidRDefault="001C29F3" w:rsidP="007506BF">
                        <w:pPr>
                          <w:spacing w:line="360" w:lineRule="auto"/>
                          <w:rPr>
                            <w:sz w:val="18"/>
                            <w:szCs w:val="18"/>
                          </w:rPr>
                        </w:pPr>
                        <w:r>
                          <w:rPr>
                            <w:sz w:val="18"/>
                            <w:szCs w:val="18"/>
                          </w:rPr>
                          <w:t>Death or permanent disability to one or more persons</w:t>
                        </w:r>
                      </w:p>
                      <w:p w14:paraId="1E71A0A0" w14:textId="77777777" w:rsidR="001C29F3" w:rsidRDefault="001C29F3" w:rsidP="007506BF">
                        <w:pPr>
                          <w:spacing w:line="360" w:lineRule="auto"/>
                          <w:rPr>
                            <w:sz w:val="18"/>
                            <w:szCs w:val="18"/>
                          </w:rPr>
                        </w:pPr>
                        <w:r>
                          <w:rPr>
                            <w:sz w:val="18"/>
                            <w:szCs w:val="18"/>
                          </w:rPr>
                          <w:t xml:space="preserve">Hospital admission required, </w:t>
                        </w:r>
                        <w:proofErr w:type="spellStart"/>
                        <w:r>
                          <w:rPr>
                            <w:sz w:val="18"/>
                            <w:szCs w:val="18"/>
                          </w:rPr>
                          <w:t>eg</w:t>
                        </w:r>
                        <w:proofErr w:type="spellEnd"/>
                        <w:r>
                          <w:rPr>
                            <w:sz w:val="18"/>
                            <w:szCs w:val="18"/>
                          </w:rPr>
                          <w:t>, broken arm or leg</w:t>
                        </w:r>
                      </w:p>
                      <w:p w14:paraId="082BD612" w14:textId="77777777" w:rsidR="001C29F3" w:rsidRDefault="001C29F3" w:rsidP="007506BF">
                        <w:pPr>
                          <w:spacing w:line="360" w:lineRule="auto"/>
                          <w:rPr>
                            <w:sz w:val="18"/>
                            <w:szCs w:val="18"/>
                          </w:rPr>
                        </w:pPr>
                        <w:r>
                          <w:rPr>
                            <w:sz w:val="18"/>
                            <w:szCs w:val="18"/>
                          </w:rPr>
                          <w:t xml:space="preserve">Medical treatment required, over </w:t>
                        </w:r>
                        <w:r w:rsidR="00AC79CC">
                          <w:rPr>
                            <w:sz w:val="18"/>
                            <w:szCs w:val="18"/>
                          </w:rPr>
                          <w:t>7-</w:t>
                        </w:r>
                        <w:r>
                          <w:rPr>
                            <w:sz w:val="18"/>
                            <w:szCs w:val="18"/>
                          </w:rPr>
                          <w:t>day injury</w:t>
                        </w:r>
                      </w:p>
                      <w:p w14:paraId="14C03002" w14:textId="77777777" w:rsidR="001C29F3" w:rsidRDefault="001C29F3" w:rsidP="007506BF">
                        <w:pPr>
                          <w:spacing w:line="360" w:lineRule="auto"/>
                          <w:rPr>
                            <w:sz w:val="18"/>
                            <w:szCs w:val="18"/>
                          </w:rPr>
                        </w:pPr>
                        <w:r>
                          <w:rPr>
                            <w:sz w:val="18"/>
                            <w:szCs w:val="18"/>
                          </w:rPr>
                          <w:t>First aid is required</w:t>
                        </w:r>
                      </w:p>
                      <w:p w14:paraId="2BFE6A6F" w14:textId="77777777" w:rsidR="001C29F3" w:rsidRPr="005F0385" w:rsidRDefault="001C29F3" w:rsidP="007506BF">
                        <w:pPr>
                          <w:spacing w:line="360" w:lineRule="auto"/>
                          <w:rPr>
                            <w:sz w:val="18"/>
                            <w:szCs w:val="18"/>
                          </w:rPr>
                        </w:pPr>
                        <w:r>
                          <w:rPr>
                            <w:sz w:val="18"/>
                            <w:szCs w:val="18"/>
                          </w:rPr>
                          <w:t>Injuries not requiring first aid treatment</w:t>
                        </w:r>
                      </w:p>
                    </w:txbxContent>
                  </v:textbox>
                </v:shape>
                <w10:wrap anchorx="page"/>
              </v:group>
            </w:pict>
          </mc:Fallback>
        </mc:AlternateContent>
      </w:r>
    </w:p>
    <w:p w14:paraId="05D9F1BD" w14:textId="0AA4C73B" w:rsidR="007A2D41" w:rsidRDefault="007A2D41" w:rsidP="00E15B2C">
      <w:pPr>
        <w:ind w:left="851"/>
        <w:rPr>
          <w:b/>
          <w:bCs/>
          <w:noProof/>
        </w:rPr>
      </w:pPr>
    </w:p>
    <w:p w14:paraId="5F9D63BA" w14:textId="77777777" w:rsidR="007A2D41" w:rsidRDefault="007A2D41" w:rsidP="00E15B2C">
      <w:pPr>
        <w:ind w:left="851"/>
        <w:rPr>
          <w:b/>
          <w:bCs/>
          <w:noProof/>
        </w:rPr>
      </w:pPr>
    </w:p>
    <w:p w14:paraId="29D3121B" w14:textId="77777777" w:rsidR="007A2D41" w:rsidRDefault="007A2D41" w:rsidP="00E15B2C">
      <w:pPr>
        <w:ind w:left="851"/>
        <w:rPr>
          <w:b/>
          <w:bCs/>
          <w:noProof/>
        </w:rPr>
      </w:pPr>
    </w:p>
    <w:p w14:paraId="09729A31" w14:textId="77777777" w:rsidR="007A2D41" w:rsidRDefault="007A2D41" w:rsidP="00E15B2C">
      <w:pPr>
        <w:ind w:left="851"/>
        <w:rPr>
          <w:b/>
          <w:bCs/>
          <w:noProof/>
        </w:rPr>
      </w:pPr>
    </w:p>
    <w:p w14:paraId="5569B896" w14:textId="77777777" w:rsidR="007A2D41" w:rsidRDefault="007A2D41" w:rsidP="00E15B2C">
      <w:pPr>
        <w:ind w:left="851"/>
        <w:rPr>
          <w:b/>
          <w:bCs/>
          <w:noProof/>
        </w:rPr>
      </w:pPr>
    </w:p>
    <w:p w14:paraId="1E345D08" w14:textId="77777777" w:rsidR="007A2D41" w:rsidRDefault="007A2D41" w:rsidP="00E15B2C">
      <w:pPr>
        <w:ind w:left="851"/>
        <w:rPr>
          <w:b/>
          <w:bCs/>
          <w:noProof/>
        </w:rPr>
      </w:pPr>
    </w:p>
    <w:p w14:paraId="1D9DF505" w14:textId="77777777" w:rsidR="007A2D41" w:rsidRDefault="007A2D41" w:rsidP="00E15B2C">
      <w:pPr>
        <w:ind w:left="851"/>
        <w:rPr>
          <w:b/>
          <w:bCs/>
          <w:noProof/>
        </w:rPr>
      </w:pPr>
    </w:p>
    <w:p w14:paraId="1CBBBBD4" w14:textId="77777777" w:rsidR="007A2D41" w:rsidRDefault="007A2D41" w:rsidP="00E15B2C">
      <w:pPr>
        <w:ind w:left="851"/>
        <w:rPr>
          <w:b/>
          <w:bCs/>
          <w:noProof/>
        </w:rPr>
      </w:pPr>
    </w:p>
    <w:p w14:paraId="5B5C3586" w14:textId="4FCD9436" w:rsidR="00E15B2C" w:rsidRPr="00921785" w:rsidRDefault="00E15B2C" w:rsidP="00E15B2C">
      <w:pPr>
        <w:ind w:left="851"/>
        <w:rPr>
          <w:b/>
          <w:bCs/>
          <w:noProof/>
        </w:rPr>
      </w:pPr>
      <w:r w:rsidRPr="00921785">
        <w:rPr>
          <w:b/>
          <w:bCs/>
          <w:noProof/>
        </w:rPr>
        <w:t xml:space="preserve">Location/area: </w:t>
      </w:r>
    </w:p>
    <w:p w14:paraId="34BADE6D" w14:textId="77777777" w:rsidR="00E15B2C" w:rsidRDefault="00E15B2C" w:rsidP="00E15B2C">
      <w:pPr>
        <w:ind w:left="851"/>
        <w:rPr>
          <w:noProof/>
        </w:rPr>
      </w:pPr>
    </w:p>
    <w:p w14:paraId="68497D75" w14:textId="199814E5" w:rsidR="00E15B2C" w:rsidRDefault="00671490" w:rsidP="00E15B2C">
      <w:pPr>
        <w:ind w:left="851"/>
        <w:rPr>
          <w:noProof/>
        </w:rPr>
      </w:pPr>
      <w:r w:rsidRPr="00671490">
        <w:rPr>
          <w:noProof/>
        </w:rPr>
        <w:t>Whole school site, including classrooms, early years areas, nurseries, SEND/resource bases, dining halls, kitchens, school halls, corridors, offices, staff rooms, medical rooms, toilets, playgrounds, sports fields, outdoor learning areas, car parks, minibuses, plant rooms, stores and temporary teaching spaces.</w:t>
      </w:r>
    </w:p>
    <w:p w14:paraId="7093D132" w14:textId="77777777" w:rsidR="00671490" w:rsidRDefault="00671490" w:rsidP="00E15B2C">
      <w:pPr>
        <w:ind w:left="851"/>
        <w:rPr>
          <w:noProof/>
        </w:rPr>
      </w:pPr>
    </w:p>
    <w:p w14:paraId="4995CD89" w14:textId="77777777" w:rsidR="00E15B2C" w:rsidRPr="00921785" w:rsidRDefault="00E15B2C" w:rsidP="00E15B2C">
      <w:pPr>
        <w:ind w:left="851"/>
        <w:rPr>
          <w:b/>
          <w:bCs/>
          <w:noProof/>
        </w:rPr>
      </w:pPr>
      <w:r w:rsidRPr="00921785">
        <w:rPr>
          <w:b/>
          <w:bCs/>
          <w:noProof/>
        </w:rPr>
        <w:t xml:space="preserve">Relevant guidance: </w:t>
      </w:r>
    </w:p>
    <w:p w14:paraId="3E05D44F" w14:textId="77777777" w:rsidR="00E15B2C" w:rsidRDefault="00E15B2C" w:rsidP="00E15B2C">
      <w:pPr>
        <w:ind w:left="851"/>
        <w:rPr>
          <w:noProof/>
        </w:rPr>
      </w:pPr>
    </w:p>
    <w:p w14:paraId="5252B23A" w14:textId="768D175D" w:rsidR="00297330" w:rsidRDefault="00297330" w:rsidP="00297330">
      <w:pPr>
        <w:ind w:left="851"/>
        <w:rPr>
          <w:noProof/>
        </w:rPr>
      </w:pPr>
      <w:r w:rsidRPr="00297330">
        <w:rPr>
          <w:noProof/>
        </w:rPr>
        <w:t>Schools should manage hot weather and UV exposure through suitable risk assessment and practical controls. Government guidance states that schools are not normally advised to close during hot weather because attendance remains important and hot weather can usually be managed safely. Children may be more vulnerable to heat and UV exposure than adults, so schools should take proportionate action on ventilation, hydration, shade, uniform, activities, vulnerable pupils, sunscreen arrangements, sun-safe clothing and emergency response. Sun protection should be considered when the UV index is 3 or above, including shade, suitable clothing, hats and sunscreen for exposed skin.</w:t>
      </w:r>
    </w:p>
    <w:p w14:paraId="71F769EE" w14:textId="77777777" w:rsidR="00EA5824" w:rsidRDefault="00EA5824" w:rsidP="00297330">
      <w:pPr>
        <w:ind w:left="851"/>
        <w:rPr>
          <w:noProof/>
        </w:rPr>
      </w:pPr>
    </w:p>
    <w:p w14:paraId="2B6FC765" w14:textId="77777777" w:rsidR="00EA5824" w:rsidRPr="00EA5824" w:rsidRDefault="00EA5824" w:rsidP="00EA5824">
      <w:pPr>
        <w:ind w:firstLine="720"/>
        <w:rPr>
          <w:color w:val="000000"/>
        </w:rPr>
      </w:pPr>
      <w:r>
        <w:rPr>
          <w:noProof/>
        </w:rPr>
        <w:t xml:space="preserve">See also </w:t>
      </w:r>
      <w:hyperlink r:id="rId12" w:history="1">
        <w:r w:rsidRPr="00EA5824">
          <w:rPr>
            <w:color w:val="0000FF"/>
            <w:u w:val="single"/>
          </w:rPr>
          <w:t>Hot weather and heatwaves: guidance for schools and other education settings – The Education Hub</w:t>
        </w:r>
      </w:hyperlink>
    </w:p>
    <w:p w14:paraId="2D0DB582" w14:textId="7A41279C" w:rsidR="00EA5824" w:rsidRPr="00297330" w:rsidRDefault="00EA5824" w:rsidP="00297330">
      <w:pPr>
        <w:ind w:left="851"/>
        <w:rPr>
          <w:noProof/>
        </w:rPr>
      </w:pPr>
    </w:p>
    <w:p w14:paraId="1114BD44" w14:textId="77777777" w:rsidR="00500ADD" w:rsidRDefault="00500ADD" w:rsidP="00E15B2C">
      <w:pPr>
        <w:ind w:left="851"/>
        <w:rPr>
          <w:noProof/>
        </w:rPr>
      </w:pPr>
    </w:p>
    <w:p w14:paraId="4F00E0E8" w14:textId="77777777" w:rsidR="00500ADD" w:rsidRPr="00EB0CF8" w:rsidRDefault="00500ADD" w:rsidP="00E15B2C">
      <w:pPr>
        <w:ind w:left="851"/>
        <w:rPr>
          <w:b/>
          <w:bCs/>
          <w:noProof/>
        </w:rPr>
      </w:pPr>
      <w:r w:rsidRPr="00EB0CF8">
        <w:rPr>
          <w:b/>
          <w:bCs/>
          <w:noProof/>
        </w:rPr>
        <w:t>Persons at Risk:</w:t>
      </w:r>
    </w:p>
    <w:p w14:paraId="5B1B0ED6" w14:textId="77777777" w:rsidR="00500ADD" w:rsidRDefault="00500ADD" w:rsidP="00E15B2C">
      <w:pPr>
        <w:ind w:left="851"/>
        <w:rPr>
          <w:noProof/>
        </w:rPr>
      </w:pPr>
    </w:p>
    <w:p w14:paraId="6E0400E7" w14:textId="77777777" w:rsidR="00270FA6" w:rsidRPr="007E5D24" w:rsidRDefault="00270FA6" w:rsidP="00270FA6">
      <w:pPr>
        <w:pStyle w:val="ListParagraph"/>
        <w:numPr>
          <w:ilvl w:val="0"/>
          <w:numId w:val="3"/>
        </w:numPr>
        <w:spacing w:after="160" w:line="259" w:lineRule="auto"/>
      </w:pPr>
      <w:r w:rsidRPr="007E5D24">
        <w:t>Pupils, including children in early years, nursery and reception.</w:t>
      </w:r>
    </w:p>
    <w:p w14:paraId="2AA3937B" w14:textId="77777777" w:rsidR="00270FA6" w:rsidRDefault="00270FA6" w:rsidP="00270FA6">
      <w:pPr>
        <w:pStyle w:val="ListParagraph"/>
        <w:numPr>
          <w:ilvl w:val="0"/>
          <w:numId w:val="3"/>
        </w:numPr>
        <w:spacing w:after="160" w:line="259" w:lineRule="auto"/>
      </w:pPr>
      <w:r>
        <w:t>Pupils with SEND, medical conditions, mobility needs, communication needs, sensory needs, complex health needs or medication that may increase heat-related risk.</w:t>
      </w:r>
    </w:p>
    <w:p w14:paraId="605DAF5F" w14:textId="77777777" w:rsidR="00270FA6" w:rsidRDefault="00270FA6" w:rsidP="00270FA6">
      <w:pPr>
        <w:pStyle w:val="ListParagraph"/>
        <w:numPr>
          <w:ilvl w:val="0"/>
          <w:numId w:val="3"/>
        </w:numPr>
        <w:spacing w:after="160" w:line="259" w:lineRule="auto"/>
      </w:pPr>
      <w:r>
        <w:t>Staff, including teachers, teaching assistants, lunchtime supervisors, office staff, site staff, catering staff, cleaning staff, first aiders and senior leaders.</w:t>
      </w:r>
    </w:p>
    <w:p w14:paraId="051DB99D" w14:textId="77777777" w:rsidR="00270FA6" w:rsidRDefault="00270FA6" w:rsidP="00270FA6">
      <w:pPr>
        <w:pStyle w:val="ListParagraph"/>
        <w:numPr>
          <w:ilvl w:val="0"/>
          <w:numId w:val="3"/>
        </w:numPr>
        <w:spacing w:after="160" w:line="259" w:lineRule="auto"/>
      </w:pPr>
      <w:r>
        <w:t>Visitors, contractors, volunteers, agency staff, parents/carers and lettings users.</w:t>
      </w:r>
    </w:p>
    <w:p w14:paraId="6066774D" w14:textId="77777777" w:rsidR="00270FA6" w:rsidRDefault="00270FA6" w:rsidP="00270FA6">
      <w:pPr>
        <w:pStyle w:val="ListParagraph"/>
        <w:numPr>
          <w:ilvl w:val="0"/>
          <w:numId w:val="3"/>
        </w:numPr>
        <w:spacing w:after="160" w:line="259" w:lineRule="auto"/>
      </w:pPr>
      <w:r>
        <w:t>People carrying out PE, outdoor learning, playground supervision, site work, lone work or work in poorly ventilated areas.</w:t>
      </w:r>
    </w:p>
    <w:p w14:paraId="55FBB8D0" w14:textId="77777777" w:rsidR="00270FA6" w:rsidRDefault="00270FA6" w:rsidP="00270FA6">
      <w:pPr>
        <w:pStyle w:val="ListParagraph"/>
        <w:numPr>
          <w:ilvl w:val="0"/>
          <w:numId w:val="3"/>
        </w:numPr>
        <w:spacing w:after="160" w:line="259" w:lineRule="auto"/>
      </w:pPr>
      <w:r>
        <w:t>People required to wear PPE, uniform, formal clothing or protective clothing that may restrict cooling.</w:t>
      </w:r>
    </w:p>
    <w:p w14:paraId="34EDD65C" w14:textId="77777777" w:rsidR="00270FA6" w:rsidRDefault="00270FA6" w:rsidP="00270FA6">
      <w:pPr>
        <w:pStyle w:val="ListParagraph"/>
        <w:numPr>
          <w:ilvl w:val="0"/>
          <w:numId w:val="3"/>
        </w:numPr>
        <w:spacing w:after="160" w:line="259" w:lineRule="auto"/>
      </w:pPr>
      <w:r>
        <w:t>Pregnant workers, older workers, young people, people with disabilities or long-term health conditions, and anyone taking medication that may increase heat-related risk.</w:t>
      </w:r>
    </w:p>
    <w:p w14:paraId="4B4873FB" w14:textId="77777777" w:rsidR="002775E8" w:rsidRDefault="002775E8" w:rsidP="002775E8">
      <w:pPr>
        <w:ind w:left="1211"/>
        <w:rPr>
          <w:noProof/>
        </w:rPr>
      </w:pPr>
    </w:p>
    <w:p w14:paraId="2DF42DD7" w14:textId="77777777" w:rsidR="002775E8" w:rsidRDefault="002775E8" w:rsidP="002775E8">
      <w:pPr>
        <w:ind w:left="1211"/>
        <w:rPr>
          <w:noProof/>
        </w:rPr>
      </w:pPr>
    </w:p>
    <w:p w14:paraId="0947963A" w14:textId="77777777" w:rsidR="00EB0CF8" w:rsidRDefault="00EB0CF8" w:rsidP="006930AB">
      <w:pPr>
        <w:rPr>
          <w:noProof/>
        </w:rPr>
      </w:pPr>
    </w:p>
    <w:p w14:paraId="3DC6A11B" w14:textId="77777777" w:rsidR="00EB0CF8" w:rsidRDefault="00EB0CF8" w:rsidP="00EB0CF8">
      <w:pPr>
        <w:ind w:left="720"/>
        <w:rPr>
          <w:b/>
          <w:bCs/>
          <w:noProof/>
        </w:rPr>
      </w:pPr>
    </w:p>
    <w:p w14:paraId="7EFD06D5" w14:textId="17554862" w:rsidR="00D47C37" w:rsidRPr="00EB0CF8" w:rsidRDefault="007506BF" w:rsidP="00EB0CF8">
      <w:pPr>
        <w:ind w:left="720"/>
        <w:rPr>
          <w:b/>
          <w:bCs/>
          <w:noProof/>
        </w:rPr>
      </w:pPr>
      <w:r w:rsidRPr="00EB0CF8">
        <w:rPr>
          <w:b/>
          <w:bCs/>
          <w:noProof/>
        </w:rPr>
        <w:br w:type="page"/>
      </w:r>
    </w:p>
    <w:p w14:paraId="20F5804F" w14:textId="35A25C91" w:rsidR="00C4073A" w:rsidRDefault="00C4073A">
      <w:pPr>
        <w:numPr>
          <w:ilvl w:val="0"/>
          <w:numId w:val="1"/>
        </w:numPr>
        <w:rPr>
          <w:b/>
        </w:rPr>
      </w:pPr>
      <w:r w:rsidRPr="0084166F">
        <w:rPr>
          <w:b/>
        </w:rPr>
        <w:lastRenderedPageBreak/>
        <w:t xml:space="preserve">Use </w:t>
      </w:r>
      <w:r w:rsidR="00FF2186">
        <w:rPr>
          <w:b/>
        </w:rPr>
        <w:t>S</w:t>
      </w:r>
      <w:r w:rsidRPr="0084166F">
        <w:rPr>
          <w:b/>
        </w:rPr>
        <w:t xml:space="preserve">ection B to identify risk </w:t>
      </w:r>
      <w:r w:rsidR="00BB5A9F">
        <w:rPr>
          <w:b/>
        </w:rPr>
        <w:t xml:space="preserve">level </w:t>
      </w:r>
      <w:r w:rsidRPr="0084166F">
        <w:rPr>
          <w:b/>
        </w:rPr>
        <w:t>for each hazard</w:t>
      </w:r>
    </w:p>
    <w:p w14:paraId="52CDA0E5" w14:textId="77777777" w:rsidR="00932AF6" w:rsidRDefault="00932AF6" w:rsidP="00932AF6">
      <w:pPr>
        <w:ind w:left="720"/>
        <w:rPr>
          <w:b/>
        </w:rPr>
      </w:pPr>
    </w:p>
    <w:p w14:paraId="1421557E" w14:textId="67712164" w:rsidR="0027190E" w:rsidRDefault="00826A16" w:rsidP="00F4145A">
      <w:pPr>
        <w:ind w:left="284"/>
        <w:rPr>
          <w:b/>
        </w:rPr>
      </w:pPr>
      <w:r>
        <w:rPr>
          <w:b/>
        </w:rPr>
        <w:t xml:space="preserve">Record </w:t>
      </w:r>
      <w:r w:rsidR="00E16C91">
        <w:rPr>
          <w:b/>
        </w:rPr>
        <w:t xml:space="preserve">any </w:t>
      </w:r>
      <w:r>
        <w:rPr>
          <w:b/>
        </w:rPr>
        <w:t>g</w:t>
      </w:r>
      <w:r w:rsidR="00F45619">
        <w:rPr>
          <w:b/>
        </w:rPr>
        <w:t xml:space="preserve">uidance </w:t>
      </w:r>
      <w:r w:rsidR="00E12553">
        <w:rPr>
          <w:b/>
        </w:rPr>
        <w:t>referr</w:t>
      </w:r>
      <w:r w:rsidR="005B3398">
        <w:rPr>
          <w:b/>
        </w:rPr>
        <w:t>ed</w:t>
      </w:r>
      <w:r w:rsidR="00E16C91">
        <w:rPr>
          <w:b/>
        </w:rPr>
        <w:t xml:space="preserve"> </w:t>
      </w:r>
      <w:r w:rsidR="00BC4058">
        <w:rPr>
          <w:b/>
        </w:rPr>
        <w:t xml:space="preserve">to </w:t>
      </w:r>
      <w:r>
        <w:rPr>
          <w:b/>
        </w:rPr>
        <w:t>here (e.g. Council</w:t>
      </w:r>
      <w:r w:rsidR="008976EA">
        <w:rPr>
          <w:b/>
        </w:rPr>
        <w:t xml:space="preserve"> arrangements</w:t>
      </w:r>
      <w:r>
        <w:rPr>
          <w:b/>
        </w:rPr>
        <w:t>, Codes of Practice</w:t>
      </w:r>
      <w:r w:rsidR="008976EA">
        <w:rPr>
          <w:b/>
        </w:rPr>
        <w:t>, HSE</w:t>
      </w:r>
      <w:r w:rsidR="00A17CE5">
        <w:rPr>
          <w:b/>
        </w:rPr>
        <w:t xml:space="preserve"> web</w:t>
      </w:r>
      <w:r w:rsidR="00E61A52">
        <w:rPr>
          <w:b/>
        </w:rPr>
        <w:t xml:space="preserve"> pages</w:t>
      </w:r>
      <w:r w:rsidR="008976EA">
        <w:rPr>
          <w:b/>
        </w:rPr>
        <w:t>, British Standards</w:t>
      </w:r>
      <w:r w:rsidR="00E12553">
        <w:rPr>
          <w:b/>
        </w:rPr>
        <w:t xml:space="preserve"> etc.</w:t>
      </w:r>
      <w:r w:rsidR="001B096D">
        <w:rPr>
          <w:b/>
        </w:rPr>
        <w:t>)</w:t>
      </w:r>
    </w:p>
    <w:p w14:paraId="0E36F983" w14:textId="14500B21" w:rsidR="00A17CE5" w:rsidRDefault="005F686D" w:rsidP="00F4145A">
      <w:pPr>
        <w:ind w:left="284"/>
        <w:rPr>
          <w:b/>
        </w:rPr>
      </w:pPr>
      <w:r>
        <w:rPr>
          <w:noProof/>
          <w:szCs w:val="20"/>
        </w:rPr>
        <mc:AlternateContent>
          <mc:Choice Requires="wps">
            <w:drawing>
              <wp:anchor distT="0" distB="0" distL="114300" distR="114300" simplePos="0" relativeHeight="251656192" behindDoc="0" locked="0" layoutInCell="1" allowOverlap="1" wp14:anchorId="5A952640" wp14:editId="163898F1">
                <wp:simplePos x="0" y="0"/>
                <wp:positionH relativeFrom="column">
                  <wp:posOffset>9401175</wp:posOffset>
                </wp:positionH>
                <wp:positionV relativeFrom="paragraph">
                  <wp:posOffset>22860</wp:posOffset>
                </wp:positionV>
                <wp:extent cx="323850" cy="47625"/>
                <wp:effectExtent l="0" t="0" r="0" b="0"/>
                <wp:wrapNone/>
                <wp:docPr id="7390936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301F" w14:textId="77777777" w:rsidR="001C29F3" w:rsidRDefault="001C2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52640" id="Text Box 50" o:spid="_x0000_s1035" type="#_x0000_t202" style="position:absolute;left:0;text-align:left;margin-left:740.25pt;margin-top:1.8pt;width:25.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" filled="f" stroked="f">
                <v:textbox>
                  <w:txbxContent>
                    <w:p w14:paraId="490F301F" w14:textId="77777777" w:rsidR="001C29F3" w:rsidRDefault="001C29F3"/>
                  </w:txbxContent>
                </v:textbox>
              </v:shape>
            </w:pict>
          </mc:Fallback>
        </mc:AlternateContent>
      </w:r>
      <w:r w:rsidR="00A17CE5">
        <w:rPr>
          <w:b/>
        </w:rPr>
        <w:t>…………………………………………………………………………………………………………………………………………………</w:t>
      </w:r>
      <w:r w:rsidR="00E61A52">
        <w:rPr>
          <w:b/>
        </w:rPr>
        <w:t>……..</w:t>
      </w:r>
    </w:p>
    <w:p w14:paraId="26E85B12" w14:textId="0AED53AB" w:rsidR="00A17CE5" w:rsidRDefault="00A17CE5" w:rsidP="00F4145A">
      <w:pPr>
        <w:ind w:left="284"/>
        <w:rPr>
          <w:b/>
        </w:rPr>
      </w:pPr>
      <w:r>
        <w:rPr>
          <w:b/>
        </w:rPr>
        <w:t>…………………………………………………………………………………………………………………………………………………</w:t>
      </w:r>
      <w:r w:rsidR="00E61A52">
        <w:rPr>
          <w:b/>
        </w:rPr>
        <w:t>……..</w:t>
      </w:r>
    </w:p>
    <w:p w14:paraId="72CD82A9" w14:textId="23934009" w:rsidR="00BC4058" w:rsidRDefault="00BC4058" w:rsidP="00F4145A">
      <w:pPr>
        <w:ind w:left="284"/>
        <w:rPr>
          <w:b/>
        </w:rPr>
      </w:pPr>
      <w:r>
        <w:rPr>
          <w:b/>
        </w:rPr>
        <w:t>………………………………………………………………………………………………………………………………………………………..</w:t>
      </w:r>
    </w:p>
    <w:p w14:paraId="1D1FD341" w14:textId="77777777" w:rsidR="002D34CF" w:rsidRDefault="002D34CF" w:rsidP="00F4145A">
      <w:pPr>
        <w:ind w:left="284"/>
        <w:rPr>
          <w:b/>
        </w:rPr>
      </w:pPr>
    </w:p>
    <w:tbl>
      <w:tblPr>
        <w:tblW w:w="164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05"/>
        <w:gridCol w:w="2336"/>
        <w:gridCol w:w="3385"/>
        <w:gridCol w:w="830"/>
        <w:gridCol w:w="3154"/>
        <w:gridCol w:w="1217"/>
        <w:gridCol w:w="1223"/>
        <w:gridCol w:w="1110"/>
      </w:tblGrid>
      <w:tr w:rsidR="0015642A" w14:paraId="3C73B5F6" w14:textId="77777777" w:rsidTr="004C71A1">
        <w:tc>
          <w:tcPr>
            <w:tcW w:w="3188" w:type="dxa"/>
            <w:gridSpan w:val="2"/>
            <w:vMerge w:val="restart"/>
            <w:tcBorders>
              <w:top w:val="single" w:sz="6" w:space="0" w:color="000000"/>
              <w:left w:val="single" w:sz="6" w:space="0" w:color="000000"/>
              <w:right w:val="single" w:sz="6" w:space="0" w:color="000000"/>
            </w:tcBorders>
            <w:vAlign w:val="center"/>
          </w:tcPr>
          <w:p w14:paraId="35A4BA37" w14:textId="77777777" w:rsidR="0015642A" w:rsidRDefault="0015642A">
            <w:pPr>
              <w:pStyle w:val="Heading7"/>
              <w:ind w:left="299"/>
              <w:jc w:val="right"/>
              <w:rPr>
                <w:rFonts w:ascii="Arial" w:hAnsi="Arial"/>
                <w:sz w:val="24"/>
              </w:rPr>
            </w:pPr>
          </w:p>
          <w:p w14:paraId="0B88B12A" w14:textId="77777777" w:rsidR="0015642A" w:rsidRDefault="0015642A">
            <w:pPr>
              <w:pStyle w:val="Heading7"/>
              <w:ind w:left="157"/>
              <w:rPr>
                <w:rFonts w:ascii="Arial" w:hAnsi="Arial"/>
                <w:sz w:val="24"/>
              </w:rPr>
            </w:pPr>
            <w:r>
              <w:rPr>
                <w:rFonts w:ascii="Arial" w:hAnsi="Arial"/>
                <w:sz w:val="24"/>
              </w:rPr>
              <w:t>What are the</w:t>
            </w:r>
          </w:p>
          <w:p w14:paraId="1601624A" w14:textId="77777777" w:rsidR="0015642A" w:rsidRDefault="0015642A">
            <w:pPr>
              <w:jc w:val="center"/>
              <w:rPr>
                <w:b/>
              </w:rPr>
            </w:pPr>
            <w:r>
              <w:rPr>
                <w:b/>
              </w:rPr>
              <w:t>Hazards?</w:t>
            </w:r>
          </w:p>
          <w:p w14:paraId="0BDB6FC8" w14:textId="77777777" w:rsidR="0015642A" w:rsidRDefault="0015642A" w:rsidP="00012AF5">
            <w:pPr>
              <w:rPr>
                <w:b/>
              </w:rPr>
            </w:pPr>
          </w:p>
        </w:tc>
        <w:tc>
          <w:tcPr>
            <w:tcW w:w="2336" w:type="dxa"/>
            <w:vMerge w:val="restart"/>
            <w:tcBorders>
              <w:top w:val="single" w:sz="6" w:space="0" w:color="000000"/>
              <w:left w:val="single" w:sz="6" w:space="0" w:color="000000"/>
              <w:right w:val="single" w:sz="6" w:space="0" w:color="000000"/>
            </w:tcBorders>
            <w:vAlign w:val="center"/>
          </w:tcPr>
          <w:p w14:paraId="7C5C10D0" w14:textId="78B33D55" w:rsidR="0015642A" w:rsidRDefault="0015642A">
            <w:pPr>
              <w:jc w:val="center"/>
              <w:rPr>
                <w:b/>
              </w:rPr>
            </w:pPr>
            <w:r>
              <w:rPr>
                <w:b/>
              </w:rPr>
              <w:t>Who might be harmed and how</w:t>
            </w:r>
          </w:p>
        </w:tc>
        <w:tc>
          <w:tcPr>
            <w:tcW w:w="3385" w:type="dxa"/>
            <w:vMerge w:val="restart"/>
            <w:tcBorders>
              <w:top w:val="single" w:sz="6" w:space="0" w:color="000000"/>
              <w:left w:val="single" w:sz="6" w:space="0" w:color="000000"/>
              <w:right w:val="single" w:sz="6" w:space="0" w:color="000000"/>
            </w:tcBorders>
            <w:vAlign w:val="center"/>
          </w:tcPr>
          <w:p w14:paraId="67D15092" w14:textId="77777777" w:rsidR="0015642A" w:rsidRDefault="0015642A">
            <w:pPr>
              <w:jc w:val="center"/>
              <w:rPr>
                <w:b/>
              </w:rPr>
            </w:pPr>
            <w:r>
              <w:rPr>
                <w:b/>
              </w:rPr>
              <w:t>What are you already doing</w:t>
            </w:r>
          </w:p>
          <w:p w14:paraId="72FDEE80" w14:textId="640CE34E" w:rsidR="0015642A" w:rsidRDefault="0015642A">
            <w:pPr>
              <w:jc w:val="center"/>
              <w:rPr>
                <w:b/>
              </w:rPr>
            </w:pPr>
            <w:r>
              <w:rPr>
                <w:b/>
              </w:rPr>
              <w:t>(Existing Controls)</w:t>
            </w:r>
          </w:p>
        </w:tc>
        <w:tc>
          <w:tcPr>
            <w:tcW w:w="830" w:type="dxa"/>
            <w:vMerge w:val="restart"/>
            <w:tcBorders>
              <w:top w:val="single" w:sz="6" w:space="0" w:color="000000"/>
              <w:left w:val="single" w:sz="6" w:space="0" w:color="000000"/>
              <w:right w:val="single" w:sz="6" w:space="0" w:color="000000"/>
            </w:tcBorders>
            <w:vAlign w:val="center"/>
          </w:tcPr>
          <w:p w14:paraId="5D790140" w14:textId="77777777" w:rsidR="0015642A" w:rsidRDefault="0015642A">
            <w:pPr>
              <w:jc w:val="center"/>
              <w:rPr>
                <w:b/>
              </w:rPr>
            </w:pPr>
            <w:r>
              <w:rPr>
                <w:b/>
              </w:rPr>
              <w:t>Risk</w:t>
            </w:r>
          </w:p>
          <w:p w14:paraId="0631CCE5" w14:textId="77777777" w:rsidR="0015642A" w:rsidRDefault="0015642A">
            <w:pPr>
              <w:jc w:val="center"/>
              <w:rPr>
                <w:b/>
              </w:rPr>
            </w:pPr>
            <w:r>
              <w:rPr>
                <w:b/>
              </w:rPr>
              <w:t>Level</w:t>
            </w:r>
          </w:p>
          <w:p w14:paraId="12B396EB" w14:textId="3F8E1C19" w:rsidR="0015642A" w:rsidRDefault="0015642A">
            <w:pPr>
              <w:jc w:val="center"/>
              <w:rPr>
                <w:b/>
              </w:rPr>
            </w:pPr>
            <w:r>
              <w:rPr>
                <w:b/>
                <w:sz w:val="16"/>
                <w:szCs w:val="16"/>
              </w:rPr>
              <w:t>Use Risk Matrix above</w:t>
            </w:r>
          </w:p>
        </w:tc>
        <w:tc>
          <w:tcPr>
            <w:tcW w:w="3154" w:type="dxa"/>
            <w:vMerge w:val="restart"/>
            <w:tcBorders>
              <w:top w:val="single" w:sz="6" w:space="0" w:color="000000"/>
              <w:left w:val="single" w:sz="6" w:space="0" w:color="000000"/>
              <w:right w:val="single" w:sz="6" w:space="0" w:color="000000"/>
            </w:tcBorders>
            <w:vAlign w:val="center"/>
          </w:tcPr>
          <w:p w14:paraId="65A9CA54" w14:textId="77777777" w:rsidR="0015642A" w:rsidRDefault="0015642A" w:rsidP="0015642A">
            <w:pPr>
              <w:jc w:val="center"/>
              <w:rPr>
                <w:b/>
              </w:rPr>
            </w:pPr>
            <w:r>
              <w:rPr>
                <w:b/>
              </w:rPr>
              <w:t>What further actions</w:t>
            </w:r>
          </w:p>
          <w:p w14:paraId="262675E0" w14:textId="3DC3EB15" w:rsidR="0015642A" w:rsidRDefault="0015642A" w:rsidP="0015642A">
            <w:pPr>
              <w:jc w:val="center"/>
              <w:rPr>
                <w:b/>
              </w:rPr>
            </w:pPr>
            <w:r>
              <w:rPr>
                <w:b/>
              </w:rPr>
              <w:t>are necessary</w:t>
            </w:r>
          </w:p>
        </w:tc>
        <w:tc>
          <w:tcPr>
            <w:tcW w:w="1217" w:type="dxa"/>
            <w:vMerge w:val="restart"/>
            <w:tcBorders>
              <w:top w:val="single" w:sz="6" w:space="0" w:color="000000"/>
              <w:left w:val="single" w:sz="6" w:space="0" w:color="000000"/>
              <w:right w:val="single" w:sz="6" w:space="0" w:color="000000"/>
            </w:tcBorders>
            <w:vAlign w:val="center"/>
          </w:tcPr>
          <w:p w14:paraId="5919D0EF" w14:textId="4EC292BE" w:rsidR="00794BCF" w:rsidRDefault="00794BCF" w:rsidP="0015642A">
            <w:pPr>
              <w:jc w:val="center"/>
              <w:rPr>
                <w:b/>
              </w:rPr>
            </w:pPr>
            <w:r>
              <w:rPr>
                <w:b/>
              </w:rPr>
              <w:t>Residual</w:t>
            </w:r>
          </w:p>
          <w:p w14:paraId="16FC4F4C" w14:textId="5EDCD665" w:rsidR="0015642A" w:rsidRDefault="0015642A" w:rsidP="0015642A">
            <w:pPr>
              <w:jc w:val="center"/>
              <w:rPr>
                <w:b/>
              </w:rPr>
            </w:pPr>
            <w:r>
              <w:rPr>
                <w:b/>
              </w:rPr>
              <w:t>Risk</w:t>
            </w:r>
          </w:p>
          <w:p w14:paraId="687AC86F" w14:textId="77777777" w:rsidR="0015642A" w:rsidRDefault="0015642A" w:rsidP="0015642A">
            <w:pPr>
              <w:jc w:val="center"/>
              <w:rPr>
                <w:b/>
              </w:rPr>
            </w:pPr>
            <w:r>
              <w:rPr>
                <w:b/>
              </w:rPr>
              <w:t>Level</w:t>
            </w:r>
          </w:p>
          <w:p w14:paraId="0EB176F0" w14:textId="49684282" w:rsidR="0015642A" w:rsidRDefault="0015642A" w:rsidP="0015642A">
            <w:pPr>
              <w:jc w:val="center"/>
              <w:rPr>
                <w:b/>
              </w:rPr>
            </w:pPr>
            <w:r>
              <w:rPr>
                <w:b/>
                <w:sz w:val="16"/>
                <w:szCs w:val="16"/>
              </w:rPr>
              <w:t>Use Risk Matrix above</w:t>
            </w:r>
          </w:p>
        </w:tc>
        <w:tc>
          <w:tcPr>
            <w:tcW w:w="2333" w:type="dxa"/>
            <w:gridSpan w:val="2"/>
          </w:tcPr>
          <w:p w14:paraId="04B764C6" w14:textId="77777777" w:rsidR="0015642A" w:rsidRDefault="0015642A">
            <w:pPr>
              <w:jc w:val="center"/>
              <w:rPr>
                <w:b/>
              </w:rPr>
            </w:pPr>
            <w:r>
              <w:rPr>
                <w:b/>
              </w:rPr>
              <w:t>Action</w:t>
            </w:r>
          </w:p>
          <w:p w14:paraId="4C24D7B2" w14:textId="77777777" w:rsidR="0015642A" w:rsidRDefault="0015642A" w:rsidP="00012AF5">
            <w:pPr>
              <w:rPr>
                <w:b/>
              </w:rPr>
            </w:pPr>
          </w:p>
        </w:tc>
      </w:tr>
      <w:tr w:rsidR="0015642A" w14:paraId="3EB88A2E" w14:textId="77777777" w:rsidTr="004C71A1">
        <w:tc>
          <w:tcPr>
            <w:tcW w:w="3188" w:type="dxa"/>
            <w:gridSpan w:val="2"/>
            <w:vMerge/>
          </w:tcPr>
          <w:p w14:paraId="4830844F" w14:textId="77777777" w:rsidR="0015642A" w:rsidRDefault="0015642A" w:rsidP="00012AF5">
            <w:pPr>
              <w:rPr>
                <w:b/>
              </w:rPr>
            </w:pPr>
          </w:p>
        </w:tc>
        <w:tc>
          <w:tcPr>
            <w:tcW w:w="2336" w:type="dxa"/>
            <w:vMerge/>
          </w:tcPr>
          <w:p w14:paraId="0850B27B" w14:textId="77777777" w:rsidR="0015642A" w:rsidRDefault="0015642A" w:rsidP="00012AF5">
            <w:pPr>
              <w:rPr>
                <w:b/>
              </w:rPr>
            </w:pPr>
          </w:p>
        </w:tc>
        <w:tc>
          <w:tcPr>
            <w:tcW w:w="3385" w:type="dxa"/>
            <w:vMerge/>
          </w:tcPr>
          <w:p w14:paraId="1ADBBBC1" w14:textId="77777777" w:rsidR="0015642A" w:rsidRDefault="0015642A" w:rsidP="00012AF5">
            <w:pPr>
              <w:rPr>
                <w:b/>
              </w:rPr>
            </w:pPr>
          </w:p>
        </w:tc>
        <w:tc>
          <w:tcPr>
            <w:tcW w:w="830" w:type="dxa"/>
            <w:vMerge/>
            <w:tcBorders>
              <w:right w:val="single" w:sz="6" w:space="0" w:color="000000"/>
            </w:tcBorders>
          </w:tcPr>
          <w:p w14:paraId="7ABE8EE3" w14:textId="77777777" w:rsidR="0015642A" w:rsidRDefault="0015642A" w:rsidP="00012AF5">
            <w:pPr>
              <w:rPr>
                <w:b/>
              </w:rPr>
            </w:pPr>
          </w:p>
        </w:tc>
        <w:tc>
          <w:tcPr>
            <w:tcW w:w="3154" w:type="dxa"/>
            <w:vMerge/>
            <w:tcBorders>
              <w:left w:val="single" w:sz="6" w:space="0" w:color="000000"/>
              <w:right w:val="single" w:sz="6" w:space="0" w:color="000000"/>
            </w:tcBorders>
          </w:tcPr>
          <w:p w14:paraId="0C4CD1FC" w14:textId="77777777" w:rsidR="0015642A" w:rsidRDefault="0015642A" w:rsidP="00012AF5">
            <w:pPr>
              <w:rPr>
                <w:b/>
              </w:rPr>
            </w:pPr>
          </w:p>
        </w:tc>
        <w:tc>
          <w:tcPr>
            <w:tcW w:w="1217" w:type="dxa"/>
            <w:vMerge/>
            <w:tcBorders>
              <w:left w:val="single" w:sz="6" w:space="0" w:color="000000"/>
              <w:right w:val="single" w:sz="6" w:space="0" w:color="000000"/>
            </w:tcBorders>
          </w:tcPr>
          <w:p w14:paraId="7B7C8802" w14:textId="1A035126" w:rsidR="0015642A" w:rsidRDefault="0015642A" w:rsidP="00012AF5">
            <w:pPr>
              <w:rPr>
                <w:b/>
              </w:rPr>
            </w:pPr>
          </w:p>
        </w:tc>
        <w:tc>
          <w:tcPr>
            <w:tcW w:w="1223" w:type="dxa"/>
            <w:tcBorders>
              <w:top w:val="single" w:sz="6" w:space="0" w:color="000000"/>
              <w:left w:val="single" w:sz="6" w:space="0" w:color="000000"/>
              <w:bottom w:val="single" w:sz="6" w:space="0" w:color="000000"/>
              <w:right w:val="single" w:sz="6" w:space="0" w:color="000000"/>
            </w:tcBorders>
            <w:vAlign w:val="center"/>
          </w:tcPr>
          <w:p w14:paraId="737AA424" w14:textId="5D24F8AD" w:rsidR="0015642A" w:rsidRDefault="0015642A" w:rsidP="00012AF5">
            <w:pPr>
              <w:rPr>
                <w:b/>
              </w:rPr>
            </w:pPr>
            <w:r>
              <w:rPr>
                <w:b/>
              </w:rPr>
              <w:t>Who</w:t>
            </w:r>
          </w:p>
        </w:tc>
        <w:tc>
          <w:tcPr>
            <w:tcW w:w="1110" w:type="dxa"/>
            <w:tcBorders>
              <w:top w:val="single" w:sz="6" w:space="0" w:color="000000"/>
              <w:left w:val="single" w:sz="6" w:space="0" w:color="000000"/>
              <w:bottom w:val="single" w:sz="6" w:space="0" w:color="000000"/>
              <w:right w:val="single" w:sz="6" w:space="0" w:color="000000"/>
            </w:tcBorders>
            <w:vAlign w:val="center"/>
          </w:tcPr>
          <w:p w14:paraId="42F7FD2D" w14:textId="6E64EB46" w:rsidR="0015642A" w:rsidRDefault="0015642A" w:rsidP="00012AF5">
            <w:pPr>
              <w:rPr>
                <w:b/>
              </w:rPr>
            </w:pPr>
            <w:r>
              <w:rPr>
                <w:b/>
              </w:rPr>
              <w:t>When</w:t>
            </w:r>
          </w:p>
        </w:tc>
      </w:tr>
      <w:tr w:rsidR="0015642A" w14:paraId="51A29988" w14:textId="77777777" w:rsidTr="004C71A1">
        <w:tc>
          <w:tcPr>
            <w:tcW w:w="483" w:type="dxa"/>
            <w:tcBorders>
              <w:top w:val="single" w:sz="6" w:space="0" w:color="000000"/>
              <w:left w:val="single" w:sz="6" w:space="0" w:color="000000"/>
              <w:bottom w:val="single" w:sz="6" w:space="0" w:color="000000"/>
              <w:right w:val="single" w:sz="6" w:space="0" w:color="000000"/>
            </w:tcBorders>
          </w:tcPr>
          <w:p w14:paraId="1B518FD4" w14:textId="77777777" w:rsidR="0015642A" w:rsidRDefault="0015642A" w:rsidP="00216FA6">
            <w:r>
              <w:t>1</w:t>
            </w:r>
          </w:p>
          <w:p w14:paraId="4899D097" w14:textId="4F351057" w:rsidR="0015642A" w:rsidRPr="00856B27" w:rsidRDefault="0015642A" w:rsidP="00216FA6"/>
        </w:tc>
        <w:tc>
          <w:tcPr>
            <w:tcW w:w="2705" w:type="dxa"/>
          </w:tcPr>
          <w:p w14:paraId="4FE40E71" w14:textId="06FD591B" w:rsidR="0015642A" w:rsidRPr="006E34BB" w:rsidRDefault="00741FF4" w:rsidP="00216FA6">
            <w:pPr>
              <w:rPr>
                <w:bCs/>
              </w:rPr>
            </w:pPr>
            <w:r w:rsidRPr="00741FF4">
              <w:rPr>
                <w:bCs/>
              </w:rPr>
              <w:t>High classroom or teaching-space temperatures</w:t>
            </w:r>
          </w:p>
        </w:tc>
        <w:tc>
          <w:tcPr>
            <w:tcW w:w="2336" w:type="dxa"/>
          </w:tcPr>
          <w:p w14:paraId="7B0AD9DE" w14:textId="52145526" w:rsidR="0015642A" w:rsidRPr="00910FEF" w:rsidRDefault="00FB461B" w:rsidP="00216FA6">
            <w:pPr>
              <w:rPr>
                <w:bCs/>
              </w:rPr>
            </w:pPr>
            <w:r w:rsidRPr="00FB461B">
              <w:rPr>
                <w:bCs/>
              </w:rPr>
              <w:t>Heat stress, dehydration, fatigue, reduced concentration, behaviour changes, reduced learning and increased accident risk.</w:t>
            </w:r>
          </w:p>
        </w:tc>
        <w:tc>
          <w:tcPr>
            <w:tcW w:w="3385" w:type="dxa"/>
          </w:tcPr>
          <w:p w14:paraId="6C7F0A22" w14:textId="0C6B87A7" w:rsidR="00770B3A" w:rsidRDefault="00323E9D">
            <w:pPr>
              <w:pStyle w:val="ListParagraph"/>
              <w:numPr>
                <w:ilvl w:val="0"/>
                <w:numId w:val="4"/>
              </w:numPr>
              <w:rPr>
                <w:bCs/>
              </w:rPr>
            </w:pPr>
            <w:r w:rsidRPr="00323E9D">
              <w:rPr>
                <w:bCs/>
              </w:rPr>
              <w:t>Monitor temperatures in higher-risk rooms</w:t>
            </w:r>
            <w:r w:rsidR="00770B3A">
              <w:rPr>
                <w:bCs/>
              </w:rPr>
              <w:t>.</w:t>
            </w:r>
          </w:p>
          <w:p w14:paraId="7901F440" w14:textId="66BCA460" w:rsidR="00770B3A" w:rsidRDefault="00C5126D">
            <w:pPr>
              <w:pStyle w:val="ListParagraph"/>
              <w:numPr>
                <w:ilvl w:val="0"/>
                <w:numId w:val="4"/>
              </w:numPr>
              <w:rPr>
                <w:bCs/>
              </w:rPr>
            </w:pPr>
            <w:r>
              <w:rPr>
                <w:bCs/>
              </w:rPr>
              <w:t>O</w:t>
            </w:r>
            <w:r w:rsidR="00283C98" w:rsidRPr="00283C98">
              <w:rPr>
                <w:bCs/>
              </w:rPr>
              <w:t xml:space="preserve">pen windows and doors early </w:t>
            </w:r>
            <w:proofErr w:type="gramStart"/>
            <w:r w:rsidR="00283C98" w:rsidRPr="00283C98">
              <w:rPr>
                <w:bCs/>
              </w:rPr>
              <w:t>where</w:t>
            </w:r>
            <w:proofErr w:type="gramEnd"/>
            <w:r w:rsidR="00283C98" w:rsidRPr="00283C98">
              <w:rPr>
                <w:bCs/>
              </w:rPr>
              <w:t xml:space="preserve"> safe</w:t>
            </w:r>
            <w:r w:rsidR="00770B3A">
              <w:rPr>
                <w:bCs/>
              </w:rPr>
              <w:t>.</w:t>
            </w:r>
          </w:p>
          <w:p w14:paraId="39203AFE" w14:textId="60487426" w:rsidR="004176D0" w:rsidRDefault="00C5126D">
            <w:pPr>
              <w:pStyle w:val="ListParagraph"/>
              <w:numPr>
                <w:ilvl w:val="0"/>
                <w:numId w:val="4"/>
              </w:numPr>
              <w:rPr>
                <w:bCs/>
              </w:rPr>
            </w:pPr>
            <w:r>
              <w:rPr>
                <w:bCs/>
              </w:rPr>
              <w:t>U</w:t>
            </w:r>
            <w:r w:rsidR="004466D8" w:rsidRPr="004466D8">
              <w:rPr>
                <w:bCs/>
              </w:rPr>
              <w:t>se cross-ventilation</w:t>
            </w:r>
            <w:r w:rsidR="004220E0">
              <w:rPr>
                <w:bCs/>
              </w:rPr>
              <w:t>.</w:t>
            </w:r>
          </w:p>
          <w:p w14:paraId="4E4FBA76" w14:textId="569CB87C" w:rsidR="004466D8" w:rsidRDefault="004176D0">
            <w:pPr>
              <w:pStyle w:val="ListParagraph"/>
              <w:numPr>
                <w:ilvl w:val="0"/>
                <w:numId w:val="4"/>
              </w:numPr>
              <w:rPr>
                <w:bCs/>
              </w:rPr>
            </w:pPr>
            <w:r>
              <w:rPr>
                <w:bCs/>
              </w:rPr>
              <w:t>C</w:t>
            </w:r>
            <w:r w:rsidR="004466D8" w:rsidRPr="004466D8">
              <w:rPr>
                <w:bCs/>
              </w:rPr>
              <w:t>lose blinds or curtains without blocking ventilation</w:t>
            </w:r>
            <w:r w:rsidR="004220E0">
              <w:rPr>
                <w:bCs/>
              </w:rPr>
              <w:t>.</w:t>
            </w:r>
          </w:p>
          <w:p w14:paraId="7B22A38D" w14:textId="555E4F5A" w:rsidR="004466D8" w:rsidRDefault="00C5126D">
            <w:pPr>
              <w:pStyle w:val="ListParagraph"/>
              <w:numPr>
                <w:ilvl w:val="0"/>
                <w:numId w:val="4"/>
              </w:numPr>
              <w:rPr>
                <w:bCs/>
              </w:rPr>
            </w:pPr>
            <w:r>
              <w:rPr>
                <w:bCs/>
              </w:rPr>
              <w:t>R</w:t>
            </w:r>
            <w:r w:rsidR="004466D8" w:rsidRPr="004466D8">
              <w:rPr>
                <w:bCs/>
              </w:rPr>
              <w:t>educe use of heat-generating equipment and lighting</w:t>
            </w:r>
            <w:r w:rsidR="004220E0">
              <w:rPr>
                <w:bCs/>
              </w:rPr>
              <w:t>.</w:t>
            </w:r>
          </w:p>
          <w:p w14:paraId="17537CBC" w14:textId="1E171586" w:rsidR="004466D8" w:rsidRDefault="00C5126D">
            <w:pPr>
              <w:pStyle w:val="ListParagraph"/>
              <w:numPr>
                <w:ilvl w:val="0"/>
                <w:numId w:val="4"/>
              </w:numPr>
              <w:rPr>
                <w:bCs/>
              </w:rPr>
            </w:pPr>
            <w:r>
              <w:rPr>
                <w:bCs/>
              </w:rPr>
              <w:t>U</w:t>
            </w:r>
            <w:r w:rsidR="004466D8" w:rsidRPr="004466D8">
              <w:rPr>
                <w:bCs/>
              </w:rPr>
              <w:t>se cooler rooms where available</w:t>
            </w:r>
            <w:r w:rsidR="004220E0">
              <w:rPr>
                <w:bCs/>
              </w:rPr>
              <w:t>.</w:t>
            </w:r>
          </w:p>
          <w:p w14:paraId="6A550B2A" w14:textId="4118BDE9" w:rsidR="00941ECA" w:rsidRPr="00C5126D" w:rsidRDefault="00C5126D" w:rsidP="00941ECA">
            <w:pPr>
              <w:pStyle w:val="ListParagraph"/>
              <w:numPr>
                <w:ilvl w:val="0"/>
                <w:numId w:val="4"/>
              </w:numPr>
              <w:rPr>
                <w:bCs/>
              </w:rPr>
            </w:pPr>
            <w:r>
              <w:rPr>
                <w:bCs/>
              </w:rPr>
              <w:t>C</w:t>
            </w:r>
            <w:r w:rsidR="004466D8" w:rsidRPr="004466D8">
              <w:rPr>
                <w:bCs/>
              </w:rPr>
              <w:t>onsider temporary relocation of classes.</w:t>
            </w:r>
          </w:p>
        </w:tc>
        <w:tc>
          <w:tcPr>
            <w:tcW w:w="830" w:type="dxa"/>
            <w:tcBorders>
              <w:right w:val="single" w:sz="6" w:space="0" w:color="000000"/>
            </w:tcBorders>
          </w:tcPr>
          <w:p w14:paraId="5B9A2B4A" w14:textId="77777777" w:rsidR="0015642A" w:rsidRDefault="0015642A" w:rsidP="00216FA6">
            <w:pPr>
              <w:rPr>
                <w:b/>
              </w:rPr>
            </w:pPr>
          </w:p>
        </w:tc>
        <w:tc>
          <w:tcPr>
            <w:tcW w:w="3154" w:type="dxa"/>
            <w:tcBorders>
              <w:left w:val="single" w:sz="6" w:space="0" w:color="000000"/>
              <w:right w:val="single" w:sz="6" w:space="0" w:color="000000"/>
            </w:tcBorders>
          </w:tcPr>
          <w:p w14:paraId="2A604F09" w14:textId="48C9874B" w:rsidR="00AB4526" w:rsidRPr="00256A51" w:rsidRDefault="00AB4526" w:rsidP="00216FA6">
            <w:pPr>
              <w:rPr>
                <w:bCs/>
              </w:rPr>
            </w:pPr>
            <w:r w:rsidRPr="00AB4526">
              <w:rPr>
                <w:bCs/>
              </w:rPr>
              <w:t>Identify hottest rooms and agree a room relocation plan for heat alerts, including priority for early years, SEND and medically vulnerable pupils.</w:t>
            </w:r>
          </w:p>
        </w:tc>
        <w:tc>
          <w:tcPr>
            <w:tcW w:w="1217" w:type="dxa"/>
            <w:tcBorders>
              <w:left w:val="single" w:sz="6" w:space="0" w:color="000000"/>
              <w:right w:val="single" w:sz="6" w:space="0" w:color="000000"/>
            </w:tcBorders>
          </w:tcPr>
          <w:p w14:paraId="447B9857" w14:textId="3BF9C60C" w:rsidR="0015642A" w:rsidRPr="00D37172" w:rsidRDefault="00D37172" w:rsidP="00216FA6">
            <w:pPr>
              <w:rPr>
                <w:bCs/>
              </w:rPr>
            </w:pPr>
            <w:r w:rsidRPr="00D37172">
              <w:rPr>
                <w:bCs/>
              </w:rPr>
              <w:t>Medium</w:t>
            </w:r>
          </w:p>
        </w:tc>
        <w:tc>
          <w:tcPr>
            <w:tcW w:w="1223" w:type="dxa"/>
            <w:tcBorders>
              <w:left w:val="single" w:sz="6" w:space="0" w:color="000000"/>
            </w:tcBorders>
          </w:tcPr>
          <w:p w14:paraId="54900F01" w14:textId="77777777" w:rsidR="0015642A" w:rsidRDefault="0015642A" w:rsidP="00216FA6">
            <w:pPr>
              <w:rPr>
                <w:b/>
              </w:rPr>
            </w:pPr>
          </w:p>
        </w:tc>
        <w:tc>
          <w:tcPr>
            <w:tcW w:w="1110" w:type="dxa"/>
          </w:tcPr>
          <w:p w14:paraId="359C8B8E" w14:textId="77777777" w:rsidR="0015642A" w:rsidRDefault="0015642A" w:rsidP="00216FA6">
            <w:pPr>
              <w:rPr>
                <w:b/>
              </w:rPr>
            </w:pPr>
          </w:p>
        </w:tc>
      </w:tr>
      <w:tr w:rsidR="00B6315E" w14:paraId="45EDB9AA" w14:textId="77777777" w:rsidTr="004C71A1">
        <w:tc>
          <w:tcPr>
            <w:tcW w:w="483" w:type="dxa"/>
            <w:tcBorders>
              <w:top w:val="single" w:sz="6" w:space="0" w:color="000000"/>
              <w:left w:val="single" w:sz="6" w:space="0" w:color="000000"/>
              <w:bottom w:val="single" w:sz="6" w:space="0" w:color="000000"/>
              <w:right w:val="single" w:sz="6" w:space="0" w:color="000000"/>
            </w:tcBorders>
          </w:tcPr>
          <w:p w14:paraId="0B930124" w14:textId="2EF0E8F8" w:rsidR="00B6315E" w:rsidRDefault="00143F73" w:rsidP="00216FA6">
            <w:r>
              <w:t>2</w:t>
            </w:r>
          </w:p>
        </w:tc>
        <w:tc>
          <w:tcPr>
            <w:tcW w:w="2705" w:type="dxa"/>
          </w:tcPr>
          <w:p w14:paraId="219F7721" w14:textId="6BB250EF" w:rsidR="00B6315E" w:rsidRPr="00C11F23" w:rsidRDefault="0087713F" w:rsidP="00216FA6">
            <w:pPr>
              <w:rPr>
                <w:bCs/>
              </w:rPr>
            </w:pPr>
            <w:r w:rsidRPr="0087713F">
              <w:rPr>
                <w:bCs/>
              </w:rPr>
              <w:t>High UV exposure and sunburn</w:t>
            </w:r>
          </w:p>
        </w:tc>
        <w:tc>
          <w:tcPr>
            <w:tcW w:w="2336" w:type="dxa"/>
          </w:tcPr>
          <w:p w14:paraId="7DA9F78A" w14:textId="64B5E4EE" w:rsidR="00B6315E" w:rsidRPr="007A5ECA" w:rsidRDefault="002B2EA0" w:rsidP="00EE0420">
            <w:pPr>
              <w:rPr>
                <w:bCs/>
              </w:rPr>
            </w:pPr>
            <w:r w:rsidRPr="002B2EA0">
              <w:rPr>
                <w:bCs/>
              </w:rPr>
              <w:t>Sunburn, eye irritation, skin damage, increased future skin cancer risk, discomfort and reduced participation in learning or activities.</w:t>
            </w:r>
          </w:p>
        </w:tc>
        <w:tc>
          <w:tcPr>
            <w:tcW w:w="3385" w:type="dxa"/>
          </w:tcPr>
          <w:p w14:paraId="4F1D1E72" w14:textId="77777777" w:rsidR="002D32D7" w:rsidRDefault="002D32D7">
            <w:pPr>
              <w:pStyle w:val="ListParagraph"/>
              <w:numPr>
                <w:ilvl w:val="0"/>
                <w:numId w:val="4"/>
              </w:numPr>
              <w:rPr>
                <w:bCs/>
              </w:rPr>
            </w:pPr>
            <w:r w:rsidRPr="002D32D7">
              <w:rPr>
                <w:bCs/>
              </w:rPr>
              <w:t>Use shade, clothing and sunscreen together</w:t>
            </w:r>
            <w:r>
              <w:rPr>
                <w:bCs/>
              </w:rPr>
              <w:t>.</w:t>
            </w:r>
          </w:p>
          <w:p w14:paraId="5B98CBC0" w14:textId="77777777" w:rsidR="002D32D7" w:rsidRDefault="002D32D7">
            <w:pPr>
              <w:pStyle w:val="ListParagraph"/>
              <w:numPr>
                <w:ilvl w:val="0"/>
                <w:numId w:val="4"/>
              </w:numPr>
              <w:rPr>
                <w:bCs/>
              </w:rPr>
            </w:pPr>
            <w:r>
              <w:rPr>
                <w:bCs/>
              </w:rPr>
              <w:t>A</w:t>
            </w:r>
            <w:r w:rsidRPr="002D32D7">
              <w:rPr>
                <w:bCs/>
              </w:rPr>
              <w:t>void prolonged direct sun between 11am and 3pm where practicable</w:t>
            </w:r>
            <w:r>
              <w:rPr>
                <w:bCs/>
              </w:rPr>
              <w:t>.</w:t>
            </w:r>
          </w:p>
          <w:p w14:paraId="2DF78E5E" w14:textId="1A0B8DB0" w:rsidR="000F4FCD" w:rsidRDefault="002D32D7">
            <w:pPr>
              <w:pStyle w:val="ListParagraph"/>
              <w:numPr>
                <w:ilvl w:val="0"/>
                <w:numId w:val="4"/>
              </w:numPr>
              <w:rPr>
                <w:bCs/>
              </w:rPr>
            </w:pPr>
            <w:r>
              <w:rPr>
                <w:bCs/>
              </w:rPr>
              <w:t>E</w:t>
            </w:r>
            <w:r w:rsidRPr="002D32D7">
              <w:rPr>
                <w:bCs/>
              </w:rPr>
              <w:t>ncourage wide-brimmed hats</w:t>
            </w:r>
            <w:r w:rsidR="000F4FCD">
              <w:rPr>
                <w:bCs/>
              </w:rPr>
              <w:t>.</w:t>
            </w:r>
          </w:p>
          <w:p w14:paraId="4645836C" w14:textId="77777777" w:rsidR="000F4FCD" w:rsidRDefault="000F4FCD">
            <w:pPr>
              <w:pStyle w:val="ListParagraph"/>
              <w:numPr>
                <w:ilvl w:val="0"/>
                <w:numId w:val="4"/>
              </w:numPr>
              <w:rPr>
                <w:bCs/>
              </w:rPr>
            </w:pPr>
            <w:r>
              <w:rPr>
                <w:bCs/>
              </w:rPr>
              <w:t>E</w:t>
            </w:r>
            <w:r w:rsidR="002D32D7" w:rsidRPr="002D32D7">
              <w:rPr>
                <w:bCs/>
              </w:rPr>
              <w:t>ncourage loose, light-coloured clothing that covers shoulders</w:t>
            </w:r>
            <w:r>
              <w:rPr>
                <w:bCs/>
              </w:rPr>
              <w:t>.</w:t>
            </w:r>
          </w:p>
          <w:p w14:paraId="34A1CB1A" w14:textId="77777777" w:rsidR="000F4FCD" w:rsidRDefault="000F4FCD">
            <w:pPr>
              <w:pStyle w:val="ListParagraph"/>
              <w:numPr>
                <w:ilvl w:val="0"/>
                <w:numId w:val="4"/>
              </w:numPr>
              <w:rPr>
                <w:bCs/>
              </w:rPr>
            </w:pPr>
            <w:r>
              <w:rPr>
                <w:bCs/>
              </w:rPr>
              <w:t>U</w:t>
            </w:r>
            <w:r w:rsidR="002D32D7" w:rsidRPr="002D32D7">
              <w:rPr>
                <w:bCs/>
              </w:rPr>
              <w:t>se shaded areas for queues, playgrounds, outdoor learning and PE</w:t>
            </w:r>
          </w:p>
          <w:p w14:paraId="7C8A5F11" w14:textId="3DF964A9" w:rsidR="00B6315E" w:rsidRPr="002E08A7" w:rsidRDefault="000F4FCD">
            <w:pPr>
              <w:pStyle w:val="ListParagraph"/>
              <w:numPr>
                <w:ilvl w:val="0"/>
                <w:numId w:val="4"/>
              </w:numPr>
              <w:rPr>
                <w:bCs/>
              </w:rPr>
            </w:pPr>
            <w:r>
              <w:rPr>
                <w:bCs/>
              </w:rPr>
              <w:t>C</w:t>
            </w:r>
            <w:r w:rsidR="002D32D7" w:rsidRPr="002D32D7">
              <w:rPr>
                <w:bCs/>
              </w:rPr>
              <w:t xml:space="preserve">heck UV index and weather forecast when </w:t>
            </w:r>
            <w:r w:rsidR="002D32D7" w:rsidRPr="002D32D7">
              <w:rPr>
                <w:bCs/>
              </w:rPr>
              <w:lastRenderedPageBreak/>
              <w:t>planning outdoor activities.</w:t>
            </w:r>
          </w:p>
        </w:tc>
        <w:tc>
          <w:tcPr>
            <w:tcW w:w="830" w:type="dxa"/>
            <w:tcBorders>
              <w:right w:val="single" w:sz="6" w:space="0" w:color="000000"/>
            </w:tcBorders>
          </w:tcPr>
          <w:p w14:paraId="636E0BC8" w14:textId="77777777" w:rsidR="00B6315E" w:rsidRDefault="00B6315E" w:rsidP="00216FA6">
            <w:pPr>
              <w:rPr>
                <w:b/>
              </w:rPr>
            </w:pPr>
          </w:p>
        </w:tc>
        <w:tc>
          <w:tcPr>
            <w:tcW w:w="3154" w:type="dxa"/>
            <w:tcBorders>
              <w:left w:val="single" w:sz="6" w:space="0" w:color="000000"/>
              <w:right w:val="single" w:sz="6" w:space="0" w:color="000000"/>
            </w:tcBorders>
          </w:tcPr>
          <w:p w14:paraId="3C0499AC" w14:textId="77777777" w:rsidR="00B6315E" w:rsidRDefault="003D1755" w:rsidP="00216FA6">
            <w:pPr>
              <w:rPr>
                <w:bCs/>
              </w:rPr>
            </w:pPr>
            <w:r w:rsidRPr="003D1755">
              <w:rPr>
                <w:bCs/>
              </w:rPr>
              <w:t>Develop or review school sun-safety arrangements, including parent/carer communication, sunscreen consent, storage, application support and shaded outdoor zones.</w:t>
            </w:r>
          </w:p>
          <w:p w14:paraId="5CB80240" w14:textId="77777777" w:rsidR="008173D6" w:rsidRDefault="008173D6" w:rsidP="00216FA6">
            <w:pPr>
              <w:rPr>
                <w:bCs/>
              </w:rPr>
            </w:pPr>
          </w:p>
          <w:p w14:paraId="0FC6D432" w14:textId="64480C47" w:rsidR="008173D6" w:rsidRPr="003B6E77" w:rsidRDefault="008A52D3" w:rsidP="00216FA6">
            <w:pPr>
              <w:rPr>
                <w:bCs/>
              </w:rPr>
            </w:pPr>
            <w:r>
              <w:rPr>
                <w:bCs/>
              </w:rPr>
              <w:t>S</w:t>
            </w:r>
            <w:r w:rsidR="008173D6" w:rsidRPr="008173D6">
              <w:rPr>
                <w:bCs/>
              </w:rPr>
              <w:t>ign up to receive Weather-Heath Alerts from the UK Health Security Agency (UKHSA) and the Met Office by using </w:t>
            </w:r>
            <w:hyperlink r:id="rId13" w:history="1">
              <w:r w:rsidR="008173D6" w:rsidRPr="008173D6">
                <w:rPr>
                  <w:rStyle w:val="Hyperlink"/>
                  <w:bCs/>
                </w:rPr>
                <w:t>this form</w:t>
              </w:r>
            </w:hyperlink>
            <w:r w:rsidR="008173D6" w:rsidRPr="008173D6">
              <w:rPr>
                <w:bCs/>
              </w:rPr>
              <w:t>. </w:t>
            </w:r>
          </w:p>
        </w:tc>
        <w:tc>
          <w:tcPr>
            <w:tcW w:w="1217" w:type="dxa"/>
            <w:tcBorders>
              <w:left w:val="single" w:sz="6" w:space="0" w:color="000000"/>
              <w:right w:val="single" w:sz="6" w:space="0" w:color="000000"/>
            </w:tcBorders>
          </w:tcPr>
          <w:p w14:paraId="59C74227" w14:textId="358FFD1F" w:rsidR="00B6315E" w:rsidRDefault="0036508C" w:rsidP="00216FA6">
            <w:pPr>
              <w:rPr>
                <w:bCs/>
              </w:rPr>
            </w:pPr>
            <w:r>
              <w:rPr>
                <w:bCs/>
              </w:rPr>
              <w:t>Medium</w:t>
            </w:r>
          </w:p>
        </w:tc>
        <w:tc>
          <w:tcPr>
            <w:tcW w:w="1223" w:type="dxa"/>
            <w:tcBorders>
              <w:left w:val="single" w:sz="6" w:space="0" w:color="000000"/>
            </w:tcBorders>
          </w:tcPr>
          <w:p w14:paraId="4C41B0A7" w14:textId="77777777" w:rsidR="00B6315E" w:rsidRDefault="00B6315E" w:rsidP="00216FA6">
            <w:pPr>
              <w:rPr>
                <w:b/>
              </w:rPr>
            </w:pPr>
          </w:p>
        </w:tc>
        <w:tc>
          <w:tcPr>
            <w:tcW w:w="1110" w:type="dxa"/>
          </w:tcPr>
          <w:p w14:paraId="0F22D262" w14:textId="77777777" w:rsidR="00B6315E" w:rsidRDefault="00B6315E" w:rsidP="00216FA6">
            <w:pPr>
              <w:rPr>
                <w:b/>
              </w:rPr>
            </w:pPr>
          </w:p>
        </w:tc>
      </w:tr>
      <w:tr w:rsidR="0036508C" w14:paraId="15A14B54" w14:textId="77777777" w:rsidTr="004C71A1">
        <w:tc>
          <w:tcPr>
            <w:tcW w:w="483" w:type="dxa"/>
            <w:tcBorders>
              <w:top w:val="single" w:sz="6" w:space="0" w:color="000000"/>
              <w:left w:val="single" w:sz="6" w:space="0" w:color="000000"/>
              <w:bottom w:val="single" w:sz="6" w:space="0" w:color="000000"/>
              <w:right w:val="single" w:sz="6" w:space="0" w:color="000000"/>
            </w:tcBorders>
          </w:tcPr>
          <w:p w14:paraId="155F6E19" w14:textId="3689A984" w:rsidR="0036508C" w:rsidRDefault="00143F73" w:rsidP="00216FA6">
            <w:r>
              <w:t>3</w:t>
            </w:r>
          </w:p>
        </w:tc>
        <w:tc>
          <w:tcPr>
            <w:tcW w:w="2705" w:type="dxa"/>
          </w:tcPr>
          <w:p w14:paraId="090F7E71" w14:textId="013DC6A0" w:rsidR="0036508C" w:rsidRPr="0087713F" w:rsidRDefault="002C428E" w:rsidP="00216FA6">
            <w:pPr>
              <w:rPr>
                <w:bCs/>
              </w:rPr>
            </w:pPr>
            <w:r w:rsidRPr="002C428E">
              <w:rPr>
                <w:bCs/>
              </w:rPr>
              <w:t>Sunscreen not used, not reapplied or used incorrectly</w:t>
            </w:r>
          </w:p>
        </w:tc>
        <w:tc>
          <w:tcPr>
            <w:tcW w:w="2336" w:type="dxa"/>
          </w:tcPr>
          <w:p w14:paraId="327261DC" w14:textId="02C0924A" w:rsidR="0036508C" w:rsidRPr="002B2EA0" w:rsidRDefault="00657D3C" w:rsidP="00EE0420">
            <w:pPr>
              <w:rPr>
                <w:bCs/>
              </w:rPr>
            </w:pPr>
            <w:r w:rsidRPr="00657D3C">
              <w:rPr>
                <w:bCs/>
              </w:rPr>
              <w:t>Sunburn and avoidable UV exposure, especially during PE, trips, sports days, water play, breaktimes and extended outdoor learning.</w:t>
            </w:r>
          </w:p>
        </w:tc>
        <w:tc>
          <w:tcPr>
            <w:tcW w:w="3385" w:type="dxa"/>
          </w:tcPr>
          <w:p w14:paraId="6C80BF9F" w14:textId="77777777" w:rsidR="00B76D88" w:rsidRDefault="00B76D88">
            <w:pPr>
              <w:pStyle w:val="ListParagraph"/>
              <w:numPr>
                <w:ilvl w:val="0"/>
                <w:numId w:val="4"/>
              </w:numPr>
              <w:rPr>
                <w:bCs/>
              </w:rPr>
            </w:pPr>
            <w:r w:rsidRPr="00B76D88">
              <w:rPr>
                <w:bCs/>
              </w:rPr>
              <w:t>Parents/carers should be asked to apply sunscreen before school where outdoor exposure is likely.</w:t>
            </w:r>
          </w:p>
          <w:p w14:paraId="2979E778" w14:textId="77777777" w:rsidR="00B76D88" w:rsidRDefault="00B76D88">
            <w:pPr>
              <w:pStyle w:val="ListParagraph"/>
              <w:numPr>
                <w:ilvl w:val="0"/>
                <w:numId w:val="4"/>
              </w:numPr>
              <w:rPr>
                <w:bCs/>
              </w:rPr>
            </w:pPr>
            <w:r w:rsidRPr="00B76D88">
              <w:rPr>
                <w:bCs/>
              </w:rPr>
              <w:t xml:space="preserve">Sunscreen should be at least SPF 30 with good UVA protection, used on exposed skin and reapplied regularly where pupils remain outdoors for extended periods. </w:t>
            </w:r>
          </w:p>
          <w:p w14:paraId="69210039" w14:textId="224418D8" w:rsidR="0036508C" w:rsidRPr="002D32D7" w:rsidRDefault="00B76D88">
            <w:pPr>
              <w:pStyle w:val="ListParagraph"/>
              <w:numPr>
                <w:ilvl w:val="0"/>
                <w:numId w:val="4"/>
              </w:numPr>
              <w:rPr>
                <w:bCs/>
              </w:rPr>
            </w:pPr>
            <w:r w:rsidRPr="00B76D88">
              <w:rPr>
                <w:bCs/>
              </w:rPr>
              <w:t>Staff should follow school policy on consent, storage, self-application, supervision and support for younger pupils or pupils who cannot apply sunscreen independently.</w:t>
            </w:r>
          </w:p>
        </w:tc>
        <w:tc>
          <w:tcPr>
            <w:tcW w:w="830" w:type="dxa"/>
            <w:tcBorders>
              <w:right w:val="single" w:sz="6" w:space="0" w:color="000000"/>
            </w:tcBorders>
          </w:tcPr>
          <w:p w14:paraId="3212799A" w14:textId="77777777" w:rsidR="0036508C" w:rsidRDefault="0036508C" w:rsidP="00216FA6">
            <w:pPr>
              <w:rPr>
                <w:b/>
              </w:rPr>
            </w:pPr>
          </w:p>
        </w:tc>
        <w:tc>
          <w:tcPr>
            <w:tcW w:w="3154" w:type="dxa"/>
            <w:tcBorders>
              <w:left w:val="single" w:sz="6" w:space="0" w:color="000000"/>
              <w:right w:val="single" w:sz="6" w:space="0" w:color="000000"/>
            </w:tcBorders>
          </w:tcPr>
          <w:p w14:paraId="09CFDC32" w14:textId="0320A7A5" w:rsidR="0036508C" w:rsidRPr="003D1755" w:rsidRDefault="00521912" w:rsidP="00216FA6">
            <w:pPr>
              <w:rPr>
                <w:bCs/>
              </w:rPr>
            </w:pPr>
            <w:r w:rsidRPr="00521912">
              <w:rPr>
                <w:bCs/>
              </w:rPr>
              <w:t>Confirm school policy for sunscreen consent and reapplication, including arrangements for early years, SEND pupils, residential visits, sports days and pupils with allergies or skin conditions.</w:t>
            </w:r>
          </w:p>
        </w:tc>
        <w:tc>
          <w:tcPr>
            <w:tcW w:w="1217" w:type="dxa"/>
            <w:tcBorders>
              <w:left w:val="single" w:sz="6" w:space="0" w:color="000000"/>
              <w:right w:val="single" w:sz="6" w:space="0" w:color="000000"/>
            </w:tcBorders>
          </w:tcPr>
          <w:p w14:paraId="063F1613" w14:textId="55AD69B7" w:rsidR="0036508C" w:rsidRDefault="00521912" w:rsidP="00216FA6">
            <w:pPr>
              <w:rPr>
                <w:bCs/>
              </w:rPr>
            </w:pPr>
            <w:r>
              <w:rPr>
                <w:bCs/>
              </w:rPr>
              <w:t>Medium</w:t>
            </w:r>
          </w:p>
        </w:tc>
        <w:tc>
          <w:tcPr>
            <w:tcW w:w="1223" w:type="dxa"/>
            <w:tcBorders>
              <w:left w:val="single" w:sz="6" w:space="0" w:color="000000"/>
            </w:tcBorders>
          </w:tcPr>
          <w:p w14:paraId="3D3E9B50" w14:textId="77777777" w:rsidR="0036508C" w:rsidRDefault="0036508C" w:rsidP="00216FA6">
            <w:pPr>
              <w:rPr>
                <w:b/>
              </w:rPr>
            </w:pPr>
          </w:p>
        </w:tc>
        <w:tc>
          <w:tcPr>
            <w:tcW w:w="1110" w:type="dxa"/>
          </w:tcPr>
          <w:p w14:paraId="25D91FAF" w14:textId="77777777" w:rsidR="0036508C" w:rsidRDefault="0036508C" w:rsidP="00216FA6">
            <w:pPr>
              <w:rPr>
                <w:b/>
              </w:rPr>
            </w:pPr>
          </w:p>
        </w:tc>
      </w:tr>
      <w:tr w:rsidR="00CF4412" w14:paraId="4BAF9C39" w14:textId="77777777" w:rsidTr="004C71A1">
        <w:tc>
          <w:tcPr>
            <w:tcW w:w="483" w:type="dxa"/>
            <w:tcBorders>
              <w:top w:val="single" w:sz="6" w:space="0" w:color="000000"/>
              <w:left w:val="single" w:sz="6" w:space="0" w:color="000000"/>
              <w:bottom w:val="single" w:sz="6" w:space="0" w:color="000000"/>
              <w:right w:val="single" w:sz="6" w:space="0" w:color="000000"/>
            </w:tcBorders>
          </w:tcPr>
          <w:p w14:paraId="2BDEEC22" w14:textId="56C102B2" w:rsidR="00CF4412" w:rsidRDefault="00143F73" w:rsidP="00216FA6">
            <w:r>
              <w:t>4</w:t>
            </w:r>
          </w:p>
        </w:tc>
        <w:tc>
          <w:tcPr>
            <w:tcW w:w="2705" w:type="dxa"/>
          </w:tcPr>
          <w:p w14:paraId="22159325" w14:textId="586B9D95" w:rsidR="00CF4412" w:rsidRPr="007451F5" w:rsidRDefault="00C11F23" w:rsidP="00216FA6">
            <w:pPr>
              <w:rPr>
                <w:bCs/>
              </w:rPr>
            </w:pPr>
            <w:r w:rsidRPr="00C11F23">
              <w:rPr>
                <w:bCs/>
              </w:rPr>
              <w:t>PE, sports day, playground activities and outdoor learning</w:t>
            </w:r>
          </w:p>
        </w:tc>
        <w:tc>
          <w:tcPr>
            <w:tcW w:w="2336" w:type="dxa"/>
          </w:tcPr>
          <w:p w14:paraId="30BAAE29" w14:textId="360ED594" w:rsidR="00CF4412" w:rsidRPr="00EE0420" w:rsidRDefault="007A5ECA" w:rsidP="00EE0420">
            <w:pPr>
              <w:rPr>
                <w:bCs/>
              </w:rPr>
            </w:pPr>
            <w:r w:rsidRPr="007A5ECA">
              <w:rPr>
                <w:bCs/>
              </w:rPr>
              <w:t>Overheating, dehydration, sunburn, heat exhaustion, collapse or heatstroke.</w:t>
            </w:r>
          </w:p>
        </w:tc>
        <w:tc>
          <w:tcPr>
            <w:tcW w:w="3385" w:type="dxa"/>
          </w:tcPr>
          <w:p w14:paraId="268B8B21" w14:textId="77777777" w:rsidR="002E08A7" w:rsidRDefault="002E08A7">
            <w:pPr>
              <w:pStyle w:val="ListParagraph"/>
              <w:numPr>
                <w:ilvl w:val="0"/>
                <w:numId w:val="4"/>
              </w:numPr>
              <w:rPr>
                <w:bCs/>
              </w:rPr>
            </w:pPr>
            <w:r w:rsidRPr="002E08A7">
              <w:rPr>
                <w:bCs/>
              </w:rPr>
              <w:t>Avoid vigorous physical activity on very hot days</w:t>
            </w:r>
            <w:r>
              <w:rPr>
                <w:bCs/>
              </w:rPr>
              <w:t>.</w:t>
            </w:r>
          </w:p>
          <w:p w14:paraId="75AC9ED1" w14:textId="77777777" w:rsidR="002E08A7" w:rsidRDefault="002E08A7">
            <w:pPr>
              <w:pStyle w:val="ListParagraph"/>
              <w:numPr>
                <w:ilvl w:val="0"/>
                <w:numId w:val="4"/>
              </w:numPr>
              <w:rPr>
                <w:bCs/>
              </w:rPr>
            </w:pPr>
            <w:r>
              <w:rPr>
                <w:bCs/>
              </w:rPr>
              <w:t>M</w:t>
            </w:r>
            <w:r w:rsidRPr="002E08A7">
              <w:rPr>
                <w:bCs/>
              </w:rPr>
              <w:t>ove PE and outdoor learning to cooler parts of the day</w:t>
            </w:r>
            <w:r>
              <w:rPr>
                <w:bCs/>
              </w:rPr>
              <w:t>.</w:t>
            </w:r>
          </w:p>
          <w:p w14:paraId="384D4C39" w14:textId="77777777" w:rsidR="002E08A7" w:rsidRDefault="002E08A7">
            <w:pPr>
              <w:pStyle w:val="ListParagraph"/>
              <w:numPr>
                <w:ilvl w:val="0"/>
                <w:numId w:val="4"/>
              </w:numPr>
              <w:rPr>
                <w:bCs/>
              </w:rPr>
            </w:pPr>
            <w:r>
              <w:rPr>
                <w:bCs/>
              </w:rPr>
              <w:t>U</w:t>
            </w:r>
            <w:r w:rsidRPr="002E08A7">
              <w:rPr>
                <w:bCs/>
              </w:rPr>
              <w:t>se shaded areas</w:t>
            </w:r>
            <w:r>
              <w:rPr>
                <w:bCs/>
              </w:rPr>
              <w:t>.</w:t>
            </w:r>
          </w:p>
          <w:p w14:paraId="77B4C5DA" w14:textId="77777777" w:rsidR="002E08A7" w:rsidRDefault="002E08A7">
            <w:pPr>
              <w:pStyle w:val="ListParagraph"/>
              <w:numPr>
                <w:ilvl w:val="0"/>
                <w:numId w:val="4"/>
              </w:numPr>
              <w:rPr>
                <w:bCs/>
              </w:rPr>
            </w:pPr>
            <w:r>
              <w:rPr>
                <w:bCs/>
              </w:rPr>
              <w:t>R</w:t>
            </w:r>
            <w:r w:rsidRPr="002E08A7">
              <w:rPr>
                <w:bCs/>
              </w:rPr>
              <w:t>educe activity intensity</w:t>
            </w:r>
            <w:r>
              <w:rPr>
                <w:bCs/>
              </w:rPr>
              <w:t>.</w:t>
            </w:r>
          </w:p>
          <w:p w14:paraId="5E02459A" w14:textId="77777777" w:rsidR="002E08A7" w:rsidRDefault="002E08A7">
            <w:pPr>
              <w:pStyle w:val="ListParagraph"/>
              <w:numPr>
                <w:ilvl w:val="0"/>
                <w:numId w:val="4"/>
              </w:numPr>
              <w:rPr>
                <w:bCs/>
              </w:rPr>
            </w:pPr>
            <w:r>
              <w:rPr>
                <w:bCs/>
              </w:rPr>
              <w:t>P</w:t>
            </w:r>
            <w:r w:rsidRPr="002E08A7">
              <w:rPr>
                <w:bCs/>
              </w:rPr>
              <w:t>rovide water breaks</w:t>
            </w:r>
            <w:r>
              <w:rPr>
                <w:bCs/>
              </w:rPr>
              <w:t>.</w:t>
            </w:r>
          </w:p>
          <w:p w14:paraId="594C9449" w14:textId="77777777" w:rsidR="002E08A7" w:rsidRDefault="002E08A7">
            <w:pPr>
              <w:pStyle w:val="ListParagraph"/>
              <w:numPr>
                <w:ilvl w:val="0"/>
                <w:numId w:val="4"/>
              </w:numPr>
              <w:rPr>
                <w:bCs/>
              </w:rPr>
            </w:pPr>
            <w:r>
              <w:rPr>
                <w:bCs/>
              </w:rPr>
              <w:t>S</w:t>
            </w:r>
            <w:r w:rsidRPr="002E08A7">
              <w:rPr>
                <w:bCs/>
              </w:rPr>
              <w:t>horten sessions</w:t>
            </w:r>
            <w:r>
              <w:rPr>
                <w:bCs/>
              </w:rPr>
              <w:t>.</w:t>
            </w:r>
          </w:p>
          <w:p w14:paraId="04B82BD2" w14:textId="69E19CBE" w:rsidR="00CF4412" w:rsidRPr="00CF7239" w:rsidRDefault="002E08A7">
            <w:pPr>
              <w:pStyle w:val="ListParagraph"/>
              <w:numPr>
                <w:ilvl w:val="0"/>
                <w:numId w:val="4"/>
              </w:numPr>
              <w:rPr>
                <w:bCs/>
              </w:rPr>
            </w:pPr>
            <w:r>
              <w:rPr>
                <w:bCs/>
              </w:rPr>
              <w:t>P</w:t>
            </w:r>
            <w:r w:rsidRPr="002E08A7">
              <w:rPr>
                <w:bCs/>
              </w:rPr>
              <w:t>ostpone sports events where controls are insufficient.</w:t>
            </w:r>
          </w:p>
        </w:tc>
        <w:tc>
          <w:tcPr>
            <w:tcW w:w="830" w:type="dxa"/>
            <w:tcBorders>
              <w:right w:val="single" w:sz="6" w:space="0" w:color="000000"/>
            </w:tcBorders>
          </w:tcPr>
          <w:p w14:paraId="2875D15C" w14:textId="77777777" w:rsidR="00CF4412" w:rsidRDefault="00CF4412" w:rsidP="00216FA6">
            <w:pPr>
              <w:rPr>
                <w:b/>
              </w:rPr>
            </w:pPr>
          </w:p>
        </w:tc>
        <w:tc>
          <w:tcPr>
            <w:tcW w:w="3154" w:type="dxa"/>
            <w:tcBorders>
              <w:left w:val="single" w:sz="6" w:space="0" w:color="000000"/>
              <w:right w:val="single" w:sz="6" w:space="0" w:color="000000"/>
            </w:tcBorders>
          </w:tcPr>
          <w:p w14:paraId="4AED877E" w14:textId="3A05FF69" w:rsidR="00CF4412" w:rsidRPr="00CF4412" w:rsidRDefault="003B6E77" w:rsidP="00216FA6">
            <w:pPr>
              <w:rPr>
                <w:bCs/>
              </w:rPr>
            </w:pPr>
            <w:r w:rsidRPr="003B6E77">
              <w:rPr>
                <w:bCs/>
              </w:rPr>
              <w:t>Set clear decision points for cancelling, moving indoors or adapting PE, sports day and after-school clubs during amber/red alerts.</w:t>
            </w:r>
          </w:p>
        </w:tc>
        <w:tc>
          <w:tcPr>
            <w:tcW w:w="1217" w:type="dxa"/>
            <w:tcBorders>
              <w:left w:val="single" w:sz="6" w:space="0" w:color="000000"/>
              <w:right w:val="single" w:sz="6" w:space="0" w:color="000000"/>
            </w:tcBorders>
          </w:tcPr>
          <w:p w14:paraId="1573DB25" w14:textId="77777777" w:rsidR="00CF4412" w:rsidRDefault="00CF4412" w:rsidP="00216FA6">
            <w:pPr>
              <w:rPr>
                <w:bCs/>
              </w:rPr>
            </w:pPr>
          </w:p>
        </w:tc>
        <w:tc>
          <w:tcPr>
            <w:tcW w:w="1223" w:type="dxa"/>
            <w:tcBorders>
              <w:left w:val="single" w:sz="6" w:space="0" w:color="000000"/>
            </w:tcBorders>
          </w:tcPr>
          <w:p w14:paraId="18AAE346" w14:textId="77777777" w:rsidR="00CF4412" w:rsidRDefault="00CF4412" w:rsidP="00216FA6">
            <w:pPr>
              <w:rPr>
                <w:b/>
              </w:rPr>
            </w:pPr>
          </w:p>
        </w:tc>
        <w:tc>
          <w:tcPr>
            <w:tcW w:w="1110" w:type="dxa"/>
          </w:tcPr>
          <w:p w14:paraId="6EDDBD2F" w14:textId="77777777" w:rsidR="00CF4412" w:rsidRDefault="00CF4412" w:rsidP="00216FA6">
            <w:pPr>
              <w:rPr>
                <w:b/>
              </w:rPr>
            </w:pPr>
          </w:p>
        </w:tc>
      </w:tr>
      <w:tr w:rsidR="003B6E77" w14:paraId="260298D5" w14:textId="77777777" w:rsidTr="004C71A1">
        <w:tc>
          <w:tcPr>
            <w:tcW w:w="483" w:type="dxa"/>
            <w:tcBorders>
              <w:top w:val="single" w:sz="6" w:space="0" w:color="000000"/>
              <w:left w:val="single" w:sz="6" w:space="0" w:color="000000"/>
              <w:bottom w:val="single" w:sz="6" w:space="0" w:color="000000"/>
              <w:right w:val="single" w:sz="6" w:space="0" w:color="000000"/>
            </w:tcBorders>
          </w:tcPr>
          <w:p w14:paraId="2A39AAEC" w14:textId="72419110" w:rsidR="003B6E77" w:rsidRDefault="00143F73" w:rsidP="00216FA6">
            <w:r>
              <w:t>5</w:t>
            </w:r>
          </w:p>
        </w:tc>
        <w:tc>
          <w:tcPr>
            <w:tcW w:w="2705" w:type="dxa"/>
          </w:tcPr>
          <w:p w14:paraId="015EE0C7" w14:textId="4E7C930A" w:rsidR="003B6E77" w:rsidRPr="00C11F23" w:rsidRDefault="00B11511" w:rsidP="00216FA6">
            <w:pPr>
              <w:rPr>
                <w:bCs/>
              </w:rPr>
            </w:pPr>
            <w:r w:rsidRPr="00B11511">
              <w:rPr>
                <w:bCs/>
              </w:rPr>
              <w:t>Breaktime and lunchtime exposure</w:t>
            </w:r>
          </w:p>
        </w:tc>
        <w:tc>
          <w:tcPr>
            <w:tcW w:w="2336" w:type="dxa"/>
          </w:tcPr>
          <w:p w14:paraId="2FE1D8E2" w14:textId="46FF01A3" w:rsidR="003B6E77" w:rsidRPr="007A5ECA" w:rsidRDefault="007C7C8A" w:rsidP="00EE0420">
            <w:pPr>
              <w:rPr>
                <w:bCs/>
              </w:rPr>
            </w:pPr>
            <w:r w:rsidRPr="007C7C8A">
              <w:rPr>
                <w:bCs/>
              </w:rPr>
              <w:t>Sunburn, dehydration, overheating, pupils becoming unwell outside.</w:t>
            </w:r>
          </w:p>
        </w:tc>
        <w:tc>
          <w:tcPr>
            <w:tcW w:w="3385" w:type="dxa"/>
          </w:tcPr>
          <w:p w14:paraId="0C66D41E" w14:textId="77777777" w:rsidR="008F6B7B" w:rsidRDefault="008F6B7B">
            <w:pPr>
              <w:pStyle w:val="ListParagraph"/>
              <w:numPr>
                <w:ilvl w:val="0"/>
                <w:numId w:val="4"/>
              </w:numPr>
              <w:rPr>
                <w:bCs/>
              </w:rPr>
            </w:pPr>
            <w:r w:rsidRPr="008F6B7B">
              <w:rPr>
                <w:bCs/>
              </w:rPr>
              <w:t>Provide shaded areas</w:t>
            </w:r>
            <w:r>
              <w:rPr>
                <w:bCs/>
              </w:rPr>
              <w:t>.</w:t>
            </w:r>
          </w:p>
          <w:p w14:paraId="6C22360C" w14:textId="77777777" w:rsidR="008F6B7B" w:rsidRDefault="008F6B7B">
            <w:pPr>
              <w:pStyle w:val="ListParagraph"/>
              <w:numPr>
                <w:ilvl w:val="0"/>
                <w:numId w:val="4"/>
              </w:numPr>
              <w:rPr>
                <w:bCs/>
              </w:rPr>
            </w:pPr>
            <w:r>
              <w:rPr>
                <w:bCs/>
              </w:rPr>
              <w:t>R</w:t>
            </w:r>
            <w:r w:rsidRPr="008F6B7B">
              <w:rPr>
                <w:bCs/>
              </w:rPr>
              <w:t>otate access to cooler indoor spaces if needed</w:t>
            </w:r>
            <w:r>
              <w:rPr>
                <w:bCs/>
              </w:rPr>
              <w:t>.</w:t>
            </w:r>
          </w:p>
          <w:p w14:paraId="189ADE90" w14:textId="77777777" w:rsidR="008F6B7B" w:rsidRDefault="008F6B7B">
            <w:pPr>
              <w:pStyle w:val="ListParagraph"/>
              <w:numPr>
                <w:ilvl w:val="0"/>
                <w:numId w:val="4"/>
              </w:numPr>
              <w:rPr>
                <w:bCs/>
              </w:rPr>
            </w:pPr>
            <w:r>
              <w:rPr>
                <w:bCs/>
              </w:rPr>
              <w:t>E</w:t>
            </w:r>
            <w:r w:rsidRPr="008F6B7B">
              <w:rPr>
                <w:bCs/>
              </w:rPr>
              <w:t>ncourage hats and sun-safe clothing</w:t>
            </w:r>
            <w:r>
              <w:rPr>
                <w:bCs/>
              </w:rPr>
              <w:t>.</w:t>
            </w:r>
          </w:p>
          <w:p w14:paraId="2BFE4176" w14:textId="77777777" w:rsidR="008F6B7B" w:rsidRDefault="008F6B7B">
            <w:pPr>
              <w:pStyle w:val="ListParagraph"/>
              <w:numPr>
                <w:ilvl w:val="0"/>
                <w:numId w:val="4"/>
              </w:numPr>
              <w:rPr>
                <w:bCs/>
              </w:rPr>
            </w:pPr>
            <w:r>
              <w:rPr>
                <w:bCs/>
              </w:rPr>
              <w:t>E</w:t>
            </w:r>
            <w:r w:rsidRPr="008F6B7B">
              <w:rPr>
                <w:bCs/>
              </w:rPr>
              <w:t>nsure pupils can drink water</w:t>
            </w:r>
            <w:r>
              <w:rPr>
                <w:bCs/>
              </w:rPr>
              <w:t>.</w:t>
            </w:r>
          </w:p>
          <w:p w14:paraId="3996C0BE" w14:textId="77777777" w:rsidR="008F6B7B" w:rsidRDefault="008F6B7B">
            <w:pPr>
              <w:pStyle w:val="ListParagraph"/>
              <w:numPr>
                <w:ilvl w:val="0"/>
                <w:numId w:val="4"/>
              </w:numPr>
              <w:rPr>
                <w:bCs/>
              </w:rPr>
            </w:pPr>
            <w:r>
              <w:rPr>
                <w:bCs/>
              </w:rPr>
              <w:t>I</w:t>
            </w:r>
            <w:r w:rsidRPr="008F6B7B">
              <w:rPr>
                <w:bCs/>
              </w:rPr>
              <w:t>ncrease supervision</w:t>
            </w:r>
            <w:r>
              <w:rPr>
                <w:bCs/>
              </w:rPr>
              <w:t>.</w:t>
            </w:r>
          </w:p>
          <w:p w14:paraId="064A1E7D" w14:textId="676D1B54" w:rsidR="003B6E77" w:rsidRPr="002E08A7" w:rsidRDefault="008F6B7B">
            <w:pPr>
              <w:pStyle w:val="ListParagraph"/>
              <w:numPr>
                <w:ilvl w:val="0"/>
                <w:numId w:val="4"/>
              </w:numPr>
              <w:rPr>
                <w:bCs/>
              </w:rPr>
            </w:pPr>
            <w:r>
              <w:rPr>
                <w:bCs/>
              </w:rPr>
              <w:lastRenderedPageBreak/>
              <w:t>M</w:t>
            </w:r>
            <w:r w:rsidRPr="008F6B7B">
              <w:rPr>
                <w:bCs/>
              </w:rPr>
              <w:t>onitor pupils who appear unusually tired, flushed, confused or withdrawn.</w:t>
            </w:r>
          </w:p>
        </w:tc>
        <w:tc>
          <w:tcPr>
            <w:tcW w:w="830" w:type="dxa"/>
            <w:tcBorders>
              <w:right w:val="single" w:sz="6" w:space="0" w:color="000000"/>
            </w:tcBorders>
          </w:tcPr>
          <w:p w14:paraId="64804BDB" w14:textId="77777777" w:rsidR="003B6E77" w:rsidRDefault="003B6E77" w:rsidP="00216FA6">
            <w:pPr>
              <w:rPr>
                <w:b/>
              </w:rPr>
            </w:pPr>
          </w:p>
        </w:tc>
        <w:tc>
          <w:tcPr>
            <w:tcW w:w="3154" w:type="dxa"/>
            <w:tcBorders>
              <w:left w:val="single" w:sz="6" w:space="0" w:color="000000"/>
              <w:right w:val="single" w:sz="6" w:space="0" w:color="000000"/>
            </w:tcBorders>
          </w:tcPr>
          <w:p w14:paraId="28EAF9B9" w14:textId="77777777" w:rsidR="003B6E77" w:rsidRPr="003B6E77" w:rsidRDefault="003B6E77" w:rsidP="00216FA6">
            <w:pPr>
              <w:rPr>
                <w:bCs/>
              </w:rPr>
            </w:pPr>
          </w:p>
        </w:tc>
        <w:tc>
          <w:tcPr>
            <w:tcW w:w="1217" w:type="dxa"/>
            <w:tcBorders>
              <w:left w:val="single" w:sz="6" w:space="0" w:color="000000"/>
              <w:right w:val="single" w:sz="6" w:space="0" w:color="000000"/>
            </w:tcBorders>
          </w:tcPr>
          <w:p w14:paraId="597AF23E" w14:textId="77777777" w:rsidR="003B6E77" w:rsidRDefault="003B6E77" w:rsidP="00216FA6">
            <w:pPr>
              <w:rPr>
                <w:bCs/>
              </w:rPr>
            </w:pPr>
          </w:p>
        </w:tc>
        <w:tc>
          <w:tcPr>
            <w:tcW w:w="1223" w:type="dxa"/>
            <w:tcBorders>
              <w:left w:val="single" w:sz="6" w:space="0" w:color="000000"/>
            </w:tcBorders>
          </w:tcPr>
          <w:p w14:paraId="5CAC0BAA" w14:textId="77777777" w:rsidR="003B6E77" w:rsidRDefault="003B6E77" w:rsidP="00216FA6">
            <w:pPr>
              <w:rPr>
                <w:b/>
              </w:rPr>
            </w:pPr>
          </w:p>
        </w:tc>
        <w:tc>
          <w:tcPr>
            <w:tcW w:w="1110" w:type="dxa"/>
          </w:tcPr>
          <w:p w14:paraId="4F485C1D" w14:textId="77777777" w:rsidR="003B6E77" w:rsidRDefault="003B6E77" w:rsidP="00216FA6">
            <w:pPr>
              <w:rPr>
                <w:b/>
              </w:rPr>
            </w:pPr>
          </w:p>
        </w:tc>
      </w:tr>
      <w:tr w:rsidR="002456A5" w14:paraId="5D8FC471" w14:textId="77777777" w:rsidTr="004C71A1">
        <w:tc>
          <w:tcPr>
            <w:tcW w:w="483" w:type="dxa"/>
            <w:tcBorders>
              <w:top w:val="single" w:sz="6" w:space="0" w:color="000000"/>
              <w:left w:val="single" w:sz="6" w:space="0" w:color="000000"/>
              <w:bottom w:val="single" w:sz="6" w:space="0" w:color="000000"/>
              <w:right w:val="single" w:sz="6" w:space="0" w:color="000000"/>
            </w:tcBorders>
          </w:tcPr>
          <w:p w14:paraId="0A628968" w14:textId="6E0270EF" w:rsidR="002456A5" w:rsidRDefault="00143F73" w:rsidP="00216FA6">
            <w:r>
              <w:t>6</w:t>
            </w:r>
          </w:p>
        </w:tc>
        <w:tc>
          <w:tcPr>
            <w:tcW w:w="2705" w:type="dxa"/>
          </w:tcPr>
          <w:p w14:paraId="013E0C03" w14:textId="528A9422" w:rsidR="002456A5" w:rsidRPr="00B11511" w:rsidRDefault="005529E0" w:rsidP="00216FA6">
            <w:pPr>
              <w:rPr>
                <w:bCs/>
              </w:rPr>
            </w:pPr>
            <w:r w:rsidRPr="005529E0">
              <w:rPr>
                <w:bCs/>
              </w:rPr>
              <w:t>Insufficient drinking water</w:t>
            </w:r>
          </w:p>
        </w:tc>
        <w:tc>
          <w:tcPr>
            <w:tcW w:w="2336" w:type="dxa"/>
          </w:tcPr>
          <w:p w14:paraId="445F8F87" w14:textId="0952CFC9" w:rsidR="002456A5" w:rsidRPr="007C7C8A" w:rsidRDefault="00DE375E" w:rsidP="00EE0420">
            <w:pPr>
              <w:rPr>
                <w:bCs/>
              </w:rPr>
            </w:pPr>
            <w:r w:rsidRPr="00DE375E">
              <w:rPr>
                <w:bCs/>
              </w:rPr>
              <w:t>Dehydration, headaches, dizziness, fainting, reduced concentration and behaviour issues.</w:t>
            </w:r>
          </w:p>
        </w:tc>
        <w:tc>
          <w:tcPr>
            <w:tcW w:w="3385" w:type="dxa"/>
          </w:tcPr>
          <w:p w14:paraId="6FBD8075" w14:textId="77777777" w:rsidR="00E4170C" w:rsidRDefault="00AB408F">
            <w:pPr>
              <w:pStyle w:val="ListParagraph"/>
              <w:numPr>
                <w:ilvl w:val="0"/>
                <w:numId w:val="4"/>
              </w:numPr>
              <w:rPr>
                <w:bCs/>
              </w:rPr>
            </w:pPr>
            <w:r w:rsidRPr="00AB408F">
              <w:rPr>
                <w:bCs/>
              </w:rPr>
              <w:t>Allow pupils and staff regular access to drinking water</w:t>
            </w:r>
            <w:r w:rsidR="00E4170C">
              <w:rPr>
                <w:bCs/>
              </w:rPr>
              <w:t>.</w:t>
            </w:r>
          </w:p>
          <w:p w14:paraId="19AD82FB" w14:textId="6E99EC60" w:rsidR="003C14CB" w:rsidRPr="00C92868" w:rsidRDefault="00E4170C" w:rsidP="00C92868">
            <w:pPr>
              <w:pStyle w:val="ListParagraph"/>
              <w:numPr>
                <w:ilvl w:val="0"/>
                <w:numId w:val="4"/>
              </w:numPr>
              <w:rPr>
                <w:bCs/>
              </w:rPr>
            </w:pPr>
            <w:r>
              <w:rPr>
                <w:bCs/>
              </w:rPr>
              <w:t>E</w:t>
            </w:r>
            <w:r w:rsidR="00AB408F" w:rsidRPr="00AB408F">
              <w:rPr>
                <w:bCs/>
              </w:rPr>
              <w:t>ncourage additional water breaks</w:t>
            </w:r>
            <w:r w:rsidR="003C14CB" w:rsidRPr="00C92868">
              <w:rPr>
                <w:bCs/>
              </w:rPr>
              <w:t>, especially with pupils and young people.</w:t>
            </w:r>
          </w:p>
          <w:p w14:paraId="30869D2B" w14:textId="77777777" w:rsidR="003C14CB" w:rsidRPr="003C14CB" w:rsidRDefault="003C14CB" w:rsidP="003C14CB">
            <w:pPr>
              <w:pStyle w:val="ListParagraph"/>
              <w:numPr>
                <w:ilvl w:val="0"/>
                <w:numId w:val="4"/>
              </w:numPr>
              <w:rPr>
                <w:bCs/>
              </w:rPr>
            </w:pPr>
            <w:r w:rsidRPr="003C14CB">
              <w:rPr>
                <w:bCs/>
              </w:rPr>
              <w:t>Remind staff &amp; young people not to rely only on thirst.</w:t>
            </w:r>
          </w:p>
          <w:p w14:paraId="18DA4037" w14:textId="77777777" w:rsidR="00E4170C" w:rsidRPr="00C92868" w:rsidRDefault="00E4170C" w:rsidP="00C92868">
            <w:pPr>
              <w:pStyle w:val="ListParagraph"/>
              <w:numPr>
                <w:ilvl w:val="0"/>
                <w:numId w:val="4"/>
              </w:numPr>
              <w:rPr>
                <w:bCs/>
              </w:rPr>
            </w:pPr>
            <w:r w:rsidRPr="00C92868">
              <w:rPr>
                <w:bCs/>
              </w:rPr>
              <w:t>E</w:t>
            </w:r>
            <w:r w:rsidR="00AB408F" w:rsidRPr="00C92868">
              <w:rPr>
                <w:bCs/>
              </w:rPr>
              <w:t>nsure pupils can refill bottles</w:t>
            </w:r>
            <w:r w:rsidRPr="00C92868">
              <w:rPr>
                <w:bCs/>
              </w:rPr>
              <w:t>.</w:t>
            </w:r>
          </w:p>
          <w:p w14:paraId="55F0DAF9" w14:textId="77777777" w:rsidR="00E4170C" w:rsidRDefault="00E4170C">
            <w:pPr>
              <w:pStyle w:val="ListParagraph"/>
              <w:numPr>
                <w:ilvl w:val="0"/>
                <w:numId w:val="4"/>
              </w:numPr>
              <w:rPr>
                <w:bCs/>
              </w:rPr>
            </w:pPr>
            <w:r>
              <w:rPr>
                <w:bCs/>
              </w:rPr>
              <w:t>P</w:t>
            </w:r>
            <w:r w:rsidR="00AB408F" w:rsidRPr="00AB408F">
              <w:rPr>
                <w:bCs/>
              </w:rPr>
              <w:t>rovide water for outdoor activities, trips and clubs</w:t>
            </w:r>
            <w:r>
              <w:rPr>
                <w:bCs/>
              </w:rPr>
              <w:t>.</w:t>
            </w:r>
          </w:p>
          <w:p w14:paraId="70AC842C" w14:textId="77777777" w:rsidR="002456A5" w:rsidRDefault="00E4170C">
            <w:pPr>
              <w:pStyle w:val="ListParagraph"/>
              <w:numPr>
                <w:ilvl w:val="0"/>
                <w:numId w:val="4"/>
              </w:numPr>
              <w:rPr>
                <w:bCs/>
              </w:rPr>
            </w:pPr>
            <w:r>
              <w:rPr>
                <w:bCs/>
              </w:rPr>
              <w:t>C</w:t>
            </w:r>
            <w:r w:rsidR="00AB408F" w:rsidRPr="00AB408F">
              <w:rPr>
                <w:bCs/>
              </w:rPr>
              <w:t>heck water fountains</w:t>
            </w:r>
            <w:r w:rsidR="002A0FF1">
              <w:rPr>
                <w:bCs/>
              </w:rPr>
              <w:t xml:space="preserve"> </w:t>
            </w:r>
            <w:r w:rsidR="00AB408F" w:rsidRPr="00AB408F">
              <w:rPr>
                <w:bCs/>
              </w:rPr>
              <w:t>/taps are working.</w:t>
            </w:r>
          </w:p>
          <w:p w14:paraId="21120FFA" w14:textId="24845A90" w:rsidR="002B7AA2" w:rsidRPr="008F6B7B" w:rsidRDefault="002B7AA2" w:rsidP="002B7AA2">
            <w:pPr>
              <w:pStyle w:val="ListParagraph"/>
              <w:numPr>
                <w:ilvl w:val="0"/>
                <w:numId w:val="4"/>
              </w:numPr>
              <w:rPr>
                <w:bCs/>
              </w:rPr>
            </w:pPr>
            <w:r w:rsidRPr="002B7AA2">
              <w:rPr>
                <w:bCs/>
              </w:rPr>
              <w:t>Ensure water is available for outdoor teams and visitors where needed.</w:t>
            </w:r>
          </w:p>
        </w:tc>
        <w:tc>
          <w:tcPr>
            <w:tcW w:w="830" w:type="dxa"/>
            <w:tcBorders>
              <w:right w:val="single" w:sz="6" w:space="0" w:color="000000"/>
            </w:tcBorders>
          </w:tcPr>
          <w:p w14:paraId="4CFBB845" w14:textId="77777777" w:rsidR="002456A5" w:rsidRDefault="002456A5" w:rsidP="00216FA6">
            <w:pPr>
              <w:rPr>
                <w:b/>
              </w:rPr>
            </w:pPr>
          </w:p>
        </w:tc>
        <w:tc>
          <w:tcPr>
            <w:tcW w:w="3154" w:type="dxa"/>
            <w:tcBorders>
              <w:left w:val="single" w:sz="6" w:space="0" w:color="000000"/>
              <w:right w:val="single" w:sz="6" w:space="0" w:color="000000"/>
            </w:tcBorders>
          </w:tcPr>
          <w:p w14:paraId="6FD90FB9" w14:textId="5CA3C40A" w:rsidR="00E4170C" w:rsidRPr="00E4170C" w:rsidRDefault="00E4170C" w:rsidP="00E4170C">
            <w:r w:rsidRPr="00E4170C">
              <w:t>Provide temporary water stations or bottled water if normal access is limited.</w:t>
            </w:r>
          </w:p>
        </w:tc>
        <w:tc>
          <w:tcPr>
            <w:tcW w:w="1217" w:type="dxa"/>
            <w:tcBorders>
              <w:left w:val="single" w:sz="6" w:space="0" w:color="000000"/>
              <w:right w:val="single" w:sz="6" w:space="0" w:color="000000"/>
            </w:tcBorders>
          </w:tcPr>
          <w:p w14:paraId="753D122E" w14:textId="77777777" w:rsidR="002456A5" w:rsidRDefault="002456A5" w:rsidP="00216FA6">
            <w:pPr>
              <w:rPr>
                <w:bCs/>
              </w:rPr>
            </w:pPr>
          </w:p>
        </w:tc>
        <w:tc>
          <w:tcPr>
            <w:tcW w:w="1223" w:type="dxa"/>
            <w:tcBorders>
              <w:left w:val="single" w:sz="6" w:space="0" w:color="000000"/>
            </w:tcBorders>
          </w:tcPr>
          <w:p w14:paraId="42EF7728" w14:textId="77777777" w:rsidR="002456A5" w:rsidRDefault="002456A5" w:rsidP="00216FA6">
            <w:pPr>
              <w:rPr>
                <w:b/>
              </w:rPr>
            </w:pPr>
          </w:p>
        </w:tc>
        <w:tc>
          <w:tcPr>
            <w:tcW w:w="1110" w:type="dxa"/>
          </w:tcPr>
          <w:p w14:paraId="77BB0A87" w14:textId="77777777" w:rsidR="002456A5" w:rsidRDefault="002456A5" w:rsidP="00216FA6">
            <w:pPr>
              <w:rPr>
                <w:b/>
              </w:rPr>
            </w:pPr>
          </w:p>
        </w:tc>
      </w:tr>
      <w:tr w:rsidR="002A0FF1" w14:paraId="21F31381" w14:textId="77777777" w:rsidTr="004C71A1">
        <w:tc>
          <w:tcPr>
            <w:tcW w:w="483" w:type="dxa"/>
            <w:tcBorders>
              <w:top w:val="single" w:sz="6" w:space="0" w:color="000000"/>
              <w:left w:val="single" w:sz="6" w:space="0" w:color="000000"/>
              <w:bottom w:val="single" w:sz="6" w:space="0" w:color="000000"/>
              <w:right w:val="single" w:sz="6" w:space="0" w:color="000000"/>
            </w:tcBorders>
          </w:tcPr>
          <w:p w14:paraId="7C090BE4" w14:textId="7544B3EA" w:rsidR="002A0FF1" w:rsidRDefault="00143F73" w:rsidP="00216FA6">
            <w:r>
              <w:t>7</w:t>
            </w:r>
          </w:p>
        </w:tc>
        <w:tc>
          <w:tcPr>
            <w:tcW w:w="2705" w:type="dxa"/>
          </w:tcPr>
          <w:p w14:paraId="021A3653" w14:textId="09AD6144" w:rsidR="002A0FF1" w:rsidRPr="005529E0" w:rsidRDefault="006A0F92" w:rsidP="00216FA6">
            <w:pPr>
              <w:rPr>
                <w:bCs/>
              </w:rPr>
            </w:pPr>
            <w:r w:rsidRPr="006A0F92">
              <w:rPr>
                <w:bCs/>
              </w:rPr>
              <w:t>School uniform, staff dress, PPE or protective clothing</w:t>
            </w:r>
          </w:p>
        </w:tc>
        <w:tc>
          <w:tcPr>
            <w:tcW w:w="2336" w:type="dxa"/>
          </w:tcPr>
          <w:p w14:paraId="42A2B172" w14:textId="211496BE" w:rsidR="002A0FF1" w:rsidRPr="00DE375E" w:rsidRDefault="00742B14" w:rsidP="00EE0420">
            <w:pPr>
              <w:rPr>
                <w:bCs/>
              </w:rPr>
            </w:pPr>
            <w:r w:rsidRPr="00742B14">
              <w:rPr>
                <w:bCs/>
              </w:rPr>
              <w:t>Discomfort, overheating, reduced cooling and heat stress.</w:t>
            </w:r>
          </w:p>
        </w:tc>
        <w:tc>
          <w:tcPr>
            <w:tcW w:w="3385" w:type="dxa"/>
          </w:tcPr>
          <w:p w14:paraId="1477044C" w14:textId="3B39A858" w:rsidR="009C141F" w:rsidRDefault="009C141F">
            <w:pPr>
              <w:pStyle w:val="ListParagraph"/>
              <w:numPr>
                <w:ilvl w:val="0"/>
                <w:numId w:val="4"/>
              </w:numPr>
              <w:rPr>
                <w:bCs/>
              </w:rPr>
            </w:pPr>
            <w:r w:rsidRPr="009C141F">
              <w:rPr>
                <w:bCs/>
              </w:rPr>
              <w:t>Consider temporary relaxation of uniform rules</w:t>
            </w:r>
            <w:r>
              <w:rPr>
                <w:bCs/>
              </w:rPr>
              <w:t>.</w:t>
            </w:r>
            <w:r w:rsidR="00BC7EEF">
              <w:rPr>
                <w:bCs/>
              </w:rPr>
              <w:t xml:space="preserve"> Pupils may wear PE kits </w:t>
            </w:r>
            <w:r w:rsidR="008307B8">
              <w:rPr>
                <w:bCs/>
              </w:rPr>
              <w:t>(shorts/t-shirts).</w:t>
            </w:r>
          </w:p>
          <w:p w14:paraId="4166EA80" w14:textId="22E3CD1D" w:rsidR="009C141F" w:rsidRDefault="009C141F">
            <w:pPr>
              <w:pStyle w:val="ListParagraph"/>
              <w:numPr>
                <w:ilvl w:val="0"/>
                <w:numId w:val="4"/>
              </w:numPr>
              <w:rPr>
                <w:bCs/>
              </w:rPr>
            </w:pPr>
            <w:r>
              <w:rPr>
                <w:bCs/>
              </w:rPr>
              <w:t>A</w:t>
            </w:r>
            <w:r w:rsidRPr="009C141F">
              <w:rPr>
                <w:bCs/>
              </w:rPr>
              <w:t>llow pupils to remove blazers/jumpers</w:t>
            </w:r>
            <w:r>
              <w:rPr>
                <w:bCs/>
              </w:rPr>
              <w:t>.</w:t>
            </w:r>
          </w:p>
          <w:p w14:paraId="3AB699AA" w14:textId="058AA82B" w:rsidR="009C141F" w:rsidRDefault="009C141F">
            <w:pPr>
              <w:pStyle w:val="ListParagraph"/>
              <w:numPr>
                <w:ilvl w:val="0"/>
                <w:numId w:val="4"/>
              </w:numPr>
              <w:rPr>
                <w:bCs/>
              </w:rPr>
            </w:pPr>
            <w:r>
              <w:rPr>
                <w:bCs/>
              </w:rPr>
              <w:t>E</w:t>
            </w:r>
            <w:r w:rsidRPr="009C141F">
              <w:rPr>
                <w:bCs/>
              </w:rPr>
              <w:t>ncourage loose, light-coloured clothing and suitable hats</w:t>
            </w:r>
            <w:r w:rsidR="00B92482">
              <w:rPr>
                <w:bCs/>
              </w:rPr>
              <w:t>.</w:t>
            </w:r>
          </w:p>
          <w:p w14:paraId="767E2B18" w14:textId="2EDD942F" w:rsidR="002A0FF1" w:rsidRPr="00AB408F" w:rsidRDefault="00B92482">
            <w:pPr>
              <w:pStyle w:val="ListParagraph"/>
              <w:numPr>
                <w:ilvl w:val="0"/>
                <w:numId w:val="4"/>
              </w:numPr>
              <w:rPr>
                <w:bCs/>
              </w:rPr>
            </w:pPr>
            <w:r>
              <w:rPr>
                <w:bCs/>
              </w:rPr>
              <w:t>R</w:t>
            </w:r>
            <w:r w:rsidR="009C141F" w:rsidRPr="009C141F">
              <w:rPr>
                <w:bCs/>
              </w:rPr>
              <w:t>eview PPE for site, cleaning and catering tasks while maintaining task safety.</w:t>
            </w:r>
          </w:p>
        </w:tc>
        <w:tc>
          <w:tcPr>
            <w:tcW w:w="830" w:type="dxa"/>
            <w:tcBorders>
              <w:right w:val="single" w:sz="6" w:space="0" w:color="000000"/>
            </w:tcBorders>
          </w:tcPr>
          <w:p w14:paraId="61482FE7" w14:textId="77777777" w:rsidR="002A0FF1" w:rsidRDefault="002A0FF1" w:rsidP="00216FA6">
            <w:pPr>
              <w:rPr>
                <w:b/>
              </w:rPr>
            </w:pPr>
          </w:p>
        </w:tc>
        <w:tc>
          <w:tcPr>
            <w:tcW w:w="3154" w:type="dxa"/>
            <w:tcBorders>
              <w:left w:val="single" w:sz="6" w:space="0" w:color="000000"/>
              <w:right w:val="single" w:sz="6" w:space="0" w:color="000000"/>
            </w:tcBorders>
          </w:tcPr>
          <w:p w14:paraId="2962983F" w14:textId="03D94737" w:rsidR="002A0FF1" w:rsidRPr="00E4170C" w:rsidRDefault="006C20B8" w:rsidP="00E4170C">
            <w:r w:rsidRPr="006C20B8">
              <w:t>Issue hot weather uniform/dress expectations to parents, carers and staff before forecast heat events.</w:t>
            </w:r>
          </w:p>
        </w:tc>
        <w:tc>
          <w:tcPr>
            <w:tcW w:w="1217" w:type="dxa"/>
            <w:tcBorders>
              <w:left w:val="single" w:sz="6" w:space="0" w:color="000000"/>
              <w:right w:val="single" w:sz="6" w:space="0" w:color="000000"/>
            </w:tcBorders>
          </w:tcPr>
          <w:p w14:paraId="46776EDF" w14:textId="5C5EAF09" w:rsidR="002A0FF1" w:rsidRDefault="006C20B8" w:rsidP="00216FA6">
            <w:pPr>
              <w:rPr>
                <w:bCs/>
              </w:rPr>
            </w:pPr>
            <w:r>
              <w:rPr>
                <w:bCs/>
              </w:rPr>
              <w:t>Low</w:t>
            </w:r>
          </w:p>
        </w:tc>
        <w:tc>
          <w:tcPr>
            <w:tcW w:w="1223" w:type="dxa"/>
            <w:tcBorders>
              <w:left w:val="single" w:sz="6" w:space="0" w:color="000000"/>
            </w:tcBorders>
          </w:tcPr>
          <w:p w14:paraId="6EE52D83" w14:textId="77777777" w:rsidR="002A0FF1" w:rsidRDefault="002A0FF1" w:rsidP="00216FA6">
            <w:pPr>
              <w:rPr>
                <w:b/>
              </w:rPr>
            </w:pPr>
          </w:p>
        </w:tc>
        <w:tc>
          <w:tcPr>
            <w:tcW w:w="1110" w:type="dxa"/>
          </w:tcPr>
          <w:p w14:paraId="690FE5E3" w14:textId="77777777" w:rsidR="002A0FF1" w:rsidRDefault="002A0FF1" w:rsidP="00216FA6">
            <w:pPr>
              <w:rPr>
                <w:b/>
              </w:rPr>
            </w:pPr>
          </w:p>
        </w:tc>
      </w:tr>
      <w:tr w:rsidR="00B07C4C" w14:paraId="371899BB" w14:textId="77777777" w:rsidTr="004C71A1">
        <w:tc>
          <w:tcPr>
            <w:tcW w:w="483" w:type="dxa"/>
            <w:tcBorders>
              <w:top w:val="single" w:sz="6" w:space="0" w:color="000000"/>
              <w:left w:val="single" w:sz="6" w:space="0" w:color="000000"/>
              <w:bottom w:val="single" w:sz="6" w:space="0" w:color="000000"/>
              <w:right w:val="single" w:sz="6" w:space="0" w:color="000000"/>
            </w:tcBorders>
          </w:tcPr>
          <w:p w14:paraId="51048FA8" w14:textId="735441F4" w:rsidR="00B07C4C" w:rsidRDefault="00143F73" w:rsidP="00216FA6">
            <w:r>
              <w:t>8</w:t>
            </w:r>
          </w:p>
        </w:tc>
        <w:tc>
          <w:tcPr>
            <w:tcW w:w="2705" w:type="dxa"/>
          </w:tcPr>
          <w:p w14:paraId="3708118C" w14:textId="09081B22" w:rsidR="00B07C4C" w:rsidRPr="006A0F92" w:rsidRDefault="00B06B27" w:rsidP="00216FA6">
            <w:pPr>
              <w:rPr>
                <w:bCs/>
              </w:rPr>
            </w:pPr>
            <w:r w:rsidRPr="00B06B27">
              <w:rPr>
                <w:bCs/>
              </w:rPr>
              <w:t>Early years, nursery and younger children</w:t>
            </w:r>
          </w:p>
        </w:tc>
        <w:tc>
          <w:tcPr>
            <w:tcW w:w="2336" w:type="dxa"/>
          </w:tcPr>
          <w:p w14:paraId="4B9608D1" w14:textId="659343BC" w:rsidR="00B07C4C" w:rsidRPr="00742B14" w:rsidRDefault="004B6E65" w:rsidP="00EE0420">
            <w:pPr>
              <w:rPr>
                <w:bCs/>
              </w:rPr>
            </w:pPr>
            <w:r w:rsidRPr="004B6E65">
              <w:rPr>
                <w:bCs/>
              </w:rPr>
              <w:t xml:space="preserve">Higher risk of dehydration and heat illness; children may not recognise or </w:t>
            </w:r>
            <w:r w:rsidRPr="004B6E65">
              <w:rPr>
                <w:bCs/>
              </w:rPr>
              <w:lastRenderedPageBreak/>
              <w:t>communicate symptoms.</w:t>
            </w:r>
          </w:p>
        </w:tc>
        <w:tc>
          <w:tcPr>
            <w:tcW w:w="3385" w:type="dxa"/>
          </w:tcPr>
          <w:p w14:paraId="10A28D85" w14:textId="77777777" w:rsidR="009A1114" w:rsidRDefault="009A1114">
            <w:pPr>
              <w:pStyle w:val="ListParagraph"/>
              <w:numPr>
                <w:ilvl w:val="0"/>
                <w:numId w:val="4"/>
              </w:numPr>
              <w:rPr>
                <w:bCs/>
              </w:rPr>
            </w:pPr>
            <w:r w:rsidRPr="009A1114">
              <w:rPr>
                <w:bCs/>
              </w:rPr>
              <w:lastRenderedPageBreak/>
              <w:t>Increase fluid reminders</w:t>
            </w:r>
            <w:r>
              <w:rPr>
                <w:bCs/>
              </w:rPr>
              <w:t>.</w:t>
            </w:r>
          </w:p>
          <w:p w14:paraId="3DA4999F" w14:textId="77777777" w:rsidR="009A1114" w:rsidRDefault="009A1114">
            <w:pPr>
              <w:pStyle w:val="ListParagraph"/>
              <w:numPr>
                <w:ilvl w:val="0"/>
                <w:numId w:val="4"/>
              </w:numPr>
              <w:rPr>
                <w:bCs/>
              </w:rPr>
            </w:pPr>
            <w:r>
              <w:rPr>
                <w:bCs/>
              </w:rPr>
              <w:t>M</w:t>
            </w:r>
            <w:r w:rsidRPr="009A1114">
              <w:rPr>
                <w:bCs/>
              </w:rPr>
              <w:t>onitor nappies/toileting where relevant</w:t>
            </w:r>
            <w:r>
              <w:rPr>
                <w:bCs/>
              </w:rPr>
              <w:t>.</w:t>
            </w:r>
          </w:p>
          <w:p w14:paraId="7361D752" w14:textId="77777777" w:rsidR="009A1114" w:rsidRDefault="009A1114">
            <w:pPr>
              <w:pStyle w:val="ListParagraph"/>
              <w:numPr>
                <w:ilvl w:val="0"/>
                <w:numId w:val="4"/>
              </w:numPr>
              <w:rPr>
                <w:bCs/>
              </w:rPr>
            </w:pPr>
            <w:r>
              <w:rPr>
                <w:bCs/>
              </w:rPr>
              <w:lastRenderedPageBreak/>
              <w:t>K</w:t>
            </w:r>
            <w:r w:rsidRPr="009A1114">
              <w:rPr>
                <w:bCs/>
              </w:rPr>
              <w:t>eep young children out of direct sun during the hottest periods</w:t>
            </w:r>
            <w:r>
              <w:rPr>
                <w:bCs/>
              </w:rPr>
              <w:t>.</w:t>
            </w:r>
          </w:p>
          <w:p w14:paraId="5D39A011" w14:textId="77777777" w:rsidR="009A1114" w:rsidRDefault="009A1114">
            <w:pPr>
              <w:pStyle w:val="ListParagraph"/>
              <w:numPr>
                <w:ilvl w:val="0"/>
                <w:numId w:val="4"/>
              </w:numPr>
              <w:rPr>
                <w:bCs/>
              </w:rPr>
            </w:pPr>
            <w:r>
              <w:rPr>
                <w:bCs/>
              </w:rPr>
              <w:t>U</w:t>
            </w:r>
            <w:r w:rsidRPr="009A1114">
              <w:rPr>
                <w:bCs/>
              </w:rPr>
              <w:t>se shaded or indoor activities</w:t>
            </w:r>
            <w:r>
              <w:rPr>
                <w:bCs/>
              </w:rPr>
              <w:t>.</w:t>
            </w:r>
          </w:p>
          <w:p w14:paraId="55DD156A" w14:textId="06BE97C7" w:rsidR="00B07C4C" w:rsidRPr="009C141F" w:rsidRDefault="009A1114">
            <w:pPr>
              <w:pStyle w:val="ListParagraph"/>
              <w:numPr>
                <w:ilvl w:val="0"/>
                <w:numId w:val="4"/>
              </w:numPr>
              <w:rPr>
                <w:bCs/>
              </w:rPr>
            </w:pPr>
            <w:r>
              <w:rPr>
                <w:bCs/>
              </w:rPr>
              <w:t>E</w:t>
            </w:r>
            <w:r w:rsidRPr="009A1114">
              <w:rPr>
                <w:bCs/>
              </w:rPr>
              <w:t>nsure staff look for changes in behaviour, sleepiness, irritability or discomfort.</w:t>
            </w:r>
          </w:p>
        </w:tc>
        <w:tc>
          <w:tcPr>
            <w:tcW w:w="830" w:type="dxa"/>
            <w:tcBorders>
              <w:right w:val="single" w:sz="6" w:space="0" w:color="000000"/>
            </w:tcBorders>
          </w:tcPr>
          <w:p w14:paraId="1D8B5508" w14:textId="77777777" w:rsidR="00B07C4C" w:rsidRDefault="00B07C4C" w:rsidP="00216FA6">
            <w:pPr>
              <w:rPr>
                <w:b/>
              </w:rPr>
            </w:pPr>
          </w:p>
        </w:tc>
        <w:tc>
          <w:tcPr>
            <w:tcW w:w="3154" w:type="dxa"/>
            <w:tcBorders>
              <w:left w:val="single" w:sz="6" w:space="0" w:color="000000"/>
              <w:right w:val="single" w:sz="6" w:space="0" w:color="000000"/>
            </w:tcBorders>
          </w:tcPr>
          <w:p w14:paraId="0549DF5D" w14:textId="32F7FFF6" w:rsidR="00B07C4C" w:rsidRPr="00E4170C" w:rsidRDefault="00FF1A51" w:rsidP="00E4170C">
            <w:r w:rsidRPr="00FF1A51">
              <w:t>Brief early years staff on heat illness signs and additional monitoring arrangements.</w:t>
            </w:r>
          </w:p>
        </w:tc>
        <w:tc>
          <w:tcPr>
            <w:tcW w:w="1217" w:type="dxa"/>
            <w:tcBorders>
              <w:left w:val="single" w:sz="6" w:space="0" w:color="000000"/>
              <w:right w:val="single" w:sz="6" w:space="0" w:color="000000"/>
            </w:tcBorders>
          </w:tcPr>
          <w:p w14:paraId="7E0AA2E3" w14:textId="47521498" w:rsidR="00B07C4C" w:rsidRDefault="00FF1A51" w:rsidP="00216FA6">
            <w:pPr>
              <w:rPr>
                <w:bCs/>
              </w:rPr>
            </w:pPr>
            <w:r>
              <w:rPr>
                <w:bCs/>
              </w:rPr>
              <w:t>Medium</w:t>
            </w:r>
          </w:p>
        </w:tc>
        <w:tc>
          <w:tcPr>
            <w:tcW w:w="1223" w:type="dxa"/>
            <w:tcBorders>
              <w:left w:val="single" w:sz="6" w:space="0" w:color="000000"/>
            </w:tcBorders>
          </w:tcPr>
          <w:p w14:paraId="7917CFD4" w14:textId="77777777" w:rsidR="00B07C4C" w:rsidRDefault="00B07C4C" w:rsidP="00216FA6">
            <w:pPr>
              <w:rPr>
                <w:b/>
              </w:rPr>
            </w:pPr>
          </w:p>
        </w:tc>
        <w:tc>
          <w:tcPr>
            <w:tcW w:w="1110" w:type="dxa"/>
          </w:tcPr>
          <w:p w14:paraId="218CF17A" w14:textId="77777777" w:rsidR="00B07C4C" w:rsidRDefault="00B07C4C" w:rsidP="00216FA6">
            <w:pPr>
              <w:rPr>
                <w:b/>
              </w:rPr>
            </w:pPr>
          </w:p>
        </w:tc>
      </w:tr>
      <w:tr w:rsidR="00FF1A51" w14:paraId="03098D60" w14:textId="77777777" w:rsidTr="004C71A1">
        <w:tc>
          <w:tcPr>
            <w:tcW w:w="483" w:type="dxa"/>
            <w:tcBorders>
              <w:top w:val="single" w:sz="6" w:space="0" w:color="000000"/>
              <w:left w:val="single" w:sz="6" w:space="0" w:color="000000"/>
              <w:bottom w:val="single" w:sz="6" w:space="0" w:color="000000"/>
              <w:right w:val="single" w:sz="6" w:space="0" w:color="000000"/>
            </w:tcBorders>
          </w:tcPr>
          <w:p w14:paraId="586529B0" w14:textId="264ADBBF" w:rsidR="00FF1A51" w:rsidRDefault="00143F73" w:rsidP="00216FA6">
            <w:r>
              <w:t>9</w:t>
            </w:r>
          </w:p>
        </w:tc>
        <w:tc>
          <w:tcPr>
            <w:tcW w:w="2705" w:type="dxa"/>
          </w:tcPr>
          <w:p w14:paraId="3BFD2991" w14:textId="448DC085" w:rsidR="00FF1A51" w:rsidRPr="00B06B27" w:rsidRDefault="00414392" w:rsidP="00216FA6">
            <w:pPr>
              <w:rPr>
                <w:bCs/>
              </w:rPr>
            </w:pPr>
            <w:r w:rsidRPr="00414392">
              <w:rPr>
                <w:bCs/>
              </w:rPr>
              <w:t>SEND, medical rooms and pupils with complex needs</w:t>
            </w:r>
          </w:p>
        </w:tc>
        <w:tc>
          <w:tcPr>
            <w:tcW w:w="2336" w:type="dxa"/>
          </w:tcPr>
          <w:p w14:paraId="7A307757" w14:textId="0D7F6E4D" w:rsidR="00FF1A51" w:rsidRPr="004B6E65" w:rsidRDefault="003C12FA" w:rsidP="00EE0420">
            <w:pPr>
              <w:rPr>
                <w:bCs/>
              </w:rPr>
            </w:pPr>
            <w:r w:rsidRPr="003C12FA">
              <w:rPr>
                <w:bCs/>
              </w:rPr>
              <w:t>Increased vulnerability, difficulty communicating discomfort, medication-related heat risk or reduced ability to self-regulate.</w:t>
            </w:r>
          </w:p>
        </w:tc>
        <w:tc>
          <w:tcPr>
            <w:tcW w:w="3385" w:type="dxa"/>
          </w:tcPr>
          <w:p w14:paraId="5E17ED1F" w14:textId="77777777" w:rsidR="00F63CEA" w:rsidRPr="00F63CEA" w:rsidRDefault="00F63CEA" w:rsidP="00F63CEA">
            <w:pPr>
              <w:pStyle w:val="ListParagraph"/>
              <w:numPr>
                <w:ilvl w:val="0"/>
                <w:numId w:val="4"/>
              </w:numPr>
              <w:rPr>
                <w:bCs/>
              </w:rPr>
            </w:pPr>
            <w:r w:rsidRPr="00F63CEA">
              <w:rPr>
                <w:bCs/>
              </w:rPr>
              <w:t>Class teachers and pastoral/SEND/medical staff to identify pupils at increased risk.</w:t>
            </w:r>
          </w:p>
          <w:p w14:paraId="5CE26D6D" w14:textId="2ACD21B5" w:rsidR="00F63CEA" w:rsidRPr="00F24EED" w:rsidRDefault="00CC6C24" w:rsidP="00F24EED">
            <w:pPr>
              <w:pStyle w:val="ListParagraph"/>
              <w:numPr>
                <w:ilvl w:val="0"/>
                <w:numId w:val="4"/>
              </w:numPr>
              <w:rPr>
                <w:bCs/>
              </w:rPr>
            </w:pPr>
            <w:r w:rsidRPr="00CC6C24">
              <w:rPr>
                <w:bCs/>
              </w:rPr>
              <w:t>Ensure care plans are followed; seek advice from parents/carers or clinical teams where required.</w:t>
            </w:r>
          </w:p>
          <w:p w14:paraId="31896198" w14:textId="67CBFFE9" w:rsidR="004A3DDC" w:rsidRDefault="004A3DDC">
            <w:pPr>
              <w:pStyle w:val="ListParagraph"/>
              <w:numPr>
                <w:ilvl w:val="0"/>
                <w:numId w:val="4"/>
              </w:numPr>
              <w:rPr>
                <w:bCs/>
              </w:rPr>
            </w:pPr>
            <w:r w:rsidRPr="004A3DDC">
              <w:rPr>
                <w:bCs/>
              </w:rPr>
              <w:t>Review individual healthcare plans and risk assessments</w:t>
            </w:r>
            <w:r w:rsidR="00F24EED">
              <w:rPr>
                <w:bCs/>
              </w:rPr>
              <w:t xml:space="preserve"> as necessary</w:t>
            </w:r>
            <w:r w:rsidR="00143F73">
              <w:rPr>
                <w:bCs/>
              </w:rPr>
              <w:t>.</w:t>
            </w:r>
          </w:p>
          <w:p w14:paraId="72FBAEB0" w14:textId="77777777" w:rsidR="004A3DDC" w:rsidRDefault="004A3DDC">
            <w:pPr>
              <w:pStyle w:val="ListParagraph"/>
              <w:numPr>
                <w:ilvl w:val="0"/>
                <w:numId w:val="4"/>
              </w:numPr>
              <w:rPr>
                <w:bCs/>
              </w:rPr>
            </w:pPr>
            <w:r>
              <w:rPr>
                <w:bCs/>
              </w:rPr>
              <w:t>U</w:t>
            </w:r>
            <w:r w:rsidRPr="004A3DDC">
              <w:rPr>
                <w:bCs/>
              </w:rPr>
              <w:t>se cooler rooms where possible</w:t>
            </w:r>
            <w:r>
              <w:rPr>
                <w:bCs/>
              </w:rPr>
              <w:t>.</w:t>
            </w:r>
          </w:p>
          <w:p w14:paraId="10783AD9" w14:textId="77777777" w:rsidR="004A3DDC" w:rsidRDefault="004A3DDC">
            <w:pPr>
              <w:pStyle w:val="ListParagraph"/>
              <w:numPr>
                <w:ilvl w:val="0"/>
                <w:numId w:val="4"/>
              </w:numPr>
              <w:rPr>
                <w:bCs/>
              </w:rPr>
            </w:pPr>
            <w:r>
              <w:rPr>
                <w:bCs/>
              </w:rPr>
              <w:t>I</w:t>
            </w:r>
            <w:r w:rsidRPr="004A3DDC">
              <w:rPr>
                <w:bCs/>
              </w:rPr>
              <w:t>ncrease one-to-one checks</w:t>
            </w:r>
            <w:r>
              <w:rPr>
                <w:bCs/>
              </w:rPr>
              <w:t>.</w:t>
            </w:r>
          </w:p>
          <w:p w14:paraId="4EA73C85" w14:textId="77777777" w:rsidR="004A3DDC" w:rsidRDefault="004A3DDC">
            <w:pPr>
              <w:pStyle w:val="ListParagraph"/>
              <w:numPr>
                <w:ilvl w:val="0"/>
                <w:numId w:val="4"/>
              </w:numPr>
              <w:rPr>
                <w:bCs/>
              </w:rPr>
            </w:pPr>
            <w:r>
              <w:rPr>
                <w:bCs/>
              </w:rPr>
              <w:t>E</w:t>
            </w:r>
            <w:r w:rsidRPr="004A3DDC">
              <w:rPr>
                <w:bCs/>
              </w:rPr>
              <w:t>nsure staff know pupil-specific signs of distress</w:t>
            </w:r>
            <w:r>
              <w:rPr>
                <w:bCs/>
              </w:rPr>
              <w:t>.</w:t>
            </w:r>
          </w:p>
          <w:p w14:paraId="305F3260" w14:textId="00C99B81" w:rsidR="00FF1A51" w:rsidRPr="009A1114" w:rsidRDefault="004A3DDC">
            <w:pPr>
              <w:pStyle w:val="ListParagraph"/>
              <w:numPr>
                <w:ilvl w:val="0"/>
                <w:numId w:val="4"/>
              </w:numPr>
              <w:rPr>
                <w:bCs/>
              </w:rPr>
            </w:pPr>
            <w:r>
              <w:rPr>
                <w:bCs/>
              </w:rPr>
              <w:t>M</w:t>
            </w:r>
            <w:r w:rsidRPr="004A3DDC">
              <w:rPr>
                <w:bCs/>
              </w:rPr>
              <w:t>aintain access to medication and emergency plans.</w:t>
            </w:r>
          </w:p>
        </w:tc>
        <w:tc>
          <w:tcPr>
            <w:tcW w:w="830" w:type="dxa"/>
            <w:tcBorders>
              <w:right w:val="single" w:sz="6" w:space="0" w:color="000000"/>
            </w:tcBorders>
          </w:tcPr>
          <w:p w14:paraId="4F1C6AC2" w14:textId="77777777" w:rsidR="00FF1A51" w:rsidRDefault="00FF1A51" w:rsidP="00216FA6">
            <w:pPr>
              <w:rPr>
                <w:b/>
              </w:rPr>
            </w:pPr>
          </w:p>
        </w:tc>
        <w:tc>
          <w:tcPr>
            <w:tcW w:w="3154" w:type="dxa"/>
            <w:tcBorders>
              <w:left w:val="single" w:sz="6" w:space="0" w:color="000000"/>
              <w:right w:val="single" w:sz="6" w:space="0" w:color="000000"/>
            </w:tcBorders>
          </w:tcPr>
          <w:p w14:paraId="1038852C" w14:textId="2B9DE7C0" w:rsidR="00FF1A51" w:rsidRPr="00FF1A51" w:rsidRDefault="00EB0D15" w:rsidP="00E4170C">
            <w:r w:rsidRPr="00EB0D15">
              <w:t>Confirm arrangements with parents/carers for pupils with complex health needs before high heat periods.</w:t>
            </w:r>
          </w:p>
        </w:tc>
        <w:tc>
          <w:tcPr>
            <w:tcW w:w="1217" w:type="dxa"/>
            <w:tcBorders>
              <w:left w:val="single" w:sz="6" w:space="0" w:color="000000"/>
              <w:right w:val="single" w:sz="6" w:space="0" w:color="000000"/>
            </w:tcBorders>
          </w:tcPr>
          <w:p w14:paraId="6359A3A7" w14:textId="0429E771" w:rsidR="00FF1A51" w:rsidRDefault="00EB0D15" w:rsidP="00216FA6">
            <w:pPr>
              <w:rPr>
                <w:bCs/>
              </w:rPr>
            </w:pPr>
            <w:r>
              <w:rPr>
                <w:bCs/>
              </w:rPr>
              <w:t>Medium</w:t>
            </w:r>
          </w:p>
        </w:tc>
        <w:tc>
          <w:tcPr>
            <w:tcW w:w="1223" w:type="dxa"/>
            <w:tcBorders>
              <w:left w:val="single" w:sz="6" w:space="0" w:color="000000"/>
            </w:tcBorders>
          </w:tcPr>
          <w:p w14:paraId="00E82021" w14:textId="77777777" w:rsidR="00FF1A51" w:rsidRDefault="00FF1A51" w:rsidP="00216FA6">
            <w:pPr>
              <w:rPr>
                <w:b/>
              </w:rPr>
            </w:pPr>
          </w:p>
        </w:tc>
        <w:tc>
          <w:tcPr>
            <w:tcW w:w="1110" w:type="dxa"/>
          </w:tcPr>
          <w:p w14:paraId="64253906" w14:textId="77777777" w:rsidR="00FF1A51" w:rsidRDefault="00FF1A51" w:rsidP="00216FA6">
            <w:pPr>
              <w:rPr>
                <w:b/>
              </w:rPr>
            </w:pPr>
          </w:p>
        </w:tc>
      </w:tr>
      <w:tr w:rsidR="00EB0D15" w14:paraId="6CAEFF79" w14:textId="77777777" w:rsidTr="004C71A1">
        <w:tc>
          <w:tcPr>
            <w:tcW w:w="483" w:type="dxa"/>
            <w:tcBorders>
              <w:top w:val="single" w:sz="6" w:space="0" w:color="000000"/>
              <w:left w:val="single" w:sz="6" w:space="0" w:color="000000"/>
              <w:bottom w:val="single" w:sz="6" w:space="0" w:color="000000"/>
              <w:right w:val="single" w:sz="6" w:space="0" w:color="000000"/>
            </w:tcBorders>
          </w:tcPr>
          <w:p w14:paraId="739B6160" w14:textId="56727A34" w:rsidR="00EB0D15" w:rsidRDefault="005E2CDE" w:rsidP="00216FA6">
            <w:r>
              <w:t>1</w:t>
            </w:r>
            <w:r w:rsidR="00143F73">
              <w:t>0</w:t>
            </w:r>
          </w:p>
        </w:tc>
        <w:tc>
          <w:tcPr>
            <w:tcW w:w="2705" w:type="dxa"/>
          </w:tcPr>
          <w:p w14:paraId="2AF39F1B" w14:textId="664596E6" w:rsidR="00EB0D15" w:rsidRPr="00414392" w:rsidRDefault="00EB5724" w:rsidP="00216FA6">
            <w:pPr>
              <w:rPr>
                <w:bCs/>
              </w:rPr>
            </w:pPr>
            <w:r w:rsidRPr="00EB5724">
              <w:rPr>
                <w:bCs/>
              </w:rPr>
              <w:t>Exams, assessments and extended classroom sessions</w:t>
            </w:r>
          </w:p>
        </w:tc>
        <w:tc>
          <w:tcPr>
            <w:tcW w:w="2336" w:type="dxa"/>
          </w:tcPr>
          <w:p w14:paraId="5F2B92C4" w14:textId="2FE321E8" w:rsidR="00EB0D15" w:rsidRPr="003C12FA" w:rsidRDefault="00EC6DE8" w:rsidP="00EE0420">
            <w:pPr>
              <w:rPr>
                <w:bCs/>
              </w:rPr>
            </w:pPr>
            <w:r w:rsidRPr="00EC6DE8">
              <w:rPr>
                <w:bCs/>
              </w:rPr>
              <w:t>Reduced concentration, distress, dehydration, fainting or disrupted assessment conditions.</w:t>
            </w:r>
          </w:p>
        </w:tc>
        <w:tc>
          <w:tcPr>
            <w:tcW w:w="3385" w:type="dxa"/>
          </w:tcPr>
          <w:p w14:paraId="241351A8" w14:textId="77777777" w:rsidR="00064D6E" w:rsidRDefault="00064D6E">
            <w:pPr>
              <w:pStyle w:val="ListParagraph"/>
              <w:numPr>
                <w:ilvl w:val="0"/>
                <w:numId w:val="4"/>
              </w:numPr>
              <w:rPr>
                <w:bCs/>
              </w:rPr>
            </w:pPr>
            <w:r w:rsidRPr="00064D6E">
              <w:rPr>
                <w:bCs/>
              </w:rPr>
              <w:t>Use cooler rooms where possible</w:t>
            </w:r>
            <w:r>
              <w:rPr>
                <w:bCs/>
              </w:rPr>
              <w:t>.</w:t>
            </w:r>
          </w:p>
          <w:p w14:paraId="100C67AA" w14:textId="77777777" w:rsidR="00064D6E" w:rsidRDefault="00064D6E">
            <w:pPr>
              <w:pStyle w:val="ListParagraph"/>
              <w:numPr>
                <w:ilvl w:val="0"/>
                <w:numId w:val="4"/>
              </w:numPr>
              <w:rPr>
                <w:bCs/>
              </w:rPr>
            </w:pPr>
            <w:r>
              <w:rPr>
                <w:bCs/>
              </w:rPr>
              <w:t>P</w:t>
            </w:r>
            <w:r w:rsidRPr="00064D6E">
              <w:rPr>
                <w:bCs/>
              </w:rPr>
              <w:t>rovide water</w:t>
            </w:r>
            <w:r>
              <w:rPr>
                <w:bCs/>
              </w:rPr>
              <w:t>.</w:t>
            </w:r>
          </w:p>
          <w:p w14:paraId="4271266A" w14:textId="77777777" w:rsidR="00064D6E" w:rsidRDefault="00064D6E">
            <w:pPr>
              <w:pStyle w:val="ListParagraph"/>
              <w:numPr>
                <w:ilvl w:val="0"/>
                <w:numId w:val="4"/>
              </w:numPr>
              <w:rPr>
                <w:bCs/>
              </w:rPr>
            </w:pPr>
            <w:r>
              <w:rPr>
                <w:bCs/>
              </w:rPr>
              <w:t>C</w:t>
            </w:r>
            <w:r w:rsidRPr="00064D6E">
              <w:rPr>
                <w:bCs/>
              </w:rPr>
              <w:t>onsider seating away from direct sun</w:t>
            </w:r>
            <w:r>
              <w:rPr>
                <w:bCs/>
              </w:rPr>
              <w:t>.</w:t>
            </w:r>
          </w:p>
          <w:p w14:paraId="5D8F1675" w14:textId="77777777" w:rsidR="00064D6E" w:rsidRDefault="00064D6E">
            <w:pPr>
              <w:pStyle w:val="ListParagraph"/>
              <w:numPr>
                <w:ilvl w:val="0"/>
                <w:numId w:val="4"/>
              </w:numPr>
              <w:rPr>
                <w:bCs/>
              </w:rPr>
            </w:pPr>
            <w:r>
              <w:rPr>
                <w:bCs/>
              </w:rPr>
              <w:t>U</w:t>
            </w:r>
            <w:r w:rsidRPr="00064D6E">
              <w:rPr>
                <w:bCs/>
              </w:rPr>
              <w:t>se blinds and ventilation</w:t>
            </w:r>
            <w:r>
              <w:rPr>
                <w:bCs/>
              </w:rPr>
              <w:t>.</w:t>
            </w:r>
          </w:p>
          <w:p w14:paraId="25AA5FBE" w14:textId="1F086F3D" w:rsidR="00EB0D15" w:rsidRPr="004A3DDC" w:rsidRDefault="00064D6E">
            <w:pPr>
              <w:pStyle w:val="ListParagraph"/>
              <w:numPr>
                <w:ilvl w:val="0"/>
                <w:numId w:val="4"/>
              </w:numPr>
              <w:rPr>
                <w:bCs/>
              </w:rPr>
            </w:pPr>
            <w:r>
              <w:rPr>
                <w:bCs/>
              </w:rPr>
              <w:t>M</w:t>
            </w:r>
            <w:r w:rsidRPr="00064D6E">
              <w:rPr>
                <w:bCs/>
              </w:rPr>
              <w:t>onitor candidates</w:t>
            </w:r>
            <w:r>
              <w:rPr>
                <w:bCs/>
              </w:rPr>
              <w:t xml:space="preserve"> &amp;</w:t>
            </w:r>
            <w:r w:rsidRPr="00064D6E">
              <w:rPr>
                <w:bCs/>
              </w:rPr>
              <w:t xml:space="preserve"> escalate concerns to exams lead and senior leadership.</w:t>
            </w:r>
          </w:p>
        </w:tc>
        <w:tc>
          <w:tcPr>
            <w:tcW w:w="830" w:type="dxa"/>
            <w:tcBorders>
              <w:right w:val="single" w:sz="6" w:space="0" w:color="000000"/>
            </w:tcBorders>
          </w:tcPr>
          <w:p w14:paraId="1427BD24" w14:textId="77777777" w:rsidR="00EB0D15" w:rsidRDefault="00EB0D15" w:rsidP="00216FA6">
            <w:pPr>
              <w:rPr>
                <w:b/>
              </w:rPr>
            </w:pPr>
          </w:p>
        </w:tc>
        <w:tc>
          <w:tcPr>
            <w:tcW w:w="3154" w:type="dxa"/>
            <w:tcBorders>
              <w:left w:val="single" w:sz="6" w:space="0" w:color="000000"/>
              <w:right w:val="single" w:sz="6" w:space="0" w:color="000000"/>
            </w:tcBorders>
          </w:tcPr>
          <w:p w14:paraId="538FBBA2" w14:textId="69011FC4" w:rsidR="00EB0D15" w:rsidRPr="00EB0D15" w:rsidRDefault="00486FD5" w:rsidP="00E4170C">
            <w:r w:rsidRPr="00486FD5">
              <w:t>Prepare an exam-room heat plan, including room checks before pupils enter.</w:t>
            </w:r>
          </w:p>
        </w:tc>
        <w:tc>
          <w:tcPr>
            <w:tcW w:w="1217" w:type="dxa"/>
            <w:tcBorders>
              <w:left w:val="single" w:sz="6" w:space="0" w:color="000000"/>
              <w:right w:val="single" w:sz="6" w:space="0" w:color="000000"/>
            </w:tcBorders>
          </w:tcPr>
          <w:p w14:paraId="4C1E2079" w14:textId="421BA9D3" w:rsidR="00EB0D15" w:rsidRDefault="00486FD5" w:rsidP="00216FA6">
            <w:pPr>
              <w:rPr>
                <w:bCs/>
              </w:rPr>
            </w:pPr>
            <w:r>
              <w:rPr>
                <w:bCs/>
              </w:rPr>
              <w:t>Medium</w:t>
            </w:r>
          </w:p>
        </w:tc>
        <w:tc>
          <w:tcPr>
            <w:tcW w:w="1223" w:type="dxa"/>
            <w:tcBorders>
              <w:left w:val="single" w:sz="6" w:space="0" w:color="000000"/>
            </w:tcBorders>
          </w:tcPr>
          <w:p w14:paraId="3AD0AE01" w14:textId="77777777" w:rsidR="00EB0D15" w:rsidRDefault="00EB0D15" w:rsidP="00216FA6">
            <w:pPr>
              <w:rPr>
                <w:b/>
              </w:rPr>
            </w:pPr>
          </w:p>
        </w:tc>
        <w:tc>
          <w:tcPr>
            <w:tcW w:w="1110" w:type="dxa"/>
          </w:tcPr>
          <w:p w14:paraId="72B0335A" w14:textId="77777777" w:rsidR="00EB0D15" w:rsidRDefault="00EB0D15" w:rsidP="00216FA6">
            <w:pPr>
              <w:rPr>
                <w:b/>
              </w:rPr>
            </w:pPr>
          </w:p>
        </w:tc>
      </w:tr>
      <w:tr w:rsidR="00486FD5" w14:paraId="6818BE7E" w14:textId="77777777" w:rsidTr="004C71A1">
        <w:tc>
          <w:tcPr>
            <w:tcW w:w="483" w:type="dxa"/>
            <w:tcBorders>
              <w:top w:val="single" w:sz="6" w:space="0" w:color="000000"/>
              <w:left w:val="single" w:sz="6" w:space="0" w:color="000000"/>
              <w:bottom w:val="single" w:sz="6" w:space="0" w:color="000000"/>
              <w:right w:val="single" w:sz="6" w:space="0" w:color="000000"/>
            </w:tcBorders>
          </w:tcPr>
          <w:p w14:paraId="637923E5" w14:textId="6E52BA51" w:rsidR="00486FD5" w:rsidRDefault="00486FD5" w:rsidP="00216FA6">
            <w:r>
              <w:lastRenderedPageBreak/>
              <w:t>1</w:t>
            </w:r>
            <w:r w:rsidR="00143F73">
              <w:t>1</w:t>
            </w:r>
          </w:p>
        </w:tc>
        <w:tc>
          <w:tcPr>
            <w:tcW w:w="2705" w:type="dxa"/>
          </w:tcPr>
          <w:p w14:paraId="3962FC55" w14:textId="67B8AC4D" w:rsidR="00486FD5" w:rsidRPr="00EB5724" w:rsidRDefault="00F23AAD" w:rsidP="00216FA6">
            <w:pPr>
              <w:rPr>
                <w:bCs/>
              </w:rPr>
            </w:pPr>
            <w:r w:rsidRPr="00F23AAD">
              <w:rPr>
                <w:bCs/>
              </w:rPr>
              <w:t>School kitchens, dining halls and food safety</w:t>
            </w:r>
          </w:p>
        </w:tc>
        <w:tc>
          <w:tcPr>
            <w:tcW w:w="2336" w:type="dxa"/>
          </w:tcPr>
          <w:p w14:paraId="25771130" w14:textId="12259B0C" w:rsidR="00486FD5" w:rsidRPr="00EC6DE8" w:rsidRDefault="00326F16" w:rsidP="00EE0420">
            <w:pPr>
              <w:rPr>
                <w:bCs/>
              </w:rPr>
            </w:pPr>
            <w:r w:rsidRPr="00326F16">
              <w:rPr>
                <w:bCs/>
              </w:rPr>
              <w:t>Heat stress to catering staff, burns, fatigue, food temperature control issues and pupil discomfort while eating.</w:t>
            </w:r>
          </w:p>
        </w:tc>
        <w:tc>
          <w:tcPr>
            <w:tcW w:w="3385" w:type="dxa"/>
          </w:tcPr>
          <w:p w14:paraId="20665B70" w14:textId="77777777" w:rsidR="008D20EC" w:rsidRDefault="008D20EC">
            <w:pPr>
              <w:pStyle w:val="ListParagraph"/>
              <w:numPr>
                <w:ilvl w:val="0"/>
                <w:numId w:val="4"/>
              </w:numPr>
              <w:rPr>
                <w:bCs/>
              </w:rPr>
            </w:pPr>
            <w:r>
              <w:rPr>
                <w:bCs/>
              </w:rPr>
              <w:t>I</w:t>
            </w:r>
            <w:r w:rsidRPr="008D20EC">
              <w:rPr>
                <w:bCs/>
              </w:rPr>
              <w:t>mprove ventilation</w:t>
            </w:r>
            <w:r>
              <w:rPr>
                <w:bCs/>
              </w:rPr>
              <w:t>.</w:t>
            </w:r>
          </w:p>
          <w:p w14:paraId="4675421D" w14:textId="77777777" w:rsidR="008D20EC" w:rsidRDefault="008D20EC" w:rsidP="008D20EC">
            <w:pPr>
              <w:pStyle w:val="ListParagraph"/>
              <w:numPr>
                <w:ilvl w:val="0"/>
                <w:numId w:val="4"/>
              </w:numPr>
              <w:rPr>
                <w:bCs/>
              </w:rPr>
            </w:pPr>
            <w:r>
              <w:rPr>
                <w:bCs/>
              </w:rPr>
              <w:t>R</w:t>
            </w:r>
            <w:r w:rsidRPr="008D20EC">
              <w:rPr>
                <w:bCs/>
              </w:rPr>
              <w:t xml:space="preserve">otate catering </w:t>
            </w:r>
            <w:proofErr w:type="spellStart"/>
            <w:r w:rsidRPr="008D20EC">
              <w:rPr>
                <w:bCs/>
              </w:rPr>
              <w:t>tasks</w:t>
            </w:r>
            <w:r>
              <w:rPr>
                <w:bCs/>
              </w:rPr>
              <w:t>.</w:t>
            </w:r>
            <w:proofErr w:type="spellEnd"/>
          </w:p>
          <w:p w14:paraId="46B2AC4A" w14:textId="77777777" w:rsidR="008D20EC" w:rsidRDefault="008D20EC" w:rsidP="008D20EC">
            <w:pPr>
              <w:pStyle w:val="ListParagraph"/>
              <w:numPr>
                <w:ilvl w:val="0"/>
                <w:numId w:val="4"/>
              </w:numPr>
              <w:rPr>
                <w:bCs/>
              </w:rPr>
            </w:pPr>
            <w:r>
              <w:rPr>
                <w:bCs/>
              </w:rPr>
              <w:t>P</w:t>
            </w:r>
            <w:r w:rsidRPr="008D20EC">
              <w:rPr>
                <w:bCs/>
              </w:rPr>
              <w:t>rovide water and breaks</w:t>
            </w:r>
            <w:r>
              <w:rPr>
                <w:bCs/>
              </w:rPr>
              <w:t>.</w:t>
            </w:r>
          </w:p>
          <w:p w14:paraId="1DAC930B" w14:textId="77777777" w:rsidR="008D20EC" w:rsidRDefault="008D20EC" w:rsidP="008D20EC">
            <w:pPr>
              <w:pStyle w:val="ListParagraph"/>
              <w:numPr>
                <w:ilvl w:val="0"/>
                <w:numId w:val="4"/>
              </w:numPr>
              <w:rPr>
                <w:bCs/>
              </w:rPr>
            </w:pPr>
            <w:r>
              <w:rPr>
                <w:bCs/>
              </w:rPr>
              <w:t>M</w:t>
            </w:r>
            <w:r w:rsidRPr="008D20EC">
              <w:rPr>
                <w:bCs/>
              </w:rPr>
              <w:t>onitor chilled food controls</w:t>
            </w:r>
            <w:r>
              <w:rPr>
                <w:bCs/>
              </w:rPr>
              <w:t>.</w:t>
            </w:r>
          </w:p>
          <w:p w14:paraId="28D533F3" w14:textId="77777777" w:rsidR="008D20EC" w:rsidRDefault="008D20EC" w:rsidP="008D20EC">
            <w:pPr>
              <w:pStyle w:val="ListParagraph"/>
              <w:numPr>
                <w:ilvl w:val="0"/>
                <w:numId w:val="4"/>
              </w:numPr>
              <w:rPr>
                <w:bCs/>
              </w:rPr>
            </w:pPr>
            <w:r>
              <w:rPr>
                <w:bCs/>
              </w:rPr>
              <w:t>R</w:t>
            </w:r>
            <w:r w:rsidRPr="008D20EC">
              <w:rPr>
                <w:bCs/>
              </w:rPr>
              <w:t>educe unnecessary access to hot kitchen areas</w:t>
            </w:r>
            <w:r>
              <w:rPr>
                <w:bCs/>
              </w:rPr>
              <w:t>.</w:t>
            </w:r>
          </w:p>
          <w:p w14:paraId="63DB1CC7" w14:textId="1636B910" w:rsidR="00486FD5" w:rsidRPr="008D20EC" w:rsidRDefault="008D20EC" w:rsidP="008D20EC">
            <w:pPr>
              <w:pStyle w:val="ListParagraph"/>
              <w:numPr>
                <w:ilvl w:val="0"/>
                <w:numId w:val="4"/>
              </w:numPr>
              <w:rPr>
                <w:bCs/>
              </w:rPr>
            </w:pPr>
            <w:r>
              <w:rPr>
                <w:bCs/>
              </w:rPr>
              <w:t>C</w:t>
            </w:r>
            <w:r w:rsidRPr="008D20EC">
              <w:rPr>
                <w:bCs/>
              </w:rPr>
              <w:t>onsider cooler dining arrangements if halls become too hot.</w:t>
            </w:r>
          </w:p>
        </w:tc>
        <w:tc>
          <w:tcPr>
            <w:tcW w:w="830" w:type="dxa"/>
            <w:tcBorders>
              <w:right w:val="single" w:sz="6" w:space="0" w:color="000000"/>
            </w:tcBorders>
          </w:tcPr>
          <w:p w14:paraId="67EBDCED" w14:textId="77777777" w:rsidR="00486FD5" w:rsidRDefault="00486FD5" w:rsidP="00216FA6">
            <w:pPr>
              <w:rPr>
                <w:b/>
              </w:rPr>
            </w:pPr>
          </w:p>
        </w:tc>
        <w:tc>
          <w:tcPr>
            <w:tcW w:w="3154" w:type="dxa"/>
            <w:tcBorders>
              <w:left w:val="single" w:sz="6" w:space="0" w:color="000000"/>
              <w:right w:val="single" w:sz="6" w:space="0" w:color="000000"/>
            </w:tcBorders>
          </w:tcPr>
          <w:p w14:paraId="5E8759BF" w14:textId="6B08F488" w:rsidR="003C0162" w:rsidRPr="003C0162" w:rsidRDefault="003C0162" w:rsidP="003C0162">
            <w:r w:rsidRPr="003C0162">
              <w:t>Review kitchen safe systems and dining arrangements before forecast heat events.</w:t>
            </w:r>
          </w:p>
        </w:tc>
        <w:tc>
          <w:tcPr>
            <w:tcW w:w="1217" w:type="dxa"/>
            <w:tcBorders>
              <w:left w:val="single" w:sz="6" w:space="0" w:color="000000"/>
              <w:right w:val="single" w:sz="6" w:space="0" w:color="000000"/>
            </w:tcBorders>
          </w:tcPr>
          <w:p w14:paraId="098AD293" w14:textId="0E7855D5" w:rsidR="00486FD5" w:rsidRDefault="00CD3C9D" w:rsidP="00216FA6">
            <w:pPr>
              <w:rPr>
                <w:bCs/>
              </w:rPr>
            </w:pPr>
            <w:r>
              <w:rPr>
                <w:bCs/>
              </w:rPr>
              <w:t>Medium</w:t>
            </w:r>
          </w:p>
        </w:tc>
        <w:tc>
          <w:tcPr>
            <w:tcW w:w="1223" w:type="dxa"/>
            <w:tcBorders>
              <w:left w:val="single" w:sz="6" w:space="0" w:color="000000"/>
            </w:tcBorders>
          </w:tcPr>
          <w:p w14:paraId="2DBD113E" w14:textId="77777777" w:rsidR="00486FD5" w:rsidRDefault="00486FD5" w:rsidP="00216FA6">
            <w:pPr>
              <w:rPr>
                <w:b/>
              </w:rPr>
            </w:pPr>
          </w:p>
        </w:tc>
        <w:tc>
          <w:tcPr>
            <w:tcW w:w="1110" w:type="dxa"/>
          </w:tcPr>
          <w:p w14:paraId="494B4812" w14:textId="77777777" w:rsidR="00486FD5" w:rsidRDefault="00486FD5" w:rsidP="00216FA6">
            <w:pPr>
              <w:rPr>
                <w:b/>
              </w:rPr>
            </w:pPr>
          </w:p>
        </w:tc>
      </w:tr>
      <w:tr w:rsidR="00CD3C9D" w14:paraId="6B139C9A" w14:textId="77777777" w:rsidTr="004C71A1">
        <w:tc>
          <w:tcPr>
            <w:tcW w:w="483" w:type="dxa"/>
            <w:tcBorders>
              <w:top w:val="single" w:sz="6" w:space="0" w:color="000000"/>
              <w:left w:val="single" w:sz="6" w:space="0" w:color="000000"/>
              <w:bottom w:val="single" w:sz="6" w:space="0" w:color="000000"/>
              <w:right w:val="single" w:sz="6" w:space="0" w:color="000000"/>
            </w:tcBorders>
          </w:tcPr>
          <w:p w14:paraId="009CB0B9" w14:textId="22D94B94" w:rsidR="00CD3C9D" w:rsidRDefault="0029289D" w:rsidP="00216FA6">
            <w:r>
              <w:t>1</w:t>
            </w:r>
            <w:r w:rsidR="00143F73">
              <w:t>2</w:t>
            </w:r>
          </w:p>
        </w:tc>
        <w:tc>
          <w:tcPr>
            <w:tcW w:w="2705" w:type="dxa"/>
          </w:tcPr>
          <w:p w14:paraId="16344D1A" w14:textId="75A52B14" w:rsidR="00CD3C9D" w:rsidRPr="00F23AAD" w:rsidRDefault="0029289D" w:rsidP="00216FA6">
            <w:pPr>
              <w:rPr>
                <w:bCs/>
              </w:rPr>
            </w:pPr>
            <w:r w:rsidRPr="0029289D">
              <w:rPr>
                <w:bCs/>
              </w:rPr>
              <w:t>Educational visits, transport and minibuses</w:t>
            </w:r>
          </w:p>
        </w:tc>
        <w:tc>
          <w:tcPr>
            <w:tcW w:w="2336" w:type="dxa"/>
          </w:tcPr>
          <w:p w14:paraId="6F7E9225" w14:textId="48B93FDE" w:rsidR="00CD3C9D" w:rsidRPr="00326F16" w:rsidRDefault="00D51458" w:rsidP="00EE0420">
            <w:pPr>
              <w:rPr>
                <w:bCs/>
              </w:rPr>
            </w:pPr>
            <w:r w:rsidRPr="00D51458">
              <w:rPr>
                <w:bCs/>
              </w:rPr>
              <w:t>Heat stress during travel, dehydration, sunburn, delays in hot vehicles or unsafe trip conditions.</w:t>
            </w:r>
          </w:p>
        </w:tc>
        <w:tc>
          <w:tcPr>
            <w:tcW w:w="3385" w:type="dxa"/>
          </w:tcPr>
          <w:p w14:paraId="535DE704" w14:textId="77777777" w:rsidR="00772F25" w:rsidRDefault="00F36760">
            <w:pPr>
              <w:pStyle w:val="ListParagraph"/>
              <w:numPr>
                <w:ilvl w:val="0"/>
                <w:numId w:val="4"/>
              </w:numPr>
              <w:rPr>
                <w:bCs/>
              </w:rPr>
            </w:pPr>
            <w:r w:rsidRPr="00F36760">
              <w:rPr>
                <w:bCs/>
              </w:rPr>
              <w:t>Review visit risk assessments</w:t>
            </w:r>
            <w:r w:rsidR="00772F25">
              <w:rPr>
                <w:bCs/>
              </w:rPr>
              <w:t>.</w:t>
            </w:r>
          </w:p>
          <w:p w14:paraId="1C6F5AD3" w14:textId="77777777" w:rsidR="00772F25" w:rsidRDefault="00772F25">
            <w:pPr>
              <w:pStyle w:val="ListParagraph"/>
              <w:numPr>
                <w:ilvl w:val="0"/>
                <w:numId w:val="4"/>
              </w:numPr>
              <w:rPr>
                <w:bCs/>
              </w:rPr>
            </w:pPr>
            <w:r>
              <w:rPr>
                <w:bCs/>
              </w:rPr>
              <w:t>C</w:t>
            </w:r>
            <w:r w:rsidR="00F36760" w:rsidRPr="00F36760">
              <w:rPr>
                <w:bCs/>
              </w:rPr>
              <w:t>heck weather forecast and heat alerts</w:t>
            </w:r>
            <w:r>
              <w:rPr>
                <w:bCs/>
              </w:rPr>
              <w:t>.</w:t>
            </w:r>
          </w:p>
          <w:p w14:paraId="0AE966E6" w14:textId="77777777" w:rsidR="00772F25" w:rsidRDefault="00772F25">
            <w:pPr>
              <w:pStyle w:val="ListParagraph"/>
              <w:numPr>
                <w:ilvl w:val="0"/>
                <w:numId w:val="4"/>
              </w:numPr>
              <w:rPr>
                <w:bCs/>
              </w:rPr>
            </w:pPr>
            <w:r>
              <w:rPr>
                <w:bCs/>
              </w:rPr>
              <w:t>P</w:t>
            </w:r>
            <w:r w:rsidR="00F36760" w:rsidRPr="00F36760">
              <w:rPr>
                <w:bCs/>
              </w:rPr>
              <w:t>rovide water</w:t>
            </w:r>
            <w:r>
              <w:rPr>
                <w:bCs/>
              </w:rPr>
              <w:t>.</w:t>
            </w:r>
          </w:p>
          <w:p w14:paraId="3DA78AFA" w14:textId="77777777" w:rsidR="00772F25" w:rsidRDefault="00772F25">
            <w:pPr>
              <w:pStyle w:val="ListParagraph"/>
              <w:numPr>
                <w:ilvl w:val="0"/>
                <w:numId w:val="4"/>
              </w:numPr>
              <w:rPr>
                <w:bCs/>
              </w:rPr>
            </w:pPr>
            <w:r>
              <w:rPr>
                <w:bCs/>
              </w:rPr>
              <w:t>A</w:t>
            </w:r>
            <w:r w:rsidR="00F36760" w:rsidRPr="00F36760">
              <w:rPr>
                <w:bCs/>
              </w:rPr>
              <w:t>void prolonged time in parked vehicles</w:t>
            </w:r>
            <w:r>
              <w:rPr>
                <w:bCs/>
              </w:rPr>
              <w:t>.</w:t>
            </w:r>
          </w:p>
          <w:p w14:paraId="6E6A5EA4" w14:textId="77777777" w:rsidR="00772F25" w:rsidRDefault="00772F25">
            <w:pPr>
              <w:pStyle w:val="ListParagraph"/>
              <w:numPr>
                <w:ilvl w:val="0"/>
                <w:numId w:val="4"/>
              </w:numPr>
              <w:rPr>
                <w:bCs/>
              </w:rPr>
            </w:pPr>
            <w:r>
              <w:rPr>
                <w:bCs/>
              </w:rPr>
              <w:t>P</w:t>
            </w:r>
            <w:r w:rsidR="00F36760" w:rsidRPr="00F36760">
              <w:rPr>
                <w:bCs/>
              </w:rPr>
              <w:t>lan shade and rest breaks</w:t>
            </w:r>
            <w:r>
              <w:rPr>
                <w:bCs/>
              </w:rPr>
              <w:t>.</w:t>
            </w:r>
          </w:p>
          <w:p w14:paraId="65B98785" w14:textId="01BDBE78" w:rsidR="00CD3C9D" w:rsidRDefault="00772F25">
            <w:pPr>
              <w:pStyle w:val="ListParagraph"/>
              <w:numPr>
                <w:ilvl w:val="0"/>
                <w:numId w:val="4"/>
              </w:numPr>
              <w:rPr>
                <w:bCs/>
              </w:rPr>
            </w:pPr>
            <w:r>
              <w:rPr>
                <w:bCs/>
              </w:rPr>
              <w:t>A</w:t>
            </w:r>
            <w:r w:rsidR="00F36760" w:rsidRPr="00F36760">
              <w:rPr>
                <w:bCs/>
              </w:rPr>
              <w:t>dapt or cancel visits if controls are not sufficient.</w:t>
            </w:r>
          </w:p>
        </w:tc>
        <w:tc>
          <w:tcPr>
            <w:tcW w:w="830" w:type="dxa"/>
            <w:tcBorders>
              <w:right w:val="single" w:sz="6" w:space="0" w:color="000000"/>
            </w:tcBorders>
          </w:tcPr>
          <w:p w14:paraId="1990D51B" w14:textId="77777777" w:rsidR="00CD3C9D" w:rsidRDefault="00CD3C9D" w:rsidP="00216FA6">
            <w:pPr>
              <w:rPr>
                <w:b/>
              </w:rPr>
            </w:pPr>
          </w:p>
        </w:tc>
        <w:tc>
          <w:tcPr>
            <w:tcW w:w="3154" w:type="dxa"/>
            <w:tcBorders>
              <w:left w:val="single" w:sz="6" w:space="0" w:color="000000"/>
              <w:right w:val="single" w:sz="6" w:space="0" w:color="000000"/>
            </w:tcBorders>
          </w:tcPr>
          <w:p w14:paraId="644C33D7" w14:textId="772FC397" w:rsidR="00CD3C9D" w:rsidRPr="003C0162" w:rsidRDefault="00772F25" w:rsidP="003C0162">
            <w:r w:rsidRPr="00772F25">
              <w:t>Require trip leaders to complete a hot weather check before visits during heat alerts.</w:t>
            </w:r>
          </w:p>
        </w:tc>
        <w:tc>
          <w:tcPr>
            <w:tcW w:w="1217" w:type="dxa"/>
            <w:tcBorders>
              <w:left w:val="single" w:sz="6" w:space="0" w:color="000000"/>
              <w:right w:val="single" w:sz="6" w:space="0" w:color="000000"/>
            </w:tcBorders>
          </w:tcPr>
          <w:p w14:paraId="5A6DA070" w14:textId="77F37A68" w:rsidR="00CD3C9D" w:rsidRDefault="00F52549" w:rsidP="00216FA6">
            <w:pPr>
              <w:rPr>
                <w:bCs/>
              </w:rPr>
            </w:pPr>
            <w:r>
              <w:rPr>
                <w:bCs/>
              </w:rPr>
              <w:t>Medium</w:t>
            </w:r>
          </w:p>
        </w:tc>
        <w:tc>
          <w:tcPr>
            <w:tcW w:w="1223" w:type="dxa"/>
            <w:tcBorders>
              <w:left w:val="single" w:sz="6" w:space="0" w:color="000000"/>
            </w:tcBorders>
          </w:tcPr>
          <w:p w14:paraId="3AB0C0A7" w14:textId="77777777" w:rsidR="00CD3C9D" w:rsidRDefault="00CD3C9D" w:rsidP="00216FA6">
            <w:pPr>
              <w:rPr>
                <w:b/>
              </w:rPr>
            </w:pPr>
          </w:p>
        </w:tc>
        <w:tc>
          <w:tcPr>
            <w:tcW w:w="1110" w:type="dxa"/>
          </w:tcPr>
          <w:p w14:paraId="29DBA9F3" w14:textId="77777777" w:rsidR="00CD3C9D" w:rsidRDefault="00CD3C9D" w:rsidP="00216FA6">
            <w:pPr>
              <w:rPr>
                <w:b/>
              </w:rPr>
            </w:pPr>
          </w:p>
        </w:tc>
      </w:tr>
      <w:tr w:rsidR="00C876C5" w14:paraId="2C845025" w14:textId="77777777" w:rsidTr="004C71A1">
        <w:tc>
          <w:tcPr>
            <w:tcW w:w="483" w:type="dxa"/>
            <w:tcBorders>
              <w:top w:val="single" w:sz="6" w:space="0" w:color="000000"/>
              <w:left w:val="single" w:sz="6" w:space="0" w:color="000000"/>
              <w:bottom w:val="single" w:sz="6" w:space="0" w:color="000000"/>
              <w:right w:val="single" w:sz="6" w:space="0" w:color="000000"/>
            </w:tcBorders>
          </w:tcPr>
          <w:p w14:paraId="3B34BFA5" w14:textId="63816C6A" w:rsidR="00C876C5" w:rsidRDefault="00BC3033" w:rsidP="00216FA6">
            <w:r>
              <w:t>1</w:t>
            </w:r>
            <w:r w:rsidR="00143F73">
              <w:t>3</w:t>
            </w:r>
          </w:p>
        </w:tc>
        <w:tc>
          <w:tcPr>
            <w:tcW w:w="2705" w:type="dxa"/>
          </w:tcPr>
          <w:p w14:paraId="71A90025" w14:textId="362841A6" w:rsidR="00C876C5" w:rsidRPr="0029289D" w:rsidRDefault="00BC3033" w:rsidP="00216FA6">
            <w:pPr>
              <w:rPr>
                <w:bCs/>
              </w:rPr>
            </w:pPr>
            <w:r w:rsidRPr="00BC3033">
              <w:rPr>
                <w:bCs/>
              </w:rPr>
              <w:t>Hot surfaces, play equipment and outdoor areas</w:t>
            </w:r>
          </w:p>
        </w:tc>
        <w:tc>
          <w:tcPr>
            <w:tcW w:w="2336" w:type="dxa"/>
          </w:tcPr>
          <w:p w14:paraId="7B777829" w14:textId="1A845636" w:rsidR="00C876C5" w:rsidRPr="00D51458" w:rsidRDefault="0079539E" w:rsidP="00EE0420">
            <w:pPr>
              <w:rPr>
                <w:bCs/>
              </w:rPr>
            </w:pPr>
            <w:r w:rsidRPr="0079539E">
              <w:rPr>
                <w:bCs/>
              </w:rPr>
              <w:t>Burns, discomfort, slips/trips due to reduced footwear suitability, unsafe use of playground equipment.</w:t>
            </w:r>
          </w:p>
        </w:tc>
        <w:tc>
          <w:tcPr>
            <w:tcW w:w="3385" w:type="dxa"/>
          </w:tcPr>
          <w:p w14:paraId="4A7607E1" w14:textId="77777777" w:rsidR="004F1ADC" w:rsidRDefault="004F1ADC">
            <w:pPr>
              <w:pStyle w:val="ListParagraph"/>
              <w:numPr>
                <w:ilvl w:val="0"/>
                <w:numId w:val="4"/>
              </w:numPr>
              <w:rPr>
                <w:bCs/>
              </w:rPr>
            </w:pPr>
            <w:r w:rsidRPr="004F1ADC">
              <w:rPr>
                <w:bCs/>
              </w:rPr>
              <w:t>Check metal/plastic play equipment and artificial surfaces before use</w:t>
            </w:r>
            <w:r>
              <w:rPr>
                <w:bCs/>
              </w:rPr>
              <w:t>.</w:t>
            </w:r>
          </w:p>
          <w:p w14:paraId="617305CC" w14:textId="77777777" w:rsidR="004F1ADC" w:rsidRDefault="004F1ADC">
            <w:pPr>
              <w:pStyle w:val="ListParagraph"/>
              <w:numPr>
                <w:ilvl w:val="0"/>
                <w:numId w:val="4"/>
              </w:numPr>
              <w:rPr>
                <w:bCs/>
              </w:rPr>
            </w:pPr>
            <w:r>
              <w:rPr>
                <w:bCs/>
              </w:rPr>
              <w:t>R</w:t>
            </w:r>
            <w:r w:rsidRPr="004F1ADC">
              <w:rPr>
                <w:bCs/>
              </w:rPr>
              <w:t>estrict access where surfaces are too hot</w:t>
            </w:r>
            <w:r>
              <w:rPr>
                <w:bCs/>
              </w:rPr>
              <w:t>.</w:t>
            </w:r>
          </w:p>
          <w:p w14:paraId="1AE3ADAD" w14:textId="77777777" w:rsidR="004F1ADC" w:rsidRDefault="004F1ADC">
            <w:pPr>
              <w:pStyle w:val="ListParagraph"/>
              <w:numPr>
                <w:ilvl w:val="0"/>
                <w:numId w:val="4"/>
              </w:numPr>
              <w:rPr>
                <w:bCs/>
              </w:rPr>
            </w:pPr>
            <w:r>
              <w:rPr>
                <w:bCs/>
              </w:rPr>
              <w:t>E</w:t>
            </w:r>
            <w:r w:rsidRPr="004F1ADC">
              <w:rPr>
                <w:bCs/>
              </w:rPr>
              <w:t>ncourage suitable footwear</w:t>
            </w:r>
            <w:r>
              <w:rPr>
                <w:bCs/>
              </w:rPr>
              <w:t>.</w:t>
            </w:r>
          </w:p>
          <w:p w14:paraId="3149AC50" w14:textId="2B8A987F" w:rsidR="00C876C5" w:rsidRPr="00F36760" w:rsidRDefault="004F1ADC">
            <w:pPr>
              <w:pStyle w:val="ListParagraph"/>
              <w:numPr>
                <w:ilvl w:val="0"/>
                <w:numId w:val="4"/>
              </w:numPr>
              <w:rPr>
                <w:bCs/>
              </w:rPr>
            </w:pPr>
            <w:r>
              <w:rPr>
                <w:bCs/>
              </w:rPr>
              <w:t>S</w:t>
            </w:r>
            <w:r w:rsidRPr="004F1ADC">
              <w:rPr>
                <w:bCs/>
              </w:rPr>
              <w:t>upervise queues and crowded areas.</w:t>
            </w:r>
          </w:p>
        </w:tc>
        <w:tc>
          <w:tcPr>
            <w:tcW w:w="830" w:type="dxa"/>
            <w:tcBorders>
              <w:right w:val="single" w:sz="6" w:space="0" w:color="000000"/>
            </w:tcBorders>
          </w:tcPr>
          <w:p w14:paraId="726456CC" w14:textId="77777777" w:rsidR="00C876C5" w:rsidRDefault="00C876C5" w:rsidP="00216FA6">
            <w:pPr>
              <w:rPr>
                <w:b/>
              </w:rPr>
            </w:pPr>
          </w:p>
        </w:tc>
        <w:tc>
          <w:tcPr>
            <w:tcW w:w="3154" w:type="dxa"/>
            <w:tcBorders>
              <w:left w:val="single" w:sz="6" w:space="0" w:color="000000"/>
              <w:right w:val="single" w:sz="6" w:space="0" w:color="000000"/>
            </w:tcBorders>
          </w:tcPr>
          <w:p w14:paraId="0E62B2DE" w14:textId="5774C9A8" w:rsidR="00F52549" w:rsidRPr="00F52549" w:rsidRDefault="00F52549" w:rsidP="00F52549">
            <w:r w:rsidRPr="00F52549">
              <w:t>Include play equipment and surfaces in site-team hot weather checks.</w:t>
            </w:r>
          </w:p>
        </w:tc>
        <w:tc>
          <w:tcPr>
            <w:tcW w:w="1217" w:type="dxa"/>
            <w:tcBorders>
              <w:left w:val="single" w:sz="6" w:space="0" w:color="000000"/>
              <w:right w:val="single" w:sz="6" w:space="0" w:color="000000"/>
            </w:tcBorders>
          </w:tcPr>
          <w:p w14:paraId="7B74B1B5" w14:textId="27D16C15" w:rsidR="00C876C5" w:rsidRDefault="00F52549" w:rsidP="00216FA6">
            <w:pPr>
              <w:rPr>
                <w:bCs/>
              </w:rPr>
            </w:pPr>
            <w:r>
              <w:rPr>
                <w:bCs/>
              </w:rPr>
              <w:t>Low</w:t>
            </w:r>
          </w:p>
        </w:tc>
        <w:tc>
          <w:tcPr>
            <w:tcW w:w="1223" w:type="dxa"/>
            <w:tcBorders>
              <w:left w:val="single" w:sz="6" w:space="0" w:color="000000"/>
            </w:tcBorders>
          </w:tcPr>
          <w:p w14:paraId="46D25C66" w14:textId="77777777" w:rsidR="00C876C5" w:rsidRDefault="00C876C5" w:rsidP="00216FA6">
            <w:pPr>
              <w:rPr>
                <w:b/>
              </w:rPr>
            </w:pPr>
          </w:p>
        </w:tc>
        <w:tc>
          <w:tcPr>
            <w:tcW w:w="1110" w:type="dxa"/>
          </w:tcPr>
          <w:p w14:paraId="0F2F8169" w14:textId="77777777" w:rsidR="00C876C5" w:rsidRDefault="00C876C5" w:rsidP="00216FA6">
            <w:pPr>
              <w:rPr>
                <w:b/>
              </w:rPr>
            </w:pPr>
          </w:p>
        </w:tc>
      </w:tr>
      <w:tr w:rsidR="006A5E7F" w14:paraId="12E0D608" w14:textId="77777777" w:rsidTr="004C71A1">
        <w:tc>
          <w:tcPr>
            <w:tcW w:w="483" w:type="dxa"/>
            <w:tcBorders>
              <w:top w:val="single" w:sz="6" w:space="0" w:color="000000"/>
              <w:left w:val="single" w:sz="6" w:space="0" w:color="000000"/>
              <w:bottom w:val="single" w:sz="6" w:space="0" w:color="000000"/>
              <w:right w:val="single" w:sz="6" w:space="0" w:color="000000"/>
            </w:tcBorders>
          </w:tcPr>
          <w:p w14:paraId="32DD259D" w14:textId="60C1EAC7" w:rsidR="006A5E7F" w:rsidRDefault="00A41FD0" w:rsidP="00216FA6">
            <w:r>
              <w:t>1</w:t>
            </w:r>
            <w:r w:rsidR="009D74E1">
              <w:t>4</w:t>
            </w:r>
          </w:p>
        </w:tc>
        <w:tc>
          <w:tcPr>
            <w:tcW w:w="2705" w:type="dxa"/>
          </w:tcPr>
          <w:p w14:paraId="68F8BD31" w14:textId="0A6E19A7" w:rsidR="006A5E7F" w:rsidRPr="00CA2239" w:rsidRDefault="00A41FD0" w:rsidP="00216FA6">
            <w:pPr>
              <w:rPr>
                <w:bCs/>
              </w:rPr>
            </w:pPr>
            <w:r w:rsidRPr="00A41FD0">
              <w:rPr>
                <w:bCs/>
              </w:rPr>
              <w:t>Emergency response not understood</w:t>
            </w:r>
          </w:p>
        </w:tc>
        <w:tc>
          <w:tcPr>
            <w:tcW w:w="2336" w:type="dxa"/>
          </w:tcPr>
          <w:p w14:paraId="297EF3BE" w14:textId="324971BB" w:rsidR="006A5E7F" w:rsidRPr="0086724A" w:rsidRDefault="001F7C10" w:rsidP="00EE0420">
            <w:pPr>
              <w:rPr>
                <w:bCs/>
              </w:rPr>
            </w:pPr>
            <w:r w:rsidRPr="001F7C10">
              <w:rPr>
                <w:bCs/>
              </w:rPr>
              <w:t>Delay in recognising or treating heat exhaustion or heatstroke.</w:t>
            </w:r>
          </w:p>
        </w:tc>
        <w:tc>
          <w:tcPr>
            <w:tcW w:w="3385" w:type="dxa"/>
          </w:tcPr>
          <w:p w14:paraId="4790BD5D" w14:textId="77777777" w:rsidR="00954BCA" w:rsidRDefault="00954BCA">
            <w:pPr>
              <w:pStyle w:val="ListParagraph"/>
              <w:numPr>
                <w:ilvl w:val="0"/>
                <w:numId w:val="4"/>
              </w:numPr>
              <w:rPr>
                <w:bCs/>
              </w:rPr>
            </w:pPr>
            <w:r w:rsidRPr="00954BCA">
              <w:rPr>
                <w:bCs/>
              </w:rPr>
              <w:t>Brief staff on symptoms and response actions</w:t>
            </w:r>
            <w:r>
              <w:rPr>
                <w:bCs/>
              </w:rPr>
              <w:t>.</w:t>
            </w:r>
          </w:p>
          <w:p w14:paraId="09FC3074" w14:textId="77777777" w:rsidR="00954BCA" w:rsidRDefault="00954BCA">
            <w:pPr>
              <w:pStyle w:val="ListParagraph"/>
              <w:numPr>
                <w:ilvl w:val="0"/>
                <w:numId w:val="4"/>
              </w:numPr>
              <w:rPr>
                <w:bCs/>
              </w:rPr>
            </w:pPr>
            <w:r>
              <w:rPr>
                <w:bCs/>
              </w:rPr>
              <w:t>E</w:t>
            </w:r>
            <w:r w:rsidRPr="00954BCA">
              <w:rPr>
                <w:bCs/>
              </w:rPr>
              <w:t>nsure first aiders are aware</w:t>
            </w:r>
            <w:r>
              <w:rPr>
                <w:bCs/>
              </w:rPr>
              <w:t>.</w:t>
            </w:r>
          </w:p>
          <w:p w14:paraId="37D3CB62" w14:textId="77777777" w:rsidR="00954BCA" w:rsidRDefault="00954BCA">
            <w:pPr>
              <w:pStyle w:val="ListParagraph"/>
              <w:numPr>
                <w:ilvl w:val="0"/>
                <w:numId w:val="4"/>
              </w:numPr>
              <w:rPr>
                <w:bCs/>
              </w:rPr>
            </w:pPr>
            <w:r>
              <w:rPr>
                <w:bCs/>
              </w:rPr>
              <w:t>D</w:t>
            </w:r>
            <w:r w:rsidRPr="00954BCA">
              <w:rPr>
                <w:bCs/>
              </w:rPr>
              <w:t>isplay hot weather reminders</w:t>
            </w:r>
            <w:r>
              <w:rPr>
                <w:bCs/>
              </w:rPr>
              <w:t>.</w:t>
            </w:r>
          </w:p>
          <w:p w14:paraId="139EBB3E" w14:textId="77777777" w:rsidR="00954BCA" w:rsidRDefault="00954BCA">
            <w:pPr>
              <w:pStyle w:val="ListParagraph"/>
              <w:numPr>
                <w:ilvl w:val="0"/>
                <w:numId w:val="4"/>
              </w:numPr>
              <w:rPr>
                <w:bCs/>
              </w:rPr>
            </w:pPr>
            <w:r>
              <w:rPr>
                <w:bCs/>
              </w:rPr>
              <w:t>M</w:t>
            </w:r>
            <w:r w:rsidRPr="00954BCA">
              <w:rPr>
                <w:bCs/>
              </w:rPr>
              <w:t>ove affected person to a cool place</w:t>
            </w:r>
            <w:r>
              <w:rPr>
                <w:bCs/>
              </w:rPr>
              <w:t>.</w:t>
            </w:r>
          </w:p>
          <w:p w14:paraId="06598BEE" w14:textId="4B81FD68" w:rsidR="006A5E7F" w:rsidRPr="00D6761F" w:rsidRDefault="00954BCA">
            <w:pPr>
              <w:pStyle w:val="ListParagraph"/>
              <w:numPr>
                <w:ilvl w:val="0"/>
                <w:numId w:val="4"/>
              </w:numPr>
              <w:rPr>
                <w:bCs/>
              </w:rPr>
            </w:pPr>
            <w:r>
              <w:rPr>
                <w:bCs/>
              </w:rPr>
              <w:t>C</w:t>
            </w:r>
            <w:r w:rsidRPr="00954BCA">
              <w:rPr>
                <w:bCs/>
              </w:rPr>
              <w:t>all 999 if heatstroke is suspected.</w:t>
            </w:r>
          </w:p>
        </w:tc>
        <w:tc>
          <w:tcPr>
            <w:tcW w:w="830" w:type="dxa"/>
            <w:tcBorders>
              <w:right w:val="single" w:sz="6" w:space="0" w:color="000000"/>
            </w:tcBorders>
          </w:tcPr>
          <w:p w14:paraId="3459DD03" w14:textId="77777777" w:rsidR="006A5E7F" w:rsidRDefault="006A5E7F" w:rsidP="00216FA6">
            <w:pPr>
              <w:rPr>
                <w:b/>
              </w:rPr>
            </w:pPr>
          </w:p>
        </w:tc>
        <w:tc>
          <w:tcPr>
            <w:tcW w:w="3154" w:type="dxa"/>
            <w:tcBorders>
              <w:left w:val="single" w:sz="6" w:space="0" w:color="000000"/>
              <w:right w:val="single" w:sz="6" w:space="0" w:color="000000"/>
            </w:tcBorders>
          </w:tcPr>
          <w:p w14:paraId="768094BA" w14:textId="4E8D722F" w:rsidR="006A5E7F" w:rsidRPr="006A5E7F" w:rsidRDefault="00AC5714" w:rsidP="00F52549">
            <w:r w:rsidRPr="00AC5714">
              <w:t>Issue heat illness guidance to all staff and include in daily briefing during heat alerts.</w:t>
            </w:r>
          </w:p>
        </w:tc>
        <w:tc>
          <w:tcPr>
            <w:tcW w:w="1217" w:type="dxa"/>
            <w:tcBorders>
              <w:left w:val="single" w:sz="6" w:space="0" w:color="000000"/>
              <w:right w:val="single" w:sz="6" w:space="0" w:color="000000"/>
            </w:tcBorders>
          </w:tcPr>
          <w:p w14:paraId="3DD69F34" w14:textId="288BEF9F" w:rsidR="006A5E7F" w:rsidRDefault="00AC5714" w:rsidP="00216FA6">
            <w:pPr>
              <w:rPr>
                <w:bCs/>
              </w:rPr>
            </w:pPr>
            <w:r>
              <w:rPr>
                <w:bCs/>
              </w:rPr>
              <w:t>Low</w:t>
            </w:r>
          </w:p>
        </w:tc>
        <w:tc>
          <w:tcPr>
            <w:tcW w:w="1223" w:type="dxa"/>
            <w:tcBorders>
              <w:left w:val="single" w:sz="6" w:space="0" w:color="000000"/>
            </w:tcBorders>
          </w:tcPr>
          <w:p w14:paraId="6DA65CA3" w14:textId="77777777" w:rsidR="006A5E7F" w:rsidRDefault="006A5E7F" w:rsidP="00216FA6">
            <w:pPr>
              <w:rPr>
                <w:b/>
              </w:rPr>
            </w:pPr>
          </w:p>
        </w:tc>
        <w:tc>
          <w:tcPr>
            <w:tcW w:w="1110" w:type="dxa"/>
          </w:tcPr>
          <w:p w14:paraId="223CD5BF" w14:textId="77777777" w:rsidR="006A5E7F" w:rsidRDefault="006A5E7F" w:rsidP="00216FA6">
            <w:pPr>
              <w:rPr>
                <w:b/>
              </w:rPr>
            </w:pPr>
          </w:p>
        </w:tc>
      </w:tr>
      <w:tr w:rsidR="00D96B02" w14:paraId="569DC7EF" w14:textId="77777777" w:rsidTr="004C71A1">
        <w:tc>
          <w:tcPr>
            <w:tcW w:w="483" w:type="dxa"/>
            <w:tcBorders>
              <w:top w:val="single" w:sz="6" w:space="0" w:color="000000"/>
              <w:left w:val="single" w:sz="6" w:space="0" w:color="000000"/>
              <w:bottom w:val="single" w:sz="6" w:space="0" w:color="000000"/>
              <w:right w:val="single" w:sz="6" w:space="0" w:color="000000"/>
            </w:tcBorders>
          </w:tcPr>
          <w:p w14:paraId="1B717095" w14:textId="717FC43F" w:rsidR="00D96B02" w:rsidRPr="00856B27" w:rsidRDefault="00D96B02" w:rsidP="00D96B02">
            <w:r>
              <w:lastRenderedPageBreak/>
              <w:t>1</w:t>
            </w:r>
            <w:r>
              <w:t>5</w:t>
            </w:r>
          </w:p>
          <w:p w14:paraId="218A777B" w14:textId="77777777" w:rsidR="00D96B02" w:rsidRDefault="00D96B02" w:rsidP="00D96B02"/>
        </w:tc>
        <w:tc>
          <w:tcPr>
            <w:tcW w:w="2705" w:type="dxa"/>
          </w:tcPr>
          <w:p w14:paraId="69F8C34B" w14:textId="77777777" w:rsidR="00D96B02" w:rsidRDefault="00D96B02" w:rsidP="00D96B02">
            <w:pPr>
              <w:rPr>
                <w:bCs/>
              </w:rPr>
            </w:pPr>
            <w:r w:rsidRPr="0079641A">
              <w:rPr>
                <w:bCs/>
              </w:rPr>
              <w:t>Vulnerable individuals</w:t>
            </w:r>
          </w:p>
          <w:p w14:paraId="5816713D" w14:textId="0768F2CF" w:rsidR="00D96B02" w:rsidRPr="009D74E1" w:rsidRDefault="00D96B02" w:rsidP="00D96B02">
            <w:pPr>
              <w:rPr>
                <w:b/>
              </w:rPr>
            </w:pPr>
            <w:r>
              <w:rPr>
                <w:bCs/>
              </w:rPr>
              <w:t>(E.g. pregnant or existing medical condition)</w:t>
            </w:r>
          </w:p>
        </w:tc>
        <w:tc>
          <w:tcPr>
            <w:tcW w:w="2336" w:type="dxa"/>
          </w:tcPr>
          <w:p w14:paraId="70031CE8" w14:textId="6037AB84" w:rsidR="00D96B02" w:rsidRPr="007F708E" w:rsidRDefault="00D96B02" w:rsidP="00D96B02">
            <w:pPr>
              <w:rPr>
                <w:bCs/>
              </w:rPr>
            </w:pPr>
            <w:r w:rsidRPr="0079641A">
              <w:rPr>
                <w:bCs/>
              </w:rPr>
              <w:t>Higher likelihood of heat-related illness or worsening existing medical conditions.</w:t>
            </w:r>
          </w:p>
        </w:tc>
        <w:tc>
          <w:tcPr>
            <w:tcW w:w="3385" w:type="dxa"/>
          </w:tcPr>
          <w:p w14:paraId="52BBC942" w14:textId="77777777" w:rsidR="00D96B02" w:rsidRDefault="00D96B02" w:rsidP="00D96B02">
            <w:pPr>
              <w:pStyle w:val="ListParagraph"/>
              <w:numPr>
                <w:ilvl w:val="0"/>
                <w:numId w:val="9"/>
              </w:numPr>
              <w:rPr>
                <w:bCs/>
              </w:rPr>
            </w:pPr>
            <w:r w:rsidRPr="00C10D65">
              <w:rPr>
                <w:bCs/>
              </w:rPr>
              <w:t>Identify those needing additional support through confidential discussion</w:t>
            </w:r>
            <w:r>
              <w:rPr>
                <w:bCs/>
              </w:rPr>
              <w:t>.</w:t>
            </w:r>
          </w:p>
          <w:p w14:paraId="0924CECF" w14:textId="77777777" w:rsidR="00D96B02" w:rsidRDefault="00D96B02" w:rsidP="00D96B02">
            <w:pPr>
              <w:pStyle w:val="ListParagraph"/>
              <w:numPr>
                <w:ilvl w:val="0"/>
                <w:numId w:val="9"/>
              </w:numPr>
              <w:rPr>
                <w:bCs/>
              </w:rPr>
            </w:pPr>
            <w:r w:rsidRPr="002D1C48">
              <w:rPr>
                <w:bCs/>
              </w:rPr>
              <w:t>Complete individual risk assessments where required</w:t>
            </w:r>
            <w:r>
              <w:rPr>
                <w:bCs/>
              </w:rPr>
              <w:t>.</w:t>
            </w:r>
          </w:p>
          <w:p w14:paraId="4278D1C3" w14:textId="641E88E7" w:rsidR="00D96B02" w:rsidRPr="007F708E" w:rsidRDefault="00D96B02" w:rsidP="00D96B02">
            <w:pPr>
              <w:pStyle w:val="ListParagraph"/>
              <w:numPr>
                <w:ilvl w:val="0"/>
                <w:numId w:val="6"/>
              </w:numPr>
              <w:rPr>
                <w:bCs/>
              </w:rPr>
            </w:pPr>
            <w:r w:rsidRPr="002D1C48">
              <w:rPr>
                <w:bCs/>
              </w:rPr>
              <w:t>Agree adjustments such as cooler work area, remote working, additional breaks or revised duties.</w:t>
            </w:r>
          </w:p>
        </w:tc>
        <w:tc>
          <w:tcPr>
            <w:tcW w:w="830" w:type="dxa"/>
            <w:tcBorders>
              <w:right w:val="single" w:sz="6" w:space="0" w:color="000000"/>
            </w:tcBorders>
          </w:tcPr>
          <w:p w14:paraId="30140BD2" w14:textId="77777777" w:rsidR="00D96B02" w:rsidRPr="007F708E" w:rsidRDefault="00D96B02" w:rsidP="00D96B02">
            <w:pPr>
              <w:rPr>
                <w:bCs/>
              </w:rPr>
            </w:pPr>
          </w:p>
        </w:tc>
        <w:tc>
          <w:tcPr>
            <w:tcW w:w="3154" w:type="dxa"/>
            <w:tcBorders>
              <w:left w:val="single" w:sz="6" w:space="0" w:color="000000"/>
              <w:right w:val="single" w:sz="6" w:space="0" w:color="000000"/>
            </w:tcBorders>
          </w:tcPr>
          <w:p w14:paraId="0C1632EF" w14:textId="0276FE7B" w:rsidR="00D96B02" w:rsidRPr="007F708E" w:rsidRDefault="00D96B02" w:rsidP="00D96B02">
            <w:pPr>
              <w:rPr>
                <w:bCs/>
              </w:rPr>
            </w:pPr>
            <w:r w:rsidRPr="0079641A">
              <w:rPr>
                <w:bCs/>
              </w:rPr>
              <w:t>Managers to check in with vulnerable staff during heat alerts and review adjustments daily.</w:t>
            </w:r>
          </w:p>
        </w:tc>
        <w:tc>
          <w:tcPr>
            <w:tcW w:w="1217" w:type="dxa"/>
            <w:tcBorders>
              <w:left w:val="single" w:sz="6" w:space="0" w:color="000000"/>
              <w:right w:val="single" w:sz="6" w:space="0" w:color="000000"/>
            </w:tcBorders>
          </w:tcPr>
          <w:p w14:paraId="4AACC4C7" w14:textId="2A0D7220" w:rsidR="00D96B02" w:rsidRPr="007F708E" w:rsidRDefault="00D96B02" w:rsidP="00D96B02">
            <w:pPr>
              <w:rPr>
                <w:bCs/>
              </w:rPr>
            </w:pPr>
            <w:r w:rsidRPr="0079641A">
              <w:rPr>
                <w:bCs/>
              </w:rPr>
              <w:t>Medium</w:t>
            </w:r>
          </w:p>
        </w:tc>
        <w:tc>
          <w:tcPr>
            <w:tcW w:w="1223" w:type="dxa"/>
            <w:tcBorders>
              <w:left w:val="single" w:sz="6" w:space="0" w:color="000000"/>
            </w:tcBorders>
          </w:tcPr>
          <w:p w14:paraId="6105EAD8" w14:textId="77777777" w:rsidR="00D96B02" w:rsidRDefault="00D96B02" w:rsidP="00D96B02">
            <w:pPr>
              <w:rPr>
                <w:b/>
              </w:rPr>
            </w:pPr>
          </w:p>
        </w:tc>
        <w:tc>
          <w:tcPr>
            <w:tcW w:w="1110" w:type="dxa"/>
          </w:tcPr>
          <w:p w14:paraId="3B0F5788" w14:textId="77777777" w:rsidR="00D96B02" w:rsidRDefault="00D96B02" w:rsidP="00D96B02">
            <w:pPr>
              <w:rPr>
                <w:b/>
              </w:rPr>
            </w:pPr>
          </w:p>
        </w:tc>
      </w:tr>
      <w:tr w:rsidR="0015642A" w14:paraId="4CE288FB" w14:textId="77777777" w:rsidTr="004C71A1">
        <w:tc>
          <w:tcPr>
            <w:tcW w:w="483" w:type="dxa"/>
            <w:tcBorders>
              <w:top w:val="single" w:sz="6" w:space="0" w:color="000000"/>
              <w:left w:val="single" w:sz="6" w:space="0" w:color="000000"/>
              <w:bottom w:val="single" w:sz="6" w:space="0" w:color="000000"/>
              <w:right w:val="single" w:sz="6" w:space="0" w:color="000000"/>
            </w:tcBorders>
          </w:tcPr>
          <w:p w14:paraId="577EF5BA" w14:textId="70507FB9" w:rsidR="0015642A" w:rsidRDefault="00D46E68" w:rsidP="00216FA6">
            <w:r>
              <w:t>1</w:t>
            </w:r>
            <w:r w:rsidR="00D96B02">
              <w:t>6</w:t>
            </w:r>
          </w:p>
          <w:p w14:paraId="4BE571D9" w14:textId="42534E6B" w:rsidR="0015642A" w:rsidRDefault="0015642A" w:rsidP="00216FA6">
            <w:pPr>
              <w:rPr>
                <w:b/>
              </w:rPr>
            </w:pPr>
          </w:p>
        </w:tc>
        <w:tc>
          <w:tcPr>
            <w:tcW w:w="2705" w:type="dxa"/>
          </w:tcPr>
          <w:p w14:paraId="34D4188F" w14:textId="5E50BF5E" w:rsidR="00315AA8" w:rsidRPr="009D74E1" w:rsidRDefault="00315AA8" w:rsidP="00216FA6">
            <w:pPr>
              <w:rPr>
                <w:b/>
              </w:rPr>
            </w:pPr>
            <w:r w:rsidRPr="009D74E1">
              <w:rPr>
                <w:b/>
              </w:rPr>
              <w:t xml:space="preserve">FM </w:t>
            </w:r>
            <w:r w:rsidR="00CB367B" w:rsidRPr="009D74E1">
              <w:rPr>
                <w:b/>
              </w:rPr>
              <w:t>Support staff</w:t>
            </w:r>
            <w:r w:rsidR="00654950" w:rsidRPr="009D74E1">
              <w:rPr>
                <w:b/>
              </w:rPr>
              <w:t xml:space="preserve"> (caretaker, cleaner, catering)</w:t>
            </w:r>
            <w:r w:rsidR="00CB367B" w:rsidRPr="009D74E1">
              <w:rPr>
                <w:b/>
              </w:rPr>
              <w:t>;</w:t>
            </w:r>
          </w:p>
          <w:p w14:paraId="06285165" w14:textId="77777777" w:rsidR="00315AA8" w:rsidRDefault="00315AA8" w:rsidP="00216FA6">
            <w:pPr>
              <w:rPr>
                <w:bCs/>
              </w:rPr>
            </w:pPr>
          </w:p>
          <w:p w14:paraId="3C4D7ACF" w14:textId="47BF04CF" w:rsidR="0015642A" w:rsidRPr="007F708E" w:rsidRDefault="00121368" w:rsidP="00216FA6">
            <w:pPr>
              <w:rPr>
                <w:bCs/>
              </w:rPr>
            </w:pPr>
            <w:r w:rsidRPr="007F708E">
              <w:rPr>
                <w:bCs/>
              </w:rPr>
              <w:t>Physical work in hot conditions</w:t>
            </w:r>
          </w:p>
        </w:tc>
        <w:tc>
          <w:tcPr>
            <w:tcW w:w="2336" w:type="dxa"/>
          </w:tcPr>
          <w:p w14:paraId="036D1D09" w14:textId="4B61257A" w:rsidR="0015642A" w:rsidRPr="007F708E" w:rsidRDefault="00B625F2" w:rsidP="00216FA6">
            <w:pPr>
              <w:rPr>
                <w:bCs/>
              </w:rPr>
            </w:pPr>
            <w:r w:rsidRPr="007F708E">
              <w:rPr>
                <w:bCs/>
              </w:rPr>
              <w:t>Rapid overheating, collapse, muscle cramps, fatigue, errors and manual handling injuries.</w:t>
            </w:r>
          </w:p>
        </w:tc>
        <w:tc>
          <w:tcPr>
            <w:tcW w:w="3385" w:type="dxa"/>
          </w:tcPr>
          <w:p w14:paraId="410CDC20" w14:textId="23BD5A89" w:rsidR="007F708E" w:rsidRDefault="008B5B6F">
            <w:pPr>
              <w:pStyle w:val="ListParagraph"/>
              <w:numPr>
                <w:ilvl w:val="0"/>
                <w:numId w:val="6"/>
              </w:numPr>
              <w:rPr>
                <w:bCs/>
              </w:rPr>
            </w:pPr>
            <w:r w:rsidRPr="007F708E">
              <w:rPr>
                <w:bCs/>
              </w:rPr>
              <w:t>Reduce pace and workload</w:t>
            </w:r>
            <w:r w:rsidR="00770B3A">
              <w:rPr>
                <w:bCs/>
              </w:rPr>
              <w:t>.</w:t>
            </w:r>
          </w:p>
          <w:p w14:paraId="06C415F7" w14:textId="562896B7" w:rsidR="007F708E" w:rsidRDefault="007F708E">
            <w:pPr>
              <w:pStyle w:val="ListParagraph"/>
              <w:numPr>
                <w:ilvl w:val="0"/>
                <w:numId w:val="6"/>
              </w:numPr>
              <w:rPr>
                <w:bCs/>
              </w:rPr>
            </w:pPr>
            <w:r>
              <w:rPr>
                <w:bCs/>
              </w:rPr>
              <w:t>U</w:t>
            </w:r>
            <w:r w:rsidR="008B5B6F" w:rsidRPr="007F708E">
              <w:rPr>
                <w:bCs/>
              </w:rPr>
              <w:t>se mechanical aids</w:t>
            </w:r>
            <w:r w:rsidR="00936C84">
              <w:rPr>
                <w:bCs/>
              </w:rPr>
              <w:t>.</w:t>
            </w:r>
          </w:p>
          <w:p w14:paraId="3B3457C8" w14:textId="6E2ABBED" w:rsidR="00770B3A" w:rsidRDefault="007F708E">
            <w:pPr>
              <w:pStyle w:val="ListParagraph"/>
              <w:numPr>
                <w:ilvl w:val="0"/>
                <w:numId w:val="6"/>
              </w:numPr>
              <w:rPr>
                <w:bCs/>
              </w:rPr>
            </w:pPr>
            <w:r>
              <w:rPr>
                <w:bCs/>
              </w:rPr>
              <w:t>S</w:t>
            </w:r>
            <w:r w:rsidR="008B5B6F" w:rsidRPr="007F708E">
              <w:rPr>
                <w:bCs/>
              </w:rPr>
              <w:t>chedule heavy tasks earlier or later in the day</w:t>
            </w:r>
            <w:r w:rsidR="00936C84">
              <w:rPr>
                <w:bCs/>
              </w:rPr>
              <w:t>.</w:t>
            </w:r>
          </w:p>
          <w:p w14:paraId="254765FF" w14:textId="78785DF1" w:rsidR="00770B3A" w:rsidRDefault="00770B3A">
            <w:pPr>
              <w:pStyle w:val="ListParagraph"/>
              <w:numPr>
                <w:ilvl w:val="0"/>
                <w:numId w:val="6"/>
              </w:numPr>
              <w:rPr>
                <w:bCs/>
              </w:rPr>
            </w:pPr>
            <w:r>
              <w:rPr>
                <w:bCs/>
              </w:rPr>
              <w:t>I</w:t>
            </w:r>
            <w:r w:rsidR="008B5B6F" w:rsidRPr="007F708E">
              <w:rPr>
                <w:bCs/>
              </w:rPr>
              <w:t>ncrease supervision</w:t>
            </w:r>
            <w:r w:rsidR="00936C84">
              <w:rPr>
                <w:bCs/>
              </w:rPr>
              <w:t>.</w:t>
            </w:r>
          </w:p>
          <w:p w14:paraId="0BFFA0D7" w14:textId="3C79068B" w:rsidR="0015642A" w:rsidRPr="00936C84" w:rsidRDefault="00770B3A">
            <w:pPr>
              <w:pStyle w:val="ListParagraph"/>
              <w:numPr>
                <w:ilvl w:val="0"/>
                <w:numId w:val="6"/>
              </w:numPr>
              <w:rPr>
                <w:bCs/>
              </w:rPr>
            </w:pPr>
            <w:r>
              <w:rPr>
                <w:bCs/>
              </w:rPr>
              <w:t>E</w:t>
            </w:r>
            <w:r w:rsidR="008B5B6F" w:rsidRPr="007F708E">
              <w:rPr>
                <w:bCs/>
              </w:rPr>
              <w:t>nsure staff can stop work and report</w:t>
            </w:r>
            <w:r w:rsidR="00936C84">
              <w:rPr>
                <w:bCs/>
              </w:rPr>
              <w:t xml:space="preserve"> </w:t>
            </w:r>
            <w:r w:rsidR="008B5B6F" w:rsidRPr="00936C84">
              <w:rPr>
                <w:bCs/>
              </w:rPr>
              <w:t>symptoms without delay.</w:t>
            </w:r>
          </w:p>
        </w:tc>
        <w:tc>
          <w:tcPr>
            <w:tcW w:w="830" w:type="dxa"/>
            <w:tcBorders>
              <w:right w:val="single" w:sz="6" w:space="0" w:color="000000"/>
            </w:tcBorders>
          </w:tcPr>
          <w:p w14:paraId="68C9FEEB" w14:textId="77777777" w:rsidR="0015642A" w:rsidRPr="007F708E" w:rsidRDefault="0015642A" w:rsidP="00216FA6">
            <w:pPr>
              <w:rPr>
                <w:bCs/>
              </w:rPr>
            </w:pPr>
          </w:p>
        </w:tc>
        <w:tc>
          <w:tcPr>
            <w:tcW w:w="3154" w:type="dxa"/>
            <w:tcBorders>
              <w:left w:val="single" w:sz="6" w:space="0" w:color="000000"/>
              <w:right w:val="single" w:sz="6" w:space="0" w:color="000000"/>
            </w:tcBorders>
          </w:tcPr>
          <w:p w14:paraId="1474DA4D" w14:textId="5EE20712" w:rsidR="0015642A" w:rsidRPr="007F708E" w:rsidRDefault="0015642A" w:rsidP="00216FA6">
            <w:pPr>
              <w:rPr>
                <w:bCs/>
              </w:rPr>
            </w:pPr>
          </w:p>
        </w:tc>
        <w:tc>
          <w:tcPr>
            <w:tcW w:w="1217" w:type="dxa"/>
            <w:tcBorders>
              <w:left w:val="single" w:sz="6" w:space="0" w:color="000000"/>
              <w:right w:val="single" w:sz="6" w:space="0" w:color="000000"/>
            </w:tcBorders>
          </w:tcPr>
          <w:p w14:paraId="28455AA9" w14:textId="43026019" w:rsidR="0015642A" w:rsidRPr="007F708E" w:rsidRDefault="007F708E" w:rsidP="00216FA6">
            <w:pPr>
              <w:rPr>
                <w:bCs/>
              </w:rPr>
            </w:pPr>
            <w:r w:rsidRPr="007F708E">
              <w:rPr>
                <w:bCs/>
              </w:rPr>
              <w:t>Medium</w:t>
            </w:r>
          </w:p>
        </w:tc>
        <w:tc>
          <w:tcPr>
            <w:tcW w:w="1223" w:type="dxa"/>
            <w:tcBorders>
              <w:left w:val="single" w:sz="6" w:space="0" w:color="000000"/>
            </w:tcBorders>
          </w:tcPr>
          <w:p w14:paraId="07B3BE58" w14:textId="77777777" w:rsidR="0015642A" w:rsidRDefault="0015642A" w:rsidP="00216FA6">
            <w:pPr>
              <w:rPr>
                <w:b/>
              </w:rPr>
            </w:pPr>
          </w:p>
        </w:tc>
        <w:tc>
          <w:tcPr>
            <w:tcW w:w="1110" w:type="dxa"/>
          </w:tcPr>
          <w:p w14:paraId="1599EB3F" w14:textId="77777777" w:rsidR="0015642A" w:rsidRDefault="0015642A" w:rsidP="00216FA6">
            <w:pPr>
              <w:rPr>
                <w:b/>
              </w:rPr>
            </w:pPr>
          </w:p>
        </w:tc>
      </w:tr>
      <w:tr w:rsidR="004C71A1" w14:paraId="7C2466FD" w14:textId="77777777" w:rsidTr="004C71A1">
        <w:tc>
          <w:tcPr>
            <w:tcW w:w="483" w:type="dxa"/>
            <w:tcBorders>
              <w:top w:val="single" w:sz="6" w:space="0" w:color="000000"/>
              <w:left w:val="single" w:sz="6" w:space="0" w:color="000000"/>
              <w:bottom w:val="single" w:sz="6" w:space="0" w:color="000000"/>
              <w:right w:val="single" w:sz="6" w:space="0" w:color="000000"/>
            </w:tcBorders>
          </w:tcPr>
          <w:p w14:paraId="051FB9C9" w14:textId="41F7F3BC" w:rsidR="004C71A1" w:rsidRDefault="004C71A1" w:rsidP="004C71A1">
            <w:r>
              <w:t>1</w:t>
            </w:r>
            <w:r w:rsidR="006455D6">
              <w:t>7</w:t>
            </w:r>
          </w:p>
        </w:tc>
        <w:tc>
          <w:tcPr>
            <w:tcW w:w="2705" w:type="dxa"/>
          </w:tcPr>
          <w:p w14:paraId="2D26F98F" w14:textId="282D36C2" w:rsidR="004C71A1" w:rsidRPr="0079641A" w:rsidRDefault="00A4789F" w:rsidP="004C71A1">
            <w:pPr>
              <w:rPr>
                <w:bCs/>
              </w:rPr>
            </w:pPr>
            <w:r w:rsidRPr="00A4789F">
              <w:rPr>
                <w:bCs/>
              </w:rPr>
              <w:t>Lone working or isolated work areas</w:t>
            </w:r>
          </w:p>
        </w:tc>
        <w:tc>
          <w:tcPr>
            <w:tcW w:w="2336" w:type="dxa"/>
          </w:tcPr>
          <w:p w14:paraId="04CAF4A0" w14:textId="77777777" w:rsidR="004C71A1" w:rsidRDefault="004C71A1" w:rsidP="004C71A1">
            <w:pPr>
              <w:rPr>
                <w:bCs/>
              </w:rPr>
            </w:pPr>
            <w:r w:rsidRPr="0086724A">
              <w:rPr>
                <w:bCs/>
              </w:rPr>
              <w:t>Delayed response if staff become unwell</w:t>
            </w:r>
            <w:r>
              <w:rPr>
                <w:bCs/>
              </w:rPr>
              <w:t>.</w:t>
            </w:r>
          </w:p>
          <w:p w14:paraId="4B40BCDD" w14:textId="79174C0E" w:rsidR="004C71A1" w:rsidRPr="0079641A" w:rsidRDefault="004C71A1" w:rsidP="004C71A1">
            <w:pPr>
              <w:rPr>
                <w:bCs/>
              </w:rPr>
            </w:pPr>
            <w:r>
              <w:rPr>
                <w:bCs/>
              </w:rPr>
              <w:t>H</w:t>
            </w:r>
            <w:r w:rsidRPr="0086724A">
              <w:rPr>
                <w:bCs/>
              </w:rPr>
              <w:t>eat stress in confined or poorly ventilated spaces.</w:t>
            </w:r>
          </w:p>
        </w:tc>
        <w:tc>
          <w:tcPr>
            <w:tcW w:w="3385" w:type="dxa"/>
          </w:tcPr>
          <w:p w14:paraId="0DCDA7B0" w14:textId="77777777" w:rsidR="004C71A1" w:rsidRDefault="004C71A1" w:rsidP="004C71A1">
            <w:pPr>
              <w:pStyle w:val="ListParagraph"/>
              <w:numPr>
                <w:ilvl w:val="0"/>
                <w:numId w:val="4"/>
              </w:numPr>
              <w:rPr>
                <w:bCs/>
              </w:rPr>
            </w:pPr>
            <w:r w:rsidRPr="00D6761F">
              <w:rPr>
                <w:bCs/>
              </w:rPr>
              <w:t>Maintain welfare checks</w:t>
            </w:r>
            <w:r>
              <w:rPr>
                <w:bCs/>
              </w:rPr>
              <w:t>.</w:t>
            </w:r>
          </w:p>
          <w:p w14:paraId="25A6C310" w14:textId="77777777" w:rsidR="004C71A1" w:rsidRDefault="004C71A1" w:rsidP="004C71A1">
            <w:pPr>
              <w:pStyle w:val="ListParagraph"/>
              <w:numPr>
                <w:ilvl w:val="0"/>
                <w:numId w:val="4"/>
              </w:numPr>
              <w:rPr>
                <w:bCs/>
              </w:rPr>
            </w:pPr>
            <w:r>
              <w:rPr>
                <w:bCs/>
              </w:rPr>
              <w:t>A</w:t>
            </w:r>
            <w:r w:rsidRPr="00D6761F">
              <w:rPr>
                <w:bCs/>
              </w:rPr>
              <w:t>void non-essential plant room or roof-space work in peak heat</w:t>
            </w:r>
            <w:r>
              <w:rPr>
                <w:bCs/>
              </w:rPr>
              <w:t>.</w:t>
            </w:r>
          </w:p>
          <w:p w14:paraId="0995F22A" w14:textId="77777777" w:rsidR="004C71A1" w:rsidRDefault="004C71A1" w:rsidP="004C71A1">
            <w:pPr>
              <w:pStyle w:val="ListParagraph"/>
              <w:numPr>
                <w:ilvl w:val="0"/>
                <w:numId w:val="4"/>
              </w:numPr>
              <w:rPr>
                <w:bCs/>
              </w:rPr>
            </w:pPr>
            <w:r>
              <w:rPr>
                <w:bCs/>
              </w:rPr>
              <w:t>S</w:t>
            </w:r>
            <w:r w:rsidRPr="00D6761F">
              <w:rPr>
                <w:bCs/>
              </w:rPr>
              <w:t>chedule site tasks for cooler parts of the day</w:t>
            </w:r>
            <w:r>
              <w:rPr>
                <w:bCs/>
              </w:rPr>
              <w:t>.</w:t>
            </w:r>
          </w:p>
          <w:p w14:paraId="1220B552" w14:textId="77777777" w:rsidR="004C71A1" w:rsidRDefault="004C71A1" w:rsidP="004C71A1">
            <w:pPr>
              <w:pStyle w:val="ListParagraph"/>
              <w:numPr>
                <w:ilvl w:val="0"/>
                <w:numId w:val="9"/>
              </w:numPr>
              <w:rPr>
                <w:bCs/>
              </w:rPr>
            </w:pPr>
            <w:r>
              <w:rPr>
                <w:bCs/>
              </w:rPr>
              <w:t>E</w:t>
            </w:r>
            <w:r w:rsidRPr="00D6761F">
              <w:rPr>
                <w:bCs/>
              </w:rPr>
              <w:t>nsure staff can stop work and report symptoms</w:t>
            </w:r>
            <w:r>
              <w:rPr>
                <w:bCs/>
              </w:rPr>
              <w:t>.</w:t>
            </w:r>
          </w:p>
          <w:p w14:paraId="00B9C4D2" w14:textId="77777777" w:rsidR="00A372B9" w:rsidRPr="00A372B9" w:rsidRDefault="00A372B9" w:rsidP="00A372B9">
            <w:pPr>
              <w:pStyle w:val="ListParagraph"/>
              <w:numPr>
                <w:ilvl w:val="0"/>
                <w:numId w:val="9"/>
              </w:numPr>
              <w:rPr>
                <w:bCs/>
              </w:rPr>
            </w:pPr>
            <w:r w:rsidRPr="00A372B9">
              <w:rPr>
                <w:bCs/>
              </w:rPr>
              <w:t>Use signing-in/out or call-in systems.</w:t>
            </w:r>
          </w:p>
          <w:p w14:paraId="71C06D66" w14:textId="77777777" w:rsidR="00A372B9" w:rsidRPr="00A372B9" w:rsidRDefault="00A372B9" w:rsidP="00A372B9">
            <w:pPr>
              <w:pStyle w:val="ListParagraph"/>
              <w:numPr>
                <w:ilvl w:val="0"/>
                <w:numId w:val="9"/>
              </w:numPr>
              <w:rPr>
                <w:bCs/>
              </w:rPr>
            </w:pPr>
            <w:r w:rsidRPr="00A372B9">
              <w:rPr>
                <w:bCs/>
              </w:rPr>
              <w:t>Ensure staff know how to summon help.</w:t>
            </w:r>
          </w:p>
          <w:p w14:paraId="0D9A42EE" w14:textId="7E31DC56" w:rsidR="00A372B9" w:rsidRPr="00C10D65" w:rsidRDefault="00A372B9" w:rsidP="00A372B9">
            <w:pPr>
              <w:pStyle w:val="ListParagraph"/>
              <w:numPr>
                <w:ilvl w:val="0"/>
                <w:numId w:val="9"/>
              </w:numPr>
              <w:rPr>
                <w:bCs/>
              </w:rPr>
            </w:pPr>
            <w:r w:rsidRPr="00A372B9">
              <w:rPr>
                <w:bCs/>
              </w:rPr>
              <w:t>Avoid lone work in high-risk areas during extreme heat where possible.</w:t>
            </w:r>
          </w:p>
        </w:tc>
        <w:tc>
          <w:tcPr>
            <w:tcW w:w="830" w:type="dxa"/>
            <w:tcBorders>
              <w:right w:val="single" w:sz="6" w:space="0" w:color="000000"/>
            </w:tcBorders>
          </w:tcPr>
          <w:p w14:paraId="7206535D" w14:textId="77777777" w:rsidR="004C71A1" w:rsidRPr="0079641A" w:rsidRDefault="004C71A1" w:rsidP="004C71A1">
            <w:pPr>
              <w:rPr>
                <w:bCs/>
              </w:rPr>
            </w:pPr>
          </w:p>
        </w:tc>
        <w:tc>
          <w:tcPr>
            <w:tcW w:w="3154" w:type="dxa"/>
            <w:tcBorders>
              <w:left w:val="single" w:sz="6" w:space="0" w:color="000000"/>
              <w:right w:val="single" w:sz="6" w:space="0" w:color="000000"/>
            </w:tcBorders>
          </w:tcPr>
          <w:p w14:paraId="77B90BBF" w14:textId="0D0B303F" w:rsidR="004C71A1" w:rsidRPr="0079641A" w:rsidRDefault="004C71A1" w:rsidP="004C71A1">
            <w:pPr>
              <w:rPr>
                <w:bCs/>
              </w:rPr>
            </w:pPr>
            <w:r w:rsidRPr="006A5E7F">
              <w:t>Increase check-in frequency for site staff during amber/red alerts.</w:t>
            </w:r>
          </w:p>
        </w:tc>
        <w:tc>
          <w:tcPr>
            <w:tcW w:w="1217" w:type="dxa"/>
            <w:tcBorders>
              <w:left w:val="single" w:sz="6" w:space="0" w:color="000000"/>
              <w:right w:val="single" w:sz="6" w:space="0" w:color="000000"/>
            </w:tcBorders>
          </w:tcPr>
          <w:p w14:paraId="11048D0F" w14:textId="0146921E" w:rsidR="004C71A1" w:rsidRPr="0079641A" w:rsidRDefault="004C71A1" w:rsidP="004C71A1">
            <w:pPr>
              <w:rPr>
                <w:bCs/>
              </w:rPr>
            </w:pPr>
            <w:r>
              <w:rPr>
                <w:bCs/>
              </w:rPr>
              <w:t>Medium</w:t>
            </w:r>
          </w:p>
        </w:tc>
        <w:tc>
          <w:tcPr>
            <w:tcW w:w="1223" w:type="dxa"/>
            <w:tcBorders>
              <w:top w:val="single" w:sz="6" w:space="0" w:color="000000"/>
              <w:left w:val="single" w:sz="6" w:space="0" w:color="000000"/>
              <w:bottom w:val="single" w:sz="6" w:space="0" w:color="000000"/>
              <w:right w:val="single" w:sz="6" w:space="0" w:color="000000"/>
            </w:tcBorders>
          </w:tcPr>
          <w:p w14:paraId="76A436DD" w14:textId="0C96DF64" w:rsidR="004C71A1" w:rsidRDefault="004C71A1" w:rsidP="004C71A1">
            <w:pPr>
              <w:rPr>
                <w:b/>
              </w:rPr>
            </w:pPr>
          </w:p>
        </w:tc>
        <w:tc>
          <w:tcPr>
            <w:tcW w:w="1110" w:type="dxa"/>
          </w:tcPr>
          <w:p w14:paraId="14D9A1E4" w14:textId="699ECFCD" w:rsidR="004C71A1" w:rsidRDefault="004C71A1" w:rsidP="004C71A1">
            <w:pPr>
              <w:rPr>
                <w:b/>
              </w:rPr>
            </w:pPr>
          </w:p>
        </w:tc>
      </w:tr>
    </w:tbl>
    <w:p w14:paraId="408C86BC" w14:textId="0F4E4708" w:rsidR="001D2C07" w:rsidRDefault="001D2C07" w:rsidP="00932AF6">
      <w:pPr>
        <w:ind w:left="284"/>
        <w:rPr>
          <w:szCs w:val="20"/>
        </w:rPr>
      </w:pPr>
    </w:p>
    <w:p w14:paraId="4D47165C" w14:textId="532F919D" w:rsidR="00C4073A" w:rsidRDefault="00C4073A" w:rsidP="00AF6653">
      <w:pPr>
        <w:ind w:left="284"/>
        <w:rPr>
          <w:b/>
        </w:rPr>
      </w:pPr>
      <w:r w:rsidRPr="00C26C71">
        <w:rPr>
          <w:b/>
        </w:rPr>
        <w:t>If more hazards are identified</w:t>
      </w:r>
      <w:r w:rsidR="00810F9D">
        <w:rPr>
          <w:b/>
        </w:rPr>
        <w:t>,</w:t>
      </w:r>
      <w:r w:rsidRPr="00C26C71">
        <w:rPr>
          <w:b/>
        </w:rPr>
        <w:t xml:space="preserve"> please add more </w:t>
      </w:r>
      <w:r w:rsidR="00BC4058">
        <w:rPr>
          <w:b/>
        </w:rPr>
        <w:t>rows</w:t>
      </w:r>
      <w:r w:rsidRPr="00C26C71">
        <w:rPr>
          <w:b/>
        </w:rPr>
        <w:t xml:space="preserve"> </w:t>
      </w:r>
    </w:p>
    <w:p w14:paraId="7256563B" w14:textId="77777777" w:rsidR="007F4521" w:rsidRDefault="007F4521" w:rsidP="00AF6653">
      <w:pPr>
        <w:ind w:left="284"/>
        <w:rPr>
          <w:b/>
        </w:rPr>
      </w:pPr>
    </w:p>
    <w:p w14:paraId="5AD33C27" w14:textId="77777777" w:rsidR="007F4521" w:rsidRDefault="007F4521" w:rsidP="00AF6653">
      <w:pPr>
        <w:ind w:left="284"/>
        <w:rPr>
          <w:b/>
        </w:rPr>
      </w:pPr>
    </w:p>
    <w:p w14:paraId="41CDFD58" w14:textId="77777777" w:rsidR="007F4521" w:rsidRDefault="007F4521" w:rsidP="00AF6653">
      <w:pPr>
        <w:ind w:left="284"/>
        <w:rPr>
          <w:b/>
        </w:rPr>
      </w:pPr>
    </w:p>
    <w:p w14:paraId="4FE0DEE0" w14:textId="77777777" w:rsidR="007F4521" w:rsidRDefault="007F4521" w:rsidP="00AF6653">
      <w:pPr>
        <w:ind w:left="284"/>
        <w:rPr>
          <w:b/>
        </w:rPr>
      </w:pPr>
    </w:p>
    <w:p w14:paraId="3BC4029A" w14:textId="77777777" w:rsidR="007F4521" w:rsidRDefault="007F4521" w:rsidP="00AF6653">
      <w:pPr>
        <w:ind w:left="284"/>
        <w:rPr>
          <w:b/>
        </w:rPr>
      </w:pPr>
    </w:p>
    <w:p w14:paraId="6C5E2BCF" w14:textId="77777777" w:rsidR="007F4521" w:rsidRDefault="007F4521" w:rsidP="00AF6653">
      <w:pPr>
        <w:ind w:left="284"/>
        <w:rPr>
          <w:b/>
        </w:rPr>
      </w:pPr>
    </w:p>
    <w:p w14:paraId="317E8CA6" w14:textId="77777777" w:rsidR="007F4521" w:rsidRDefault="007F4521" w:rsidP="00AF6653">
      <w:pPr>
        <w:ind w:left="284"/>
        <w:rPr>
          <w:b/>
        </w:rPr>
      </w:pPr>
    </w:p>
    <w:p w14:paraId="4DEFE890" w14:textId="77777777" w:rsidR="007F4521" w:rsidRDefault="007F4521" w:rsidP="00AF6653">
      <w:pPr>
        <w:ind w:left="284"/>
        <w:rPr>
          <w:b/>
        </w:rPr>
      </w:pPr>
    </w:p>
    <w:p w14:paraId="17C2EFC4" w14:textId="77777777" w:rsidR="007F4521" w:rsidRDefault="007F4521" w:rsidP="00AF6653">
      <w:pPr>
        <w:ind w:left="284"/>
        <w:rPr>
          <w:b/>
        </w:rPr>
      </w:pPr>
    </w:p>
    <w:p w14:paraId="1DF7BABA" w14:textId="72F631D6" w:rsidR="007F4521" w:rsidRDefault="007F4521" w:rsidP="00AF6653">
      <w:pPr>
        <w:ind w:left="284"/>
        <w:rPr>
          <w:b/>
        </w:rPr>
      </w:pPr>
      <w:r>
        <w:rPr>
          <w:b/>
        </w:rPr>
        <w:tab/>
      </w:r>
      <w:r w:rsidRPr="007F4521">
        <w:rPr>
          <w:b/>
        </w:rPr>
        <w:t>Hot Weather Trigger Actions:</w:t>
      </w:r>
    </w:p>
    <w:p w14:paraId="1CFE6CAC" w14:textId="77777777" w:rsidR="00601441" w:rsidRDefault="00601441" w:rsidP="00AF6653">
      <w:pPr>
        <w:ind w:left="284"/>
        <w:rPr>
          <w:b/>
        </w:rPr>
      </w:pPr>
      <w:r>
        <w:rPr>
          <w:b/>
        </w:rPr>
        <w:tab/>
      </w:r>
    </w:p>
    <w:tbl>
      <w:tblPr>
        <w:tblStyle w:val="GridTable4-Accent1"/>
        <w:tblW w:w="15167" w:type="dxa"/>
        <w:tblInd w:w="843" w:type="dxa"/>
        <w:tblLook w:val="04A0" w:firstRow="1" w:lastRow="0" w:firstColumn="1" w:lastColumn="0" w:noHBand="0" w:noVBand="1"/>
      </w:tblPr>
      <w:tblGrid>
        <w:gridCol w:w="5052"/>
        <w:gridCol w:w="10115"/>
      </w:tblGrid>
      <w:tr w:rsidR="00601441" w:rsidRPr="00601441" w14:paraId="5BDAA60C" w14:textId="77777777" w:rsidTr="00601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2" w:type="dxa"/>
            <w:tcBorders>
              <w:top w:val="outset" w:sz="6" w:space="0" w:color="auto"/>
              <w:left w:val="outset" w:sz="6" w:space="0" w:color="auto"/>
              <w:bottom w:val="outset" w:sz="6" w:space="0" w:color="auto"/>
              <w:right w:val="outset" w:sz="6" w:space="0" w:color="auto"/>
            </w:tcBorders>
            <w:vAlign w:val="center"/>
            <w:hideMark/>
          </w:tcPr>
          <w:p w14:paraId="679BC9D0" w14:textId="77777777" w:rsidR="00601441" w:rsidRPr="00601441" w:rsidRDefault="00601441" w:rsidP="00601441">
            <w:pPr>
              <w:ind w:left="284"/>
            </w:pPr>
            <w:r w:rsidRPr="00601441">
              <w:t>Trigger</w:t>
            </w:r>
          </w:p>
        </w:tc>
        <w:tc>
          <w:tcPr>
            <w:tcW w:w="10115" w:type="dxa"/>
            <w:tcBorders>
              <w:top w:val="outset" w:sz="6" w:space="0" w:color="auto"/>
              <w:left w:val="outset" w:sz="6" w:space="0" w:color="auto"/>
              <w:bottom w:val="outset" w:sz="6" w:space="0" w:color="auto"/>
              <w:right w:val="outset" w:sz="6" w:space="0" w:color="auto"/>
            </w:tcBorders>
            <w:vAlign w:val="center"/>
            <w:hideMark/>
          </w:tcPr>
          <w:p w14:paraId="5E9A2DC4" w14:textId="77777777" w:rsidR="00601441" w:rsidRPr="00601441" w:rsidRDefault="00601441" w:rsidP="00601441">
            <w:pPr>
              <w:ind w:left="284"/>
              <w:cnfStyle w:val="100000000000" w:firstRow="1" w:lastRow="0" w:firstColumn="0" w:lastColumn="0" w:oddVBand="0" w:evenVBand="0" w:oddHBand="0" w:evenHBand="0" w:firstRowFirstColumn="0" w:firstRowLastColumn="0" w:lastRowFirstColumn="0" w:lastRowLastColumn="0"/>
            </w:pPr>
            <w:r w:rsidRPr="00601441">
              <w:t>Actions to take</w:t>
            </w:r>
          </w:p>
        </w:tc>
      </w:tr>
      <w:tr w:rsidR="00601441" w:rsidRPr="00601441" w14:paraId="373353F4" w14:textId="77777777" w:rsidTr="00601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2" w:type="dxa"/>
            <w:tcBorders>
              <w:top w:val="outset" w:sz="6" w:space="0" w:color="auto"/>
              <w:left w:val="outset" w:sz="6" w:space="0" w:color="auto"/>
              <w:bottom w:val="outset" w:sz="6" w:space="0" w:color="auto"/>
              <w:right w:val="outset" w:sz="6" w:space="0" w:color="auto"/>
            </w:tcBorders>
            <w:vAlign w:val="center"/>
            <w:hideMark/>
          </w:tcPr>
          <w:p w14:paraId="6E20FF23" w14:textId="361BD6DA" w:rsidR="00601441" w:rsidRPr="00601441" w:rsidRDefault="009C0CA9" w:rsidP="00601441">
            <w:pPr>
              <w:ind w:left="284"/>
              <w:rPr>
                <w:b w:val="0"/>
                <w:bCs w:val="0"/>
              </w:rPr>
            </w:pPr>
            <w:r w:rsidRPr="009C0CA9">
              <w:rPr>
                <w:b w:val="0"/>
                <w:bCs w:val="0"/>
              </w:rPr>
              <w:t>Warm weather forecast or rising classroom temperatures</w:t>
            </w:r>
          </w:p>
        </w:tc>
        <w:tc>
          <w:tcPr>
            <w:tcW w:w="10115" w:type="dxa"/>
            <w:tcBorders>
              <w:top w:val="outset" w:sz="6" w:space="0" w:color="auto"/>
              <w:left w:val="outset" w:sz="6" w:space="0" w:color="auto"/>
              <w:bottom w:val="outset" w:sz="6" w:space="0" w:color="auto"/>
              <w:right w:val="outset" w:sz="6" w:space="0" w:color="auto"/>
            </w:tcBorders>
            <w:vAlign w:val="center"/>
            <w:hideMark/>
          </w:tcPr>
          <w:p w14:paraId="02E8C752" w14:textId="5E892C3A" w:rsidR="00601441" w:rsidRPr="00601441" w:rsidRDefault="00E76AB2" w:rsidP="00601441">
            <w:pPr>
              <w:ind w:left="284"/>
              <w:cnfStyle w:val="000000100000" w:firstRow="0" w:lastRow="0" w:firstColumn="0" w:lastColumn="0" w:oddVBand="0" w:evenVBand="0" w:oddHBand="1" w:evenHBand="0" w:firstRowFirstColumn="0" w:firstRowLastColumn="0" w:lastRowFirstColumn="0" w:lastRowLastColumn="0"/>
            </w:pPr>
            <w:r w:rsidRPr="00E76AB2">
              <w:t>Review classroom ventilation, shading and water provision; check high-risk rooms; remind staff of hydration, uniform flexibility and heat illness symptoms; check outdoor activity plans.</w:t>
            </w:r>
          </w:p>
        </w:tc>
      </w:tr>
      <w:tr w:rsidR="00601441" w:rsidRPr="00601441" w14:paraId="40A21CDB" w14:textId="77777777" w:rsidTr="00601441">
        <w:tc>
          <w:tcPr>
            <w:cnfStyle w:val="001000000000" w:firstRow="0" w:lastRow="0" w:firstColumn="1" w:lastColumn="0" w:oddVBand="0" w:evenVBand="0" w:oddHBand="0" w:evenHBand="0" w:firstRowFirstColumn="0" w:firstRowLastColumn="0" w:lastRowFirstColumn="0" w:lastRowLastColumn="0"/>
            <w:tcW w:w="5052" w:type="dxa"/>
            <w:tcBorders>
              <w:top w:val="outset" w:sz="6" w:space="0" w:color="auto"/>
              <w:left w:val="outset" w:sz="6" w:space="0" w:color="auto"/>
              <w:bottom w:val="outset" w:sz="6" w:space="0" w:color="auto"/>
              <w:right w:val="outset" w:sz="6" w:space="0" w:color="auto"/>
            </w:tcBorders>
            <w:vAlign w:val="center"/>
            <w:hideMark/>
          </w:tcPr>
          <w:p w14:paraId="47289634" w14:textId="77777777" w:rsidR="00601441" w:rsidRPr="00601441" w:rsidRDefault="00601441" w:rsidP="00601441">
            <w:pPr>
              <w:ind w:left="284"/>
              <w:rPr>
                <w:b w:val="0"/>
                <w:bCs w:val="0"/>
              </w:rPr>
            </w:pPr>
            <w:r w:rsidRPr="00601441">
              <w:rPr>
                <w:b w:val="0"/>
                <w:bCs w:val="0"/>
              </w:rPr>
              <w:t>Yellow heat-health alert or local conditions causing discomfort</w:t>
            </w:r>
          </w:p>
        </w:tc>
        <w:tc>
          <w:tcPr>
            <w:tcW w:w="10115" w:type="dxa"/>
            <w:tcBorders>
              <w:top w:val="outset" w:sz="6" w:space="0" w:color="auto"/>
              <w:left w:val="outset" w:sz="6" w:space="0" w:color="auto"/>
              <w:bottom w:val="outset" w:sz="6" w:space="0" w:color="auto"/>
              <w:right w:val="outset" w:sz="6" w:space="0" w:color="auto"/>
            </w:tcBorders>
            <w:vAlign w:val="center"/>
            <w:hideMark/>
          </w:tcPr>
          <w:p w14:paraId="7B171C35" w14:textId="2A5DA793" w:rsidR="00601441" w:rsidRPr="00601441" w:rsidRDefault="00F42D36" w:rsidP="00601441">
            <w:pPr>
              <w:ind w:left="284"/>
              <w:cnfStyle w:val="000000000000" w:firstRow="0" w:lastRow="0" w:firstColumn="0" w:lastColumn="0" w:oddVBand="0" w:evenVBand="0" w:oddHBand="0" w:evenHBand="0" w:firstRowFirstColumn="0" w:firstRowLastColumn="0" w:lastRowFirstColumn="0" w:lastRowLastColumn="0"/>
            </w:pPr>
            <w:r w:rsidRPr="00F42D36">
              <w:t>Increase pupil and staff welfare checks; adapt PE, outdoor learning and breaktimes; provide extra water breaks; review vulnerable pupils and staff; remind parents/carers about suitable clothing, hats, sunscreen and water bottles.</w:t>
            </w:r>
          </w:p>
        </w:tc>
      </w:tr>
      <w:tr w:rsidR="00601441" w:rsidRPr="00601441" w14:paraId="57AE1F27" w14:textId="77777777" w:rsidTr="00601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2" w:type="dxa"/>
            <w:tcBorders>
              <w:top w:val="outset" w:sz="6" w:space="0" w:color="auto"/>
              <w:left w:val="outset" w:sz="6" w:space="0" w:color="auto"/>
              <w:bottom w:val="outset" w:sz="6" w:space="0" w:color="auto"/>
              <w:right w:val="outset" w:sz="6" w:space="0" w:color="auto"/>
            </w:tcBorders>
            <w:vAlign w:val="center"/>
            <w:hideMark/>
          </w:tcPr>
          <w:p w14:paraId="2639E44A" w14:textId="77777777" w:rsidR="00601441" w:rsidRPr="00601441" w:rsidRDefault="00601441" w:rsidP="00601441">
            <w:pPr>
              <w:ind w:left="284"/>
              <w:rPr>
                <w:b w:val="0"/>
                <w:bCs w:val="0"/>
              </w:rPr>
            </w:pPr>
            <w:r w:rsidRPr="00601441">
              <w:rPr>
                <w:b w:val="0"/>
                <w:bCs w:val="0"/>
              </w:rPr>
              <w:t>Amber heat-health alert or sustained high temperatures</w:t>
            </w:r>
          </w:p>
        </w:tc>
        <w:tc>
          <w:tcPr>
            <w:tcW w:w="10115" w:type="dxa"/>
            <w:tcBorders>
              <w:top w:val="outset" w:sz="6" w:space="0" w:color="auto"/>
              <w:left w:val="outset" w:sz="6" w:space="0" w:color="auto"/>
              <w:bottom w:val="outset" w:sz="6" w:space="0" w:color="auto"/>
              <w:right w:val="outset" w:sz="6" w:space="0" w:color="auto"/>
            </w:tcBorders>
            <w:vAlign w:val="center"/>
            <w:hideMark/>
          </w:tcPr>
          <w:p w14:paraId="15F79F7C" w14:textId="3CCCF2A8" w:rsidR="00601441" w:rsidRPr="00601441" w:rsidRDefault="00CF7AA7" w:rsidP="00601441">
            <w:pPr>
              <w:ind w:left="284"/>
              <w:cnfStyle w:val="000000100000" w:firstRow="0" w:lastRow="0" w:firstColumn="0" w:lastColumn="0" w:oddVBand="0" w:evenVBand="0" w:oddHBand="1" w:evenHBand="0" w:firstRowFirstColumn="0" w:firstRowLastColumn="0" w:lastRowFirstColumn="0" w:lastRowLastColumn="0"/>
            </w:pPr>
            <w:r w:rsidRPr="00CF7AA7">
              <w:t>Senior leadership to review daily arrangements; consider moving classes from hot rooms; reduce or postpone vigorous PE, sports day, trips and outdoor clubs; increase shaded/indoor break options; review exam rooms; relax uniform where appropriate; communicate changes clearly to staff and parents/carers.</w:t>
            </w:r>
          </w:p>
        </w:tc>
      </w:tr>
      <w:tr w:rsidR="00601441" w:rsidRPr="00601441" w14:paraId="2D203A58" w14:textId="77777777" w:rsidTr="00601441">
        <w:tc>
          <w:tcPr>
            <w:cnfStyle w:val="001000000000" w:firstRow="0" w:lastRow="0" w:firstColumn="1" w:lastColumn="0" w:oddVBand="0" w:evenVBand="0" w:oddHBand="0" w:evenHBand="0" w:firstRowFirstColumn="0" w:firstRowLastColumn="0" w:lastRowFirstColumn="0" w:lastRowLastColumn="0"/>
            <w:tcW w:w="5052" w:type="dxa"/>
            <w:tcBorders>
              <w:top w:val="outset" w:sz="6" w:space="0" w:color="auto"/>
              <w:left w:val="outset" w:sz="6" w:space="0" w:color="auto"/>
              <w:bottom w:val="outset" w:sz="6" w:space="0" w:color="auto"/>
              <w:right w:val="outset" w:sz="6" w:space="0" w:color="auto"/>
            </w:tcBorders>
            <w:vAlign w:val="center"/>
            <w:hideMark/>
          </w:tcPr>
          <w:p w14:paraId="4DEE0378" w14:textId="0CFA0BA1" w:rsidR="00601441" w:rsidRPr="00601441" w:rsidRDefault="00081B30" w:rsidP="00601441">
            <w:pPr>
              <w:ind w:left="284"/>
              <w:rPr>
                <w:b w:val="0"/>
                <w:bCs w:val="0"/>
              </w:rPr>
            </w:pPr>
            <w:r w:rsidRPr="00081B30">
              <w:rPr>
                <w:b w:val="0"/>
                <w:bCs w:val="0"/>
              </w:rPr>
              <w:t>Red heat-health alert, unsafe site conditions or serious heat-related incident</w:t>
            </w:r>
          </w:p>
        </w:tc>
        <w:tc>
          <w:tcPr>
            <w:tcW w:w="10115" w:type="dxa"/>
            <w:tcBorders>
              <w:top w:val="outset" w:sz="6" w:space="0" w:color="auto"/>
              <w:left w:val="outset" w:sz="6" w:space="0" w:color="auto"/>
              <w:bottom w:val="outset" w:sz="6" w:space="0" w:color="auto"/>
              <w:right w:val="outset" w:sz="6" w:space="0" w:color="auto"/>
            </w:tcBorders>
            <w:vAlign w:val="center"/>
            <w:hideMark/>
          </w:tcPr>
          <w:p w14:paraId="3F07E670" w14:textId="004E2D3A" w:rsidR="00601441" w:rsidRPr="00601441" w:rsidRDefault="00F16D62" w:rsidP="00601441">
            <w:pPr>
              <w:ind w:left="284"/>
              <w:cnfStyle w:val="000000000000" w:firstRow="0" w:lastRow="0" w:firstColumn="0" w:lastColumn="0" w:oddVBand="0" w:evenVBand="0" w:oddHBand="0" w:evenHBand="0" w:firstRowFirstColumn="0" w:firstRowLastColumn="0" w:lastRowFirstColumn="0" w:lastRowLastColumn="0"/>
            </w:pPr>
            <w:r w:rsidRPr="00F16D62">
              <w:t>Activate senior leadership response; stop non-essential high-risk activities; consider partial closure of affected areas or wider closure only if risks cannot be managed safely; follow emergency arrangements; communicate decisions to staff, parents/carers, transport providers and contractors.</w:t>
            </w:r>
          </w:p>
        </w:tc>
      </w:tr>
    </w:tbl>
    <w:p w14:paraId="46A72206" w14:textId="0F8C8607" w:rsidR="007F4521" w:rsidRDefault="007F4521" w:rsidP="00AF6653">
      <w:pPr>
        <w:ind w:left="284"/>
        <w:rPr>
          <w:b/>
        </w:rPr>
      </w:pPr>
    </w:p>
    <w:p w14:paraId="35449EF6" w14:textId="77777777" w:rsidR="007F4521" w:rsidRDefault="007F4521" w:rsidP="00AF6653">
      <w:pPr>
        <w:ind w:left="284"/>
        <w:rPr>
          <w:b/>
        </w:rPr>
      </w:pPr>
    </w:p>
    <w:p w14:paraId="59CAE169" w14:textId="77777777" w:rsidR="00631ED0" w:rsidRDefault="00BC2118" w:rsidP="0026118B">
      <w:pPr>
        <w:ind w:left="284"/>
        <w:rPr>
          <w:b/>
        </w:rPr>
      </w:pPr>
      <w:r>
        <w:rPr>
          <w:b/>
        </w:rPr>
        <w:t>School</w:t>
      </w:r>
      <w:r w:rsidR="00631ED0">
        <w:rPr>
          <w:b/>
        </w:rPr>
        <w:t>-Day Adjustments</w:t>
      </w:r>
    </w:p>
    <w:p w14:paraId="722C2B24" w14:textId="77777777" w:rsidR="00FA0BCA" w:rsidRDefault="00FA0BCA" w:rsidP="0026118B">
      <w:pPr>
        <w:ind w:left="284"/>
        <w:rPr>
          <w:b/>
        </w:rPr>
      </w:pPr>
    </w:p>
    <w:p w14:paraId="0E2214C8" w14:textId="77777777" w:rsidR="00FA0BCA" w:rsidRPr="00FA0BCA" w:rsidRDefault="00FA0BCA" w:rsidP="00FA0BCA">
      <w:pPr>
        <w:numPr>
          <w:ilvl w:val="0"/>
          <w:numId w:val="15"/>
        </w:numPr>
        <w:tabs>
          <w:tab w:val="num" w:pos="720"/>
        </w:tabs>
        <w:rPr>
          <w:bCs/>
        </w:rPr>
      </w:pPr>
      <w:r w:rsidRPr="00FA0BCA">
        <w:rPr>
          <w:bCs/>
        </w:rPr>
        <w:t>Use cooler classrooms, shaded spaces, halls or well-ventilated areas where available.</w:t>
      </w:r>
    </w:p>
    <w:p w14:paraId="4C8401D1" w14:textId="77777777" w:rsidR="00FA0BCA" w:rsidRPr="00FA0BCA" w:rsidRDefault="00FA0BCA" w:rsidP="00FA0BCA">
      <w:pPr>
        <w:numPr>
          <w:ilvl w:val="0"/>
          <w:numId w:val="15"/>
        </w:numPr>
        <w:tabs>
          <w:tab w:val="num" w:pos="720"/>
        </w:tabs>
        <w:rPr>
          <w:bCs/>
        </w:rPr>
      </w:pPr>
      <w:r w:rsidRPr="00FA0BCA">
        <w:rPr>
          <w:bCs/>
        </w:rPr>
        <w:t>Move assemblies, PE, outdoor learning and active lessons to cooler times or replace them with calmer indoor activities.</w:t>
      </w:r>
    </w:p>
    <w:p w14:paraId="7F467B80" w14:textId="77777777" w:rsidR="00FA0BCA" w:rsidRPr="00FA0BCA" w:rsidRDefault="00FA0BCA" w:rsidP="00FA0BCA">
      <w:pPr>
        <w:numPr>
          <w:ilvl w:val="0"/>
          <w:numId w:val="15"/>
        </w:numPr>
        <w:tabs>
          <w:tab w:val="num" w:pos="720"/>
        </w:tabs>
        <w:rPr>
          <w:bCs/>
        </w:rPr>
      </w:pPr>
      <w:r w:rsidRPr="00FA0BCA">
        <w:rPr>
          <w:bCs/>
        </w:rPr>
        <w:t>Permit additional water breaks and allow water bottles in classrooms where safe and appropriate.</w:t>
      </w:r>
    </w:p>
    <w:p w14:paraId="4DFCCFC4" w14:textId="77777777" w:rsidR="00FA0BCA" w:rsidRPr="00FA0BCA" w:rsidRDefault="00FA0BCA" w:rsidP="00FA0BCA">
      <w:pPr>
        <w:numPr>
          <w:ilvl w:val="0"/>
          <w:numId w:val="15"/>
        </w:numPr>
        <w:tabs>
          <w:tab w:val="num" w:pos="720"/>
        </w:tabs>
        <w:rPr>
          <w:bCs/>
        </w:rPr>
      </w:pPr>
      <w:r w:rsidRPr="00FA0BCA">
        <w:rPr>
          <w:bCs/>
        </w:rPr>
        <w:t xml:space="preserve">Relax uniform requirements </w:t>
      </w:r>
      <w:proofErr w:type="gramStart"/>
      <w:r w:rsidRPr="00FA0BCA">
        <w:rPr>
          <w:bCs/>
        </w:rPr>
        <w:t>where</w:t>
      </w:r>
      <w:proofErr w:type="gramEnd"/>
      <w:r w:rsidRPr="00FA0BCA">
        <w:rPr>
          <w:bCs/>
        </w:rPr>
        <w:t xml:space="preserve"> agreed by senior leaders, including removal of blazers, ties or jumpers.</w:t>
      </w:r>
    </w:p>
    <w:p w14:paraId="76BB6C30" w14:textId="77777777" w:rsidR="00FA0BCA" w:rsidRPr="00FA0BCA" w:rsidRDefault="00FA0BCA" w:rsidP="00FA0BCA">
      <w:pPr>
        <w:numPr>
          <w:ilvl w:val="0"/>
          <w:numId w:val="15"/>
        </w:numPr>
        <w:tabs>
          <w:tab w:val="num" w:pos="720"/>
        </w:tabs>
        <w:rPr>
          <w:bCs/>
        </w:rPr>
      </w:pPr>
      <w:r w:rsidRPr="00FA0BCA">
        <w:rPr>
          <w:bCs/>
        </w:rPr>
        <w:t>Reduce unnecessary use of computers, projectors, lights and other heat-generating equipment.</w:t>
      </w:r>
    </w:p>
    <w:p w14:paraId="0F32736A" w14:textId="77777777" w:rsidR="00FA0BCA" w:rsidRPr="00FA0BCA" w:rsidRDefault="00FA0BCA" w:rsidP="00FA0BCA">
      <w:pPr>
        <w:numPr>
          <w:ilvl w:val="0"/>
          <w:numId w:val="15"/>
        </w:numPr>
        <w:tabs>
          <w:tab w:val="num" w:pos="720"/>
        </w:tabs>
        <w:rPr>
          <w:bCs/>
        </w:rPr>
      </w:pPr>
      <w:r w:rsidRPr="00FA0BCA">
        <w:rPr>
          <w:bCs/>
        </w:rPr>
        <w:t>Review after-school clubs, wraparound care, lettings and transport arrangements during heat alerts.</w:t>
      </w:r>
    </w:p>
    <w:p w14:paraId="59BE635B" w14:textId="77777777" w:rsidR="00631ED0" w:rsidRDefault="00631ED0" w:rsidP="0026118B">
      <w:pPr>
        <w:ind w:left="284"/>
        <w:rPr>
          <w:b/>
        </w:rPr>
      </w:pPr>
    </w:p>
    <w:p w14:paraId="6A180916" w14:textId="77777777" w:rsidR="000D36A3" w:rsidRDefault="000D36A3" w:rsidP="000D36A3">
      <w:pPr>
        <w:ind w:left="284"/>
        <w:rPr>
          <w:b/>
        </w:rPr>
      </w:pPr>
      <w:r w:rsidRPr="000D36A3">
        <w:rPr>
          <w:b/>
        </w:rPr>
        <w:t>Communication with Parents, Carers and Staff</w:t>
      </w:r>
    </w:p>
    <w:p w14:paraId="1893453A" w14:textId="77777777" w:rsidR="000D36A3" w:rsidRPr="000D36A3" w:rsidRDefault="000D36A3" w:rsidP="000D36A3">
      <w:pPr>
        <w:ind w:left="284"/>
        <w:rPr>
          <w:b/>
        </w:rPr>
      </w:pPr>
    </w:p>
    <w:p w14:paraId="092605C2" w14:textId="1F513BEE" w:rsidR="00A704CD" w:rsidRPr="00A704CD" w:rsidRDefault="00A704CD" w:rsidP="00A704CD">
      <w:pPr>
        <w:pStyle w:val="ListParagraph"/>
        <w:numPr>
          <w:ilvl w:val="0"/>
          <w:numId w:val="16"/>
        </w:numPr>
        <w:rPr>
          <w:bCs/>
        </w:rPr>
      </w:pPr>
      <w:r w:rsidRPr="00A704CD">
        <w:rPr>
          <w:bCs/>
        </w:rPr>
        <w:t>Notify parents/carers of hot weather and UV protection arrangements, including uniform flexibility, hats, sunscreen expectations, named sunscreen where required, water bottles and any changes to PE, trips or clubs.</w:t>
      </w:r>
    </w:p>
    <w:p w14:paraId="1D14051D" w14:textId="77777777" w:rsidR="000D36A3" w:rsidRPr="000D36A3" w:rsidRDefault="000D36A3" w:rsidP="000D36A3">
      <w:pPr>
        <w:numPr>
          <w:ilvl w:val="0"/>
          <w:numId w:val="16"/>
        </w:numPr>
        <w:rPr>
          <w:bCs/>
        </w:rPr>
      </w:pPr>
      <w:r w:rsidRPr="000D36A3">
        <w:rPr>
          <w:bCs/>
        </w:rPr>
        <w:t>Ask parents/carers to inform the school of any medical concerns that may increase heat-related risk.</w:t>
      </w:r>
    </w:p>
    <w:p w14:paraId="2414FE22" w14:textId="77777777" w:rsidR="000D36A3" w:rsidRPr="000D36A3" w:rsidRDefault="000D36A3" w:rsidP="000D36A3">
      <w:pPr>
        <w:numPr>
          <w:ilvl w:val="0"/>
          <w:numId w:val="16"/>
        </w:numPr>
        <w:rPr>
          <w:bCs/>
        </w:rPr>
      </w:pPr>
      <w:r w:rsidRPr="000D36A3">
        <w:rPr>
          <w:bCs/>
        </w:rPr>
        <w:t>Brief all staff each day during significant heat events, including lunchtime supervisors, site staff, catering staff, office staff and supply staff.</w:t>
      </w:r>
    </w:p>
    <w:p w14:paraId="54661499" w14:textId="77777777" w:rsidR="000D36A3" w:rsidRPr="000D36A3" w:rsidRDefault="000D36A3" w:rsidP="000D36A3">
      <w:pPr>
        <w:numPr>
          <w:ilvl w:val="0"/>
          <w:numId w:val="16"/>
        </w:numPr>
        <w:rPr>
          <w:bCs/>
        </w:rPr>
      </w:pPr>
      <w:r w:rsidRPr="000D36A3">
        <w:rPr>
          <w:bCs/>
        </w:rPr>
        <w:t>Ensure visitors, contractors and lettings users are informed of site-specific hot weather controls.</w:t>
      </w:r>
    </w:p>
    <w:p w14:paraId="6B311EE6" w14:textId="77777777" w:rsidR="000D36A3" w:rsidRPr="000D36A3" w:rsidRDefault="000D36A3" w:rsidP="000D36A3">
      <w:pPr>
        <w:numPr>
          <w:ilvl w:val="0"/>
          <w:numId w:val="16"/>
        </w:numPr>
        <w:rPr>
          <w:bCs/>
        </w:rPr>
      </w:pPr>
      <w:r w:rsidRPr="000D36A3">
        <w:rPr>
          <w:bCs/>
        </w:rPr>
        <w:t>Maintain clear records of any decisions to postpone activities, relocate classes or close areas of the site.</w:t>
      </w:r>
    </w:p>
    <w:p w14:paraId="02C06D10" w14:textId="57365096" w:rsidR="00BC2118" w:rsidRDefault="0026118B" w:rsidP="0026118B">
      <w:pPr>
        <w:ind w:left="284"/>
        <w:rPr>
          <w:b/>
        </w:rPr>
      </w:pPr>
      <w:r>
        <w:rPr>
          <w:b/>
        </w:rPr>
        <w:tab/>
      </w:r>
    </w:p>
    <w:p w14:paraId="5C479FE2" w14:textId="77777777" w:rsidR="00247740" w:rsidRDefault="00247740" w:rsidP="00785345">
      <w:pPr>
        <w:ind w:left="284"/>
        <w:rPr>
          <w:b/>
        </w:rPr>
      </w:pPr>
    </w:p>
    <w:p w14:paraId="410FCE4D" w14:textId="55A2A959" w:rsidR="00785345" w:rsidRDefault="00785345" w:rsidP="00785345">
      <w:pPr>
        <w:ind w:left="284"/>
        <w:rPr>
          <w:b/>
        </w:rPr>
      </w:pPr>
      <w:r w:rsidRPr="00785345">
        <w:rPr>
          <w:b/>
        </w:rPr>
        <w:lastRenderedPageBreak/>
        <w:t>Site Checks During Hot Weather</w:t>
      </w:r>
    </w:p>
    <w:p w14:paraId="62122924" w14:textId="77777777" w:rsidR="00785345" w:rsidRPr="00785345" w:rsidRDefault="00785345" w:rsidP="00785345">
      <w:pPr>
        <w:ind w:left="284"/>
        <w:rPr>
          <w:b/>
        </w:rPr>
      </w:pPr>
    </w:p>
    <w:p w14:paraId="166A4175" w14:textId="77777777" w:rsidR="00785345" w:rsidRPr="00785345" w:rsidRDefault="00785345" w:rsidP="00785345">
      <w:pPr>
        <w:numPr>
          <w:ilvl w:val="0"/>
          <w:numId w:val="17"/>
        </w:numPr>
        <w:rPr>
          <w:bCs/>
        </w:rPr>
      </w:pPr>
      <w:r w:rsidRPr="00785345">
        <w:rPr>
          <w:bCs/>
        </w:rPr>
        <w:t>Check classroom temperatures, especially top-floor rooms, south-facing rooms, temporary buildings and poorly ventilated areas.</w:t>
      </w:r>
    </w:p>
    <w:p w14:paraId="055DE50C" w14:textId="77777777" w:rsidR="00785345" w:rsidRPr="00785345" w:rsidRDefault="00785345" w:rsidP="00785345">
      <w:pPr>
        <w:numPr>
          <w:ilvl w:val="0"/>
          <w:numId w:val="17"/>
        </w:numPr>
        <w:rPr>
          <w:bCs/>
        </w:rPr>
      </w:pPr>
      <w:r w:rsidRPr="00785345">
        <w:rPr>
          <w:bCs/>
        </w:rPr>
        <w:t>Check water fountains, taps, toilets and handwashing facilities are working and accessible.</w:t>
      </w:r>
    </w:p>
    <w:p w14:paraId="7E28B208" w14:textId="1FA63D11" w:rsidR="00785345" w:rsidRPr="00785345" w:rsidRDefault="00785345" w:rsidP="00785345">
      <w:pPr>
        <w:numPr>
          <w:ilvl w:val="0"/>
          <w:numId w:val="17"/>
        </w:numPr>
        <w:rPr>
          <w:bCs/>
        </w:rPr>
      </w:pPr>
      <w:r w:rsidRPr="00785345">
        <w:rPr>
          <w:bCs/>
        </w:rPr>
        <w:t xml:space="preserve">Check </w:t>
      </w:r>
      <w:r w:rsidR="00CB5D33">
        <w:rPr>
          <w:bCs/>
        </w:rPr>
        <w:t>for potentially hot surfaces</w:t>
      </w:r>
      <w:r w:rsidR="00B55837">
        <w:rPr>
          <w:bCs/>
        </w:rPr>
        <w:t xml:space="preserve">; </w:t>
      </w:r>
      <w:r w:rsidRPr="00785345">
        <w:rPr>
          <w:bCs/>
        </w:rPr>
        <w:t>playground equipment, artificial surfaces, outdoor seating before use.</w:t>
      </w:r>
    </w:p>
    <w:p w14:paraId="5733B5C8" w14:textId="5DAACB2D" w:rsidR="00D81750" w:rsidRPr="00D81750" w:rsidRDefault="00D81750" w:rsidP="00D81750">
      <w:pPr>
        <w:numPr>
          <w:ilvl w:val="0"/>
          <w:numId w:val="17"/>
        </w:numPr>
        <w:rPr>
          <w:bCs/>
        </w:rPr>
      </w:pPr>
      <w:r w:rsidRPr="00D81750">
        <w:rPr>
          <w:bCs/>
        </w:rPr>
        <w:t>Check that temporary shade, canopies, gazebos or shade sails are secure, suitable for the conditions and positioned where pupils gather or wait.</w:t>
      </w:r>
    </w:p>
    <w:p w14:paraId="7A42D157" w14:textId="71514E3F" w:rsidR="00785345" w:rsidRPr="00785345" w:rsidRDefault="00785345" w:rsidP="00785345">
      <w:pPr>
        <w:numPr>
          <w:ilvl w:val="0"/>
          <w:numId w:val="17"/>
        </w:numPr>
        <w:rPr>
          <w:bCs/>
        </w:rPr>
      </w:pPr>
      <w:r w:rsidRPr="00785345">
        <w:rPr>
          <w:bCs/>
        </w:rPr>
        <w:t>Check medical room temperature and arrangements for pupils who become unwell.</w:t>
      </w:r>
    </w:p>
    <w:p w14:paraId="7066014C" w14:textId="77777777" w:rsidR="00785345" w:rsidRPr="00785345" w:rsidRDefault="00785345" w:rsidP="00785345">
      <w:pPr>
        <w:numPr>
          <w:ilvl w:val="0"/>
          <w:numId w:val="17"/>
        </w:numPr>
        <w:rPr>
          <w:bCs/>
        </w:rPr>
      </w:pPr>
      <w:r w:rsidRPr="00785345">
        <w:rPr>
          <w:bCs/>
        </w:rPr>
        <w:t>Check kitchen, dining hall, plant room and staff work areas for excessive heat.</w:t>
      </w:r>
    </w:p>
    <w:p w14:paraId="144CA2D8" w14:textId="77777777" w:rsidR="00785345" w:rsidRPr="00785345" w:rsidRDefault="00785345" w:rsidP="00785345">
      <w:pPr>
        <w:numPr>
          <w:ilvl w:val="0"/>
          <w:numId w:val="17"/>
        </w:numPr>
        <w:rPr>
          <w:bCs/>
        </w:rPr>
      </w:pPr>
      <w:r w:rsidRPr="00785345">
        <w:rPr>
          <w:bCs/>
        </w:rPr>
        <w:t>Record significant concerns and escalate them to senior leadership for immediate action.</w:t>
      </w:r>
    </w:p>
    <w:p w14:paraId="38F29CE7" w14:textId="77777777" w:rsidR="00BC2118" w:rsidRDefault="00BC2118" w:rsidP="0026118B">
      <w:pPr>
        <w:ind w:left="284"/>
        <w:rPr>
          <w:b/>
        </w:rPr>
      </w:pPr>
    </w:p>
    <w:p w14:paraId="32C3016A" w14:textId="77777777" w:rsidR="00E50599" w:rsidRDefault="00E50599" w:rsidP="00E50599">
      <w:pPr>
        <w:ind w:left="284"/>
        <w:rPr>
          <w:b/>
        </w:rPr>
      </w:pPr>
      <w:r w:rsidRPr="00E50599">
        <w:rPr>
          <w:b/>
        </w:rPr>
        <w:t>UV Protection and Sun Safety</w:t>
      </w:r>
    </w:p>
    <w:p w14:paraId="714DFF67" w14:textId="77777777" w:rsidR="00E50599" w:rsidRPr="00E50599" w:rsidRDefault="00E50599" w:rsidP="00E50599">
      <w:pPr>
        <w:ind w:left="284"/>
        <w:rPr>
          <w:b/>
        </w:rPr>
      </w:pPr>
    </w:p>
    <w:p w14:paraId="7E1A11DA" w14:textId="77777777" w:rsidR="00E50599" w:rsidRPr="00E50599" w:rsidRDefault="00E50599" w:rsidP="00E50599">
      <w:pPr>
        <w:numPr>
          <w:ilvl w:val="0"/>
          <w:numId w:val="18"/>
        </w:numPr>
        <w:rPr>
          <w:bCs/>
        </w:rPr>
      </w:pPr>
      <w:r w:rsidRPr="00E50599">
        <w:rPr>
          <w:bCs/>
        </w:rPr>
        <w:t>Check the UV index when planning PE, outdoor learning, trips, sports days, breaktimes and extended outdoor activities; apply sun protection controls when the UV index is 3 or above.</w:t>
      </w:r>
    </w:p>
    <w:p w14:paraId="492BC9F0" w14:textId="77777777" w:rsidR="00E50599" w:rsidRPr="00E50599" w:rsidRDefault="00E50599" w:rsidP="00E50599">
      <w:pPr>
        <w:numPr>
          <w:ilvl w:val="0"/>
          <w:numId w:val="18"/>
        </w:numPr>
        <w:rPr>
          <w:bCs/>
        </w:rPr>
      </w:pPr>
      <w:r w:rsidRPr="00E50599">
        <w:rPr>
          <w:bCs/>
        </w:rPr>
        <w:t>Use shade as the first control where practicable, especially between 11am and 3pm from March to October.</w:t>
      </w:r>
    </w:p>
    <w:p w14:paraId="770EADCD" w14:textId="7139EF61" w:rsidR="00E50599" w:rsidRPr="00EA553E" w:rsidRDefault="00E50599" w:rsidP="00EA553E">
      <w:pPr>
        <w:numPr>
          <w:ilvl w:val="0"/>
          <w:numId w:val="18"/>
        </w:numPr>
        <w:rPr>
          <w:bCs/>
        </w:rPr>
      </w:pPr>
      <w:r w:rsidRPr="00E50599">
        <w:rPr>
          <w:bCs/>
        </w:rPr>
        <w:t>Encourage pupils to wear sun hats that shade the face, ears and neck, and suitable loose, light-coloured clothing that covers shoulders.</w:t>
      </w:r>
    </w:p>
    <w:p w14:paraId="092E823E" w14:textId="77777777" w:rsidR="00E50599" w:rsidRPr="00E50599" w:rsidRDefault="00E50599" w:rsidP="00E50599">
      <w:pPr>
        <w:numPr>
          <w:ilvl w:val="0"/>
          <w:numId w:val="18"/>
        </w:numPr>
        <w:rPr>
          <w:bCs/>
        </w:rPr>
      </w:pPr>
      <w:r w:rsidRPr="00E50599">
        <w:rPr>
          <w:bCs/>
        </w:rPr>
        <w:t>Ask parents/carers to apply sunscreen before school when outdoor exposure is expected and to provide named sunscreen where required by school policy.</w:t>
      </w:r>
    </w:p>
    <w:p w14:paraId="5847463C" w14:textId="77777777" w:rsidR="00E50599" w:rsidRPr="00E50599" w:rsidRDefault="00E50599" w:rsidP="00E50599">
      <w:pPr>
        <w:numPr>
          <w:ilvl w:val="0"/>
          <w:numId w:val="18"/>
        </w:numPr>
        <w:rPr>
          <w:bCs/>
        </w:rPr>
      </w:pPr>
      <w:r w:rsidRPr="00E50599">
        <w:rPr>
          <w:bCs/>
        </w:rPr>
        <w:t>Use sunscreen of at least SPF 30 with good UVA protection on exposed skin; reapply regularly for prolonged outdoor activity, after sweating, water play or towel drying, and in line with product instructions.</w:t>
      </w:r>
    </w:p>
    <w:p w14:paraId="415E511A" w14:textId="77777777" w:rsidR="00E50599" w:rsidRPr="00E50599" w:rsidRDefault="00E50599" w:rsidP="00E50599">
      <w:pPr>
        <w:numPr>
          <w:ilvl w:val="0"/>
          <w:numId w:val="18"/>
        </w:numPr>
        <w:rPr>
          <w:bCs/>
        </w:rPr>
      </w:pPr>
      <w:r w:rsidRPr="00E50599">
        <w:rPr>
          <w:bCs/>
        </w:rPr>
        <w:t>Ensure sunscreen arrangements consider allergies, sensitive skin, medical needs, safeguarding, consent, storage and whether pupils can self-apply.</w:t>
      </w:r>
    </w:p>
    <w:p w14:paraId="5A5A1C19" w14:textId="77777777" w:rsidR="00E50599" w:rsidRPr="00E50599" w:rsidRDefault="00E50599" w:rsidP="00E50599">
      <w:pPr>
        <w:numPr>
          <w:ilvl w:val="0"/>
          <w:numId w:val="18"/>
        </w:numPr>
        <w:rPr>
          <w:bCs/>
        </w:rPr>
      </w:pPr>
      <w:r w:rsidRPr="00E50599">
        <w:rPr>
          <w:bCs/>
        </w:rPr>
        <w:t>Provide additional supervision or support for younger pupils, early years children, SEND pupils or pupils who may not recognise sunburn risk or apply sunscreen effectively.</w:t>
      </w:r>
    </w:p>
    <w:p w14:paraId="4DF4DA20" w14:textId="77777777" w:rsidR="00E50599" w:rsidRPr="00E50599" w:rsidRDefault="00E50599" w:rsidP="00E50599">
      <w:pPr>
        <w:numPr>
          <w:ilvl w:val="0"/>
          <w:numId w:val="18"/>
        </w:numPr>
        <w:rPr>
          <w:bCs/>
        </w:rPr>
      </w:pPr>
      <w:r w:rsidRPr="00E50599">
        <w:rPr>
          <w:bCs/>
        </w:rPr>
        <w:t>Do not rely on sunscreen alone; combine shade, clothing, hats, reduced exposure time and activity adjustments.</w:t>
      </w:r>
    </w:p>
    <w:p w14:paraId="438CE10F" w14:textId="77777777" w:rsidR="00555BF1" w:rsidRDefault="00555BF1" w:rsidP="0026118B">
      <w:pPr>
        <w:ind w:left="284"/>
        <w:rPr>
          <w:b/>
        </w:rPr>
      </w:pPr>
    </w:p>
    <w:p w14:paraId="19E0D117" w14:textId="77777777" w:rsidR="00555BF1" w:rsidRDefault="00555BF1" w:rsidP="0026118B">
      <w:pPr>
        <w:ind w:left="284"/>
        <w:rPr>
          <w:b/>
        </w:rPr>
      </w:pPr>
    </w:p>
    <w:p w14:paraId="02DCAF10" w14:textId="44C83133" w:rsidR="0026118B" w:rsidRDefault="0026118B" w:rsidP="0026118B">
      <w:pPr>
        <w:ind w:left="284"/>
        <w:rPr>
          <w:b/>
        </w:rPr>
      </w:pPr>
      <w:r>
        <w:rPr>
          <w:b/>
        </w:rPr>
        <w:t>S</w:t>
      </w:r>
      <w:r w:rsidRPr="0026118B">
        <w:rPr>
          <w:b/>
        </w:rPr>
        <w:t>igns and Symptoms to Watch For</w:t>
      </w:r>
      <w:r w:rsidR="00142267">
        <w:rPr>
          <w:b/>
        </w:rPr>
        <w:t xml:space="preserve"> </w:t>
      </w:r>
      <w:r w:rsidR="00965E13">
        <w:rPr>
          <w:b/>
        </w:rPr>
        <w:t xml:space="preserve">(See </w:t>
      </w:r>
      <w:hyperlink r:id="rId14" w:history="1">
        <w:r w:rsidR="00965E13" w:rsidRPr="00965E13">
          <w:rPr>
            <w:rFonts w:eastAsia="Aptos"/>
            <w:color w:val="0000FF"/>
            <w:u w:val="single"/>
            <w:lang w:eastAsia="en-US"/>
          </w:rPr>
          <w:t>Heat exhaustion and heatstroke - NHS</w:t>
        </w:r>
      </w:hyperlink>
      <w:r w:rsidR="00965E13">
        <w:rPr>
          <w:rFonts w:ascii="Aptos" w:eastAsia="Aptos" w:hAnsi="Aptos" w:cs="Times New Roman"/>
          <w:sz w:val="22"/>
          <w:szCs w:val="22"/>
          <w:lang w:eastAsia="en-US"/>
        </w:rPr>
        <w:t>)</w:t>
      </w:r>
    </w:p>
    <w:p w14:paraId="48AAE032" w14:textId="77777777" w:rsidR="0026118B" w:rsidRPr="0026118B" w:rsidRDefault="0026118B" w:rsidP="0026118B">
      <w:pPr>
        <w:ind w:left="284"/>
        <w:rPr>
          <w:b/>
        </w:rPr>
      </w:pPr>
    </w:p>
    <w:p w14:paraId="174ED21F" w14:textId="77777777" w:rsidR="005D16AF" w:rsidRPr="005D16AF" w:rsidRDefault="005D16AF" w:rsidP="005D16AF">
      <w:pPr>
        <w:numPr>
          <w:ilvl w:val="0"/>
          <w:numId w:val="10"/>
        </w:numPr>
        <w:tabs>
          <w:tab w:val="clear" w:pos="1080"/>
          <w:tab w:val="num" w:pos="720"/>
        </w:tabs>
      </w:pPr>
      <w:r w:rsidRPr="005D16AF">
        <w:rPr>
          <w:b/>
          <w:bCs/>
        </w:rPr>
        <w:t>Heat stress/early heat illness:</w:t>
      </w:r>
      <w:r w:rsidRPr="005D16AF">
        <w:t xml:space="preserve"> thirst, tiredness, headache, dizziness, reduced concentration, irritability, muscle cramps, heat rash, unusual behaviour, sleepiness or appearing out of character.</w:t>
      </w:r>
    </w:p>
    <w:p w14:paraId="45DFA6EF" w14:textId="77777777" w:rsidR="005D16AF" w:rsidRPr="00E36E53" w:rsidRDefault="005D16AF" w:rsidP="005D16AF">
      <w:pPr>
        <w:numPr>
          <w:ilvl w:val="0"/>
          <w:numId w:val="10"/>
        </w:numPr>
        <w:tabs>
          <w:tab w:val="clear" w:pos="1080"/>
          <w:tab w:val="num" w:pos="720"/>
        </w:tabs>
        <w:rPr>
          <w:sz w:val="28"/>
          <w:szCs w:val="28"/>
        </w:rPr>
      </w:pPr>
      <w:r w:rsidRPr="00247740">
        <w:rPr>
          <w:b/>
          <w:bCs/>
          <w:sz w:val="28"/>
          <w:szCs w:val="28"/>
          <w:u w:val="single"/>
        </w:rPr>
        <w:t>Heat exhaustion</w:t>
      </w:r>
      <w:r w:rsidRPr="00E36E53">
        <w:rPr>
          <w:b/>
          <w:bCs/>
          <w:sz w:val="28"/>
          <w:szCs w:val="28"/>
        </w:rPr>
        <w:t>:</w:t>
      </w:r>
      <w:r w:rsidRPr="00E36E53">
        <w:rPr>
          <w:sz w:val="28"/>
          <w:szCs w:val="28"/>
        </w:rPr>
        <w:t xml:space="preserve"> heavy sweating, weakness, nausea, vomiting, faintness, headache, cool or clammy skin and fast pulse.</w:t>
      </w:r>
    </w:p>
    <w:p w14:paraId="3013F717" w14:textId="28962A42" w:rsidR="005D16AF" w:rsidRPr="00E36E53" w:rsidRDefault="00DE76B6" w:rsidP="005D16AF">
      <w:pPr>
        <w:numPr>
          <w:ilvl w:val="0"/>
          <w:numId w:val="10"/>
        </w:numPr>
        <w:tabs>
          <w:tab w:val="clear" w:pos="1080"/>
          <w:tab w:val="num" w:pos="720"/>
        </w:tabs>
        <w:rPr>
          <w:sz w:val="28"/>
          <w:szCs w:val="28"/>
        </w:rPr>
      </w:pPr>
      <w:r w:rsidRPr="00247740">
        <w:rPr>
          <w:b/>
          <w:bCs/>
          <w:sz w:val="28"/>
          <w:szCs w:val="28"/>
          <w:u w:val="single"/>
        </w:rPr>
        <w:t>H</w:t>
      </w:r>
      <w:r w:rsidR="005D16AF" w:rsidRPr="00247740">
        <w:rPr>
          <w:b/>
          <w:bCs/>
          <w:sz w:val="28"/>
          <w:szCs w:val="28"/>
          <w:u w:val="single"/>
        </w:rPr>
        <w:t>eatstroke</w:t>
      </w:r>
      <w:r w:rsidR="005D16AF" w:rsidRPr="00E36E53">
        <w:rPr>
          <w:b/>
          <w:bCs/>
          <w:sz w:val="28"/>
          <w:szCs w:val="28"/>
        </w:rPr>
        <w:t>:</w:t>
      </w:r>
      <w:r w:rsidR="005D16AF" w:rsidRPr="00E36E53">
        <w:rPr>
          <w:sz w:val="28"/>
          <w:szCs w:val="28"/>
        </w:rPr>
        <w:t xml:space="preserve"> confusion, collapse, seizures, very high </w:t>
      </w:r>
      <w:r w:rsidR="000A170B" w:rsidRPr="00E36E53">
        <w:rPr>
          <w:sz w:val="28"/>
          <w:szCs w:val="28"/>
        </w:rPr>
        <w:t>bod</w:t>
      </w:r>
      <w:r w:rsidR="00373608" w:rsidRPr="00E36E53">
        <w:rPr>
          <w:sz w:val="28"/>
          <w:szCs w:val="28"/>
        </w:rPr>
        <w:t xml:space="preserve">y </w:t>
      </w:r>
      <w:r w:rsidR="005D16AF" w:rsidRPr="00E36E53">
        <w:rPr>
          <w:sz w:val="28"/>
          <w:szCs w:val="28"/>
        </w:rPr>
        <w:t>temperature</w:t>
      </w:r>
      <w:r w:rsidR="00373608" w:rsidRPr="00E36E53">
        <w:rPr>
          <w:sz w:val="28"/>
          <w:szCs w:val="28"/>
        </w:rPr>
        <w:t xml:space="preserve"> of </w:t>
      </w:r>
      <w:r w:rsidR="00373608" w:rsidRPr="00E36E53">
        <w:rPr>
          <w:sz w:val="28"/>
          <w:szCs w:val="28"/>
        </w:rPr>
        <w:t>40°C (104°F)</w:t>
      </w:r>
      <w:r w:rsidR="005D16AF" w:rsidRPr="00E36E53">
        <w:rPr>
          <w:sz w:val="28"/>
          <w:szCs w:val="28"/>
        </w:rPr>
        <w:t>,</w:t>
      </w:r>
      <w:r w:rsidR="00316103">
        <w:rPr>
          <w:sz w:val="28"/>
          <w:szCs w:val="28"/>
        </w:rPr>
        <w:t xml:space="preserve"> </w:t>
      </w:r>
      <w:r w:rsidR="005D16AF" w:rsidRPr="00E36E53">
        <w:rPr>
          <w:sz w:val="28"/>
          <w:szCs w:val="28"/>
        </w:rPr>
        <w:t>hot dry skin or loss of consciousness. Treat as a medical emergency.</w:t>
      </w:r>
    </w:p>
    <w:p w14:paraId="5E304B6A" w14:textId="58E7CA44" w:rsidR="00B96C15" w:rsidRPr="005D16AF" w:rsidRDefault="00B96C15" w:rsidP="00B96C15">
      <w:pPr>
        <w:pStyle w:val="ListParagraph"/>
        <w:numPr>
          <w:ilvl w:val="0"/>
          <w:numId w:val="10"/>
        </w:numPr>
      </w:pPr>
      <w:r w:rsidRPr="00B96C15">
        <w:rPr>
          <w:b/>
          <w:bCs/>
        </w:rPr>
        <w:t>Sunburn or UV overexposure:</w:t>
      </w:r>
      <w:r w:rsidRPr="00B96C15">
        <w:t xml:space="preserve"> skin feeling hot, sore, tender, itchy or visibly reddened; pupils complaining of burning skin or sore eyes; symptoms may appear later after exposure.</w:t>
      </w:r>
    </w:p>
    <w:p w14:paraId="08FB0626" w14:textId="77777777" w:rsidR="005D16AF" w:rsidRPr="005D16AF" w:rsidRDefault="005D16AF" w:rsidP="005D16AF">
      <w:pPr>
        <w:numPr>
          <w:ilvl w:val="0"/>
          <w:numId w:val="10"/>
        </w:numPr>
        <w:tabs>
          <w:tab w:val="clear" w:pos="1080"/>
          <w:tab w:val="num" w:pos="720"/>
        </w:tabs>
      </w:pPr>
      <w:r w:rsidRPr="005D16AF">
        <w:rPr>
          <w:b/>
          <w:bCs/>
        </w:rPr>
        <w:t>Younger children or pupils with communication needs:</w:t>
      </w:r>
      <w:r w:rsidRPr="005D16AF">
        <w:t xml:space="preserve"> look for reduced responsiveness, unusual quietness, distress, refusal to drink, flushed appearance, dry nappies or signs that the pupil cannot explain discomfort.</w:t>
      </w:r>
    </w:p>
    <w:p w14:paraId="092D12A8" w14:textId="3E69B4E7" w:rsidR="0026118B" w:rsidRDefault="0026118B" w:rsidP="00AF6653">
      <w:pPr>
        <w:ind w:left="284"/>
        <w:rPr>
          <w:b/>
        </w:rPr>
      </w:pPr>
    </w:p>
    <w:p w14:paraId="64534EC9" w14:textId="77777777" w:rsidR="00247740" w:rsidRDefault="00247740" w:rsidP="00850843">
      <w:pPr>
        <w:ind w:left="284" w:firstLine="436"/>
        <w:rPr>
          <w:b/>
        </w:rPr>
      </w:pPr>
    </w:p>
    <w:p w14:paraId="7968FE3B" w14:textId="42CD982A" w:rsidR="00850843" w:rsidRDefault="00850843" w:rsidP="00850843">
      <w:pPr>
        <w:ind w:left="284" w:firstLine="436"/>
        <w:rPr>
          <w:b/>
        </w:rPr>
      </w:pPr>
      <w:r w:rsidRPr="00850843">
        <w:rPr>
          <w:b/>
        </w:rPr>
        <w:lastRenderedPageBreak/>
        <w:t>Emergency Arrangements</w:t>
      </w:r>
    </w:p>
    <w:p w14:paraId="6B35FBD6" w14:textId="77777777" w:rsidR="00E36E53" w:rsidRDefault="00E36E53" w:rsidP="00850843">
      <w:pPr>
        <w:ind w:left="284" w:firstLine="436"/>
        <w:rPr>
          <w:b/>
        </w:rPr>
      </w:pPr>
    </w:p>
    <w:p w14:paraId="33B6F220" w14:textId="77777777" w:rsidR="00B82C15" w:rsidRPr="00E36E53" w:rsidRDefault="00B82C15" w:rsidP="00B82C15">
      <w:pPr>
        <w:ind w:left="284" w:firstLine="436"/>
        <w:rPr>
          <w:bCs/>
        </w:rPr>
      </w:pPr>
      <w:r w:rsidRPr="00E36E53">
        <w:rPr>
          <w:bCs/>
        </w:rPr>
        <w:t xml:space="preserve">If </w:t>
      </w:r>
      <w:r w:rsidRPr="00247740">
        <w:rPr>
          <w:b/>
          <w:u w:val="single"/>
        </w:rPr>
        <w:t>heatstroke is suspected</w:t>
      </w:r>
      <w:r w:rsidRPr="00E36E53">
        <w:rPr>
          <w:bCs/>
        </w:rPr>
        <w:t>, call 999 and then cool the child down whilst awaiting medical assistance. </w:t>
      </w:r>
    </w:p>
    <w:p w14:paraId="0C738893" w14:textId="77777777" w:rsidR="00B82C15" w:rsidRPr="00E36E53" w:rsidRDefault="00B82C15" w:rsidP="00B82C15">
      <w:pPr>
        <w:ind w:left="284" w:firstLine="436"/>
        <w:rPr>
          <w:bCs/>
        </w:rPr>
      </w:pPr>
      <w:r w:rsidRPr="00E36E53">
        <w:rPr>
          <w:bCs/>
        </w:rPr>
        <w:t>If a child loses consciousness, or has a fit: </w:t>
      </w:r>
    </w:p>
    <w:p w14:paraId="58E115A9" w14:textId="77777777" w:rsidR="00E36E53" w:rsidRDefault="00B82C15" w:rsidP="00E36E53">
      <w:pPr>
        <w:numPr>
          <w:ilvl w:val="0"/>
          <w:numId w:val="19"/>
        </w:numPr>
        <w:rPr>
          <w:bCs/>
        </w:rPr>
      </w:pPr>
      <w:r w:rsidRPr="00E36E53">
        <w:rPr>
          <w:bCs/>
        </w:rPr>
        <w:t>Place the child in the recovery position. </w:t>
      </w:r>
    </w:p>
    <w:p w14:paraId="28F5FE5E" w14:textId="01A959A7" w:rsidR="00B82C15" w:rsidRPr="00E36E53" w:rsidRDefault="00B82C15" w:rsidP="00E36E53">
      <w:pPr>
        <w:numPr>
          <w:ilvl w:val="0"/>
          <w:numId w:val="19"/>
        </w:numPr>
        <w:rPr>
          <w:bCs/>
        </w:rPr>
      </w:pPr>
      <w:r w:rsidRPr="00E36E53">
        <w:rPr>
          <w:bCs/>
        </w:rPr>
        <w:t>Call 999 immediately and follow their instructions. </w:t>
      </w:r>
    </w:p>
    <w:p w14:paraId="57DD3301" w14:textId="77777777" w:rsidR="00D5594E" w:rsidRDefault="00D5594E" w:rsidP="00B82C15">
      <w:pPr>
        <w:ind w:left="284" w:firstLine="436"/>
        <w:rPr>
          <w:bCs/>
        </w:rPr>
      </w:pPr>
    </w:p>
    <w:p w14:paraId="002C2E46" w14:textId="4720FED6" w:rsidR="00B82C15" w:rsidRPr="00E36E53" w:rsidRDefault="00B82C15" w:rsidP="00B82C15">
      <w:pPr>
        <w:ind w:left="284" w:firstLine="436"/>
        <w:rPr>
          <w:bCs/>
        </w:rPr>
      </w:pPr>
      <w:r w:rsidRPr="00E36E53">
        <w:rPr>
          <w:bCs/>
        </w:rPr>
        <w:t>For more information on heat related illnesses visit </w:t>
      </w:r>
      <w:hyperlink r:id="rId15" w:anchor="actions-to-protect-children-suffering-from-heat-illness" w:history="1">
        <w:r w:rsidRPr="00E36E53">
          <w:rPr>
            <w:rStyle w:val="Hyperlink"/>
            <w:bCs/>
          </w:rPr>
          <w:t>the UKHSA’s website</w:t>
        </w:r>
      </w:hyperlink>
      <w:r w:rsidRPr="00E36E53">
        <w:rPr>
          <w:bCs/>
        </w:rPr>
        <w:t>. </w:t>
      </w:r>
    </w:p>
    <w:p w14:paraId="319B367B" w14:textId="77777777" w:rsidR="00850843" w:rsidRPr="00850843" w:rsidRDefault="00850843" w:rsidP="00850843">
      <w:pPr>
        <w:ind w:left="284" w:firstLine="436"/>
        <w:rPr>
          <w:b/>
        </w:rPr>
      </w:pPr>
    </w:p>
    <w:p w14:paraId="48C55EB4" w14:textId="77777777" w:rsidR="003953A8" w:rsidRPr="003953A8" w:rsidRDefault="003953A8" w:rsidP="003953A8">
      <w:pPr>
        <w:numPr>
          <w:ilvl w:val="0"/>
          <w:numId w:val="11"/>
        </w:numPr>
        <w:tabs>
          <w:tab w:val="clear" w:pos="1080"/>
          <w:tab w:val="num" w:pos="720"/>
        </w:tabs>
        <w:rPr>
          <w:bCs/>
        </w:rPr>
      </w:pPr>
      <w:r w:rsidRPr="003953A8">
        <w:rPr>
          <w:bCs/>
        </w:rPr>
        <w:t>Stop the activity immediately and move the pupil, staff member or visitor to the coolest available safe area, such as a shaded area, medical room or cooler classroom.</w:t>
      </w:r>
    </w:p>
    <w:p w14:paraId="56CEF87B" w14:textId="77777777" w:rsidR="003953A8" w:rsidRPr="003953A8" w:rsidRDefault="003953A8" w:rsidP="003953A8">
      <w:pPr>
        <w:numPr>
          <w:ilvl w:val="0"/>
          <w:numId w:val="11"/>
        </w:numPr>
        <w:tabs>
          <w:tab w:val="clear" w:pos="1080"/>
          <w:tab w:val="num" w:pos="720"/>
        </w:tabs>
        <w:rPr>
          <w:bCs/>
        </w:rPr>
      </w:pPr>
      <w:r w:rsidRPr="003953A8">
        <w:rPr>
          <w:bCs/>
        </w:rPr>
        <w:t>Contact a first aider and inform senior leadership.</w:t>
      </w:r>
    </w:p>
    <w:p w14:paraId="5D1F5F66" w14:textId="77777777" w:rsidR="003953A8" w:rsidRPr="003953A8" w:rsidRDefault="003953A8" w:rsidP="003953A8">
      <w:pPr>
        <w:numPr>
          <w:ilvl w:val="0"/>
          <w:numId w:val="11"/>
        </w:numPr>
        <w:tabs>
          <w:tab w:val="clear" w:pos="1080"/>
          <w:tab w:val="num" w:pos="720"/>
        </w:tabs>
        <w:rPr>
          <w:bCs/>
        </w:rPr>
      </w:pPr>
      <w:r w:rsidRPr="003953A8">
        <w:rPr>
          <w:bCs/>
        </w:rPr>
        <w:t>Loosen or remove unnecessary outer clothing, PPE, blazers or jumpers if safe and appropriate.</w:t>
      </w:r>
    </w:p>
    <w:p w14:paraId="179BA84B" w14:textId="77777777" w:rsidR="003953A8" w:rsidRPr="003953A8" w:rsidRDefault="003953A8" w:rsidP="003953A8">
      <w:pPr>
        <w:numPr>
          <w:ilvl w:val="0"/>
          <w:numId w:val="11"/>
        </w:numPr>
        <w:tabs>
          <w:tab w:val="clear" w:pos="1080"/>
          <w:tab w:val="num" w:pos="720"/>
        </w:tabs>
        <w:rPr>
          <w:bCs/>
        </w:rPr>
      </w:pPr>
      <w:r w:rsidRPr="003953A8">
        <w:rPr>
          <w:bCs/>
        </w:rPr>
        <w:t>Encourage small sips of cool water if the person is conscious and able to drink.</w:t>
      </w:r>
    </w:p>
    <w:p w14:paraId="49940FB9" w14:textId="77777777" w:rsidR="003953A8" w:rsidRPr="003953A8" w:rsidRDefault="003953A8" w:rsidP="003953A8">
      <w:pPr>
        <w:numPr>
          <w:ilvl w:val="0"/>
          <w:numId w:val="11"/>
        </w:numPr>
        <w:tabs>
          <w:tab w:val="clear" w:pos="1080"/>
          <w:tab w:val="num" w:pos="720"/>
        </w:tabs>
        <w:rPr>
          <w:bCs/>
        </w:rPr>
      </w:pPr>
      <w:r w:rsidRPr="003953A8">
        <w:rPr>
          <w:bCs/>
        </w:rPr>
        <w:t>Cool the person using safe cooling methods such as shade, fans, cool cloths or moving to a cooler room.</w:t>
      </w:r>
    </w:p>
    <w:p w14:paraId="471B6790" w14:textId="77777777" w:rsidR="003953A8" w:rsidRPr="003953A8" w:rsidRDefault="003953A8" w:rsidP="003953A8">
      <w:pPr>
        <w:numPr>
          <w:ilvl w:val="0"/>
          <w:numId w:val="11"/>
        </w:numPr>
        <w:tabs>
          <w:tab w:val="clear" w:pos="1080"/>
          <w:tab w:val="num" w:pos="720"/>
        </w:tabs>
        <w:rPr>
          <w:bCs/>
        </w:rPr>
      </w:pPr>
      <w:r w:rsidRPr="003953A8">
        <w:rPr>
          <w:bCs/>
        </w:rPr>
        <w:t>For pupils, contact parents/carers in line with school medical and emergency procedures.</w:t>
      </w:r>
    </w:p>
    <w:p w14:paraId="0160CD78" w14:textId="21854FAE" w:rsidR="003953A8" w:rsidRPr="003953A8" w:rsidRDefault="003953A8" w:rsidP="003953A8">
      <w:pPr>
        <w:numPr>
          <w:ilvl w:val="0"/>
          <w:numId w:val="11"/>
        </w:numPr>
        <w:tabs>
          <w:tab w:val="clear" w:pos="1080"/>
          <w:tab w:val="num" w:pos="720"/>
        </w:tabs>
        <w:rPr>
          <w:bCs/>
        </w:rPr>
      </w:pPr>
      <w:r w:rsidRPr="003953A8">
        <w:rPr>
          <w:bCs/>
        </w:rPr>
        <w:t>Record the incident</w:t>
      </w:r>
      <w:r w:rsidR="00B66C0C">
        <w:rPr>
          <w:bCs/>
        </w:rPr>
        <w:t xml:space="preserve"> (including ERP)</w:t>
      </w:r>
      <w:r w:rsidRPr="003953A8">
        <w:rPr>
          <w:bCs/>
        </w:rPr>
        <w:t>, review controls and update individual or activity-specific risk assessments where required.</w:t>
      </w:r>
    </w:p>
    <w:p w14:paraId="3C249CCC" w14:textId="77777777" w:rsidR="007F4521" w:rsidRDefault="007F4521" w:rsidP="00AF6653">
      <w:pPr>
        <w:ind w:left="284"/>
        <w:rPr>
          <w:b/>
        </w:rPr>
      </w:pPr>
    </w:p>
    <w:p w14:paraId="710A024D" w14:textId="77777777" w:rsidR="00442000" w:rsidRDefault="00442000" w:rsidP="00442000">
      <w:pPr>
        <w:ind w:left="284" w:firstLine="436"/>
        <w:rPr>
          <w:b/>
        </w:rPr>
      </w:pPr>
      <w:r w:rsidRPr="00442000">
        <w:rPr>
          <w:b/>
        </w:rPr>
        <w:t>Communication and Training</w:t>
      </w:r>
    </w:p>
    <w:p w14:paraId="77548A06" w14:textId="77777777" w:rsidR="00442000" w:rsidRPr="00442000" w:rsidRDefault="00442000" w:rsidP="00442000">
      <w:pPr>
        <w:ind w:left="284" w:firstLine="436"/>
        <w:rPr>
          <w:b/>
        </w:rPr>
      </w:pPr>
    </w:p>
    <w:p w14:paraId="60FD7AAE" w14:textId="77777777" w:rsidR="00876A4E" w:rsidRPr="00876A4E" w:rsidRDefault="00876A4E" w:rsidP="00876A4E">
      <w:pPr>
        <w:numPr>
          <w:ilvl w:val="0"/>
          <w:numId w:val="12"/>
        </w:numPr>
        <w:tabs>
          <w:tab w:val="clear" w:pos="1080"/>
          <w:tab w:val="num" w:pos="720"/>
        </w:tabs>
        <w:rPr>
          <w:bCs/>
        </w:rPr>
      </w:pPr>
      <w:r w:rsidRPr="00876A4E">
        <w:rPr>
          <w:bCs/>
        </w:rPr>
        <w:t>Senior leaders will brief staff before and during forecast periods of extreme hot weather.</w:t>
      </w:r>
    </w:p>
    <w:p w14:paraId="775851C7" w14:textId="77777777" w:rsidR="00876A4E" w:rsidRDefault="00876A4E" w:rsidP="00876A4E">
      <w:pPr>
        <w:numPr>
          <w:ilvl w:val="0"/>
          <w:numId w:val="12"/>
        </w:numPr>
        <w:tabs>
          <w:tab w:val="clear" w:pos="1080"/>
          <w:tab w:val="num" w:pos="720"/>
        </w:tabs>
        <w:rPr>
          <w:bCs/>
        </w:rPr>
      </w:pPr>
      <w:r w:rsidRPr="00876A4E">
        <w:rPr>
          <w:bCs/>
        </w:rPr>
        <w:t>Teaching staff will remind pupils to drink water, stay in shade where possible and report feeling unwell.</w:t>
      </w:r>
    </w:p>
    <w:p w14:paraId="2FC56D14" w14:textId="5B67C2EB" w:rsidR="00570A27" w:rsidRPr="00A57462" w:rsidRDefault="00570A27" w:rsidP="00A57462">
      <w:pPr>
        <w:pStyle w:val="ListParagraph"/>
        <w:numPr>
          <w:ilvl w:val="0"/>
          <w:numId w:val="12"/>
        </w:numPr>
        <w:rPr>
          <w:bCs/>
        </w:rPr>
      </w:pPr>
      <w:r w:rsidRPr="00570A27">
        <w:rPr>
          <w:bCs/>
        </w:rPr>
        <w:t>Staff will remind pupils about sun safety, including using shade, wearing hats, avoiding prolonged direct sun, using sunscreen in line with school policy and reporting sunburn or sore eyes.</w:t>
      </w:r>
    </w:p>
    <w:p w14:paraId="12464711" w14:textId="77777777" w:rsidR="00876A4E" w:rsidRPr="00876A4E" w:rsidRDefault="00876A4E" w:rsidP="00876A4E">
      <w:pPr>
        <w:numPr>
          <w:ilvl w:val="0"/>
          <w:numId w:val="12"/>
        </w:numPr>
        <w:tabs>
          <w:tab w:val="clear" w:pos="1080"/>
          <w:tab w:val="num" w:pos="720"/>
        </w:tabs>
        <w:rPr>
          <w:bCs/>
        </w:rPr>
      </w:pPr>
      <w:r w:rsidRPr="00876A4E">
        <w:rPr>
          <w:bCs/>
        </w:rPr>
        <w:t>Staff will be reminded to report hot rooms, blocked ventilation, water access issues or pupils showing signs of heat illness.</w:t>
      </w:r>
    </w:p>
    <w:p w14:paraId="2D210FC0" w14:textId="77777777" w:rsidR="00876A4E" w:rsidRPr="00876A4E" w:rsidRDefault="00876A4E" w:rsidP="00876A4E">
      <w:pPr>
        <w:numPr>
          <w:ilvl w:val="0"/>
          <w:numId w:val="12"/>
        </w:numPr>
        <w:tabs>
          <w:tab w:val="clear" w:pos="1080"/>
          <w:tab w:val="num" w:pos="720"/>
        </w:tabs>
        <w:rPr>
          <w:bCs/>
        </w:rPr>
      </w:pPr>
      <w:r w:rsidRPr="00876A4E">
        <w:rPr>
          <w:bCs/>
        </w:rPr>
        <w:t>Parents/carers will be informed of school arrangements and any changes to uniform, PE, trips, clubs or collection arrangements.</w:t>
      </w:r>
    </w:p>
    <w:p w14:paraId="6865F18B" w14:textId="77777777" w:rsidR="00876A4E" w:rsidRPr="00876A4E" w:rsidRDefault="00876A4E" w:rsidP="00876A4E">
      <w:pPr>
        <w:numPr>
          <w:ilvl w:val="0"/>
          <w:numId w:val="12"/>
        </w:numPr>
        <w:tabs>
          <w:tab w:val="clear" w:pos="1080"/>
          <w:tab w:val="num" w:pos="720"/>
        </w:tabs>
        <w:rPr>
          <w:bCs/>
        </w:rPr>
      </w:pPr>
      <w:r w:rsidRPr="00876A4E">
        <w:rPr>
          <w:bCs/>
        </w:rPr>
        <w:t>First aiders, lunchtime supervisors, SEND staff, early years staff and trip leaders will understand escalation arrangements for heat-related illness.</w:t>
      </w:r>
    </w:p>
    <w:p w14:paraId="0C6DDD5D" w14:textId="77777777" w:rsidR="007F4521" w:rsidRDefault="007F4521" w:rsidP="00AF6653">
      <w:pPr>
        <w:ind w:left="284"/>
        <w:rPr>
          <w:b/>
        </w:rPr>
      </w:pPr>
    </w:p>
    <w:p w14:paraId="06E4106C" w14:textId="77777777" w:rsidR="00FA6F7A" w:rsidRDefault="00FA6F7A" w:rsidP="00FA6F7A">
      <w:pPr>
        <w:ind w:left="284" w:firstLine="436"/>
        <w:rPr>
          <w:b/>
        </w:rPr>
      </w:pPr>
      <w:r w:rsidRPr="00FA6F7A">
        <w:rPr>
          <w:b/>
        </w:rPr>
        <w:t>Monitoring and Review</w:t>
      </w:r>
    </w:p>
    <w:p w14:paraId="1CFA382F" w14:textId="77777777" w:rsidR="00FA6F7A" w:rsidRPr="00FA6F7A" w:rsidRDefault="00FA6F7A" w:rsidP="00FA6F7A">
      <w:pPr>
        <w:ind w:left="284" w:firstLine="436"/>
        <w:rPr>
          <w:b/>
        </w:rPr>
      </w:pPr>
    </w:p>
    <w:p w14:paraId="236E66A9" w14:textId="77777777" w:rsidR="005B7D9F" w:rsidRPr="005B7D9F" w:rsidRDefault="005B7D9F" w:rsidP="005B7D9F">
      <w:pPr>
        <w:numPr>
          <w:ilvl w:val="0"/>
          <w:numId w:val="13"/>
        </w:numPr>
        <w:tabs>
          <w:tab w:val="clear" w:pos="1080"/>
          <w:tab w:val="num" w:pos="720"/>
        </w:tabs>
        <w:rPr>
          <w:bCs/>
        </w:rPr>
      </w:pPr>
      <w:r w:rsidRPr="005B7D9F">
        <w:rPr>
          <w:bCs/>
        </w:rPr>
        <w:t>Review this assessment before the summer term and whenever a significant heat event is forecast.</w:t>
      </w:r>
    </w:p>
    <w:p w14:paraId="5D65377C" w14:textId="77777777" w:rsidR="005B7D9F" w:rsidRPr="005B7D9F" w:rsidRDefault="005B7D9F" w:rsidP="005B7D9F">
      <w:pPr>
        <w:numPr>
          <w:ilvl w:val="0"/>
          <w:numId w:val="13"/>
        </w:numPr>
        <w:tabs>
          <w:tab w:val="clear" w:pos="1080"/>
          <w:tab w:val="num" w:pos="720"/>
        </w:tabs>
        <w:rPr>
          <w:bCs/>
        </w:rPr>
      </w:pPr>
      <w:r w:rsidRPr="005B7D9F">
        <w:rPr>
          <w:bCs/>
        </w:rPr>
        <w:t>Review after any heat-related incident, near miss, complaint, first aid event or change in school activity, staffing, building use or ventilation.</w:t>
      </w:r>
    </w:p>
    <w:p w14:paraId="7CE31945" w14:textId="77777777" w:rsidR="004E4D8D" w:rsidRPr="004E4D8D" w:rsidRDefault="004E4D8D" w:rsidP="004E4D8D">
      <w:pPr>
        <w:pStyle w:val="ListParagraph"/>
        <w:numPr>
          <w:ilvl w:val="0"/>
          <w:numId w:val="13"/>
        </w:numPr>
        <w:rPr>
          <w:bCs/>
        </w:rPr>
      </w:pPr>
      <w:r w:rsidRPr="004E4D8D">
        <w:rPr>
          <w:bCs/>
        </w:rPr>
        <w:t>Monitor official weather, heat-health alerts and UV index forecasts during hot weather periods.</w:t>
      </w:r>
    </w:p>
    <w:p w14:paraId="3B0EAC73" w14:textId="77777777" w:rsidR="005B7D9F" w:rsidRPr="005B7D9F" w:rsidRDefault="005B7D9F" w:rsidP="005B7D9F">
      <w:pPr>
        <w:numPr>
          <w:ilvl w:val="0"/>
          <w:numId w:val="13"/>
        </w:numPr>
        <w:tabs>
          <w:tab w:val="clear" w:pos="1080"/>
          <w:tab w:val="num" w:pos="720"/>
        </w:tabs>
        <w:rPr>
          <w:bCs/>
        </w:rPr>
      </w:pPr>
      <w:r w:rsidRPr="005B7D9F">
        <w:rPr>
          <w:bCs/>
        </w:rPr>
        <w:t>Consult staff, safety representatives, site teams and relevant pastoral/SEND/medical staff on whether controls are effective and practical.</w:t>
      </w:r>
    </w:p>
    <w:p w14:paraId="3CFA99A2" w14:textId="77777777" w:rsidR="005B7D9F" w:rsidRDefault="005B7D9F" w:rsidP="005B7D9F">
      <w:pPr>
        <w:numPr>
          <w:ilvl w:val="0"/>
          <w:numId w:val="13"/>
        </w:numPr>
        <w:tabs>
          <w:tab w:val="clear" w:pos="1080"/>
          <w:tab w:val="num" w:pos="720"/>
        </w:tabs>
        <w:rPr>
          <w:bCs/>
        </w:rPr>
      </w:pPr>
      <w:r w:rsidRPr="005B7D9F">
        <w:rPr>
          <w:bCs/>
        </w:rPr>
        <w:t>Update individual healthcare plans, trip risk assessments, PE arrangements and site checks where required.</w:t>
      </w:r>
    </w:p>
    <w:p w14:paraId="1DC8140F" w14:textId="67A27EB2" w:rsidR="00BE70CC" w:rsidRPr="001C6575" w:rsidRDefault="00BE70CC" w:rsidP="001C6575">
      <w:pPr>
        <w:pStyle w:val="ListParagraph"/>
        <w:numPr>
          <w:ilvl w:val="0"/>
          <w:numId w:val="13"/>
        </w:numPr>
        <w:rPr>
          <w:bCs/>
        </w:rPr>
      </w:pPr>
      <w:r w:rsidRPr="00BE70CC">
        <w:rPr>
          <w:bCs/>
        </w:rPr>
        <w:t>Review any reported sunburn, UV exposure concern or sunscreen-related issue and update sun-safety arrangements as required.</w:t>
      </w:r>
    </w:p>
    <w:p w14:paraId="28C37F20" w14:textId="77777777" w:rsidR="007F4521" w:rsidRDefault="007F4521" w:rsidP="00AF6653">
      <w:pPr>
        <w:ind w:left="284"/>
        <w:rPr>
          <w:b/>
        </w:rPr>
      </w:pPr>
    </w:p>
    <w:p w14:paraId="25B1D5A1" w14:textId="77777777" w:rsidR="007F4521" w:rsidRDefault="007F4521" w:rsidP="00AF6653">
      <w:pPr>
        <w:ind w:left="284"/>
        <w:rPr>
          <w:b/>
        </w:rPr>
      </w:pPr>
    </w:p>
    <w:p w14:paraId="138DAFE9" w14:textId="77777777" w:rsidR="007F4521" w:rsidRDefault="007F4521" w:rsidP="00AF6653">
      <w:pPr>
        <w:ind w:left="284"/>
        <w:rPr>
          <w:b/>
        </w:rPr>
      </w:pPr>
    </w:p>
    <w:p w14:paraId="6B3D4C71" w14:textId="77777777" w:rsidR="00C707CF" w:rsidRDefault="00C707CF" w:rsidP="00AF6653">
      <w:pPr>
        <w:ind w:left="284"/>
        <w:rPr>
          <w:b/>
        </w:rPr>
      </w:pPr>
    </w:p>
    <w:p w14:paraId="53641B73" w14:textId="77777777" w:rsidR="00C95853" w:rsidRDefault="00C95853" w:rsidP="00AF6653">
      <w:pPr>
        <w:ind w:left="284"/>
        <w:rPr>
          <w:b/>
        </w:rPr>
      </w:pPr>
    </w:p>
    <w:p w14:paraId="71ACFF18" w14:textId="77777777" w:rsidR="00C95853" w:rsidRDefault="00C95853" w:rsidP="00AF6653">
      <w:pPr>
        <w:ind w:left="284"/>
        <w:rPr>
          <w:b/>
        </w:rPr>
      </w:pPr>
    </w:p>
    <w:p w14:paraId="20BEFFD5" w14:textId="77777777" w:rsidR="00C95853" w:rsidRPr="00C26C71" w:rsidRDefault="00C95853" w:rsidP="00AF6653">
      <w:pPr>
        <w:ind w:left="284"/>
        <w:rPr>
          <w:b/>
        </w:rPr>
      </w:pPr>
    </w:p>
    <w:tbl>
      <w:tblPr>
        <w:tblW w:w="163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1"/>
      </w:tblGrid>
      <w:tr w:rsidR="00C4073A" w14:paraId="580747FA" w14:textId="77777777" w:rsidTr="00B045CF">
        <w:tc>
          <w:tcPr>
            <w:tcW w:w="16301" w:type="dxa"/>
          </w:tcPr>
          <w:p w14:paraId="796BFFDD" w14:textId="77777777" w:rsidR="00C4073A" w:rsidRDefault="00C4073A" w:rsidP="00E84DC0"/>
          <w:p w14:paraId="238E1F2A" w14:textId="13A8E8D8" w:rsidR="00C4073A" w:rsidRDefault="00C4073A" w:rsidP="00CE1595">
            <w:r w:rsidRPr="00432BD4">
              <w:rPr>
                <w:b/>
              </w:rPr>
              <w:t xml:space="preserve">D. </w:t>
            </w:r>
            <w:r w:rsidR="00884FB9">
              <w:rPr>
                <w:b/>
              </w:rPr>
              <w:t xml:space="preserve">A </w:t>
            </w:r>
            <w:r w:rsidRPr="00432BD4">
              <w:rPr>
                <w:b/>
              </w:rPr>
              <w:t xml:space="preserve">Safe System of Work </w:t>
            </w:r>
            <w:r w:rsidR="00DD6BC4">
              <w:rPr>
                <w:b/>
              </w:rPr>
              <w:t xml:space="preserve">(SSOW) </w:t>
            </w:r>
            <w:r w:rsidR="00034860">
              <w:rPr>
                <w:b/>
              </w:rPr>
              <w:t>is a procedure</w:t>
            </w:r>
            <w:r w:rsidR="004C1E90">
              <w:rPr>
                <w:b/>
              </w:rPr>
              <w:t>, or set of procedures,</w:t>
            </w:r>
            <w:r w:rsidR="00034860">
              <w:rPr>
                <w:b/>
              </w:rPr>
              <w:t xml:space="preserve"> that explains exactly how a </w:t>
            </w:r>
            <w:r w:rsidR="00481146">
              <w:rPr>
                <w:b/>
              </w:rPr>
              <w:t xml:space="preserve">work </w:t>
            </w:r>
            <w:r w:rsidR="00034860">
              <w:rPr>
                <w:b/>
              </w:rPr>
              <w:t>task should be carried out</w:t>
            </w:r>
            <w:r w:rsidR="00034860" w:rsidRPr="00432BD4">
              <w:rPr>
                <w:b/>
              </w:rPr>
              <w:t xml:space="preserve"> </w:t>
            </w:r>
            <w:r w:rsidR="00227BE7">
              <w:rPr>
                <w:b/>
              </w:rPr>
              <w:t xml:space="preserve">safely.  </w:t>
            </w:r>
            <w:r w:rsidR="00C24055">
              <w:rPr>
                <w:b/>
              </w:rPr>
              <w:t xml:space="preserve">It can be used to induct/train staff how to do a task.  </w:t>
            </w:r>
            <w:r w:rsidR="0037587D">
              <w:rPr>
                <w:b/>
              </w:rPr>
              <w:t xml:space="preserve">If a </w:t>
            </w:r>
            <w:r w:rsidR="00DD6BC4">
              <w:rPr>
                <w:b/>
              </w:rPr>
              <w:t xml:space="preserve">SSOW </w:t>
            </w:r>
            <w:r w:rsidR="00C24055">
              <w:rPr>
                <w:b/>
              </w:rPr>
              <w:t xml:space="preserve">is needed it </w:t>
            </w:r>
            <w:r w:rsidR="003F1626">
              <w:rPr>
                <w:b/>
              </w:rPr>
              <w:t xml:space="preserve">can </w:t>
            </w:r>
            <w:r w:rsidRPr="00432BD4">
              <w:rPr>
                <w:b/>
              </w:rPr>
              <w:t xml:space="preserve">be </w:t>
            </w:r>
            <w:r w:rsidR="0006423E">
              <w:rPr>
                <w:b/>
              </w:rPr>
              <w:t xml:space="preserve">written below </w:t>
            </w:r>
            <w:r w:rsidR="00647C50">
              <w:rPr>
                <w:b/>
              </w:rPr>
              <w:t xml:space="preserve">or </w:t>
            </w:r>
            <w:r w:rsidR="0006423E">
              <w:rPr>
                <w:b/>
              </w:rPr>
              <w:t xml:space="preserve">in a </w:t>
            </w:r>
            <w:r w:rsidR="00647C50">
              <w:rPr>
                <w:b/>
              </w:rPr>
              <w:t>separate document</w:t>
            </w:r>
            <w:r w:rsidR="0006423E">
              <w:rPr>
                <w:b/>
              </w:rPr>
              <w:t xml:space="preserve"> </w:t>
            </w:r>
            <w:r w:rsidR="00BA795B">
              <w:rPr>
                <w:b/>
              </w:rPr>
              <w:t xml:space="preserve">referenced </w:t>
            </w:r>
            <w:r w:rsidRPr="00432BD4">
              <w:rPr>
                <w:b/>
              </w:rPr>
              <w:t>below</w:t>
            </w:r>
            <w:r w:rsidR="00943049">
              <w:rPr>
                <w:b/>
              </w:rPr>
              <w:t>.</w:t>
            </w:r>
          </w:p>
          <w:p w14:paraId="1E4E54D8" w14:textId="77777777" w:rsidR="00AA7979" w:rsidRDefault="00AA7979">
            <w:pPr>
              <w:numPr>
                <w:ilvl w:val="0"/>
                <w:numId w:val="2"/>
              </w:numPr>
            </w:pPr>
          </w:p>
          <w:p w14:paraId="3E1999FE" w14:textId="77777777" w:rsidR="00C4073A" w:rsidRDefault="00C4073A">
            <w:pPr>
              <w:numPr>
                <w:ilvl w:val="0"/>
                <w:numId w:val="2"/>
              </w:numPr>
            </w:pPr>
          </w:p>
          <w:p w14:paraId="77356F99" w14:textId="77777777" w:rsidR="00C4073A" w:rsidRDefault="00C4073A" w:rsidP="00E84DC0"/>
        </w:tc>
      </w:tr>
    </w:tbl>
    <w:p w14:paraId="2A61245A" w14:textId="77777777" w:rsidR="00B232B2" w:rsidRDefault="00B232B2" w:rsidP="00F42D04">
      <w:pPr>
        <w:ind w:left="851"/>
      </w:pPr>
    </w:p>
    <w:p w14:paraId="11D28863" w14:textId="77777777" w:rsidR="001F79BB" w:rsidRDefault="001F79BB" w:rsidP="00F42D04">
      <w:pPr>
        <w:ind w:left="851"/>
      </w:pPr>
    </w:p>
    <w:p w14:paraId="6BBC6510" w14:textId="77777777" w:rsidR="00B232B2" w:rsidRPr="002C1334" w:rsidRDefault="00B232B2" w:rsidP="00B232B2">
      <w:pPr>
        <w:ind w:left="3600"/>
        <w:rPr>
          <w:b/>
        </w:rPr>
      </w:pPr>
      <w:r>
        <w:br w:type="page"/>
      </w:r>
      <w:r w:rsidRPr="002C1334">
        <w:rPr>
          <w:b/>
        </w:rPr>
        <w:lastRenderedPageBreak/>
        <w:t>E.  Circulation List</w:t>
      </w:r>
    </w:p>
    <w:p w14:paraId="357E04E2" w14:textId="77777777" w:rsidR="00B232B2" w:rsidRDefault="00B232B2" w:rsidP="00B232B2">
      <w:pPr>
        <w:ind w:left="3600"/>
      </w:pPr>
      <w:r w:rsidRPr="002C1334">
        <w:t>Please list people who have been informed of the assessment.</w:t>
      </w:r>
    </w:p>
    <w:p w14:paraId="3E8E257F" w14:textId="77777777" w:rsidR="00B232B2" w:rsidRPr="002C1334" w:rsidRDefault="00B232B2" w:rsidP="00B232B2">
      <w:pPr>
        <w:ind w:left="3600"/>
      </w:pPr>
    </w:p>
    <w:p w14:paraId="6E415958" w14:textId="77777777" w:rsidR="00B232B2" w:rsidRPr="002C1334" w:rsidRDefault="00B232B2" w:rsidP="00B232B2"/>
    <w:tbl>
      <w:tblPr>
        <w:tblW w:w="0" w:type="auto"/>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651"/>
        <w:gridCol w:w="2337"/>
        <w:gridCol w:w="1440"/>
      </w:tblGrid>
      <w:tr w:rsidR="00B232B2" w:rsidRPr="002C1334" w14:paraId="55F1E5B3" w14:textId="77777777" w:rsidTr="002859D5">
        <w:trPr>
          <w:trHeight w:val="509"/>
        </w:trPr>
        <w:tc>
          <w:tcPr>
            <w:tcW w:w="2094" w:type="dxa"/>
          </w:tcPr>
          <w:p w14:paraId="5C0D6780" w14:textId="77777777" w:rsidR="00B232B2" w:rsidRPr="002C1334" w:rsidRDefault="00B232B2" w:rsidP="002859D5">
            <w:r w:rsidRPr="002C1334">
              <w:t>NAME</w:t>
            </w:r>
          </w:p>
        </w:tc>
        <w:tc>
          <w:tcPr>
            <w:tcW w:w="2651" w:type="dxa"/>
          </w:tcPr>
          <w:p w14:paraId="09486DF3" w14:textId="77777777" w:rsidR="00B232B2" w:rsidRPr="002C1334" w:rsidRDefault="00B232B2" w:rsidP="002859D5">
            <w:r w:rsidRPr="002C1334">
              <w:t>DESIGNATION</w:t>
            </w:r>
          </w:p>
        </w:tc>
        <w:tc>
          <w:tcPr>
            <w:tcW w:w="2337" w:type="dxa"/>
          </w:tcPr>
          <w:p w14:paraId="3AAEAB97" w14:textId="77777777" w:rsidR="00B232B2" w:rsidRPr="002C1334" w:rsidRDefault="00B232B2" w:rsidP="002859D5">
            <w:r w:rsidRPr="002C1334">
              <w:t>SIGNATURE</w:t>
            </w:r>
          </w:p>
        </w:tc>
        <w:tc>
          <w:tcPr>
            <w:tcW w:w="1440" w:type="dxa"/>
          </w:tcPr>
          <w:p w14:paraId="59F98F0E" w14:textId="77777777" w:rsidR="00B232B2" w:rsidRPr="002C1334" w:rsidRDefault="00B232B2" w:rsidP="002859D5">
            <w:r w:rsidRPr="002C1334">
              <w:t>DATE</w:t>
            </w:r>
          </w:p>
        </w:tc>
      </w:tr>
      <w:tr w:rsidR="00B232B2" w:rsidRPr="002C1334" w14:paraId="2E0B14B2" w14:textId="77777777" w:rsidTr="002859D5">
        <w:trPr>
          <w:trHeight w:val="567"/>
        </w:trPr>
        <w:tc>
          <w:tcPr>
            <w:tcW w:w="2094" w:type="dxa"/>
          </w:tcPr>
          <w:p w14:paraId="3C05E728" w14:textId="77777777" w:rsidR="00B232B2" w:rsidRPr="002C1334" w:rsidRDefault="00B232B2" w:rsidP="002859D5"/>
        </w:tc>
        <w:tc>
          <w:tcPr>
            <w:tcW w:w="2651" w:type="dxa"/>
          </w:tcPr>
          <w:p w14:paraId="4981CF49" w14:textId="77777777" w:rsidR="00B232B2" w:rsidRPr="002C1334" w:rsidRDefault="00B232B2" w:rsidP="002859D5"/>
        </w:tc>
        <w:tc>
          <w:tcPr>
            <w:tcW w:w="2337" w:type="dxa"/>
          </w:tcPr>
          <w:p w14:paraId="13F9F0A0" w14:textId="77777777" w:rsidR="00B232B2" w:rsidRPr="002C1334" w:rsidRDefault="00B232B2" w:rsidP="002859D5"/>
        </w:tc>
        <w:tc>
          <w:tcPr>
            <w:tcW w:w="1440" w:type="dxa"/>
          </w:tcPr>
          <w:p w14:paraId="7690DA13" w14:textId="77777777" w:rsidR="00B232B2" w:rsidRPr="002C1334" w:rsidRDefault="00B232B2" w:rsidP="002859D5"/>
        </w:tc>
      </w:tr>
      <w:tr w:rsidR="00B232B2" w:rsidRPr="002C1334" w14:paraId="1766302E" w14:textId="77777777" w:rsidTr="002859D5">
        <w:trPr>
          <w:trHeight w:val="567"/>
        </w:trPr>
        <w:tc>
          <w:tcPr>
            <w:tcW w:w="2094" w:type="dxa"/>
          </w:tcPr>
          <w:p w14:paraId="7A25CC00" w14:textId="77777777" w:rsidR="00B232B2" w:rsidRPr="002C1334" w:rsidRDefault="00B232B2" w:rsidP="002859D5"/>
        </w:tc>
        <w:tc>
          <w:tcPr>
            <w:tcW w:w="2651" w:type="dxa"/>
          </w:tcPr>
          <w:p w14:paraId="171005F4" w14:textId="77777777" w:rsidR="00B232B2" w:rsidRPr="002C1334" w:rsidRDefault="00B232B2" w:rsidP="002859D5"/>
        </w:tc>
        <w:tc>
          <w:tcPr>
            <w:tcW w:w="2337" w:type="dxa"/>
          </w:tcPr>
          <w:p w14:paraId="5CC10F1F" w14:textId="77777777" w:rsidR="00B232B2" w:rsidRPr="002C1334" w:rsidRDefault="00B232B2" w:rsidP="002859D5"/>
        </w:tc>
        <w:tc>
          <w:tcPr>
            <w:tcW w:w="1440" w:type="dxa"/>
          </w:tcPr>
          <w:p w14:paraId="756DFBEA" w14:textId="77777777" w:rsidR="00B232B2" w:rsidRPr="002C1334" w:rsidRDefault="00B232B2" w:rsidP="002859D5"/>
        </w:tc>
      </w:tr>
      <w:tr w:rsidR="00B232B2" w:rsidRPr="002C1334" w14:paraId="7A08D841" w14:textId="77777777" w:rsidTr="002859D5">
        <w:trPr>
          <w:trHeight w:val="567"/>
        </w:trPr>
        <w:tc>
          <w:tcPr>
            <w:tcW w:w="2094" w:type="dxa"/>
          </w:tcPr>
          <w:p w14:paraId="4653050A" w14:textId="77777777" w:rsidR="00B232B2" w:rsidRPr="002C1334" w:rsidRDefault="00B232B2" w:rsidP="002859D5"/>
        </w:tc>
        <w:tc>
          <w:tcPr>
            <w:tcW w:w="2651" w:type="dxa"/>
          </w:tcPr>
          <w:p w14:paraId="79F5308A" w14:textId="77777777" w:rsidR="00B232B2" w:rsidRPr="002C1334" w:rsidRDefault="00B232B2" w:rsidP="002859D5"/>
        </w:tc>
        <w:tc>
          <w:tcPr>
            <w:tcW w:w="2337" w:type="dxa"/>
          </w:tcPr>
          <w:p w14:paraId="4E540B27" w14:textId="77777777" w:rsidR="00B232B2" w:rsidRPr="002C1334" w:rsidRDefault="00B232B2" w:rsidP="002859D5"/>
        </w:tc>
        <w:tc>
          <w:tcPr>
            <w:tcW w:w="1440" w:type="dxa"/>
          </w:tcPr>
          <w:p w14:paraId="093CBC1A" w14:textId="77777777" w:rsidR="00B232B2" w:rsidRPr="002C1334" w:rsidRDefault="00B232B2" w:rsidP="002859D5"/>
        </w:tc>
      </w:tr>
      <w:tr w:rsidR="00B232B2" w:rsidRPr="002C1334" w14:paraId="1BE75881" w14:textId="77777777" w:rsidTr="002859D5">
        <w:trPr>
          <w:trHeight w:val="567"/>
        </w:trPr>
        <w:tc>
          <w:tcPr>
            <w:tcW w:w="2094" w:type="dxa"/>
          </w:tcPr>
          <w:p w14:paraId="405D3943" w14:textId="77777777" w:rsidR="00B232B2" w:rsidRPr="002C1334" w:rsidRDefault="00B232B2" w:rsidP="002859D5"/>
        </w:tc>
        <w:tc>
          <w:tcPr>
            <w:tcW w:w="2651" w:type="dxa"/>
          </w:tcPr>
          <w:p w14:paraId="536A9EB9" w14:textId="77777777" w:rsidR="00B232B2" w:rsidRPr="002C1334" w:rsidRDefault="00B232B2" w:rsidP="002859D5"/>
        </w:tc>
        <w:tc>
          <w:tcPr>
            <w:tcW w:w="2337" w:type="dxa"/>
          </w:tcPr>
          <w:p w14:paraId="3C5801D0" w14:textId="77777777" w:rsidR="00B232B2" w:rsidRPr="002C1334" w:rsidRDefault="00B232B2" w:rsidP="002859D5"/>
        </w:tc>
        <w:tc>
          <w:tcPr>
            <w:tcW w:w="1440" w:type="dxa"/>
          </w:tcPr>
          <w:p w14:paraId="174A63E7" w14:textId="77777777" w:rsidR="00B232B2" w:rsidRPr="002C1334" w:rsidRDefault="00B232B2" w:rsidP="002859D5"/>
        </w:tc>
      </w:tr>
      <w:tr w:rsidR="00B232B2" w:rsidRPr="002C1334" w14:paraId="332C5765" w14:textId="77777777" w:rsidTr="002859D5">
        <w:trPr>
          <w:trHeight w:val="567"/>
        </w:trPr>
        <w:tc>
          <w:tcPr>
            <w:tcW w:w="2094" w:type="dxa"/>
          </w:tcPr>
          <w:p w14:paraId="153B2090" w14:textId="77777777" w:rsidR="00B232B2" w:rsidRPr="002C1334" w:rsidRDefault="00B232B2" w:rsidP="002859D5"/>
        </w:tc>
        <w:tc>
          <w:tcPr>
            <w:tcW w:w="2651" w:type="dxa"/>
          </w:tcPr>
          <w:p w14:paraId="185CE3AC" w14:textId="77777777" w:rsidR="00B232B2" w:rsidRPr="002C1334" w:rsidRDefault="00B232B2" w:rsidP="002859D5"/>
        </w:tc>
        <w:tc>
          <w:tcPr>
            <w:tcW w:w="2337" w:type="dxa"/>
          </w:tcPr>
          <w:p w14:paraId="3E96E92B" w14:textId="77777777" w:rsidR="00B232B2" w:rsidRPr="002C1334" w:rsidRDefault="00B232B2" w:rsidP="002859D5"/>
        </w:tc>
        <w:tc>
          <w:tcPr>
            <w:tcW w:w="1440" w:type="dxa"/>
          </w:tcPr>
          <w:p w14:paraId="3E7BEC7D" w14:textId="77777777" w:rsidR="00B232B2" w:rsidRPr="002C1334" w:rsidRDefault="00B232B2" w:rsidP="002859D5"/>
        </w:tc>
      </w:tr>
      <w:tr w:rsidR="00B232B2" w:rsidRPr="002C1334" w14:paraId="73555B65" w14:textId="77777777" w:rsidTr="002859D5">
        <w:trPr>
          <w:trHeight w:val="567"/>
        </w:trPr>
        <w:tc>
          <w:tcPr>
            <w:tcW w:w="2094" w:type="dxa"/>
          </w:tcPr>
          <w:p w14:paraId="47218B51" w14:textId="77777777" w:rsidR="00B232B2" w:rsidRPr="002C1334" w:rsidRDefault="00B232B2" w:rsidP="002859D5"/>
        </w:tc>
        <w:tc>
          <w:tcPr>
            <w:tcW w:w="2651" w:type="dxa"/>
          </w:tcPr>
          <w:p w14:paraId="6CEA8328" w14:textId="77777777" w:rsidR="00B232B2" w:rsidRPr="002C1334" w:rsidRDefault="00B232B2" w:rsidP="002859D5"/>
        </w:tc>
        <w:tc>
          <w:tcPr>
            <w:tcW w:w="2337" w:type="dxa"/>
          </w:tcPr>
          <w:p w14:paraId="7BB68279" w14:textId="77777777" w:rsidR="00B232B2" w:rsidRPr="002C1334" w:rsidRDefault="00B232B2" w:rsidP="002859D5"/>
        </w:tc>
        <w:tc>
          <w:tcPr>
            <w:tcW w:w="1440" w:type="dxa"/>
          </w:tcPr>
          <w:p w14:paraId="23B8605B" w14:textId="77777777" w:rsidR="00B232B2" w:rsidRPr="002C1334" w:rsidRDefault="00B232B2" w:rsidP="002859D5"/>
        </w:tc>
      </w:tr>
      <w:tr w:rsidR="00B232B2" w:rsidRPr="002C1334" w14:paraId="3C8B4436" w14:textId="77777777" w:rsidTr="002859D5">
        <w:trPr>
          <w:trHeight w:val="567"/>
        </w:trPr>
        <w:tc>
          <w:tcPr>
            <w:tcW w:w="2094" w:type="dxa"/>
          </w:tcPr>
          <w:p w14:paraId="2CA037D1" w14:textId="77777777" w:rsidR="00B232B2" w:rsidRPr="002C1334" w:rsidRDefault="00B232B2" w:rsidP="002859D5"/>
        </w:tc>
        <w:tc>
          <w:tcPr>
            <w:tcW w:w="2651" w:type="dxa"/>
          </w:tcPr>
          <w:p w14:paraId="198A05CD" w14:textId="77777777" w:rsidR="00B232B2" w:rsidRPr="002C1334" w:rsidRDefault="00B232B2" w:rsidP="002859D5"/>
        </w:tc>
        <w:tc>
          <w:tcPr>
            <w:tcW w:w="2337" w:type="dxa"/>
          </w:tcPr>
          <w:p w14:paraId="5F0D37C7" w14:textId="77777777" w:rsidR="00B232B2" w:rsidRPr="002C1334" w:rsidRDefault="00B232B2" w:rsidP="002859D5"/>
        </w:tc>
        <w:tc>
          <w:tcPr>
            <w:tcW w:w="1440" w:type="dxa"/>
          </w:tcPr>
          <w:p w14:paraId="1921B0E0" w14:textId="77777777" w:rsidR="00B232B2" w:rsidRPr="002C1334" w:rsidRDefault="00B232B2" w:rsidP="002859D5"/>
        </w:tc>
      </w:tr>
      <w:tr w:rsidR="00B232B2" w:rsidRPr="002C1334" w14:paraId="651B8EA5" w14:textId="77777777" w:rsidTr="002859D5">
        <w:trPr>
          <w:trHeight w:val="567"/>
        </w:trPr>
        <w:tc>
          <w:tcPr>
            <w:tcW w:w="2094" w:type="dxa"/>
          </w:tcPr>
          <w:p w14:paraId="45C4A65B" w14:textId="77777777" w:rsidR="00B232B2" w:rsidRPr="002C1334" w:rsidRDefault="00B232B2" w:rsidP="002859D5"/>
        </w:tc>
        <w:tc>
          <w:tcPr>
            <w:tcW w:w="2651" w:type="dxa"/>
          </w:tcPr>
          <w:p w14:paraId="242EC9A0" w14:textId="77777777" w:rsidR="00B232B2" w:rsidRPr="002C1334" w:rsidRDefault="00B232B2" w:rsidP="002859D5"/>
        </w:tc>
        <w:tc>
          <w:tcPr>
            <w:tcW w:w="2337" w:type="dxa"/>
          </w:tcPr>
          <w:p w14:paraId="31F9CD6D" w14:textId="77777777" w:rsidR="00B232B2" w:rsidRPr="002C1334" w:rsidRDefault="00B232B2" w:rsidP="002859D5"/>
        </w:tc>
        <w:tc>
          <w:tcPr>
            <w:tcW w:w="1440" w:type="dxa"/>
          </w:tcPr>
          <w:p w14:paraId="574AA151" w14:textId="77777777" w:rsidR="00B232B2" w:rsidRPr="002C1334" w:rsidRDefault="00B232B2" w:rsidP="002859D5"/>
        </w:tc>
      </w:tr>
      <w:tr w:rsidR="00B232B2" w:rsidRPr="002C1334" w14:paraId="5EBB9666" w14:textId="77777777" w:rsidTr="002859D5">
        <w:trPr>
          <w:trHeight w:val="567"/>
        </w:trPr>
        <w:tc>
          <w:tcPr>
            <w:tcW w:w="2094" w:type="dxa"/>
          </w:tcPr>
          <w:p w14:paraId="6D3C3132" w14:textId="77777777" w:rsidR="00B232B2" w:rsidRPr="002C1334" w:rsidRDefault="00B232B2" w:rsidP="002859D5"/>
        </w:tc>
        <w:tc>
          <w:tcPr>
            <w:tcW w:w="2651" w:type="dxa"/>
          </w:tcPr>
          <w:p w14:paraId="39384287" w14:textId="77777777" w:rsidR="00B232B2" w:rsidRPr="002C1334" w:rsidRDefault="00B232B2" w:rsidP="002859D5"/>
        </w:tc>
        <w:tc>
          <w:tcPr>
            <w:tcW w:w="2337" w:type="dxa"/>
          </w:tcPr>
          <w:p w14:paraId="3E5CF628" w14:textId="77777777" w:rsidR="00B232B2" w:rsidRPr="002C1334" w:rsidRDefault="00B232B2" w:rsidP="002859D5"/>
        </w:tc>
        <w:tc>
          <w:tcPr>
            <w:tcW w:w="1440" w:type="dxa"/>
          </w:tcPr>
          <w:p w14:paraId="0F5C3074" w14:textId="77777777" w:rsidR="00B232B2" w:rsidRPr="002C1334" w:rsidRDefault="00B232B2" w:rsidP="002859D5"/>
        </w:tc>
      </w:tr>
      <w:tr w:rsidR="00B232B2" w:rsidRPr="002C1334" w14:paraId="0FF53B53" w14:textId="77777777" w:rsidTr="002859D5">
        <w:trPr>
          <w:trHeight w:val="567"/>
        </w:trPr>
        <w:tc>
          <w:tcPr>
            <w:tcW w:w="2094" w:type="dxa"/>
          </w:tcPr>
          <w:p w14:paraId="5D85B31A" w14:textId="77777777" w:rsidR="00B232B2" w:rsidRPr="002C1334" w:rsidRDefault="00B232B2" w:rsidP="002859D5"/>
        </w:tc>
        <w:tc>
          <w:tcPr>
            <w:tcW w:w="2651" w:type="dxa"/>
          </w:tcPr>
          <w:p w14:paraId="6D34C36F" w14:textId="77777777" w:rsidR="00B232B2" w:rsidRPr="002C1334" w:rsidRDefault="00B232B2" w:rsidP="002859D5"/>
        </w:tc>
        <w:tc>
          <w:tcPr>
            <w:tcW w:w="2337" w:type="dxa"/>
          </w:tcPr>
          <w:p w14:paraId="1C3A751C" w14:textId="77777777" w:rsidR="00B232B2" w:rsidRPr="002C1334" w:rsidRDefault="00B232B2" w:rsidP="002859D5"/>
        </w:tc>
        <w:tc>
          <w:tcPr>
            <w:tcW w:w="1440" w:type="dxa"/>
          </w:tcPr>
          <w:p w14:paraId="09AB6959" w14:textId="77777777" w:rsidR="00B232B2" w:rsidRPr="002C1334" w:rsidRDefault="00B232B2" w:rsidP="002859D5"/>
        </w:tc>
      </w:tr>
      <w:tr w:rsidR="00B232B2" w:rsidRPr="002C1334" w14:paraId="4C1FF404" w14:textId="77777777" w:rsidTr="002859D5">
        <w:trPr>
          <w:trHeight w:val="567"/>
        </w:trPr>
        <w:tc>
          <w:tcPr>
            <w:tcW w:w="2094" w:type="dxa"/>
          </w:tcPr>
          <w:p w14:paraId="4DF19746" w14:textId="77777777" w:rsidR="00B232B2" w:rsidRPr="002C1334" w:rsidRDefault="00B232B2" w:rsidP="002859D5"/>
        </w:tc>
        <w:tc>
          <w:tcPr>
            <w:tcW w:w="2651" w:type="dxa"/>
          </w:tcPr>
          <w:p w14:paraId="48453424" w14:textId="77777777" w:rsidR="00B232B2" w:rsidRPr="002C1334" w:rsidRDefault="00B232B2" w:rsidP="002859D5"/>
        </w:tc>
        <w:tc>
          <w:tcPr>
            <w:tcW w:w="2337" w:type="dxa"/>
          </w:tcPr>
          <w:p w14:paraId="21EE2F82" w14:textId="77777777" w:rsidR="00B232B2" w:rsidRPr="002C1334" w:rsidRDefault="00B232B2" w:rsidP="002859D5"/>
        </w:tc>
        <w:tc>
          <w:tcPr>
            <w:tcW w:w="1440" w:type="dxa"/>
          </w:tcPr>
          <w:p w14:paraId="49A14D51" w14:textId="77777777" w:rsidR="00B232B2" w:rsidRPr="002C1334" w:rsidRDefault="00B232B2" w:rsidP="002859D5"/>
        </w:tc>
      </w:tr>
      <w:tr w:rsidR="00B232B2" w:rsidRPr="002C1334" w14:paraId="7BC0D6F9" w14:textId="77777777" w:rsidTr="002859D5">
        <w:trPr>
          <w:trHeight w:val="567"/>
        </w:trPr>
        <w:tc>
          <w:tcPr>
            <w:tcW w:w="2094" w:type="dxa"/>
          </w:tcPr>
          <w:p w14:paraId="00E12442" w14:textId="77777777" w:rsidR="00B232B2" w:rsidRPr="002C1334" w:rsidRDefault="00B232B2" w:rsidP="002859D5"/>
        </w:tc>
        <w:tc>
          <w:tcPr>
            <w:tcW w:w="2651" w:type="dxa"/>
          </w:tcPr>
          <w:p w14:paraId="5838B38B" w14:textId="77777777" w:rsidR="00B232B2" w:rsidRPr="002C1334" w:rsidRDefault="00B232B2" w:rsidP="002859D5"/>
        </w:tc>
        <w:tc>
          <w:tcPr>
            <w:tcW w:w="2337" w:type="dxa"/>
          </w:tcPr>
          <w:p w14:paraId="124CC4D9" w14:textId="77777777" w:rsidR="00B232B2" w:rsidRPr="002C1334" w:rsidRDefault="00B232B2" w:rsidP="002859D5"/>
        </w:tc>
        <w:tc>
          <w:tcPr>
            <w:tcW w:w="1440" w:type="dxa"/>
          </w:tcPr>
          <w:p w14:paraId="2628869C" w14:textId="77777777" w:rsidR="00B232B2" w:rsidRPr="002C1334" w:rsidRDefault="00B232B2" w:rsidP="002859D5"/>
        </w:tc>
      </w:tr>
      <w:tr w:rsidR="00B232B2" w:rsidRPr="002C1334" w14:paraId="3844422D" w14:textId="77777777" w:rsidTr="002859D5">
        <w:trPr>
          <w:trHeight w:val="567"/>
        </w:trPr>
        <w:tc>
          <w:tcPr>
            <w:tcW w:w="2094" w:type="dxa"/>
          </w:tcPr>
          <w:p w14:paraId="30041986" w14:textId="77777777" w:rsidR="00B232B2" w:rsidRPr="002C1334" w:rsidRDefault="00B232B2" w:rsidP="002859D5"/>
        </w:tc>
        <w:tc>
          <w:tcPr>
            <w:tcW w:w="2651" w:type="dxa"/>
          </w:tcPr>
          <w:p w14:paraId="28540851" w14:textId="77777777" w:rsidR="00B232B2" w:rsidRPr="002C1334" w:rsidRDefault="00B232B2" w:rsidP="002859D5"/>
        </w:tc>
        <w:tc>
          <w:tcPr>
            <w:tcW w:w="2337" w:type="dxa"/>
          </w:tcPr>
          <w:p w14:paraId="3ACFCEB6" w14:textId="77777777" w:rsidR="00B232B2" w:rsidRPr="002C1334" w:rsidRDefault="00B232B2" w:rsidP="002859D5"/>
        </w:tc>
        <w:tc>
          <w:tcPr>
            <w:tcW w:w="1440" w:type="dxa"/>
          </w:tcPr>
          <w:p w14:paraId="5139FA4D" w14:textId="77777777" w:rsidR="00B232B2" w:rsidRPr="002C1334" w:rsidRDefault="00B232B2" w:rsidP="002859D5"/>
        </w:tc>
      </w:tr>
      <w:tr w:rsidR="00B232B2" w:rsidRPr="002C1334" w14:paraId="194FA622" w14:textId="77777777" w:rsidTr="002859D5">
        <w:trPr>
          <w:trHeight w:val="567"/>
        </w:trPr>
        <w:tc>
          <w:tcPr>
            <w:tcW w:w="2094" w:type="dxa"/>
          </w:tcPr>
          <w:p w14:paraId="2DAB88E6" w14:textId="77777777" w:rsidR="00B232B2" w:rsidRPr="002C1334" w:rsidRDefault="00B232B2" w:rsidP="002859D5"/>
        </w:tc>
        <w:tc>
          <w:tcPr>
            <w:tcW w:w="2651" w:type="dxa"/>
          </w:tcPr>
          <w:p w14:paraId="28AF9D26" w14:textId="77777777" w:rsidR="00B232B2" w:rsidRPr="002C1334" w:rsidRDefault="00B232B2" w:rsidP="002859D5"/>
        </w:tc>
        <w:tc>
          <w:tcPr>
            <w:tcW w:w="2337" w:type="dxa"/>
          </w:tcPr>
          <w:p w14:paraId="742C7A1E" w14:textId="77777777" w:rsidR="00B232B2" w:rsidRPr="002C1334" w:rsidRDefault="00B232B2" w:rsidP="002859D5"/>
        </w:tc>
        <w:tc>
          <w:tcPr>
            <w:tcW w:w="1440" w:type="dxa"/>
          </w:tcPr>
          <w:p w14:paraId="6955BD64" w14:textId="77777777" w:rsidR="00B232B2" w:rsidRPr="002C1334" w:rsidRDefault="00B232B2" w:rsidP="002859D5"/>
        </w:tc>
      </w:tr>
      <w:tr w:rsidR="00B232B2" w:rsidRPr="002C1334" w14:paraId="174A2B3D" w14:textId="77777777" w:rsidTr="002859D5">
        <w:trPr>
          <w:trHeight w:val="567"/>
        </w:trPr>
        <w:tc>
          <w:tcPr>
            <w:tcW w:w="2094" w:type="dxa"/>
          </w:tcPr>
          <w:p w14:paraId="1FA5230C" w14:textId="77777777" w:rsidR="00B232B2" w:rsidRPr="002C1334" w:rsidRDefault="00B232B2" w:rsidP="002859D5"/>
        </w:tc>
        <w:tc>
          <w:tcPr>
            <w:tcW w:w="2651" w:type="dxa"/>
          </w:tcPr>
          <w:p w14:paraId="1D3E3BC8" w14:textId="77777777" w:rsidR="00B232B2" w:rsidRPr="002C1334" w:rsidRDefault="00B232B2" w:rsidP="002859D5"/>
        </w:tc>
        <w:tc>
          <w:tcPr>
            <w:tcW w:w="2337" w:type="dxa"/>
          </w:tcPr>
          <w:p w14:paraId="778838E0" w14:textId="77777777" w:rsidR="00B232B2" w:rsidRPr="002C1334" w:rsidRDefault="00B232B2" w:rsidP="002859D5"/>
        </w:tc>
        <w:tc>
          <w:tcPr>
            <w:tcW w:w="1440" w:type="dxa"/>
          </w:tcPr>
          <w:p w14:paraId="3FFAE5AE" w14:textId="77777777" w:rsidR="00B232B2" w:rsidRPr="002C1334" w:rsidRDefault="00B232B2" w:rsidP="002859D5"/>
        </w:tc>
      </w:tr>
    </w:tbl>
    <w:p w14:paraId="136993A3" w14:textId="77777777" w:rsidR="00B232B2" w:rsidRDefault="00B232B2" w:rsidP="00B232B2"/>
    <w:p w14:paraId="54518AD6" w14:textId="77777777" w:rsidR="00B232B2" w:rsidRDefault="00B232B2" w:rsidP="00B232B2"/>
    <w:p w14:paraId="57481D8A" w14:textId="77777777" w:rsidR="001C29F3" w:rsidRDefault="001C29F3" w:rsidP="00F42D04">
      <w:pPr>
        <w:ind w:left="851"/>
      </w:pPr>
    </w:p>
    <w:sectPr w:rsidR="001C29F3" w:rsidSect="00D47C37">
      <w:pgSz w:w="16838" w:h="11906" w:orient="landscape"/>
      <w:pgMar w:top="0" w:right="851"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196E" w14:textId="77777777" w:rsidR="00656EFA" w:rsidRDefault="00656EFA" w:rsidP="00570970">
      <w:r>
        <w:separator/>
      </w:r>
    </w:p>
  </w:endnote>
  <w:endnote w:type="continuationSeparator" w:id="0">
    <w:p w14:paraId="5FA25C09" w14:textId="77777777" w:rsidR="00656EFA" w:rsidRDefault="00656EFA" w:rsidP="00570970">
      <w:r>
        <w:continuationSeparator/>
      </w:r>
    </w:p>
  </w:endnote>
  <w:endnote w:type="continuationNotice" w:id="1">
    <w:p w14:paraId="235A0509" w14:textId="77777777" w:rsidR="00656EFA" w:rsidRDefault="00656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D8E0" w14:textId="77777777" w:rsidR="00656EFA" w:rsidRDefault="00656EFA" w:rsidP="00570970">
      <w:r>
        <w:separator/>
      </w:r>
    </w:p>
  </w:footnote>
  <w:footnote w:type="continuationSeparator" w:id="0">
    <w:p w14:paraId="5385149E" w14:textId="77777777" w:rsidR="00656EFA" w:rsidRDefault="00656EFA" w:rsidP="00570970">
      <w:r>
        <w:continuationSeparator/>
      </w:r>
    </w:p>
  </w:footnote>
  <w:footnote w:type="continuationNotice" w:id="1">
    <w:p w14:paraId="260F8D85" w14:textId="77777777" w:rsidR="00656EFA" w:rsidRDefault="00656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8B8"/>
    <w:multiLevelType w:val="hybridMultilevel"/>
    <w:tmpl w:val="C4B86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54918"/>
    <w:multiLevelType w:val="multilevel"/>
    <w:tmpl w:val="AB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F0445"/>
    <w:multiLevelType w:val="multilevel"/>
    <w:tmpl w:val="0D0AA1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E0D1750"/>
    <w:multiLevelType w:val="multilevel"/>
    <w:tmpl w:val="0A0854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2321C40"/>
    <w:multiLevelType w:val="hybridMultilevel"/>
    <w:tmpl w:val="047678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340113B"/>
    <w:multiLevelType w:val="hybridMultilevel"/>
    <w:tmpl w:val="71B00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134D5D"/>
    <w:multiLevelType w:val="hybridMultilevel"/>
    <w:tmpl w:val="56C4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450D94"/>
    <w:multiLevelType w:val="hybridMultilevel"/>
    <w:tmpl w:val="05C486F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1301EA"/>
    <w:multiLevelType w:val="hybridMultilevel"/>
    <w:tmpl w:val="5E2AD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F549D6"/>
    <w:multiLevelType w:val="multilevel"/>
    <w:tmpl w:val="C3EE0F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83014C1"/>
    <w:multiLevelType w:val="hybridMultilevel"/>
    <w:tmpl w:val="B0868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1517CB"/>
    <w:multiLevelType w:val="hybridMultilevel"/>
    <w:tmpl w:val="0328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66195"/>
    <w:multiLevelType w:val="multilevel"/>
    <w:tmpl w:val="B5D673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D7779F0"/>
    <w:multiLevelType w:val="multilevel"/>
    <w:tmpl w:val="69C64A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ED5610B"/>
    <w:multiLevelType w:val="hybridMultilevel"/>
    <w:tmpl w:val="7BCA7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473783"/>
    <w:multiLevelType w:val="multilevel"/>
    <w:tmpl w:val="AC7A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8E5CBB"/>
    <w:multiLevelType w:val="multilevel"/>
    <w:tmpl w:val="8FDC8F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7721E63"/>
    <w:multiLevelType w:val="multilevel"/>
    <w:tmpl w:val="CB12084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78E64F19"/>
    <w:multiLevelType w:val="multilevel"/>
    <w:tmpl w:val="6A6ACF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E2C34FA"/>
    <w:multiLevelType w:val="multilevel"/>
    <w:tmpl w:val="171CF2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058817374">
    <w:abstractNumId w:val="7"/>
  </w:num>
  <w:num w:numId="2" w16cid:durableId="965967488">
    <w:abstractNumId w:val="11"/>
  </w:num>
  <w:num w:numId="3" w16cid:durableId="647326487">
    <w:abstractNumId w:val="4"/>
  </w:num>
  <w:num w:numId="4" w16cid:durableId="1672298601">
    <w:abstractNumId w:val="6"/>
  </w:num>
  <w:num w:numId="5" w16cid:durableId="610281788">
    <w:abstractNumId w:val="5"/>
  </w:num>
  <w:num w:numId="6" w16cid:durableId="275213912">
    <w:abstractNumId w:val="0"/>
  </w:num>
  <w:num w:numId="7" w16cid:durableId="523715166">
    <w:abstractNumId w:val="14"/>
  </w:num>
  <w:num w:numId="8" w16cid:durableId="2041012085">
    <w:abstractNumId w:val="10"/>
  </w:num>
  <w:num w:numId="9" w16cid:durableId="1526557927">
    <w:abstractNumId w:val="8"/>
  </w:num>
  <w:num w:numId="10" w16cid:durableId="1031610450">
    <w:abstractNumId w:val="13"/>
  </w:num>
  <w:num w:numId="11" w16cid:durableId="1571382517">
    <w:abstractNumId w:val="17"/>
  </w:num>
  <w:num w:numId="12" w16cid:durableId="773939143">
    <w:abstractNumId w:val="12"/>
  </w:num>
  <w:num w:numId="13" w16cid:durableId="412164246">
    <w:abstractNumId w:val="16"/>
  </w:num>
  <w:num w:numId="14" w16cid:durableId="1825731232">
    <w:abstractNumId w:val="1"/>
  </w:num>
  <w:num w:numId="15" w16cid:durableId="553614934">
    <w:abstractNumId w:val="2"/>
  </w:num>
  <w:num w:numId="16" w16cid:durableId="280573419">
    <w:abstractNumId w:val="18"/>
  </w:num>
  <w:num w:numId="17" w16cid:durableId="875851446">
    <w:abstractNumId w:val="3"/>
  </w:num>
  <w:num w:numId="18" w16cid:durableId="1748383354">
    <w:abstractNumId w:val="9"/>
  </w:num>
  <w:num w:numId="19" w16cid:durableId="272589416">
    <w:abstractNumId w:val="19"/>
  </w:num>
  <w:num w:numId="20" w16cid:durableId="70656470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35"/>
    <w:rsid w:val="00001E34"/>
    <w:rsid w:val="000063C2"/>
    <w:rsid w:val="00012AF5"/>
    <w:rsid w:val="00024750"/>
    <w:rsid w:val="00034860"/>
    <w:rsid w:val="00035E4E"/>
    <w:rsid w:val="000470D9"/>
    <w:rsid w:val="000527B8"/>
    <w:rsid w:val="00055CD4"/>
    <w:rsid w:val="0006423E"/>
    <w:rsid w:val="00064D6E"/>
    <w:rsid w:val="00072251"/>
    <w:rsid w:val="00081B30"/>
    <w:rsid w:val="00083151"/>
    <w:rsid w:val="0008332B"/>
    <w:rsid w:val="00084446"/>
    <w:rsid w:val="00097FBB"/>
    <w:rsid w:val="000A170B"/>
    <w:rsid w:val="000D36A3"/>
    <w:rsid w:val="000E52B1"/>
    <w:rsid w:val="000F4FCD"/>
    <w:rsid w:val="00106E95"/>
    <w:rsid w:val="00113863"/>
    <w:rsid w:val="00121368"/>
    <w:rsid w:val="001258FD"/>
    <w:rsid w:val="00127385"/>
    <w:rsid w:val="00142267"/>
    <w:rsid w:val="00143F73"/>
    <w:rsid w:val="00147AE6"/>
    <w:rsid w:val="0015642A"/>
    <w:rsid w:val="00182A35"/>
    <w:rsid w:val="001872A3"/>
    <w:rsid w:val="001A22F7"/>
    <w:rsid w:val="001A4B86"/>
    <w:rsid w:val="001B096D"/>
    <w:rsid w:val="001B690F"/>
    <w:rsid w:val="001C088E"/>
    <w:rsid w:val="001C29F3"/>
    <w:rsid w:val="001C6575"/>
    <w:rsid w:val="001D2C07"/>
    <w:rsid w:val="001F79BB"/>
    <w:rsid w:val="001F7C10"/>
    <w:rsid w:val="001F7C3B"/>
    <w:rsid w:val="00200815"/>
    <w:rsid w:val="00216FA6"/>
    <w:rsid w:val="002273F0"/>
    <w:rsid w:val="00227BE7"/>
    <w:rsid w:val="00234705"/>
    <w:rsid w:val="002456A5"/>
    <w:rsid w:val="00247740"/>
    <w:rsid w:val="00250B9C"/>
    <w:rsid w:val="00256A51"/>
    <w:rsid w:val="0026118B"/>
    <w:rsid w:val="00270FA6"/>
    <w:rsid w:val="0027190E"/>
    <w:rsid w:val="00276EDB"/>
    <w:rsid w:val="002775E8"/>
    <w:rsid w:val="00283C98"/>
    <w:rsid w:val="00283EFE"/>
    <w:rsid w:val="002859D5"/>
    <w:rsid w:val="00291CFC"/>
    <w:rsid w:val="00292481"/>
    <w:rsid w:val="0029289D"/>
    <w:rsid w:val="00297330"/>
    <w:rsid w:val="002A0FF1"/>
    <w:rsid w:val="002B1AA8"/>
    <w:rsid w:val="002B2EA0"/>
    <w:rsid w:val="002B6253"/>
    <w:rsid w:val="002B7AA2"/>
    <w:rsid w:val="002C3AD6"/>
    <w:rsid w:val="002C428E"/>
    <w:rsid w:val="002C43E4"/>
    <w:rsid w:val="002D1C48"/>
    <w:rsid w:val="002D1E4F"/>
    <w:rsid w:val="002D2011"/>
    <w:rsid w:val="002D32D7"/>
    <w:rsid w:val="002D34CF"/>
    <w:rsid w:val="002D66B1"/>
    <w:rsid w:val="002E08A7"/>
    <w:rsid w:val="00303FB9"/>
    <w:rsid w:val="00307E7C"/>
    <w:rsid w:val="00313369"/>
    <w:rsid w:val="00315AA8"/>
    <w:rsid w:val="00316103"/>
    <w:rsid w:val="00317127"/>
    <w:rsid w:val="00320DE3"/>
    <w:rsid w:val="00323E9D"/>
    <w:rsid w:val="00323EAF"/>
    <w:rsid w:val="00324861"/>
    <w:rsid w:val="00326F16"/>
    <w:rsid w:val="00327232"/>
    <w:rsid w:val="0033294E"/>
    <w:rsid w:val="00341E93"/>
    <w:rsid w:val="00343424"/>
    <w:rsid w:val="00347A85"/>
    <w:rsid w:val="0036508C"/>
    <w:rsid w:val="003721D2"/>
    <w:rsid w:val="00373608"/>
    <w:rsid w:val="0037587D"/>
    <w:rsid w:val="00376360"/>
    <w:rsid w:val="0038523E"/>
    <w:rsid w:val="003953A8"/>
    <w:rsid w:val="003A44D0"/>
    <w:rsid w:val="003A5F06"/>
    <w:rsid w:val="003B6E77"/>
    <w:rsid w:val="003B709F"/>
    <w:rsid w:val="003B752B"/>
    <w:rsid w:val="003C0162"/>
    <w:rsid w:val="003C12FA"/>
    <w:rsid w:val="003C14CB"/>
    <w:rsid w:val="003D1755"/>
    <w:rsid w:val="003D771D"/>
    <w:rsid w:val="003E31B9"/>
    <w:rsid w:val="003F1626"/>
    <w:rsid w:val="003F3147"/>
    <w:rsid w:val="003F59EB"/>
    <w:rsid w:val="003F69C8"/>
    <w:rsid w:val="00414392"/>
    <w:rsid w:val="004161F4"/>
    <w:rsid w:val="00416942"/>
    <w:rsid w:val="004170D6"/>
    <w:rsid w:val="004176D0"/>
    <w:rsid w:val="00417BB6"/>
    <w:rsid w:val="004209E1"/>
    <w:rsid w:val="00421F77"/>
    <w:rsid w:val="004220E0"/>
    <w:rsid w:val="00431E1D"/>
    <w:rsid w:val="00442000"/>
    <w:rsid w:val="004466D8"/>
    <w:rsid w:val="00450A69"/>
    <w:rsid w:val="00471038"/>
    <w:rsid w:val="00481146"/>
    <w:rsid w:val="00486FD5"/>
    <w:rsid w:val="00492E86"/>
    <w:rsid w:val="004A0030"/>
    <w:rsid w:val="004A25BD"/>
    <w:rsid w:val="004A3DDC"/>
    <w:rsid w:val="004A4574"/>
    <w:rsid w:val="004B6E65"/>
    <w:rsid w:val="004C1303"/>
    <w:rsid w:val="004C1E90"/>
    <w:rsid w:val="004C71A1"/>
    <w:rsid w:val="004E036B"/>
    <w:rsid w:val="004E159C"/>
    <w:rsid w:val="004E4D8D"/>
    <w:rsid w:val="004F1336"/>
    <w:rsid w:val="004F1ADC"/>
    <w:rsid w:val="004F5A51"/>
    <w:rsid w:val="00500ADD"/>
    <w:rsid w:val="0050339B"/>
    <w:rsid w:val="00505EAB"/>
    <w:rsid w:val="00521912"/>
    <w:rsid w:val="00521A19"/>
    <w:rsid w:val="005223BC"/>
    <w:rsid w:val="005241B4"/>
    <w:rsid w:val="00526E23"/>
    <w:rsid w:val="00534D00"/>
    <w:rsid w:val="00544BEA"/>
    <w:rsid w:val="00550ED2"/>
    <w:rsid w:val="005529E0"/>
    <w:rsid w:val="00554A5B"/>
    <w:rsid w:val="00555BF1"/>
    <w:rsid w:val="00557D8D"/>
    <w:rsid w:val="0056226F"/>
    <w:rsid w:val="00564620"/>
    <w:rsid w:val="0056623E"/>
    <w:rsid w:val="00570970"/>
    <w:rsid w:val="00570A27"/>
    <w:rsid w:val="00583E95"/>
    <w:rsid w:val="0059442E"/>
    <w:rsid w:val="005953C1"/>
    <w:rsid w:val="00596B3D"/>
    <w:rsid w:val="005977BD"/>
    <w:rsid w:val="005A26F5"/>
    <w:rsid w:val="005A5510"/>
    <w:rsid w:val="005B3398"/>
    <w:rsid w:val="005B7D9F"/>
    <w:rsid w:val="005C2AC5"/>
    <w:rsid w:val="005D16AF"/>
    <w:rsid w:val="005D4BC5"/>
    <w:rsid w:val="005D5D06"/>
    <w:rsid w:val="005D7D07"/>
    <w:rsid w:val="005E2CDE"/>
    <w:rsid w:val="005F0FA5"/>
    <w:rsid w:val="005F686D"/>
    <w:rsid w:val="00601441"/>
    <w:rsid w:val="0060778F"/>
    <w:rsid w:val="0061186D"/>
    <w:rsid w:val="00631ED0"/>
    <w:rsid w:val="00642C5D"/>
    <w:rsid w:val="006455D6"/>
    <w:rsid w:val="00647C50"/>
    <w:rsid w:val="00654950"/>
    <w:rsid w:val="00656EFA"/>
    <w:rsid w:val="00657D3C"/>
    <w:rsid w:val="00663313"/>
    <w:rsid w:val="0066500D"/>
    <w:rsid w:val="00671490"/>
    <w:rsid w:val="006727E3"/>
    <w:rsid w:val="0067729B"/>
    <w:rsid w:val="006908A1"/>
    <w:rsid w:val="00690D6C"/>
    <w:rsid w:val="006930AB"/>
    <w:rsid w:val="00696F99"/>
    <w:rsid w:val="006A0F92"/>
    <w:rsid w:val="006A5E7F"/>
    <w:rsid w:val="006A6AF5"/>
    <w:rsid w:val="006B269A"/>
    <w:rsid w:val="006C0568"/>
    <w:rsid w:val="006C1720"/>
    <w:rsid w:val="006C20B8"/>
    <w:rsid w:val="006D0A96"/>
    <w:rsid w:val="006D64B3"/>
    <w:rsid w:val="006E34BB"/>
    <w:rsid w:val="007030DC"/>
    <w:rsid w:val="007044CB"/>
    <w:rsid w:val="00705573"/>
    <w:rsid w:val="007336CC"/>
    <w:rsid w:val="00736035"/>
    <w:rsid w:val="00741FF4"/>
    <w:rsid w:val="007421FF"/>
    <w:rsid w:val="00742B14"/>
    <w:rsid w:val="007451F5"/>
    <w:rsid w:val="007506BF"/>
    <w:rsid w:val="00756D48"/>
    <w:rsid w:val="00770B3A"/>
    <w:rsid w:val="00770DA5"/>
    <w:rsid w:val="00772F25"/>
    <w:rsid w:val="00785345"/>
    <w:rsid w:val="00786767"/>
    <w:rsid w:val="007946E5"/>
    <w:rsid w:val="00794BCF"/>
    <w:rsid w:val="0079539E"/>
    <w:rsid w:val="0079641A"/>
    <w:rsid w:val="007A2D41"/>
    <w:rsid w:val="007A5ECA"/>
    <w:rsid w:val="007B1B0D"/>
    <w:rsid w:val="007B271C"/>
    <w:rsid w:val="007B5164"/>
    <w:rsid w:val="007B533F"/>
    <w:rsid w:val="007C1B58"/>
    <w:rsid w:val="007C49E3"/>
    <w:rsid w:val="007C661A"/>
    <w:rsid w:val="007C7C8A"/>
    <w:rsid w:val="007D3203"/>
    <w:rsid w:val="007D68A2"/>
    <w:rsid w:val="007D7154"/>
    <w:rsid w:val="007E7C12"/>
    <w:rsid w:val="007F4521"/>
    <w:rsid w:val="007F708E"/>
    <w:rsid w:val="007F7A80"/>
    <w:rsid w:val="008004D5"/>
    <w:rsid w:val="00803DE7"/>
    <w:rsid w:val="00810F9D"/>
    <w:rsid w:val="00815C5A"/>
    <w:rsid w:val="008173D6"/>
    <w:rsid w:val="00826A16"/>
    <w:rsid w:val="008307B8"/>
    <w:rsid w:val="00835D41"/>
    <w:rsid w:val="00850843"/>
    <w:rsid w:val="0085689F"/>
    <w:rsid w:val="00856B27"/>
    <w:rsid w:val="00861D47"/>
    <w:rsid w:val="0086724A"/>
    <w:rsid w:val="00867A60"/>
    <w:rsid w:val="008754FE"/>
    <w:rsid w:val="00876A4E"/>
    <w:rsid w:val="0087713F"/>
    <w:rsid w:val="00884FB9"/>
    <w:rsid w:val="0089598A"/>
    <w:rsid w:val="008976EA"/>
    <w:rsid w:val="008A52D3"/>
    <w:rsid w:val="008A6599"/>
    <w:rsid w:val="008B3414"/>
    <w:rsid w:val="008B3829"/>
    <w:rsid w:val="008B5B6F"/>
    <w:rsid w:val="008B6AFB"/>
    <w:rsid w:val="008C26BF"/>
    <w:rsid w:val="008D20EC"/>
    <w:rsid w:val="008D2D68"/>
    <w:rsid w:val="008E3187"/>
    <w:rsid w:val="008F6B7B"/>
    <w:rsid w:val="009010AB"/>
    <w:rsid w:val="00907B80"/>
    <w:rsid w:val="00910FEF"/>
    <w:rsid w:val="009135DC"/>
    <w:rsid w:val="00916C2E"/>
    <w:rsid w:val="00921785"/>
    <w:rsid w:val="00932AF6"/>
    <w:rsid w:val="00936C84"/>
    <w:rsid w:val="0094019F"/>
    <w:rsid w:val="00941ECA"/>
    <w:rsid w:val="00943049"/>
    <w:rsid w:val="00954BCA"/>
    <w:rsid w:val="009555D9"/>
    <w:rsid w:val="00957F16"/>
    <w:rsid w:val="0096549A"/>
    <w:rsid w:val="00965E13"/>
    <w:rsid w:val="009716AF"/>
    <w:rsid w:val="0099414C"/>
    <w:rsid w:val="009A1114"/>
    <w:rsid w:val="009A296F"/>
    <w:rsid w:val="009A3672"/>
    <w:rsid w:val="009A416C"/>
    <w:rsid w:val="009A566E"/>
    <w:rsid w:val="009A5B2E"/>
    <w:rsid w:val="009C0CA9"/>
    <w:rsid w:val="009C141F"/>
    <w:rsid w:val="009C74FF"/>
    <w:rsid w:val="009D4B64"/>
    <w:rsid w:val="009D58C2"/>
    <w:rsid w:val="009D74E1"/>
    <w:rsid w:val="009E1A4C"/>
    <w:rsid w:val="009E35D6"/>
    <w:rsid w:val="009F39D9"/>
    <w:rsid w:val="00A01D22"/>
    <w:rsid w:val="00A02EE4"/>
    <w:rsid w:val="00A07BCC"/>
    <w:rsid w:val="00A17CE5"/>
    <w:rsid w:val="00A306EF"/>
    <w:rsid w:val="00A3367F"/>
    <w:rsid w:val="00A372B9"/>
    <w:rsid w:val="00A41FD0"/>
    <w:rsid w:val="00A4789F"/>
    <w:rsid w:val="00A50F89"/>
    <w:rsid w:val="00A5541D"/>
    <w:rsid w:val="00A57462"/>
    <w:rsid w:val="00A63617"/>
    <w:rsid w:val="00A704CD"/>
    <w:rsid w:val="00A834AA"/>
    <w:rsid w:val="00A9172F"/>
    <w:rsid w:val="00A91D90"/>
    <w:rsid w:val="00AA01A2"/>
    <w:rsid w:val="00AA7979"/>
    <w:rsid w:val="00AB3298"/>
    <w:rsid w:val="00AB3965"/>
    <w:rsid w:val="00AB408F"/>
    <w:rsid w:val="00AB4526"/>
    <w:rsid w:val="00AB4DED"/>
    <w:rsid w:val="00AB7CE1"/>
    <w:rsid w:val="00AC2189"/>
    <w:rsid w:val="00AC5714"/>
    <w:rsid w:val="00AC713A"/>
    <w:rsid w:val="00AC79CC"/>
    <w:rsid w:val="00AD51F0"/>
    <w:rsid w:val="00AE0DEA"/>
    <w:rsid w:val="00AF0E2A"/>
    <w:rsid w:val="00AF3326"/>
    <w:rsid w:val="00AF6653"/>
    <w:rsid w:val="00B045CF"/>
    <w:rsid w:val="00B06B27"/>
    <w:rsid w:val="00B06F68"/>
    <w:rsid w:val="00B07C4C"/>
    <w:rsid w:val="00B10FCB"/>
    <w:rsid w:val="00B11511"/>
    <w:rsid w:val="00B16CB3"/>
    <w:rsid w:val="00B232B2"/>
    <w:rsid w:val="00B55837"/>
    <w:rsid w:val="00B625F2"/>
    <w:rsid w:val="00B6315E"/>
    <w:rsid w:val="00B66C0C"/>
    <w:rsid w:val="00B76D88"/>
    <w:rsid w:val="00B82C15"/>
    <w:rsid w:val="00B845B7"/>
    <w:rsid w:val="00B8782F"/>
    <w:rsid w:val="00B921BA"/>
    <w:rsid w:val="00B92482"/>
    <w:rsid w:val="00B93398"/>
    <w:rsid w:val="00B955D0"/>
    <w:rsid w:val="00B96C15"/>
    <w:rsid w:val="00BA2151"/>
    <w:rsid w:val="00BA4E64"/>
    <w:rsid w:val="00BA795B"/>
    <w:rsid w:val="00BB45DF"/>
    <w:rsid w:val="00BB5A9F"/>
    <w:rsid w:val="00BC2118"/>
    <w:rsid w:val="00BC3033"/>
    <w:rsid w:val="00BC3042"/>
    <w:rsid w:val="00BC4058"/>
    <w:rsid w:val="00BC7EEF"/>
    <w:rsid w:val="00BD3498"/>
    <w:rsid w:val="00BD5518"/>
    <w:rsid w:val="00BE314C"/>
    <w:rsid w:val="00BE70CC"/>
    <w:rsid w:val="00BF12FF"/>
    <w:rsid w:val="00C03468"/>
    <w:rsid w:val="00C0677B"/>
    <w:rsid w:val="00C10D65"/>
    <w:rsid w:val="00C11F23"/>
    <w:rsid w:val="00C217E2"/>
    <w:rsid w:val="00C24055"/>
    <w:rsid w:val="00C246EB"/>
    <w:rsid w:val="00C4073A"/>
    <w:rsid w:val="00C454FE"/>
    <w:rsid w:val="00C5126D"/>
    <w:rsid w:val="00C51E87"/>
    <w:rsid w:val="00C659AE"/>
    <w:rsid w:val="00C707CF"/>
    <w:rsid w:val="00C876C5"/>
    <w:rsid w:val="00C92868"/>
    <w:rsid w:val="00C95853"/>
    <w:rsid w:val="00CA2239"/>
    <w:rsid w:val="00CB0206"/>
    <w:rsid w:val="00CB367B"/>
    <w:rsid w:val="00CB5D33"/>
    <w:rsid w:val="00CB6E92"/>
    <w:rsid w:val="00CC6C24"/>
    <w:rsid w:val="00CD0506"/>
    <w:rsid w:val="00CD3C9D"/>
    <w:rsid w:val="00CD5C77"/>
    <w:rsid w:val="00CE1595"/>
    <w:rsid w:val="00CE4331"/>
    <w:rsid w:val="00CF38DE"/>
    <w:rsid w:val="00CF4412"/>
    <w:rsid w:val="00CF7239"/>
    <w:rsid w:val="00CF7AA7"/>
    <w:rsid w:val="00D04066"/>
    <w:rsid w:val="00D2286A"/>
    <w:rsid w:val="00D27D18"/>
    <w:rsid w:val="00D37172"/>
    <w:rsid w:val="00D377C5"/>
    <w:rsid w:val="00D46E68"/>
    <w:rsid w:val="00D47C37"/>
    <w:rsid w:val="00D51458"/>
    <w:rsid w:val="00D5594E"/>
    <w:rsid w:val="00D65E52"/>
    <w:rsid w:val="00D6761F"/>
    <w:rsid w:val="00D719C1"/>
    <w:rsid w:val="00D81750"/>
    <w:rsid w:val="00D832FD"/>
    <w:rsid w:val="00D844A7"/>
    <w:rsid w:val="00D87FD8"/>
    <w:rsid w:val="00D9290B"/>
    <w:rsid w:val="00D93301"/>
    <w:rsid w:val="00D96B02"/>
    <w:rsid w:val="00D96DA3"/>
    <w:rsid w:val="00DA35A6"/>
    <w:rsid w:val="00DC5340"/>
    <w:rsid w:val="00DC69E5"/>
    <w:rsid w:val="00DD6474"/>
    <w:rsid w:val="00DD6BC4"/>
    <w:rsid w:val="00DE375E"/>
    <w:rsid w:val="00DE76B6"/>
    <w:rsid w:val="00DF1E0E"/>
    <w:rsid w:val="00E12553"/>
    <w:rsid w:val="00E15772"/>
    <w:rsid w:val="00E15B2C"/>
    <w:rsid w:val="00E16C91"/>
    <w:rsid w:val="00E36E53"/>
    <w:rsid w:val="00E3745B"/>
    <w:rsid w:val="00E4170C"/>
    <w:rsid w:val="00E424FB"/>
    <w:rsid w:val="00E437FD"/>
    <w:rsid w:val="00E455B4"/>
    <w:rsid w:val="00E50599"/>
    <w:rsid w:val="00E51F0D"/>
    <w:rsid w:val="00E54904"/>
    <w:rsid w:val="00E61A52"/>
    <w:rsid w:val="00E626F0"/>
    <w:rsid w:val="00E6278C"/>
    <w:rsid w:val="00E65C08"/>
    <w:rsid w:val="00E76AB2"/>
    <w:rsid w:val="00E81951"/>
    <w:rsid w:val="00E84DC0"/>
    <w:rsid w:val="00E907D2"/>
    <w:rsid w:val="00EA553E"/>
    <w:rsid w:val="00EA5824"/>
    <w:rsid w:val="00EA5DD9"/>
    <w:rsid w:val="00EB0CF8"/>
    <w:rsid w:val="00EB0D15"/>
    <w:rsid w:val="00EB4686"/>
    <w:rsid w:val="00EB5724"/>
    <w:rsid w:val="00EC2B30"/>
    <w:rsid w:val="00EC6DE8"/>
    <w:rsid w:val="00ED0B83"/>
    <w:rsid w:val="00ED22A0"/>
    <w:rsid w:val="00ED7688"/>
    <w:rsid w:val="00EE0420"/>
    <w:rsid w:val="00EE050E"/>
    <w:rsid w:val="00EE1869"/>
    <w:rsid w:val="00EE502E"/>
    <w:rsid w:val="00EE654A"/>
    <w:rsid w:val="00EF1726"/>
    <w:rsid w:val="00F03DC8"/>
    <w:rsid w:val="00F05381"/>
    <w:rsid w:val="00F165EC"/>
    <w:rsid w:val="00F16D62"/>
    <w:rsid w:val="00F23AAD"/>
    <w:rsid w:val="00F24EED"/>
    <w:rsid w:val="00F259AC"/>
    <w:rsid w:val="00F25A46"/>
    <w:rsid w:val="00F3364C"/>
    <w:rsid w:val="00F36760"/>
    <w:rsid w:val="00F4145A"/>
    <w:rsid w:val="00F42881"/>
    <w:rsid w:val="00F42D04"/>
    <w:rsid w:val="00F42D36"/>
    <w:rsid w:val="00F438B0"/>
    <w:rsid w:val="00F44013"/>
    <w:rsid w:val="00F45619"/>
    <w:rsid w:val="00F52549"/>
    <w:rsid w:val="00F63CEA"/>
    <w:rsid w:val="00F72871"/>
    <w:rsid w:val="00F767A9"/>
    <w:rsid w:val="00F8681A"/>
    <w:rsid w:val="00FA0BCA"/>
    <w:rsid w:val="00FA6F7A"/>
    <w:rsid w:val="00FB461B"/>
    <w:rsid w:val="00FC1ECE"/>
    <w:rsid w:val="00FD6296"/>
    <w:rsid w:val="00FE5700"/>
    <w:rsid w:val="00FF1A51"/>
    <w:rsid w:val="00FF2186"/>
    <w:rsid w:val="00FF4FDC"/>
    <w:rsid w:val="0363E8DD"/>
    <w:rsid w:val="0BCF2641"/>
    <w:rsid w:val="4BAF01E1"/>
    <w:rsid w:val="79D1A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54BB4A76"/>
  <w15:chartTrackingRefBased/>
  <w15:docId w15:val="{E5A8F6BD-62F1-4D4D-93AD-3907DC80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2">
    <w:name w:val="heading 2"/>
    <w:basedOn w:val="Normal"/>
    <w:next w:val="Normal"/>
    <w:link w:val="Heading2Char"/>
    <w:uiPriority w:val="9"/>
    <w:unhideWhenUsed/>
    <w:qFormat/>
    <w:rsid w:val="002611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7">
    <w:name w:val="heading 7"/>
    <w:basedOn w:val="Normal"/>
    <w:next w:val="Normal"/>
    <w:link w:val="Heading7Char"/>
    <w:qFormat/>
    <w:rsid w:val="00E57A98"/>
    <w:pPr>
      <w:keepNext/>
      <w:overflowPunct w:val="0"/>
      <w:autoSpaceDE w:val="0"/>
      <w:autoSpaceDN w:val="0"/>
      <w:adjustRightInd w:val="0"/>
      <w:jc w:val="center"/>
      <w:textAlignment w:val="baseline"/>
      <w:outlineLvl w:val="6"/>
    </w:pPr>
    <w:rPr>
      <w:rFonts w:ascii="Times New Roman" w:hAnsi="Times New Roman"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3E31B9"/>
    <w:rPr>
      <w:b/>
    </w:rPr>
  </w:style>
  <w:style w:type="paragraph" w:styleId="PlainText">
    <w:name w:val="Plain Text"/>
    <w:basedOn w:val="Normal"/>
    <w:link w:val="PlainTextChar"/>
    <w:rsid w:val="001C29F3"/>
    <w:rPr>
      <w:rFonts w:ascii="Courier New" w:hAnsi="Courier New" w:cs="Times New Roman"/>
      <w:sz w:val="20"/>
      <w:szCs w:val="20"/>
      <w:lang w:eastAsia="en-US"/>
    </w:rPr>
  </w:style>
  <w:style w:type="character" w:customStyle="1" w:styleId="PlainTextChar">
    <w:name w:val="Plain Text Char"/>
    <w:link w:val="PlainText"/>
    <w:rsid w:val="001C29F3"/>
    <w:rPr>
      <w:rFonts w:ascii="Courier New" w:hAnsi="Courier New"/>
      <w:lang w:eastAsia="en-US"/>
    </w:rPr>
  </w:style>
  <w:style w:type="paragraph" w:styleId="BodyText2">
    <w:name w:val="Body Text 2"/>
    <w:basedOn w:val="Normal"/>
    <w:link w:val="BodyText2Char"/>
    <w:rsid w:val="00F42D04"/>
    <w:rPr>
      <w:sz w:val="22"/>
      <w:szCs w:val="20"/>
      <w:lang w:eastAsia="en-US"/>
    </w:rPr>
  </w:style>
  <w:style w:type="character" w:customStyle="1" w:styleId="BodyText2Char">
    <w:name w:val="Body Text 2 Char"/>
    <w:link w:val="BodyText2"/>
    <w:rsid w:val="00F42D04"/>
    <w:rPr>
      <w:rFonts w:ascii="Arial" w:hAnsi="Arial" w:cs="Arial"/>
      <w:sz w:val="22"/>
      <w:lang w:eastAsia="en-US"/>
    </w:rPr>
  </w:style>
  <w:style w:type="paragraph" w:styleId="BalloonText">
    <w:name w:val="Balloon Text"/>
    <w:basedOn w:val="Normal"/>
    <w:link w:val="BalloonTextChar"/>
    <w:uiPriority w:val="99"/>
    <w:semiHidden/>
    <w:unhideWhenUsed/>
    <w:rsid w:val="00C454FE"/>
    <w:rPr>
      <w:rFonts w:ascii="Tahoma" w:hAnsi="Tahoma" w:cs="Tahoma"/>
      <w:sz w:val="16"/>
      <w:szCs w:val="16"/>
    </w:rPr>
  </w:style>
  <w:style w:type="character" w:customStyle="1" w:styleId="BalloonTextChar">
    <w:name w:val="Balloon Text Char"/>
    <w:link w:val="BalloonText"/>
    <w:uiPriority w:val="99"/>
    <w:semiHidden/>
    <w:rsid w:val="00C454FE"/>
    <w:rPr>
      <w:rFonts w:ascii="Tahoma" w:hAnsi="Tahoma" w:cs="Tahoma"/>
      <w:sz w:val="16"/>
      <w:szCs w:val="16"/>
    </w:rPr>
  </w:style>
  <w:style w:type="paragraph" w:customStyle="1" w:styleId="CharChar1CharCharChar">
    <w:name w:val="Char Char1 Char Char Char"/>
    <w:basedOn w:val="Normal"/>
    <w:rsid w:val="007B271C"/>
    <w:pPr>
      <w:spacing w:after="160" w:line="240" w:lineRule="exact"/>
    </w:pPr>
    <w:rPr>
      <w:rFonts w:ascii="Verdana" w:hAnsi="Verdana" w:cs="Times New Roman"/>
      <w:sz w:val="20"/>
      <w:szCs w:val="20"/>
      <w:lang w:val="en-US" w:eastAsia="en-US"/>
    </w:rPr>
  </w:style>
  <w:style w:type="paragraph" w:styleId="Header">
    <w:name w:val="header"/>
    <w:basedOn w:val="Normal"/>
    <w:link w:val="HeaderChar"/>
    <w:uiPriority w:val="99"/>
    <w:unhideWhenUsed/>
    <w:rsid w:val="00570970"/>
    <w:pPr>
      <w:tabs>
        <w:tab w:val="center" w:pos="4513"/>
        <w:tab w:val="right" w:pos="9026"/>
      </w:tabs>
    </w:pPr>
  </w:style>
  <w:style w:type="character" w:customStyle="1" w:styleId="HeaderChar">
    <w:name w:val="Header Char"/>
    <w:link w:val="Header"/>
    <w:uiPriority w:val="99"/>
    <w:rsid w:val="00570970"/>
    <w:rPr>
      <w:rFonts w:ascii="Arial" w:hAnsi="Arial" w:cs="Arial"/>
      <w:sz w:val="24"/>
      <w:szCs w:val="24"/>
    </w:rPr>
  </w:style>
  <w:style w:type="paragraph" w:styleId="Footer">
    <w:name w:val="footer"/>
    <w:basedOn w:val="Normal"/>
    <w:link w:val="FooterChar"/>
    <w:uiPriority w:val="99"/>
    <w:unhideWhenUsed/>
    <w:rsid w:val="00570970"/>
    <w:pPr>
      <w:tabs>
        <w:tab w:val="center" w:pos="4513"/>
        <w:tab w:val="right" w:pos="9026"/>
      </w:tabs>
    </w:pPr>
  </w:style>
  <w:style w:type="character" w:customStyle="1" w:styleId="FooterChar">
    <w:name w:val="Footer Char"/>
    <w:link w:val="Footer"/>
    <w:uiPriority w:val="99"/>
    <w:rsid w:val="00570970"/>
    <w:rPr>
      <w:rFonts w:ascii="Arial" w:hAnsi="Arial" w:cs="Arial"/>
      <w:sz w:val="24"/>
      <w:szCs w:val="24"/>
    </w:rPr>
  </w:style>
  <w:style w:type="paragraph" w:styleId="ListParagraph">
    <w:name w:val="List Paragraph"/>
    <w:basedOn w:val="Normal"/>
    <w:uiPriority w:val="34"/>
    <w:qFormat/>
    <w:rsid w:val="00C246EB"/>
    <w:pPr>
      <w:ind w:left="720"/>
      <w:contextualSpacing/>
    </w:pPr>
  </w:style>
  <w:style w:type="table" w:styleId="GridTable4-Accent1">
    <w:name w:val="Grid Table 4 Accent 1"/>
    <w:basedOn w:val="TableNormal"/>
    <w:uiPriority w:val="49"/>
    <w:rsid w:val="00601441"/>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Heading2Char">
    <w:name w:val="Heading 2 Char"/>
    <w:basedOn w:val="DefaultParagraphFont"/>
    <w:link w:val="Heading2"/>
    <w:uiPriority w:val="9"/>
    <w:rsid w:val="0026118B"/>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styleId="Hyperlink">
    <w:name w:val="Hyperlink"/>
    <w:basedOn w:val="DefaultParagraphFont"/>
    <w:uiPriority w:val="99"/>
    <w:unhideWhenUsed/>
    <w:rsid w:val="008173D6"/>
    <w:rPr>
      <w:color w:val="467886" w:themeColor="hyperlink"/>
      <w:u w:val="single"/>
    </w:rPr>
  </w:style>
  <w:style w:type="character" w:styleId="UnresolvedMention">
    <w:name w:val="Unresolved Mention"/>
    <w:basedOn w:val="DefaultParagraphFont"/>
    <w:uiPriority w:val="99"/>
    <w:semiHidden/>
    <w:unhideWhenUsed/>
    <w:rsid w:val="0081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mRRO7jVKLkutR188-d6GZn06Ss-xPLpCuYeyOZ-eFiFUMEVIMDRTOE5FVzFFM0NXNjFMWUlWMkJVMCQlQCN0PWcu&amp;wdLOR=cC9079403-20C6-4920-AE21-81131E209D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hub.blog.gov.uk/2025/06/hot-weather-and-heatwaves-guidance-for-schools-and-other-education-settin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heatwave-plan-for-england/looking-after-children-and-those-in-early-years-settings-during-heatwaves-for-teachers-and-professiona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heat-exhaustion-heatstr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664355c2ab8d9c0db906207b0d9a691f">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5d5365b6bf39910ae4727da937e5be88"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02E6-920A-48D5-9BFA-1187C114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54313-6A74-4354-9B1B-2C24CECAD05C}">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3.xml><?xml version="1.0" encoding="utf-8"?>
<ds:datastoreItem xmlns:ds="http://schemas.openxmlformats.org/officeDocument/2006/customXml" ds:itemID="{83B63106-8479-4BB2-8DB7-A3DBEEAF3C9C}">
  <ds:schemaRefs>
    <ds:schemaRef ds:uri="http://schemas.microsoft.com/sharepoint/v3/contenttype/forms"/>
  </ds:schemaRefs>
</ds:datastoreItem>
</file>

<file path=customXml/itemProps4.xml><?xml version="1.0" encoding="utf-8"?>
<ds:datastoreItem xmlns:ds="http://schemas.openxmlformats.org/officeDocument/2006/customXml" ds:itemID="{624D5779-5C73-4EB2-B9FD-21DB5B31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3583</Words>
  <Characters>19497</Characters>
  <Application>Microsoft Office Word</Application>
  <DocSecurity>0</DocSecurity>
  <Lines>672</Lines>
  <Paragraphs>435</Paragraphs>
  <ScaleCrop>false</ScaleCrop>
  <HeadingPairs>
    <vt:vector size="2" baseType="variant">
      <vt:variant>
        <vt:lpstr>Title</vt:lpstr>
      </vt:variant>
      <vt:variant>
        <vt:i4>1</vt:i4>
      </vt:variant>
    </vt:vector>
  </HeadingPairs>
  <TitlesOfParts>
    <vt:vector size="1" baseType="lpstr">
      <vt:lpstr> </vt:lpstr>
    </vt:vector>
  </TitlesOfParts>
  <Company>Shropshire County Council</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CC84619</dc:creator>
  <cp:keywords/>
  <cp:lastModifiedBy>Kevin Jenkins</cp:lastModifiedBy>
  <cp:revision>186</cp:revision>
  <cp:lastPrinted>2015-10-14T13:29:00Z</cp:lastPrinted>
  <dcterms:created xsi:type="dcterms:W3CDTF">2026-06-22T10:50:00Z</dcterms:created>
  <dcterms:modified xsi:type="dcterms:W3CDTF">2026-06-22T14:09:00Z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0x01010024D50EF2CB438644BB576CD89C98DC31</vt:lpwstr>
  </property>
  <property fmtid="{D5CDD505-2E9C-101B-9397-08002B2CF9AE}" pid="4" name="Order">
    <vt:r8>72500</vt:r8>
  </property>
  <property fmtid="{D5CDD505-2E9C-101B-9397-08002B2CF9AE}" pid="5" name="_ExtendedDescription">
    <vt:lpwstr/>
  </property>
  <property fmtid="{D5CDD505-2E9C-101B-9397-08002B2CF9AE}" pid="6" name="docLang">
    <vt:lpwstr>en</vt:lpwstr>
  </property>
</Properties>
</file>