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081550998"/>
        <w:docPartObj>
          <w:docPartGallery w:val="Cover Pages"/>
          <w:docPartUnique/>
        </w:docPartObj>
      </w:sdtPr>
      <w:sdtEndPr>
        <w:rPr>
          <w:rFonts w:ascii="Arial" w:hAnsi="Arial" w:cs="Arial"/>
          <w:b/>
          <w:bCs/>
          <w:sz w:val="24"/>
          <w:szCs w:val="24"/>
          <w:u w:val="single"/>
        </w:rPr>
      </w:sdtEndPr>
      <w:sdtContent>
        <w:p w14:paraId="410F9C3C" w14:textId="5C692020" w:rsidR="003F4185" w:rsidRDefault="003F4185">
          <w:r>
            <w:rPr>
              <w:noProof/>
            </w:rPr>
            <mc:AlternateContent>
              <mc:Choice Requires="wpg">
                <w:drawing>
                  <wp:anchor distT="0" distB="0" distL="114300" distR="114300" simplePos="0" relativeHeight="251658240" behindDoc="0" locked="0" layoutInCell="1" allowOverlap="1" wp14:anchorId="2E1B8505" wp14:editId="73562480">
                    <wp:simplePos x="0" y="0"/>
                    <wp:positionH relativeFrom="page">
                      <wp:posOffset>6563971</wp:posOffset>
                    </wp:positionH>
                    <wp:positionV relativeFrom="page">
                      <wp:align>bottom</wp:align>
                    </wp:positionV>
                    <wp:extent cx="4455360" cy="10058400"/>
                    <wp:effectExtent l="0" t="0" r="0" b="2540"/>
                    <wp:wrapNone/>
                    <wp:docPr id="453" name="Group 78"/>
                    <wp:cNvGraphicFramePr/>
                    <a:graphic xmlns:a="http://schemas.openxmlformats.org/drawingml/2006/main">
                      <a:graphicData uri="http://schemas.microsoft.com/office/word/2010/wordprocessingGroup">
                        <wpg:wgp>
                          <wpg:cNvGrpSpPr/>
                          <wpg:grpSpPr>
                            <a:xfrm>
                              <a:off x="0" y="0"/>
                              <a:ext cx="4455360" cy="10058400"/>
                              <a:chOff x="-1341690" y="0"/>
                              <a:chExt cx="445536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341690" y="0"/>
                                <a:ext cx="4348877"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EF82CB5" w14:textId="6510F78A" w:rsidR="003F4185" w:rsidRDefault="003F4185">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5181856" w14:textId="1C80DC4D" w:rsidR="003F4185" w:rsidRDefault="003F4185">
                                  <w:pPr>
                                    <w:pStyle w:val="NoSpacing"/>
                                    <w:spacing w:line="360" w:lineRule="auto"/>
                                    <w:rPr>
                                      <w:color w:val="FFFFFF" w:themeColor="background1"/>
                                    </w:rPr>
                                  </w:pPr>
                                </w:p>
                                <w:p w14:paraId="4B1FA101" w14:textId="6EB4F23D" w:rsidR="003F4185" w:rsidRDefault="003F4185">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E1B8505" id="Group 78" o:spid="_x0000_s1026" style="position:absolute;margin-left:516.85pt;margin-top:0;width:350.8pt;height:11in;z-index:251658240;mso-height-percent:1000;mso-position-horizontal-relative:page;mso-position-vertical:bottom;mso-position-vertical-relative:page;mso-height-percent:1000" coordorigin="-13416" coordsize="44553,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5" o:title="" opacity="52428f" color2="white [3212]" o:opacity2="52428f" type="pattern"/>
                      <v:shadow color="#d8d8d8" offset="3pt,3pt"/>
                    </v:rect>
                    <v:rect id="Rectangle 460" o:spid="_x0000_s1028" style="position:absolute;left:-13416;width:43487;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2EF82CB5" w14:textId="6510F78A" w:rsidR="003F4185" w:rsidRDefault="003F4185">
                            <w:pPr>
                              <w:pStyle w:val="NoSpacing"/>
                              <w:rPr>
                                <w:color w:val="FFFFFF" w:themeColor="background1"/>
                                <w:sz w:val="96"/>
                                <w:szCs w:val="96"/>
                              </w:rPr>
                            </w:pP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55181856" w14:textId="1C80DC4D" w:rsidR="003F4185" w:rsidRDefault="003F4185">
                            <w:pPr>
                              <w:pStyle w:val="NoSpacing"/>
                              <w:spacing w:line="360" w:lineRule="auto"/>
                              <w:rPr>
                                <w:color w:val="FFFFFF" w:themeColor="background1"/>
                              </w:rPr>
                            </w:pPr>
                          </w:p>
                          <w:p w14:paraId="4B1FA101" w14:textId="6EB4F23D" w:rsidR="003F4185" w:rsidRDefault="003F4185">
                            <w:pPr>
                              <w:pStyle w:val="NoSpacing"/>
                              <w:spacing w:line="360" w:lineRule="auto"/>
                              <w:rPr>
                                <w:color w:val="FFFFFF" w:themeColor="background1"/>
                              </w:rPr>
                            </w:pPr>
                          </w:p>
                        </w:txbxContent>
                      </v:textbox>
                    </v:rect>
                    <w10:wrap anchorx="page" anchory="page"/>
                  </v:group>
                </w:pict>
              </mc:Fallback>
            </mc:AlternateContent>
          </w:r>
        </w:p>
        <w:p w14:paraId="30C22FCF" w14:textId="4E9573AC" w:rsidR="003F4185" w:rsidRDefault="00FF1D86">
          <w:pPr>
            <w:rPr>
              <w:rFonts w:ascii="Arial" w:hAnsi="Arial" w:cs="Arial"/>
              <w:b/>
              <w:bCs/>
              <w:sz w:val="24"/>
              <w:szCs w:val="24"/>
              <w:u w:val="single"/>
            </w:rPr>
          </w:pPr>
          <w:r>
            <w:rPr>
              <w:noProof/>
            </w:rPr>
            <mc:AlternateContent>
              <mc:Choice Requires="wps">
                <w:drawing>
                  <wp:anchor distT="0" distB="0" distL="114300" distR="114300" simplePos="0" relativeHeight="251658241" behindDoc="0" locked="0" layoutInCell="0" allowOverlap="1" wp14:anchorId="310C7E10" wp14:editId="56836AC5">
                    <wp:simplePos x="0" y="0"/>
                    <wp:positionH relativeFrom="page">
                      <wp:align>left</wp:align>
                    </wp:positionH>
                    <wp:positionV relativeFrom="margin">
                      <wp:align>center</wp:align>
                    </wp:positionV>
                    <wp:extent cx="7520299" cy="640080"/>
                    <wp:effectExtent l="0" t="0" r="24130" b="2159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0299" cy="640080"/>
                            </a:xfrm>
                            <a:prstGeom prst="rect">
                              <a:avLst/>
                            </a:prstGeom>
                            <a:solidFill>
                              <a:schemeClr val="tx1"/>
                            </a:solidFill>
                            <a:ln w="19050">
                              <a:solidFill>
                                <a:schemeClr val="tx1"/>
                              </a:solidFill>
                              <a:miter lim="800000"/>
                              <a:headEnd/>
                              <a:tailEnd/>
                            </a:ln>
                          </wps:spPr>
                          <wps:txbx>
                            <w:txbxContent>
                              <w:sdt>
                                <w:sdtPr>
                                  <w:rPr>
                                    <w:color w:val="FFFFFF" w:themeColor="background1"/>
                                    <w:sz w:val="48"/>
                                    <w:szCs w:val="48"/>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53321209" w14:textId="24637049" w:rsidR="003F4185" w:rsidRPr="003F4185" w:rsidRDefault="003F4185">
                                    <w:pPr>
                                      <w:pStyle w:val="NoSpacing"/>
                                      <w:jc w:val="right"/>
                                      <w:rPr>
                                        <w:color w:val="FFFFFF" w:themeColor="background1"/>
                                        <w:sz w:val="48"/>
                                        <w:szCs w:val="48"/>
                                      </w:rPr>
                                    </w:pPr>
                                    <w:r w:rsidRPr="003F4185">
                                      <w:rPr>
                                        <w:color w:val="FFFFFF" w:themeColor="background1"/>
                                        <w:sz w:val="48"/>
                                        <w:szCs w:val="48"/>
                                      </w:rPr>
                                      <w:t>World Cup 2026 – DA and VAWG Media Pack for Shropshire</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10C7E10" id="Rectangle 16" o:spid="_x0000_s1031" style="position:absolute;margin-left:0;margin-top:0;width:592.15pt;height:50.4pt;z-index:251658241;visibility:visible;mso-wrap-style:square;mso-width-percent:0;mso-height-percent:73;mso-wrap-distance-left:9pt;mso-wrap-distance-top:0;mso-wrap-distance-right:9pt;mso-wrap-distance-bottom:0;mso-position-horizontal:left;mso-position-horizontal-relative:page;mso-position-vertical:center;mso-position-vertical-relative:margin;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" o:allowincell="f" fillcolor="black [3213]" strokecolor="black [3213]" strokeweight="1.5pt">
                    <v:textbox style="mso-fit-shape-to-text:t" inset="14.4pt,,14.4pt">
                      <w:txbxContent>
                        <w:sdt>
                          <w:sdtPr>
                            <w:rPr>
                              <w:color w:val="FFFFFF" w:themeColor="background1"/>
                              <w:sz w:val="48"/>
                              <w:szCs w:val="48"/>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53321209" w14:textId="24637049" w:rsidR="003F4185" w:rsidRPr="003F4185" w:rsidRDefault="003F4185">
                              <w:pPr>
                                <w:pStyle w:val="NoSpacing"/>
                                <w:jc w:val="right"/>
                                <w:rPr>
                                  <w:color w:val="FFFFFF" w:themeColor="background1"/>
                                  <w:sz w:val="48"/>
                                  <w:szCs w:val="48"/>
                                </w:rPr>
                              </w:pPr>
                              <w:r w:rsidRPr="003F4185">
                                <w:rPr>
                                  <w:color w:val="FFFFFF" w:themeColor="background1"/>
                                  <w:sz w:val="48"/>
                                  <w:szCs w:val="48"/>
                                </w:rPr>
                                <w:t>World Cup 2026 – DA and VAWG Media Pack for Shropshire</w:t>
                              </w:r>
                            </w:p>
                          </w:sdtContent>
                        </w:sdt>
                      </w:txbxContent>
                    </v:textbox>
                    <w10:wrap anchorx="page" anchory="margin"/>
                  </v:rect>
                </w:pict>
              </mc:Fallback>
            </mc:AlternateContent>
          </w:r>
          <w:r>
            <w:rPr>
              <w:rFonts w:ascii="Arial" w:hAnsi="Arial" w:cs="Arial"/>
              <w:b/>
              <w:bCs/>
              <w:noProof/>
              <w:sz w:val="24"/>
              <w:szCs w:val="24"/>
              <w:u w:val="single"/>
            </w:rPr>
            <w:drawing>
              <wp:anchor distT="0" distB="0" distL="114300" distR="114300" simplePos="0" relativeHeight="251658242" behindDoc="0" locked="0" layoutInCell="1" allowOverlap="1" wp14:anchorId="5C1D45E5" wp14:editId="5270FC4C">
                <wp:simplePos x="0" y="0"/>
                <wp:positionH relativeFrom="page">
                  <wp:align>right</wp:align>
                </wp:positionH>
                <wp:positionV relativeFrom="paragraph">
                  <wp:posOffset>850265</wp:posOffset>
                </wp:positionV>
                <wp:extent cx="3102610" cy="3272790"/>
                <wp:effectExtent l="0" t="0" r="2540" b="3810"/>
                <wp:wrapTopAndBottom/>
                <wp:docPr id="1811129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02610" cy="3272790"/>
                        </a:xfrm>
                        <a:prstGeom prst="rect">
                          <a:avLst/>
                        </a:prstGeom>
                        <a:noFill/>
                      </pic:spPr>
                    </pic:pic>
                  </a:graphicData>
                </a:graphic>
                <wp14:sizeRelH relativeFrom="margin">
                  <wp14:pctWidth>0</wp14:pctWidth>
                </wp14:sizeRelH>
                <wp14:sizeRelV relativeFrom="margin">
                  <wp14:pctHeight>0</wp14:pctHeight>
                </wp14:sizeRelV>
              </wp:anchor>
            </w:drawing>
          </w:r>
          <w:r w:rsidR="003F4185">
            <w:rPr>
              <w:rFonts w:ascii="Arial" w:hAnsi="Arial" w:cs="Arial"/>
              <w:b/>
              <w:bCs/>
              <w:sz w:val="24"/>
              <w:szCs w:val="24"/>
              <w:u w:val="single"/>
            </w:rPr>
            <w:br w:type="page"/>
          </w:r>
        </w:p>
      </w:sdtContent>
    </w:sdt>
    <w:p w14:paraId="714FD937" w14:textId="77777777" w:rsidR="00FE6278" w:rsidRDefault="00FE6278" w:rsidP="00921ADA">
      <w:pPr>
        <w:rPr>
          <w:rFonts w:ascii="Arial" w:hAnsi="Arial" w:cs="Arial"/>
          <w:b/>
          <w:sz w:val="20"/>
          <w:szCs w:val="20"/>
        </w:rPr>
        <w:sectPr w:rsidR="00FE6278" w:rsidSect="008D645A">
          <w:type w:val="continuous"/>
          <w:pgSz w:w="16838" w:h="11906" w:orient="landscape"/>
          <w:pgMar w:top="1440" w:right="1440" w:bottom="1440" w:left="1440" w:header="708" w:footer="708" w:gutter="0"/>
          <w:pgNumType w:start="0"/>
          <w:cols w:num="2" w:space="708"/>
          <w:titlePg/>
          <w:docGrid w:linePitch="360"/>
        </w:sectPr>
      </w:pPr>
    </w:p>
    <w:p w14:paraId="138FFCCB" w14:textId="15C52132" w:rsidR="00E71110" w:rsidRPr="003D3C4B" w:rsidRDefault="00D80228" w:rsidP="00921ADA">
      <w:pPr>
        <w:rPr>
          <w:rFonts w:ascii="Arial" w:hAnsi="Arial" w:cs="Arial"/>
          <w:b/>
          <w:sz w:val="20"/>
          <w:szCs w:val="20"/>
        </w:rPr>
      </w:pPr>
      <w:r w:rsidRPr="003D3C4B">
        <w:rPr>
          <w:rFonts w:ascii="Arial" w:hAnsi="Arial" w:cs="Arial"/>
          <w:b/>
          <w:sz w:val="20"/>
          <w:szCs w:val="20"/>
        </w:rPr>
        <w:lastRenderedPageBreak/>
        <w:t>Background</w:t>
      </w:r>
      <w:r w:rsidR="003D3C4B">
        <w:rPr>
          <w:rFonts w:ascii="Arial" w:hAnsi="Arial" w:cs="Arial"/>
          <w:b/>
          <w:sz w:val="20"/>
          <w:szCs w:val="20"/>
        </w:rPr>
        <w:t xml:space="preserve">: </w:t>
      </w:r>
      <w:r w:rsidR="00E71110" w:rsidRPr="003D3C4B">
        <w:rPr>
          <w:rFonts w:ascii="Arial" w:eastAsia="Times New Roman" w:hAnsi="Arial" w:cs="Arial"/>
          <w:color w:val="000000"/>
          <w:sz w:val="20"/>
          <w:szCs w:val="20"/>
          <w:lang w:eastAsia="en-GB"/>
        </w:rPr>
        <w:t>Major sporting events such as the World Cup can act as moments of heightened visibility for tackling violence against women and girls (VAWG) and domestic abuse. Football itself does not cause abuse; however, evidence from frontline services highlights that factors often associated with these periods — including increased alcohol and substance use, gambling activity, financial pressures, heightened emotions and disrupted routines — can increase risk for some victim</w:t>
      </w:r>
      <w:r w:rsidR="00E71110" w:rsidRPr="003D3C4B">
        <w:rPr>
          <w:rFonts w:ascii="Cambria Math" w:eastAsia="Times New Roman" w:hAnsi="Cambria Math" w:cs="Cambria Math"/>
          <w:color w:val="000000"/>
          <w:sz w:val="20"/>
          <w:szCs w:val="20"/>
          <w:lang w:eastAsia="en-GB"/>
        </w:rPr>
        <w:t>‑</w:t>
      </w:r>
      <w:r w:rsidR="00E71110" w:rsidRPr="003D3C4B">
        <w:rPr>
          <w:rFonts w:ascii="Arial" w:eastAsia="Times New Roman" w:hAnsi="Arial" w:cs="Arial"/>
          <w:color w:val="000000"/>
          <w:sz w:val="20"/>
          <w:szCs w:val="20"/>
          <w:lang w:eastAsia="en-GB"/>
        </w:rPr>
        <w:t>survivors.</w:t>
      </w:r>
      <w:r w:rsidR="001405DF" w:rsidRPr="003D3C4B">
        <w:rPr>
          <w:rFonts w:ascii="Arial" w:hAnsi="Arial" w:cs="Arial"/>
          <w:sz w:val="20"/>
          <w:szCs w:val="20"/>
        </w:rPr>
        <w:t xml:space="preserve"> </w:t>
      </w:r>
      <w:hyperlink r:id="rId7" w:history="1">
        <w:r w:rsidR="001405DF" w:rsidRPr="003D3C4B">
          <w:rPr>
            <w:rStyle w:val="Strong"/>
            <w:rFonts w:ascii="Arial" w:hAnsi="Arial" w:cs="Arial"/>
            <w:color w:val="1B73A6"/>
            <w:sz w:val="20"/>
            <w:szCs w:val="20"/>
          </w:rPr>
          <w:t>Research by the University of Lancaster</w:t>
        </w:r>
      </w:hyperlink>
      <w:r w:rsidR="001405DF" w:rsidRPr="003D3C4B">
        <w:rPr>
          <w:rFonts w:ascii="Arial" w:hAnsi="Arial" w:cs="Arial"/>
          <w:color w:val="333333"/>
          <w:sz w:val="20"/>
          <w:szCs w:val="20"/>
        </w:rPr>
        <w:t> shows violent domestic abuse incidents increase by 38% when England loses football matches. Rates</w:t>
      </w:r>
      <w:r w:rsidR="00FA1F36" w:rsidRPr="003D3C4B">
        <w:rPr>
          <w:rFonts w:ascii="Arial" w:hAnsi="Arial" w:cs="Arial"/>
          <w:color w:val="333333"/>
          <w:sz w:val="20"/>
          <w:szCs w:val="20"/>
        </w:rPr>
        <w:t xml:space="preserve"> </w:t>
      </w:r>
      <w:r w:rsidR="001405DF" w:rsidRPr="003D3C4B">
        <w:rPr>
          <w:rFonts w:ascii="Arial" w:hAnsi="Arial" w:cs="Arial"/>
          <w:color w:val="333333"/>
          <w:sz w:val="20"/>
          <w:szCs w:val="20"/>
        </w:rPr>
        <w:t>are also 26% higher when the team wins or draws.</w:t>
      </w:r>
      <w:r w:rsidR="00FA1F36" w:rsidRPr="003D3C4B">
        <w:rPr>
          <w:rFonts w:ascii="Arial" w:eastAsia="Times New Roman" w:hAnsi="Arial" w:cs="Arial"/>
          <w:color w:val="000000"/>
          <w:sz w:val="20"/>
          <w:szCs w:val="20"/>
          <w:lang w:eastAsia="en-GB"/>
        </w:rPr>
        <w:t xml:space="preserve"> </w:t>
      </w:r>
      <w:r w:rsidR="00E71110" w:rsidRPr="003D3C4B">
        <w:rPr>
          <w:rFonts w:ascii="Arial" w:eastAsia="Times New Roman" w:hAnsi="Arial" w:cs="Arial"/>
          <w:color w:val="000000"/>
          <w:sz w:val="20"/>
          <w:szCs w:val="20"/>
          <w:lang w:eastAsia="en-GB"/>
        </w:rPr>
        <w:t>The World Cup therefore presents an important opportunity for organisations, services and communities to promote respectful behaviour, challenge harmful norms, and ensure support and help pathways are visible and accessible to anyone who needs them.</w:t>
      </w:r>
    </w:p>
    <w:p w14:paraId="369990BD" w14:textId="77777777" w:rsidR="003D3C4B" w:rsidRDefault="00E71110" w:rsidP="003D3C4B">
      <w:pPr>
        <w:rPr>
          <w:rFonts w:ascii="Arial" w:eastAsia="Times New Roman" w:hAnsi="Arial" w:cs="Arial"/>
          <w:color w:val="000000"/>
          <w:sz w:val="24"/>
          <w:szCs w:val="24"/>
          <w:lang w:eastAsia="en-GB"/>
        </w:rPr>
      </w:pPr>
      <w:r w:rsidRPr="00E71110">
        <w:rPr>
          <w:rFonts w:ascii="Arial" w:eastAsia="Times New Roman" w:hAnsi="Arial" w:cs="Arial"/>
          <w:b/>
          <w:bCs/>
          <w:color w:val="000000"/>
          <w:sz w:val="24"/>
          <w:szCs w:val="24"/>
          <w:u w:val="single"/>
          <w:lang w:eastAsia="en-GB"/>
        </w:rPr>
        <w:t>Suggested Communications release</w:t>
      </w:r>
      <w:r w:rsidR="003D3C4B" w:rsidRPr="003D3C4B">
        <w:rPr>
          <w:rFonts w:ascii="Arial" w:eastAsia="Times New Roman" w:hAnsi="Arial" w:cs="Arial"/>
          <w:color w:val="000000"/>
          <w:sz w:val="24"/>
          <w:szCs w:val="24"/>
          <w:lang w:eastAsia="en-GB"/>
        </w:rPr>
        <w:t xml:space="preserve"> </w:t>
      </w:r>
    </w:p>
    <w:p w14:paraId="7AC7C64D" w14:textId="529EC7D3" w:rsidR="00E71110" w:rsidRPr="003D3C4B" w:rsidRDefault="003D3C4B" w:rsidP="003D3C4B">
      <w:pPr>
        <w:spacing w:after="0"/>
        <w:rPr>
          <w:rFonts w:ascii="Arial" w:eastAsia="Times New Roman" w:hAnsi="Arial" w:cs="Arial"/>
          <w:color w:val="000000"/>
          <w:lang w:eastAsia="en-GB"/>
        </w:rPr>
      </w:pPr>
      <w:r w:rsidRPr="003D3C4B">
        <w:rPr>
          <w:rFonts w:ascii="Arial" w:eastAsia="Times New Roman" w:hAnsi="Arial" w:cs="Arial"/>
          <w:color w:val="000000"/>
          <w:lang w:eastAsia="en-GB"/>
        </w:rPr>
        <w:t xml:space="preserve">Shropshire Council’s Domestic Abuse Prevention Team would like to share this media pack to help services and organisations across Shropshire, raise awareness, and promote support services during the World Cup period. If you have any questions or </w:t>
      </w:r>
      <w:proofErr w:type="gramStart"/>
      <w:r w:rsidRPr="003D3C4B">
        <w:rPr>
          <w:rFonts w:ascii="Arial" w:eastAsia="Times New Roman" w:hAnsi="Arial" w:cs="Arial"/>
          <w:color w:val="000000"/>
          <w:lang w:eastAsia="en-GB"/>
        </w:rPr>
        <w:t>enquiries</w:t>
      </w:r>
      <w:proofErr w:type="gramEnd"/>
      <w:r w:rsidRPr="003D3C4B">
        <w:rPr>
          <w:rFonts w:ascii="Arial" w:eastAsia="Times New Roman" w:hAnsi="Arial" w:cs="Arial"/>
          <w:color w:val="000000"/>
          <w:lang w:eastAsia="en-GB"/>
        </w:rPr>
        <w:t xml:space="preserve"> please contact Charlotte Howell via </w:t>
      </w:r>
      <w:hyperlink r:id="rId8" w:history="1">
        <w:r w:rsidRPr="003D3C4B">
          <w:rPr>
            <w:rStyle w:val="Hyperlink"/>
            <w:rFonts w:ascii="Arial" w:eastAsia="Times New Roman" w:hAnsi="Arial" w:cs="Arial"/>
            <w:lang w:eastAsia="en-GB"/>
          </w:rPr>
          <w:t>charlotte.howell@shropshire.gov.uk</w:t>
        </w:r>
      </w:hyperlink>
      <w:r w:rsidRPr="003D3C4B">
        <w:rPr>
          <w:rFonts w:ascii="Arial" w:hAnsi="Arial" w:cs="Arial"/>
        </w:rPr>
        <w:t>.</w:t>
      </w:r>
      <w:r w:rsidRPr="003D3C4B">
        <w:rPr>
          <w:rFonts w:ascii="Arial" w:eastAsia="Times New Roman" w:hAnsi="Arial" w:cs="Arial"/>
          <w:color w:val="000000"/>
          <w:lang w:eastAsia="en-GB"/>
        </w:rPr>
        <w:t xml:space="preserve"> </w:t>
      </w:r>
      <w:r>
        <w:rPr>
          <w:rFonts w:ascii="Arial" w:eastAsia="Times New Roman" w:hAnsi="Arial" w:cs="Arial"/>
          <w:color w:val="000000"/>
          <w:lang w:eastAsia="en-GB"/>
        </w:rPr>
        <w:br/>
      </w:r>
    </w:p>
    <w:tbl>
      <w:tblPr>
        <w:tblStyle w:val="TableGrid"/>
        <w:tblW w:w="16160" w:type="dxa"/>
        <w:tblInd w:w="-1139" w:type="dxa"/>
        <w:tblLook w:val="04A0" w:firstRow="1" w:lastRow="0" w:firstColumn="1" w:lastColumn="0" w:noHBand="0" w:noVBand="1"/>
      </w:tblPr>
      <w:tblGrid>
        <w:gridCol w:w="1488"/>
        <w:gridCol w:w="14672"/>
      </w:tblGrid>
      <w:tr w:rsidR="00F44D20" w:rsidRPr="00D67F2A" w14:paraId="7AE5DE1C" w14:textId="77777777" w:rsidTr="44ADC87F">
        <w:tc>
          <w:tcPr>
            <w:tcW w:w="1488" w:type="dxa"/>
          </w:tcPr>
          <w:p w14:paraId="0FE1B491" w14:textId="3064C464" w:rsidR="0099432F" w:rsidRPr="003D3C4B" w:rsidRDefault="0099432F" w:rsidP="00921ADA">
            <w:pPr>
              <w:rPr>
                <w:rFonts w:ascii="Arial" w:hAnsi="Arial" w:cs="Arial"/>
              </w:rPr>
            </w:pPr>
            <w:r w:rsidRPr="003D3C4B">
              <w:rPr>
                <w:rFonts w:ascii="Arial" w:hAnsi="Arial" w:cs="Arial"/>
              </w:rPr>
              <w:t xml:space="preserve">Date </w:t>
            </w:r>
          </w:p>
        </w:tc>
        <w:tc>
          <w:tcPr>
            <w:tcW w:w="14672" w:type="dxa"/>
          </w:tcPr>
          <w:p w14:paraId="60D8DEBD" w14:textId="77777777" w:rsidR="0099432F" w:rsidRPr="003D3C4B" w:rsidRDefault="0099432F" w:rsidP="00921ADA">
            <w:pPr>
              <w:rPr>
                <w:rFonts w:ascii="Arial" w:hAnsi="Arial" w:cs="Arial"/>
              </w:rPr>
            </w:pPr>
            <w:r w:rsidRPr="003D3C4B">
              <w:rPr>
                <w:rFonts w:ascii="Arial" w:hAnsi="Arial" w:cs="Arial"/>
              </w:rPr>
              <w:t>Messaging</w:t>
            </w:r>
          </w:p>
        </w:tc>
      </w:tr>
      <w:tr w:rsidR="00F44D20" w:rsidRPr="00D67F2A" w14:paraId="3FF90E51" w14:textId="77777777" w:rsidTr="44ADC87F">
        <w:tc>
          <w:tcPr>
            <w:tcW w:w="1488" w:type="dxa"/>
          </w:tcPr>
          <w:p w14:paraId="1D583CFD" w14:textId="18358719" w:rsidR="0099432F" w:rsidRPr="003D3C4B" w:rsidRDefault="0099432F" w:rsidP="00921ADA">
            <w:pPr>
              <w:rPr>
                <w:rFonts w:ascii="Arial" w:hAnsi="Arial" w:cs="Arial"/>
                <w:b/>
                <w:bCs/>
              </w:rPr>
            </w:pPr>
            <w:r w:rsidRPr="003D3C4B">
              <w:rPr>
                <w:rFonts w:ascii="Arial" w:hAnsi="Arial" w:cs="Arial"/>
                <w:b/>
                <w:bCs/>
              </w:rPr>
              <w:t xml:space="preserve">Pre- Tournament </w:t>
            </w:r>
            <w:r w:rsidR="00836597" w:rsidRPr="003D3C4B">
              <w:rPr>
                <w:rFonts w:ascii="Arial" w:hAnsi="Arial" w:cs="Arial"/>
                <w:b/>
                <w:bCs/>
              </w:rPr>
              <w:t xml:space="preserve">messaging </w:t>
            </w:r>
          </w:p>
          <w:p w14:paraId="70FF0846" w14:textId="77777777" w:rsidR="0030193B" w:rsidRDefault="0030193B" w:rsidP="00921ADA">
            <w:pPr>
              <w:rPr>
                <w:rFonts w:ascii="Arial" w:hAnsi="Arial" w:cs="Arial"/>
              </w:rPr>
            </w:pPr>
          </w:p>
          <w:p w14:paraId="3595077E" w14:textId="05ED5551" w:rsidR="003D3C4B" w:rsidRDefault="00836597" w:rsidP="00921ADA">
            <w:pPr>
              <w:rPr>
                <w:rFonts w:ascii="Arial" w:hAnsi="Arial" w:cs="Arial"/>
              </w:rPr>
            </w:pPr>
            <w:r w:rsidRPr="003D3C4B">
              <w:rPr>
                <w:rFonts w:ascii="Arial" w:hAnsi="Arial" w:cs="Arial"/>
              </w:rPr>
              <w:t>Monday 2</w:t>
            </w:r>
            <w:r w:rsidR="0030193B">
              <w:rPr>
                <w:rFonts w:ascii="Arial" w:hAnsi="Arial" w:cs="Arial"/>
              </w:rPr>
              <w:t>nd</w:t>
            </w:r>
            <w:r w:rsidRPr="003D3C4B">
              <w:rPr>
                <w:rFonts w:ascii="Arial" w:hAnsi="Arial" w:cs="Arial"/>
              </w:rPr>
              <w:t xml:space="preserve"> June </w:t>
            </w:r>
          </w:p>
          <w:p w14:paraId="7B89B2FD" w14:textId="77777777" w:rsidR="003D3C4B" w:rsidRDefault="003D3C4B" w:rsidP="00921ADA">
            <w:pPr>
              <w:rPr>
                <w:rFonts w:ascii="Arial" w:hAnsi="Arial" w:cs="Arial"/>
              </w:rPr>
            </w:pPr>
          </w:p>
          <w:p w14:paraId="56ECA834" w14:textId="6CA49B87" w:rsidR="0099432F" w:rsidRPr="003D3C4B" w:rsidRDefault="0099432F" w:rsidP="00921ADA">
            <w:pPr>
              <w:rPr>
                <w:rFonts w:ascii="Arial" w:hAnsi="Arial" w:cs="Arial"/>
              </w:rPr>
            </w:pPr>
          </w:p>
        </w:tc>
        <w:tc>
          <w:tcPr>
            <w:tcW w:w="14672" w:type="dxa"/>
          </w:tcPr>
          <w:p w14:paraId="5121099D" w14:textId="621D3ED0" w:rsidR="004D2919" w:rsidRPr="00D22B58" w:rsidRDefault="00403532" w:rsidP="008C17ED">
            <w:pPr>
              <w:jc w:val="center"/>
              <w:rPr>
                <w:rFonts w:ascii="Arial" w:hAnsi="Arial" w:cs="Arial"/>
                <w:b/>
                <w:bCs/>
                <w:sz w:val="20"/>
                <w:szCs w:val="20"/>
              </w:rPr>
            </w:pPr>
            <w:r w:rsidRPr="00D22B58">
              <w:rPr>
                <w:rFonts w:ascii="Arial" w:hAnsi="Arial" w:cs="Arial"/>
                <w:b/>
                <w:bCs/>
                <w:sz w:val="20"/>
                <w:szCs w:val="20"/>
              </w:rPr>
              <w:t>World Cup 2026: Keeping People Safe in Shropshire</w:t>
            </w:r>
          </w:p>
          <w:p w14:paraId="448CD87F" w14:textId="7172511A" w:rsidR="00301A1C" w:rsidRPr="00D22B58" w:rsidRDefault="00A75411" w:rsidP="44ADC87F">
            <w:pPr>
              <w:rPr>
                <w:rFonts w:ascii="Arial" w:hAnsi="Arial" w:cs="Arial"/>
                <w:b/>
                <w:bCs/>
                <w:sz w:val="20"/>
                <w:szCs w:val="20"/>
              </w:rPr>
            </w:pPr>
            <w:r w:rsidRPr="00D22B58">
              <w:rPr>
                <w:rFonts w:ascii="Arial" w:hAnsi="Arial" w:cs="Arial"/>
                <w:sz w:val="20"/>
                <w:szCs w:val="20"/>
              </w:rPr>
              <w:t xml:space="preserve">As the 2026 World Cup begins, organisations across Shropshire are coming together to reinforce a simple message: </w:t>
            </w:r>
            <w:r w:rsidRPr="00D22B58">
              <w:rPr>
                <w:rFonts w:ascii="Arial" w:hAnsi="Arial" w:cs="Arial"/>
                <w:b/>
                <w:bCs/>
                <w:sz w:val="20"/>
                <w:szCs w:val="20"/>
              </w:rPr>
              <w:t>everyone has the right to feel safe at home and in their relationships.</w:t>
            </w:r>
            <w:r w:rsidR="004D2919" w:rsidRPr="00D22B58">
              <w:rPr>
                <w:rFonts w:ascii="Arial" w:hAnsi="Arial" w:cs="Arial"/>
                <w:b/>
                <w:bCs/>
                <w:sz w:val="20"/>
                <w:szCs w:val="20"/>
              </w:rPr>
              <w:t xml:space="preserve"> </w:t>
            </w:r>
            <w:r w:rsidR="00D22B58" w:rsidRPr="00D22B58">
              <w:rPr>
                <w:rFonts w:ascii="Arial" w:hAnsi="Arial" w:cs="Arial"/>
                <w:b/>
                <w:bCs/>
                <w:sz w:val="20"/>
                <w:szCs w:val="20"/>
              </w:rPr>
              <w:t xml:space="preserve"> </w:t>
            </w:r>
            <w:r w:rsidR="00E2585D" w:rsidRPr="00D22B58">
              <w:rPr>
                <w:rFonts w:ascii="Arial" w:hAnsi="Arial" w:cs="Arial"/>
                <w:sz w:val="20"/>
                <w:szCs w:val="20"/>
              </w:rPr>
              <w:t xml:space="preserve">Major sporting events can bring excitement and a sense of community.  </w:t>
            </w:r>
            <w:r w:rsidR="00802A36" w:rsidRPr="00D22B58">
              <w:rPr>
                <w:rFonts w:ascii="Arial" w:hAnsi="Arial" w:cs="Arial"/>
                <w:sz w:val="20"/>
                <w:szCs w:val="20"/>
              </w:rPr>
              <w:t>However,</w:t>
            </w:r>
            <w:r w:rsidR="00E2585D" w:rsidRPr="00D22B58">
              <w:rPr>
                <w:rFonts w:ascii="Arial" w:hAnsi="Arial" w:cs="Arial"/>
                <w:sz w:val="20"/>
                <w:szCs w:val="20"/>
              </w:rPr>
              <w:t xml:space="preserve"> for some people, the home can become more dangerous, as abuse escalates behind closed doors. </w:t>
            </w:r>
            <w:r w:rsidR="120C3278" w:rsidRPr="00D22B58">
              <w:rPr>
                <w:rFonts w:ascii="Arial" w:hAnsi="Arial" w:cs="Arial"/>
                <w:sz w:val="20"/>
                <w:szCs w:val="20"/>
              </w:rPr>
              <w:t xml:space="preserve">Factors that present themselves during sporting events, such as increased substance use, emotional highs and lows, financial pressures, or gambling concerns, can increase the risk of harm for some </w:t>
            </w:r>
            <w:r w:rsidR="114BE3B2" w:rsidRPr="00D22B58">
              <w:rPr>
                <w:rFonts w:ascii="Arial" w:hAnsi="Arial" w:cs="Arial"/>
                <w:sz w:val="20"/>
                <w:szCs w:val="20"/>
              </w:rPr>
              <w:t>people</w:t>
            </w:r>
            <w:r w:rsidR="120C3278" w:rsidRPr="00D22B58">
              <w:rPr>
                <w:rFonts w:ascii="Arial" w:hAnsi="Arial" w:cs="Arial"/>
                <w:sz w:val="20"/>
                <w:szCs w:val="20"/>
              </w:rPr>
              <w:t xml:space="preserve">. </w:t>
            </w:r>
          </w:p>
          <w:p w14:paraId="2CA889EE" w14:textId="77777777" w:rsidR="008C17ED" w:rsidRDefault="008C17ED" w:rsidP="44ADC87F">
            <w:pPr>
              <w:rPr>
                <w:rFonts w:ascii="Arial" w:hAnsi="Arial" w:cs="Arial"/>
                <w:sz w:val="20"/>
                <w:szCs w:val="20"/>
              </w:rPr>
            </w:pPr>
          </w:p>
          <w:p w14:paraId="50257E0A" w14:textId="7540E2A3" w:rsidR="008C17ED" w:rsidRDefault="120C3278" w:rsidP="00A75411">
            <w:pPr>
              <w:rPr>
                <w:rFonts w:ascii="Arial" w:hAnsi="Arial" w:cs="Arial"/>
                <w:sz w:val="20"/>
                <w:szCs w:val="20"/>
              </w:rPr>
            </w:pPr>
            <w:r w:rsidRPr="00D22B58">
              <w:rPr>
                <w:rFonts w:ascii="Arial" w:hAnsi="Arial" w:cs="Arial"/>
                <w:sz w:val="20"/>
                <w:szCs w:val="20"/>
              </w:rPr>
              <w:t>Domestic abuse is never acceptable and is n</w:t>
            </w:r>
            <w:r w:rsidR="166549BC" w:rsidRPr="00D22B58">
              <w:rPr>
                <w:rFonts w:ascii="Arial" w:hAnsi="Arial" w:cs="Arial"/>
                <w:sz w:val="20"/>
                <w:szCs w:val="20"/>
              </w:rPr>
              <w:t>ot</w:t>
            </w:r>
            <w:r w:rsidRPr="00D22B58">
              <w:rPr>
                <w:rFonts w:ascii="Arial" w:hAnsi="Arial" w:cs="Arial"/>
                <w:sz w:val="20"/>
                <w:szCs w:val="20"/>
              </w:rPr>
              <w:t xml:space="preserve"> caused by football, substance use or </w:t>
            </w:r>
            <w:r w:rsidR="009027BA" w:rsidRPr="00D22B58">
              <w:rPr>
                <w:rFonts w:ascii="Arial" w:hAnsi="Arial" w:cs="Arial"/>
                <w:sz w:val="20"/>
                <w:szCs w:val="20"/>
              </w:rPr>
              <w:t>stress,</w:t>
            </w:r>
            <w:r w:rsidR="4A04EC95" w:rsidRPr="00D22B58">
              <w:rPr>
                <w:rFonts w:ascii="Arial" w:hAnsi="Arial" w:cs="Arial"/>
                <w:sz w:val="20"/>
                <w:szCs w:val="20"/>
              </w:rPr>
              <w:t xml:space="preserve"> but</w:t>
            </w:r>
            <w:r w:rsidR="41D3EBE7" w:rsidRPr="00D22B58">
              <w:rPr>
                <w:rFonts w:ascii="Arial" w:hAnsi="Arial" w:cs="Arial"/>
                <w:sz w:val="20"/>
                <w:szCs w:val="20"/>
              </w:rPr>
              <w:t xml:space="preserve"> these can be contributing factors.</w:t>
            </w:r>
            <w:r w:rsidR="4A04EC95" w:rsidRPr="00D22B58">
              <w:rPr>
                <w:rFonts w:ascii="Arial" w:hAnsi="Arial" w:cs="Arial"/>
                <w:sz w:val="20"/>
                <w:szCs w:val="20"/>
              </w:rPr>
              <w:t xml:space="preserve"> </w:t>
            </w:r>
            <w:r w:rsidRPr="00D22B58">
              <w:rPr>
                <w:rFonts w:ascii="Arial" w:hAnsi="Arial" w:cs="Arial"/>
                <w:sz w:val="20"/>
                <w:szCs w:val="20"/>
              </w:rPr>
              <w:t>Responsibility always lies with the person choosing to use abusive behaviour</w:t>
            </w:r>
            <w:r w:rsidRPr="00D22B58">
              <w:rPr>
                <w:rFonts w:ascii="Arial" w:hAnsi="Arial" w:cs="Arial"/>
                <w:color w:val="FF0000"/>
                <w:sz w:val="20"/>
                <w:szCs w:val="20"/>
              </w:rPr>
              <w:t xml:space="preserve">. </w:t>
            </w:r>
            <w:r w:rsidR="003D3650" w:rsidRPr="00D22B58">
              <w:rPr>
                <w:rFonts w:ascii="Arial" w:hAnsi="Arial" w:cs="Arial"/>
                <w:sz w:val="20"/>
                <w:szCs w:val="20"/>
              </w:rPr>
              <w:t>Domestic abuse</w:t>
            </w:r>
            <w:r w:rsidR="003D3650" w:rsidRPr="00D22B58">
              <w:rPr>
                <w:rFonts w:ascii="Arial" w:hAnsi="Arial" w:cs="Arial"/>
                <w:strike/>
                <w:sz w:val="20"/>
                <w:szCs w:val="20"/>
              </w:rPr>
              <w:t xml:space="preserve"> </w:t>
            </w:r>
            <w:r w:rsidR="002910A9" w:rsidRPr="00D22B58">
              <w:rPr>
                <w:rFonts w:ascii="Arial" w:hAnsi="Arial" w:cs="Arial"/>
                <w:sz w:val="20"/>
                <w:szCs w:val="20"/>
              </w:rPr>
              <w:t>takes</w:t>
            </w:r>
            <w:r w:rsidR="003D3650" w:rsidRPr="00D22B58">
              <w:rPr>
                <w:rFonts w:ascii="Arial" w:hAnsi="Arial" w:cs="Arial"/>
                <w:sz w:val="20"/>
                <w:szCs w:val="20"/>
              </w:rPr>
              <w:t xml:space="preserve"> many forms, including emotional, psychological, physical, sexual, </w:t>
            </w:r>
            <w:r w:rsidR="00E2585D" w:rsidRPr="00D22B58">
              <w:rPr>
                <w:rFonts w:ascii="Arial" w:hAnsi="Arial" w:cs="Arial"/>
                <w:sz w:val="20"/>
                <w:szCs w:val="20"/>
              </w:rPr>
              <w:t xml:space="preserve">economic </w:t>
            </w:r>
            <w:r w:rsidR="003D3650" w:rsidRPr="00D22B58">
              <w:rPr>
                <w:rFonts w:ascii="Arial" w:hAnsi="Arial" w:cs="Arial"/>
                <w:sz w:val="20"/>
                <w:szCs w:val="20"/>
              </w:rPr>
              <w:t>abuse and coercive control</w:t>
            </w:r>
            <w:r w:rsidR="00EA1D89" w:rsidRPr="00D22B58">
              <w:rPr>
                <w:rFonts w:ascii="Arial" w:hAnsi="Arial" w:cs="Arial"/>
                <w:sz w:val="20"/>
                <w:szCs w:val="20"/>
              </w:rPr>
              <w:t>ling behaviour</w:t>
            </w:r>
            <w:r w:rsidR="003D3650" w:rsidRPr="00D22B58">
              <w:rPr>
                <w:rFonts w:ascii="Arial" w:hAnsi="Arial" w:cs="Arial"/>
                <w:sz w:val="20"/>
                <w:szCs w:val="20"/>
              </w:rPr>
              <w:t xml:space="preserve">. It can affect anyone, regardless of age, gender or background. </w:t>
            </w:r>
          </w:p>
          <w:p w14:paraId="2ED5ED0F" w14:textId="77777777" w:rsidR="008C17ED" w:rsidRDefault="008C17ED" w:rsidP="00A75411">
            <w:pPr>
              <w:rPr>
                <w:rFonts w:ascii="Arial" w:hAnsi="Arial" w:cs="Arial"/>
                <w:b/>
                <w:bCs/>
                <w:sz w:val="20"/>
                <w:szCs w:val="20"/>
              </w:rPr>
            </w:pPr>
          </w:p>
          <w:p w14:paraId="559F68F9" w14:textId="77777777" w:rsidR="009027BA" w:rsidRDefault="00301A1C" w:rsidP="003D3650">
            <w:pPr>
              <w:rPr>
                <w:rFonts w:ascii="Arial" w:hAnsi="Arial" w:cs="Arial"/>
                <w:sz w:val="20"/>
                <w:szCs w:val="20"/>
              </w:rPr>
            </w:pPr>
            <w:r w:rsidRPr="00D22B58">
              <w:rPr>
                <w:rFonts w:ascii="Arial" w:hAnsi="Arial" w:cs="Arial"/>
                <w:b/>
                <w:bCs/>
                <w:sz w:val="20"/>
                <w:szCs w:val="20"/>
              </w:rPr>
              <w:t>If you are experiencing abuse</w:t>
            </w:r>
            <w:r w:rsidR="708B82F8" w:rsidRPr="00D22B58">
              <w:rPr>
                <w:rFonts w:ascii="Arial" w:hAnsi="Arial" w:cs="Arial"/>
                <w:b/>
                <w:bCs/>
                <w:sz w:val="20"/>
                <w:szCs w:val="20"/>
              </w:rPr>
              <w:t>,</w:t>
            </w:r>
            <w:r w:rsidRPr="00D22B58">
              <w:rPr>
                <w:rFonts w:ascii="Arial" w:hAnsi="Arial" w:cs="Arial"/>
                <w:sz w:val="20"/>
                <w:szCs w:val="20"/>
              </w:rPr>
              <w:t xml:space="preserve"> </w:t>
            </w:r>
            <w:r w:rsidR="00A75411" w:rsidRPr="00D22B58">
              <w:rPr>
                <w:rFonts w:ascii="Arial" w:hAnsi="Arial" w:cs="Arial"/>
                <w:sz w:val="20"/>
                <w:szCs w:val="20"/>
              </w:rPr>
              <w:t>are frightened</w:t>
            </w:r>
            <w:r w:rsidR="76B39934" w:rsidRPr="00D22B58">
              <w:rPr>
                <w:rFonts w:ascii="Arial" w:hAnsi="Arial" w:cs="Arial"/>
                <w:sz w:val="20"/>
                <w:szCs w:val="20"/>
              </w:rPr>
              <w:t xml:space="preserve"> or</w:t>
            </w:r>
            <w:r w:rsidR="00A75411" w:rsidRPr="00D22B58">
              <w:rPr>
                <w:rFonts w:ascii="Arial" w:hAnsi="Arial" w:cs="Arial"/>
                <w:sz w:val="20"/>
                <w:szCs w:val="20"/>
              </w:rPr>
              <w:t xml:space="preserve"> unsure about your situation, you are not alone</w:t>
            </w:r>
            <w:r w:rsidR="009027BA">
              <w:rPr>
                <w:rFonts w:ascii="Arial" w:hAnsi="Arial" w:cs="Arial"/>
                <w:sz w:val="20"/>
                <w:szCs w:val="20"/>
              </w:rPr>
              <w:t xml:space="preserve">. </w:t>
            </w:r>
            <w:r w:rsidR="00A75411" w:rsidRPr="00D22B58">
              <w:rPr>
                <w:rFonts w:ascii="Arial" w:hAnsi="Arial" w:cs="Arial"/>
                <w:sz w:val="20"/>
                <w:szCs w:val="20"/>
              </w:rPr>
              <w:t>You can speak to someone in confidence to understand your options.</w:t>
            </w:r>
            <w:r w:rsidRPr="00D22B58">
              <w:rPr>
                <w:rFonts w:ascii="Arial" w:hAnsi="Arial" w:cs="Arial"/>
                <w:sz w:val="20"/>
                <w:szCs w:val="20"/>
              </w:rPr>
              <w:t xml:space="preserve"> To learn more about the l</w:t>
            </w:r>
            <w:r w:rsidR="00A75411" w:rsidRPr="00D22B58">
              <w:rPr>
                <w:rFonts w:ascii="Arial" w:hAnsi="Arial" w:cs="Arial"/>
                <w:sz w:val="20"/>
                <w:szCs w:val="20"/>
              </w:rPr>
              <w:t>ocal support services available across Shropshire</w:t>
            </w:r>
            <w:r w:rsidRPr="00D22B58">
              <w:rPr>
                <w:rFonts w:ascii="Arial" w:hAnsi="Arial" w:cs="Arial"/>
                <w:sz w:val="20"/>
                <w:szCs w:val="20"/>
              </w:rPr>
              <w:t xml:space="preserve">, </w:t>
            </w:r>
            <w:r w:rsidR="00A75411" w:rsidRPr="00D22B58">
              <w:rPr>
                <w:rFonts w:ascii="Arial" w:hAnsi="Arial" w:cs="Arial"/>
                <w:sz w:val="20"/>
                <w:szCs w:val="20"/>
              </w:rPr>
              <w:t xml:space="preserve">please visit: </w:t>
            </w:r>
            <w:hyperlink r:id="rId9" w:history="1">
              <w:r w:rsidR="00BD4B1D" w:rsidRPr="00D22B58">
                <w:rPr>
                  <w:rStyle w:val="Hyperlink"/>
                  <w:rFonts w:ascii="Arial" w:hAnsi="Arial" w:cs="Arial"/>
                  <w:sz w:val="20"/>
                  <w:szCs w:val="20"/>
                </w:rPr>
                <w:t>https://next.shropshire.gov.uk/domestic-abuse/</w:t>
              </w:r>
            </w:hyperlink>
            <w:r w:rsidR="003D3650" w:rsidRPr="00D22B58">
              <w:rPr>
                <w:rFonts w:ascii="Arial" w:hAnsi="Arial" w:cs="Arial"/>
                <w:sz w:val="20"/>
                <w:szCs w:val="20"/>
              </w:rPr>
              <w:t>.</w:t>
            </w:r>
            <w:r w:rsidR="00BD4B1D" w:rsidRPr="00D22B58">
              <w:rPr>
                <w:rFonts w:ascii="Arial" w:hAnsi="Arial" w:cs="Arial"/>
                <w:sz w:val="20"/>
                <w:szCs w:val="20"/>
              </w:rPr>
              <w:t xml:space="preserve"> </w:t>
            </w:r>
            <w:r w:rsidRPr="00D22B58">
              <w:rPr>
                <w:rFonts w:ascii="Arial" w:hAnsi="Arial" w:cs="Arial"/>
                <w:sz w:val="20"/>
                <w:szCs w:val="20"/>
              </w:rPr>
              <w:t>Remember in an emergency, call 999</w:t>
            </w:r>
            <w:r w:rsidR="00ED1120" w:rsidRPr="00D22B58">
              <w:rPr>
                <w:rFonts w:ascii="Arial" w:hAnsi="Arial" w:cs="Arial"/>
                <w:sz w:val="20"/>
                <w:szCs w:val="20"/>
              </w:rPr>
              <w:t>,</w:t>
            </w:r>
            <w:r w:rsidR="003D3650" w:rsidRPr="00D22B58">
              <w:rPr>
                <w:rFonts w:ascii="Arial" w:hAnsi="Arial" w:cs="Arial"/>
                <w:sz w:val="20"/>
                <w:szCs w:val="20"/>
              </w:rPr>
              <w:t xml:space="preserve"> if you can</w:t>
            </w:r>
            <w:r w:rsidR="00965C2C" w:rsidRPr="00D22B58">
              <w:rPr>
                <w:rFonts w:ascii="Arial" w:hAnsi="Arial" w:cs="Arial"/>
                <w:sz w:val="20"/>
                <w:szCs w:val="20"/>
              </w:rPr>
              <w:t>’</w:t>
            </w:r>
            <w:r w:rsidR="003D3650" w:rsidRPr="00D22B58">
              <w:rPr>
                <w:rFonts w:ascii="Arial" w:hAnsi="Arial" w:cs="Arial"/>
                <w:sz w:val="20"/>
                <w:szCs w:val="20"/>
              </w:rPr>
              <w:t xml:space="preserve">t speak press 55 for the </w:t>
            </w:r>
            <w:hyperlink r:id="rId10" w:history="1">
              <w:r w:rsidR="003D3650" w:rsidRPr="00D22B58">
                <w:rPr>
                  <w:rStyle w:val="Hyperlink"/>
                  <w:rFonts w:ascii="Arial" w:hAnsi="Arial" w:cs="Arial"/>
                  <w:sz w:val="20"/>
                  <w:szCs w:val="20"/>
                </w:rPr>
                <w:t>silent solution</w:t>
              </w:r>
            </w:hyperlink>
            <w:r w:rsidR="003D3650" w:rsidRPr="00D22B58">
              <w:rPr>
                <w:rFonts w:ascii="Arial" w:hAnsi="Arial" w:cs="Arial"/>
                <w:sz w:val="20"/>
                <w:szCs w:val="20"/>
              </w:rPr>
              <w:t xml:space="preserve">. </w:t>
            </w:r>
          </w:p>
          <w:p w14:paraId="722A6C02" w14:textId="77777777" w:rsidR="009027BA" w:rsidRDefault="009027BA" w:rsidP="003D3650">
            <w:pPr>
              <w:rPr>
                <w:rFonts w:ascii="Arial" w:hAnsi="Arial" w:cs="Arial"/>
                <w:sz w:val="20"/>
                <w:szCs w:val="20"/>
              </w:rPr>
            </w:pPr>
          </w:p>
          <w:p w14:paraId="29991490" w14:textId="5F8AFD75" w:rsidR="008C17ED" w:rsidRDefault="009027BA" w:rsidP="003D3650">
            <w:pPr>
              <w:rPr>
                <w:rFonts w:ascii="Arial" w:hAnsi="Arial" w:cs="Arial"/>
                <w:sz w:val="20"/>
                <w:szCs w:val="20"/>
              </w:rPr>
            </w:pPr>
            <w:r w:rsidRPr="009027BA">
              <w:rPr>
                <w:rFonts w:ascii="Arial" w:hAnsi="Arial" w:cs="Arial"/>
                <w:b/>
                <w:bCs/>
                <w:sz w:val="20"/>
                <w:szCs w:val="20"/>
              </w:rPr>
              <w:t>If you are worried about a friend, family member or colleague</w:t>
            </w:r>
            <w:r w:rsidRPr="00D22B58">
              <w:rPr>
                <w:rFonts w:ascii="Arial" w:hAnsi="Arial" w:cs="Arial"/>
                <w:sz w:val="20"/>
                <w:szCs w:val="20"/>
              </w:rPr>
              <w:t>, trust your instincts. Reach out safely and sensitively and encourage them to seek support. Small, supportive conversations can make a real difference.</w:t>
            </w:r>
          </w:p>
          <w:p w14:paraId="2A08C8EC" w14:textId="77777777" w:rsidR="008C17ED" w:rsidRDefault="008C17ED" w:rsidP="003D3650">
            <w:pPr>
              <w:rPr>
                <w:rFonts w:ascii="Arial" w:hAnsi="Arial" w:cs="Arial"/>
                <w:sz w:val="20"/>
                <w:szCs w:val="20"/>
              </w:rPr>
            </w:pPr>
          </w:p>
          <w:p w14:paraId="6DF4EDBE" w14:textId="70B6A5F0" w:rsidR="003D3650" w:rsidRPr="008C17ED" w:rsidRDefault="00D22B58" w:rsidP="003D3650">
            <w:pPr>
              <w:rPr>
                <w:rFonts w:ascii="Arial" w:hAnsi="Arial" w:cs="Arial"/>
                <w:color w:val="FF0000"/>
                <w:sz w:val="20"/>
                <w:szCs w:val="20"/>
              </w:rPr>
            </w:pPr>
            <w:r w:rsidRPr="008C17ED">
              <w:rPr>
                <w:rFonts w:ascii="Arial" w:hAnsi="Arial" w:cs="Arial"/>
                <w:b/>
                <w:bCs/>
                <w:sz w:val="20"/>
                <w:szCs w:val="20"/>
              </w:rPr>
              <w:t xml:space="preserve">If you are concerned about </w:t>
            </w:r>
            <w:proofErr w:type="gramStart"/>
            <w:r w:rsidRPr="008C17ED">
              <w:rPr>
                <w:rFonts w:ascii="Arial" w:hAnsi="Arial" w:cs="Arial"/>
                <w:b/>
                <w:bCs/>
                <w:sz w:val="20"/>
                <w:szCs w:val="20"/>
              </w:rPr>
              <w:t>how</w:t>
            </w:r>
            <w:proofErr w:type="gramEnd"/>
            <w:r w:rsidRPr="008C17ED">
              <w:rPr>
                <w:rFonts w:ascii="Arial" w:hAnsi="Arial" w:cs="Arial"/>
                <w:b/>
                <w:bCs/>
                <w:sz w:val="20"/>
                <w:szCs w:val="20"/>
              </w:rPr>
              <w:t xml:space="preserve"> you are treating someone</w:t>
            </w:r>
            <w:r w:rsidRPr="00D22B58">
              <w:rPr>
                <w:rFonts w:ascii="Arial" w:hAnsi="Arial" w:cs="Arial"/>
                <w:sz w:val="20"/>
                <w:szCs w:val="20"/>
              </w:rPr>
              <w:t xml:space="preserve">, support is available to help you change. Taking responsibility is a positive first step. Seeking help now can prevent further harm and support healthier, safer relationships. Please contact </w:t>
            </w:r>
            <w:hyperlink r:id="rId11" w:history="1">
              <w:r w:rsidRPr="00D22B58">
                <w:rPr>
                  <w:rStyle w:val="Hyperlink"/>
                  <w:rFonts w:ascii="Arial" w:hAnsi="Arial" w:cs="Arial"/>
                  <w:sz w:val="20"/>
                  <w:szCs w:val="20"/>
                </w:rPr>
                <w:t>Cranstoun</w:t>
              </w:r>
            </w:hyperlink>
            <w:r w:rsidRPr="00D22B58">
              <w:rPr>
                <w:rFonts w:ascii="Arial" w:hAnsi="Arial" w:cs="Arial"/>
                <w:sz w:val="20"/>
                <w:szCs w:val="20"/>
              </w:rPr>
              <w:t xml:space="preserve">. </w:t>
            </w:r>
          </w:p>
          <w:p w14:paraId="55E76951" w14:textId="77777777" w:rsidR="00D22B58" w:rsidRPr="00D22B58" w:rsidRDefault="00D22B58" w:rsidP="003D3650">
            <w:pPr>
              <w:rPr>
                <w:rFonts w:ascii="Arial" w:hAnsi="Arial" w:cs="Arial"/>
                <w:sz w:val="20"/>
                <w:szCs w:val="20"/>
              </w:rPr>
            </w:pPr>
          </w:p>
          <w:p w14:paraId="496B99D3" w14:textId="59F3AF82" w:rsidR="00CA3787" w:rsidRPr="00CA3787" w:rsidRDefault="00D12901" w:rsidP="00CA3787">
            <w:pPr>
              <w:rPr>
                <w:rFonts w:ascii="Arial" w:hAnsi="Arial" w:cs="Arial"/>
                <w:color w:val="000000"/>
                <w:sz w:val="20"/>
              </w:rPr>
            </w:pPr>
            <w:r w:rsidRPr="00D12901">
              <w:rPr>
                <w:rFonts w:ascii="Arial" w:eastAsia="Times New Roman" w:hAnsi="Arial" w:cs="Arial"/>
                <w:b/>
                <w:bCs/>
                <w:i/>
                <w:iCs/>
                <w:color w:val="000000"/>
              </w:rPr>
              <w:lastRenderedPageBreak/>
              <w:t xml:space="preserve">If you or someone you know re struggling with their mental health or experiencing thoughts of suicide or self-harm, </w:t>
            </w:r>
            <w:r w:rsidRPr="00D12901">
              <w:rPr>
                <w:rFonts w:ascii="Arial" w:eastAsia="Times New Roman" w:hAnsi="Arial" w:cs="Arial"/>
                <w:i/>
                <w:iCs/>
                <w:color w:val="000000"/>
              </w:rPr>
              <w:t>pick up the phone you are not alone. Everyone in</w:t>
            </w:r>
            <w:r>
              <w:rPr>
                <w:rFonts w:ascii="Arial" w:eastAsia="Times New Roman" w:hAnsi="Arial" w:cs="Arial"/>
                <w:i/>
                <w:iCs/>
                <w:color w:val="000000"/>
                <w:shd w:val="clear" w:color="auto" w:fill="FFFFFF"/>
              </w:rPr>
              <w:t xml:space="preserve"> Shropshire has the right to safety and support. Call 999 for emergencies. Reach </w:t>
            </w:r>
            <w:hyperlink r:id="rId12" w:tooltip="https://www.samaritans.org/" w:history="1">
              <w:r>
                <w:rPr>
                  <w:rStyle w:val="Hyperlink"/>
                  <w:rFonts w:ascii="Arial" w:eastAsia="Times New Roman" w:hAnsi="Arial" w:cs="Arial"/>
                  <w:i/>
                  <w:iCs/>
                  <w:shd w:val="clear" w:color="auto" w:fill="FFFFFF"/>
                </w:rPr>
                <w:t>Samaritans</w:t>
              </w:r>
            </w:hyperlink>
            <w:r>
              <w:rPr>
                <w:rFonts w:ascii="Arial" w:eastAsia="Times New Roman" w:hAnsi="Arial" w:cs="Arial"/>
                <w:i/>
                <w:iCs/>
                <w:color w:val="000000"/>
                <w:shd w:val="clear" w:color="auto" w:fill="FFFFFF"/>
              </w:rPr>
              <w:t xml:space="preserve"> on 116 123 (free, 24/7), or call NHS 111 and select mental health (option 2). Text STW to 85258 for mental health support. Click </w:t>
            </w:r>
            <w:hyperlink r:id="rId13" w:tooltip="https://www.shropshiretelfordandwrekin.nhs.uk/your-health/where-to-get-advice-and-help/mental-health-services/need-help-with-your-mental-health/" w:history="1">
              <w:r>
                <w:rPr>
                  <w:rStyle w:val="Hyperlink"/>
                  <w:rFonts w:ascii="Arial" w:eastAsia="Times New Roman" w:hAnsi="Arial" w:cs="Arial"/>
                  <w:i/>
                  <w:iCs/>
                  <w:shd w:val="clear" w:color="auto" w:fill="FFFFFF"/>
                </w:rPr>
                <w:t>here</w:t>
              </w:r>
            </w:hyperlink>
            <w:r>
              <w:rPr>
                <w:rFonts w:ascii="Arial" w:eastAsia="Times New Roman" w:hAnsi="Arial" w:cs="Arial"/>
                <w:i/>
                <w:iCs/>
                <w:color w:val="000000"/>
                <w:shd w:val="clear" w:color="auto" w:fill="FFFFFF"/>
              </w:rPr>
              <w:t> for more information</w:t>
            </w:r>
          </w:p>
        </w:tc>
      </w:tr>
      <w:tr w:rsidR="00F44D20" w:rsidRPr="00D67F2A" w14:paraId="400FCF41" w14:textId="77777777" w:rsidTr="44ADC87F">
        <w:tc>
          <w:tcPr>
            <w:tcW w:w="1488" w:type="dxa"/>
          </w:tcPr>
          <w:p w14:paraId="6A7605C5" w14:textId="77777777" w:rsidR="009B0691" w:rsidRPr="003D3C4B" w:rsidRDefault="009B0691" w:rsidP="009B0691">
            <w:pPr>
              <w:rPr>
                <w:rFonts w:ascii="Arial" w:hAnsi="Arial" w:cs="Arial"/>
                <w:b/>
                <w:bCs/>
              </w:rPr>
            </w:pPr>
            <w:r w:rsidRPr="003D3C4B">
              <w:rPr>
                <w:rFonts w:ascii="Arial" w:hAnsi="Arial" w:cs="Arial"/>
                <w:b/>
                <w:bCs/>
              </w:rPr>
              <w:lastRenderedPageBreak/>
              <w:t>Match Day Messaging</w:t>
            </w:r>
          </w:p>
          <w:p w14:paraId="2B793318" w14:textId="77777777" w:rsidR="0030193B" w:rsidRDefault="0030193B" w:rsidP="009B0691">
            <w:pPr>
              <w:rPr>
                <w:rFonts w:ascii="Arial" w:hAnsi="Arial" w:cs="Arial"/>
              </w:rPr>
            </w:pPr>
          </w:p>
          <w:p w14:paraId="42DEDAA0" w14:textId="67DD2FA1" w:rsidR="0099432F" w:rsidRPr="003D3C4B" w:rsidRDefault="009B0691" w:rsidP="009B0691">
            <w:pPr>
              <w:rPr>
                <w:rFonts w:ascii="Arial" w:hAnsi="Arial" w:cs="Arial"/>
              </w:rPr>
            </w:pPr>
            <w:r w:rsidRPr="003D3C4B">
              <w:rPr>
                <w:rFonts w:ascii="Arial" w:hAnsi="Arial" w:cs="Arial"/>
              </w:rPr>
              <w:t>17 June – England’s first match)</w:t>
            </w:r>
          </w:p>
        </w:tc>
        <w:tc>
          <w:tcPr>
            <w:tcW w:w="14672" w:type="dxa"/>
          </w:tcPr>
          <w:p w14:paraId="692E8D55" w14:textId="77777777" w:rsidR="00E93AE2" w:rsidRPr="00E93AE2" w:rsidRDefault="00E93AE2" w:rsidP="00D16C13">
            <w:pPr>
              <w:rPr>
                <w:rFonts w:ascii="Arial" w:hAnsi="Arial" w:cs="Arial"/>
                <w:b/>
                <w:bCs/>
              </w:rPr>
            </w:pPr>
            <w:r w:rsidRPr="00E93AE2">
              <w:rPr>
                <w:rFonts w:ascii="Arial" w:hAnsi="Arial" w:cs="Arial"/>
                <w:b/>
                <w:bCs/>
              </w:rPr>
              <w:t>Match Day Message: Support and Safety in Shropshire</w:t>
            </w:r>
          </w:p>
          <w:p w14:paraId="0CB1602A" w14:textId="268220BC" w:rsidR="00D16C13" w:rsidRPr="003D3C4B" w:rsidRDefault="00D16C13" w:rsidP="00D16C13">
            <w:pPr>
              <w:rPr>
                <w:rFonts w:ascii="Arial" w:hAnsi="Arial" w:cs="Arial"/>
              </w:rPr>
            </w:pPr>
            <w:r w:rsidRPr="003D3C4B">
              <w:rPr>
                <w:rFonts w:ascii="Arial" w:hAnsi="Arial" w:cs="Arial"/>
              </w:rPr>
              <w:t>Match days can bring a mix of emotions — from excitement and celebration to frustration and disappointment. For some people, this can increase tension at home. While most people enjoy the game safely, factors such as alcohol use, gambling outcomes and heightened emotions can increase risk in some households. Abuse is never acceptable, and responsibility always lies with the person choosing to use abusive behaviour.</w:t>
            </w:r>
          </w:p>
          <w:p w14:paraId="4C35977F" w14:textId="09A7B53F" w:rsidR="00D16C13" w:rsidRPr="003D3C4B" w:rsidRDefault="00D16C13" w:rsidP="00D16C13">
            <w:pPr>
              <w:rPr>
                <w:rFonts w:ascii="Arial" w:hAnsi="Arial" w:cs="Arial"/>
              </w:rPr>
            </w:pPr>
          </w:p>
          <w:p w14:paraId="0EAAC178" w14:textId="6282A92C" w:rsidR="00D16C13" w:rsidRPr="003D3C4B" w:rsidRDefault="00D16C13" w:rsidP="00D16C13">
            <w:pPr>
              <w:rPr>
                <w:rFonts w:ascii="Arial" w:hAnsi="Arial" w:cs="Arial"/>
              </w:rPr>
            </w:pPr>
            <w:r w:rsidRPr="003D3C4B">
              <w:rPr>
                <w:rFonts w:ascii="Arial" w:hAnsi="Arial" w:cs="Arial"/>
              </w:rPr>
              <w:t>If you are worried about your safety, or about someone else, support is available.</w:t>
            </w:r>
          </w:p>
          <w:p w14:paraId="27697771" w14:textId="03F434BF" w:rsidR="00D16C13" w:rsidRPr="003D3C4B" w:rsidRDefault="00D16C13" w:rsidP="00051CE7">
            <w:pPr>
              <w:pStyle w:val="ListParagraph"/>
              <w:numPr>
                <w:ilvl w:val="0"/>
                <w:numId w:val="25"/>
              </w:numPr>
              <w:rPr>
                <w:rFonts w:ascii="Arial" w:hAnsi="Arial" w:cs="Arial"/>
              </w:rPr>
            </w:pPr>
            <w:r w:rsidRPr="003D3C4B">
              <w:rPr>
                <w:rFonts w:ascii="Arial" w:hAnsi="Arial" w:cs="Arial"/>
              </w:rPr>
              <w:t>You are not alone</w:t>
            </w:r>
          </w:p>
          <w:p w14:paraId="2D539A05" w14:textId="627DCEC9" w:rsidR="00D16C13" w:rsidRPr="003D3C4B" w:rsidRDefault="00D16C13" w:rsidP="00051CE7">
            <w:pPr>
              <w:pStyle w:val="ListParagraph"/>
              <w:numPr>
                <w:ilvl w:val="0"/>
                <w:numId w:val="25"/>
              </w:numPr>
              <w:rPr>
                <w:rFonts w:ascii="Arial" w:hAnsi="Arial" w:cs="Arial"/>
              </w:rPr>
            </w:pPr>
            <w:r w:rsidRPr="003D3C4B">
              <w:rPr>
                <w:rFonts w:ascii="Arial" w:hAnsi="Arial" w:cs="Arial"/>
              </w:rPr>
              <w:t>You deserve to feel safe</w:t>
            </w:r>
          </w:p>
          <w:p w14:paraId="5192212F" w14:textId="4076B849" w:rsidR="00051CE7" w:rsidRPr="00F44D20" w:rsidRDefault="00D16C13" w:rsidP="00D16C13">
            <w:pPr>
              <w:pStyle w:val="ListParagraph"/>
              <w:numPr>
                <w:ilvl w:val="0"/>
                <w:numId w:val="25"/>
              </w:numPr>
              <w:rPr>
                <w:rFonts w:ascii="Arial" w:hAnsi="Arial" w:cs="Arial"/>
              </w:rPr>
            </w:pPr>
            <w:r w:rsidRPr="003D3C4B">
              <w:rPr>
                <w:rFonts w:ascii="Arial" w:hAnsi="Arial" w:cs="Arial"/>
              </w:rPr>
              <w:t>You can speak to someone in confidence at any time</w:t>
            </w:r>
          </w:p>
          <w:p w14:paraId="772EC0CB" w14:textId="77777777" w:rsidR="008D645A" w:rsidRDefault="008D645A" w:rsidP="00D16C13">
            <w:pPr>
              <w:rPr>
                <w:rFonts w:ascii="Arial" w:hAnsi="Arial" w:cs="Arial"/>
              </w:rPr>
            </w:pPr>
          </w:p>
          <w:p w14:paraId="5AD09C90" w14:textId="3D629291" w:rsidR="00ED1120" w:rsidRPr="003D3C4B" w:rsidRDefault="00051CE7" w:rsidP="00D16C13">
            <w:pPr>
              <w:rPr>
                <w:rFonts w:ascii="Arial" w:hAnsi="Arial" w:cs="Arial"/>
              </w:rPr>
            </w:pPr>
            <w:r w:rsidRPr="003D3C4B">
              <w:rPr>
                <w:rFonts w:ascii="Arial" w:hAnsi="Arial" w:cs="Arial"/>
              </w:rPr>
              <w:t>To find support in Shropshire</w:t>
            </w:r>
            <w:r w:rsidRPr="003D3C4B">
              <w:t xml:space="preserve"> </w:t>
            </w:r>
            <w:r w:rsidRPr="003D3C4B">
              <w:rPr>
                <w:rFonts w:ascii="Arial" w:hAnsi="Arial" w:cs="Arial"/>
              </w:rPr>
              <w:t xml:space="preserve">visit: </w:t>
            </w:r>
            <w:hyperlink r:id="rId14" w:history="1">
              <w:r w:rsidRPr="003D3C4B">
                <w:rPr>
                  <w:rStyle w:val="Hyperlink"/>
                  <w:rFonts w:ascii="Arial" w:hAnsi="Arial" w:cs="Arial"/>
                </w:rPr>
                <w:t>https://next.shropshire.gov.uk/domestic-abuse/</w:t>
              </w:r>
            </w:hyperlink>
            <w:r w:rsidRPr="003D3C4B">
              <w:rPr>
                <w:rFonts w:ascii="Arial" w:hAnsi="Arial" w:cs="Arial"/>
              </w:rPr>
              <w:t xml:space="preserve">. </w:t>
            </w:r>
            <w:r w:rsidR="00ED1120" w:rsidRPr="003D3C4B">
              <w:rPr>
                <w:rFonts w:ascii="Arial" w:hAnsi="Arial" w:cs="Arial"/>
              </w:rPr>
              <w:t xml:space="preserve">Remember in an emergency, call 999, if you </w:t>
            </w:r>
            <w:r w:rsidR="003F6B12" w:rsidRPr="003D3C4B">
              <w:rPr>
                <w:rFonts w:ascii="Arial" w:hAnsi="Arial" w:cs="Arial"/>
              </w:rPr>
              <w:t>can’t</w:t>
            </w:r>
            <w:r w:rsidR="00ED1120" w:rsidRPr="003D3C4B">
              <w:rPr>
                <w:rFonts w:ascii="Arial" w:hAnsi="Arial" w:cs="Arial"/>
              </w:rPr>
              <w:t xml:space="preserve"> speak press 55 for the </w:t>
            </w:r>
            <w:hyperlink r:id="rId15" w:history="1">
              <w:r w:rsidR="00ED1120" w:rsidRPr="003D3C4B">
                <w:rPr>
                  <w:rStyle w:val="Hyperlink"/>
                  <w:rFonts w:ascii="Arial" w:hAnsi="Arial" w:cs="Arial"/>
                </w:rPr>
                <w:t>silent solution</w:t>
              </w:r>
            </w:hyperlink>
            <w:r w:rsidR="00ED1120" w:rsidRPr="003D3C4B">
              <w:rPr>
                <w:rFonts w:ascii="Arial" w:hAnsi="Arial" w:cs="Arial"/>
              </w:rPr>
              <w:t xml:space="preserve">. </w:t>
            </w:r>
          </w:p>
          <w:p w14:paraId="472FC3BB" w14:textId="77777777" w:rsidR="00ED1120" w:rsidRPr="003D3C4B" w:rsidRDefault="00ED1120" w:rsidP="00D16C13">
            <w:pPr>
              <w:rPr>
                <w:rFonts w:ascii="Arial" w:hAnsi="Arial" w:cs="Arial"/>
              </w:rPr>
            </w:pPr>
          </w:p>
          <w:p w14:paraId="48475230" w14:textId="77777777" w:rsidR="0099432F" w:rsidRDefault="00D16C13" w:rsidP="00D16C13">
            <w:pPr>
              <w:rPr>
                <w:rFonts w:ascii="Arial" w:hAnsi="Arial" w:cs="Arial"/>
              </w:rPr>
            </w:pPr>
            <w:r w:rsidRPr="003D3C4B">
              <w:rPr>
                <w:rFonts w:ascii="Arial" w:hAnsi="Arial" w:cs="Arial"/>
              </w:rPr>
              <w:t>If you’re concerned about someone:</w:t>
            </w:r>
            <w:r w:rsidR="00412DE1" w:rsidRPr="003D3C4B">
              <w:rPr>
                <w:rFonts w:ascii="Arial" w:hAnsi="Arial" w:cs="Arial"/>
              </w:rPr>
              <w:t xml:space="preserve"> </w:t>
            </w:r>
            <w:r w:rsidRPr="003D3C4B">
              <w:rPr>
                <w:rFonts w:ascii="Arial" w:hAnsi="Arial" w:cs="Arial"/>
              </w:rPr>
              <w:t>Check in when it is safe to do so</w:t>
            </w:r>
            <w:r w:rsidR="00412DE1" w:rsidRPr="003D3C4B">
              <w:rPr>
                <w:rFonts w:ascii="Arial" w:hAnsi="Arial" w:cs="Arial"/>
              </w:rPr>
              <w:t xml:space="preserve">, </w:t>
            </w:r>
            <w:proofErr w:type="gramStart"/>
            <w:r w:rsidRPr="003D3C4B">
              <w:rPr>
                <w:rFonts w:ascii="Arial" w:hAnsi="Arial" w:cs="Arial"/>
              </w:rPr>
              <w:t>Listen</w:t>
            </w:r>
            <w:proofErr w:type="gramEnd"/>
            <w:r w:rsidRPr="003D3C4B">
              <w:rPr>
                <w:rFonts w:ascii="Arial" w:hAnsi="Arial" w:cs="Arial"/>
              </w:rPr>
              <w:t xml:space="preserve"> without judgement</w:t>
            </w:r>
            <w:r w:rsidR="00412DE1" w:rsidRPr="003D3C4B">
              <w:rPr>
                <w:rFonts w:ascii="Arial" w:hAnsi="Arial" w:cs="Arial"/>
              </w:rPr>
              <w:t xml:space="preserve">, </w:t>
            </w:r>
            <w:proofErr w:type="gramStart"/>
            <w:r w:rsidRPr="003D3C4B">
              <w:rPr>
                <w:rFonts w:ascii="Arial" w:hAnsi="Arial" w:cs="Arial"/>
              </w:rPr>
              <w:t>Encourage</w:t>
            </w:r>
            <w:proofErr w:type="gramEnd"/>
            <w:r w:rsidRPr="003D3C4B">
              <w:rPr>
                <w:rFonts w:ascii="Arial" w:hAnsi="Arial" w:cs="Arial"/>
              </w:rPr>
              <w:t xml:space="preserve"> them to seek support</w:t>
            </w:r>
            <w:r w:rsidR="00E93AE2">
              <w:rPr>
                <w:rFonts w:ascii="Arial" w:hAnsi="Arial" w:cs="Arial"/>
              </w:rPr>
              <w:t xml:space="preserve">. </w:t>
            </w:r>
            <w:r w:rsidRPr="003D3C4B">
              <w:rPr>
                <w:rFonts w:ascii="Arial" w:hAnsi="Arial" w:cs="Arial"/>
              </w:rPr>
              <w:t>Small actions can make a big difference.</w:t>
            </w:r>
            <w:r w:rsidR="00412DE1" w:rsidRPr="003D3C4B">
              <w:rPr>
                <w:rFonts w:ascii="Arial" w:hAnsi="Arial" w:cs="Arial"/>
              </w:rPr>
              <w:t xml:space="preserve"> </w:t>
            </w:r>
            <w:r w:rsidRPr="003D3C4B">
              <w:rPr>
                <w:rFonts w:ascii="Arial" w:hAnsi="Arial" w:cs="Arial"/>
              </w:rPr>
              <w:t>Enjoy the match, look out for one another, and help keep our communities safe.</w:t>
            </w:r>
          </w:p>
          <w:p w14:paraId="33E3AA7A" w14:textId="6E39B3A8" w:rsidR="00EF638B" w:rsidRPr="003D3C4B" w:rsidRDefault="00EF638B" w:rsidP="00D16C13">
            <w:pPr>
              <w:rPr>
                <w:rFonts w:ascii="Arial" w:hAnsi="Arial" w:cs="Arial"/>
              </w:rPr>
            </w:pPr>
          </w:p>
        </w:tc>
      </w:tr>
      <w:tr w:rsidR="00030BA6" w:rsidRPr="00D67F2A" w14:paraId="5A11165F" w14:textId="77777777" w:rsidTr="44ADC87F">
        <w:trPr>
          <w:trHeight w:val="416"/>
        </w:trPr>
        <w:tc>
          <w:tcPr>
            <w:tcW w:w="1488" w:type="dxa"/>
          </w:tcPr>
          <w:p w14:paraId="1B968E0C" w14:textId="77777777" w:rsidR="00BE3637" w:rsidRPr="003D3C4B" w:rsidRDefault="00BE3637" w:rsidP="00BE3637">
            <w:pPr>
              <w:rPr>
                <w:rFonts w:ascii="Arial" w:hAnsi="Arial" w:cs="Arial"/>
                <w:b/>
                <w:bCs/>
              </w:rPr>
            </w:pPr>
            <w:r w:rsidRPr="003D3C4B">
              <w:rPr>
                <w:rFonts w:ascii="Arial" w:hAnsi="Arial" w:cs="Arial"/>
                <w:b/>
                <w:bCs/>
              </w:rPr>
              <w:t>Post-Tournament Messaging</w:t>
            </w:r>
          </w:p>
          <w:p w14:paraId="17055251" w14:textId="77777777" w:rsidR="0030193B" w:rsidRDefault="0030193B" w:rsidP="00BE3637">
            <w:pPr>
              <w:rPr>
                <w:rFonts w:ascii="Arial" w:hAnsi="Arial" w:cs="Arial"/>
              </w:rPr>
            </w:pPr>
          </w:p>
          <w:p w14:paraId="6D0B6010" w14:textId="2A0182D8" w:rsidR="0099432F" w:rsidRPr="003D3C4B" w:rsidRDefault="0099432F" w:rsidP="00BE3637">
            <w:pPr>
              <w:rPr>
                <w:rFonts w:ascii="Arial" w:hAnsi="Arial" w:cs="Arial"/>
              </w:rPr>
            </w:pPr>
            <w:r w:rsidRPr="003D3C4B">
              <w:rPr>
                <w:rFonts w:ascii="Arial" w:hAnsi="Arial" w:cs="Arial"/>
              </w:rPr>
              <w:t>Monday 20</w:t>
            </w:r>
            <w:r w:rsidRPr="003D3C4B">
              <w:rPr>
                <w:rFonts w:ascii="Arial" w:hAnsi="Arial" w:cs="Arial"/>
                <w:vertAlign w:val="superscript"/>
              </w:rPr>
              <w:t>th</w:t>
            </w:r>
            <w:r w:rsidRPr="003D3C4B">
              <w:rPr>
                <w:rFonts w:ascii="Arial" w:hAnsi="Arial" w:cs="Arial"/>
              </w:rPr>
              <w:t xml:space="preserve"> </w:t>
            </w:r>
            <w:proofErr w:type="gramStart"/>
            <w:r w:rsidRPr="003D3C4B">
              <w:rPr>
                <w:rFonts w:ascii="Arial" w:hAnsi="Arial" w:cs="Arial"/>
              </w:rPr>
              <w:t xml:space="preserve">July </w:t>
            </w:r>
            <w:r w:rsidR="00BE3637" w:rsidRPr="003D3C4B">
              <w:rPr>
                <w:rFonts w:ascii="Arial" w:hAnsi="Arial" w:cs="Arial"/>
              </w:rPr>
              <w:t xml:space="preserve"> (</w:t>
            </w:r>
            <w:proofErr w:type="gramEnd"/>
            <w:r w:rsidR="00BE3637" w:rsidRPr="003D3C4B">
              <w:rPr>
                <w:rFonts w:ascii="Arial" w:hAnsi="Arial" w:cs="Arial"/>
              </w:rPr>
              <w:t>Day after final match / end of tournament)</w:t>
            </w:r>
          </w:p>
        </w:tc>
        <w:tc>
          <w:tcPr>
            <w:tcW w:w="14672" w:type="dxa"/>
          </w:tcPr>
          <w:p w14:paraId="26B86B14" w14:textId="77777777" w:rsidR="003D3C4B" w:rsidRPr="003D3C4B" w:rsidRDefault="003D3C4B" w:rsidP="003D3C4B">
            <w:pPr>
              <w:rPr>
                <w:rFonts w:ascii="Arial" w:eastAsia="Times New Roman" w:hAnsi="Arial" w:cs="Arial"/>
                <w:b/>
                <w:bCs/>
                <w:lang w:eastAsia="en-GB"/>
              </w:rPr>
            </w:pPr>
            <w:r w:rsidRPr="003D3C4B">
              <w:rPr>
                <w:rFonts w:ascii="Arial" w:eastAsia="Times New Roman" w:hAnsi="Arial" w:cs="Arial"/>
                <w:b/>
                <w:bCs/>
                <w:lang w:eastAsia="en-GB"/>
              </w:rPr>
              <w:t>After the World Cup: Support Is Still Here in Shropshire</w:t>
            </w:r>
          </w:p>
          <w:p w14:paraId="2C46A76F" w14:textId="1B16E5C5" w:rsidR="003D3C4B" w:rsidRPr="003D3C4B" w:rsidRDefault="003D3C4B" w:rsidP="003D3C4B">
            <w:pPr>
              <w:rPr>
                <w:rFonts w:ascii="Arial" w:eastAsia="Times New Roman" w:hAnsi="Arial" w:cs="Arial"/>
                <w:lang w:eastAsia="en-GB"/>
              </w:rPr>
            </w:pPr>
            <w:r w:rsidRPr="44ADC87F">
              <w:rPr>
                <w:rFonts w:ascii="Arial" w:eastAsia="Times New Roman" w:hAnsi="Arial" w:cs="Arial"/>
                <w:lang w:eastAsia="en-GB"/>
              </w:rPr>
              <w:t>As the World Cup comes to an end, organisations across Shropshire shared message remains the same:</w:t>
            </w:r>
            <w:r w:rsidR="2AB7774A" w:rsidRPr="44ADC87F">
              <w:rPr>
                <w:rFonts w:ascii="Arial" w:eastAsia="Times New Roman" w:hAnsi="Arial" w:cs="Arial"/>
                <w:lang w:eastAsia="en-GB"/>
              </w:rPr>
              <w:t xml:space="preserve"> </w:t>
            </w:r>
            <w:r w:rsidRPr="44ADC87F">
              <w:rPr>
                <w:rFonts w:ascii="Arial" w:eastAsia="Times New Roman" w:hAnsi="Arial" w:cs="Arial"/>
                <w:lang w:eastAsia="en-GB"/>
              </w:rPr>
              <w:t>everyone in Shropshire deserves to feel safe, supported and heard. For some people, the end of a major event may bring a sense of relief. For others, pressures may continue — particularly where there are ongoing concerns around finances, gambling, alcohol use, or relationships. Domestic abuse is never acceptable. Everyone deserves to feel safe at home and in their relationships.</w:t>
            </w:r>
          </w:p>
          <w:p w14:paraId="2D921628" w14:textId="77777777" w:rsidR="003D3C4B" w:rsidRPr="003D3C4B" w:rsidRDefault="003D3C4B" w:rsidP="003D3C4B">
            <w:pPr>
              <w:rPr>
                <w:rFonts w:ascii="Arial" w:eastAsia="Times New Roman" w:hAnsi="Arial" w:cs="Arial"/>
                <w:lang w:eastAsia="en-GB"/>
              </w:rPr>
            </w:pPr>
          </w:p>
          <w:p w14:paraId="37D51386" w14:textId="77777777" w:rsidR="003D3C4B" w:rsidRPr="003D3C4B" w:rsidRDefault="003D3C4B" w:rsidP="003D3C4B">
            <w:pPr>
              <w:rPr>
                <w:rFonts w:ascii="Arial" w:eastAsia="Times New Roman" w:hAnsi="Arial" w:cs="Arial"/>
                <w:lang w:eastAsia="en-GB"/>
              </w:rPr>
            </w:pPr>
            <w:r w:rsidRPr="003D3C4B">
              <w:rPr>
                <w:rFonts w:ascii="Arial" w:eastAsia="Times New Roman" w:hAnsi="Arial" w:cs="Arial"/>
                <w:lang w:eastAsia="en-GB"/>
              </w:rPr>
              <w:t>Support services remain available all year round — whether you need advice, someone to talk to, or help to take the next step.</w:t>
            </w:r>
          </w:p>
          <w:p w14:paraId="761FA471" w14:textId="444DAF70" w:rsidR="003D3C4B" w:rsidRPr="003D3C4B" w:rsidRDefault="003D3C4B" w:rsidP="003D3C4B">
            <w:pPr>
              <w:rPr>
                <w:rFonts w:ascii="Arial" w:eastAsia="Times New Roman" w:hAnsi="Arial" w:cs="Arial"/>
                <w:lang w:eastAsia="en-GB"/>
              </w:rPr>
            </w:pPr>
            <w:r w:rsidRPr="003D3C4B">
              <w:rPr>
                <w:rFonts w:ascii="Arial" w:eastAsia="Times New Roman" w:hAnsi="Arial" w:cs="Arial"/>
                <w:lang w:eastAsia="en-GB"/>
              </w:rPr>
              <w:t>Reaching out can be the first step towards feeling safer and more in control. If you feel unsafe, unsure about your situation, or are worried about someone else: You are not alone. Help is available</w:t>
            </w:r>
            <w:r w:rsidR="008D645A">
              <w:rPr>
                <w:rFonts w:ascii="Arial" w:eastAsia="Times New Roman" w:hAnsi="Arial" w:cs="Arial"/>
                <w:lang w:eastAsia="en-GB"/>
              </w:rPr>
              <w:t xml:space="preserve">. </w:t>
            </w:r>
          </w:p>
          <w:p w14:paraId="21764213" w14:textId="77777777" w:rsidR="008D645A" w:rsidRDefault="008D645A" w:rsidP="003D3C4B">
            <w:pPr>
              <w:rPr>
                <w:rFonts w:ascii="Arial" w:hAnsi="Arial" w:cs="Arial"/>
              </w:rPr>
            </w:pPr>
          </w:p>
          <w:p w14:paraId="68713527" w14:textId="4097FA9D" w:rsidR="0099432F" w:rsidRPr="003D3C4B" w:rsidRDefault="003D3C4B" w:rsidP="003D3C4B">
            <w:pPr>
              <w:rPr>
                <w:rFonts w:ascii="Arial" w:hAnsi="Arial" w:cs="Arial"/>
              </w:rPr>
            </w:pPr>
            <w:r w:rsidRPr="003D3C4B">
              <w:rPr>
                <w:rFonts w:ascii="Arial" w:hAnsi="Arial" w:cs="Arial"/>
              </w:rPr>
              <w:t>To find support in Shropshire</w:t>
            </w:r>
            <w:r w:rsidRPr="003D3C4B">
              <w:t xml:space="preserve"> </w:t>
            </w:r>
            <w:r w:rsidRPr="003D3C4B">
              <w:rPr>
                <w:rFonts w:ascii="Arial" w:hAnsi="Arial" w:cs="Arial"/>
              </w:rPr>
              <w:t xml:space="preserve">visit: </w:t>
            </w:r>
            <w:hyperlink r:id="rId16" w:history="1">
              <w:r w:rsidRPr="003D3C4B">
                <w:rPr>
                  <w:rStyle w:val="Hyperlink"/>
                  <w:rFonts w:ascii="Arial" w:hAnsi="Arial" w:cs="Arial"/>
                </w:rPr>
                <w:t>https://next.shropshire.gov.uk/domestic-abuse/</w:t>
              </w:r>
            </w:hyperlink>
            <w:r w:rsidRPr="003D3C4B">
              <w:rPr>
                <w:rFonts w:ascii="Arial" w:hAnsi="Arial" w:cs="Arial"/>
              </w:rPr>
              <w:t xml:space="preserve">. Remember in an emergency, call 999, if you </w:t>
            </w:r>
            <w:proofErr w:type="spellStart"/>
            <w:r w:rsidRPr="003D3C4B">
              <w:rPr>
                <w:rFonts w:ascii="Arial" w:hAnsi="Arial" w:cs="Arial"/>
              </w:rPr>
              <w:t>cant</w:t>
            </w:r>
            <w:proofErr w:type="spellEnd"/>
            <w:r w:rsidRPr="003D3C4B">
              <w:rPr>
                <w:rFonts w:ascii="Arial" w:hAnsi="Arial" w:cs="Arial"/>
              </w:rPr>
              <w:t xml:space="preserve"> speak press 55 for the </w:t>
            </w:r>
            <w:hyperlink r:id="rId17" w:history="1">
              <w:r w:rsidRPr="003D3C4B">
                <w:rPr>
                  <w:rStyle w:val="Hyperlink"/>
                  <w:rFonts w:ascii="Arial" w:hAnsi="Arial" w:cs="Arial"/>
                </w:rPr>
                <w:t>silent solution</w:t>
              </w:r>
            </w:hyperlink>
            <w:r w:rsidRPr="003D3C4B">
              <w:rPr>
                <w:rFonts w:ascii="Arial" w:hAnsi="Arial" w:cs="Arial"/>
              </w:rPr>
              <w:t xml:space="preserve">. </w:t>
            </w:r>
          </w:p>
        </w:tc>
      </w:tr>
    </w:tbl>
    <w:p w14:paraId="24110009" w14:textId="6F319DE9" w:rsidR="00C27E7F" w:rsidRPr="006A2B32" w:rsidRDefault="00030BA6" w:rsidP="00EF638B">
      <w:pPr>
        <w:spacing w:before="100" w:beforeAutospacing="1" w:after="100" w:afterAutospacing="1" w:line="300" w:lineRule="atLeast"/>
        <w:outlineLvl w:val="2"/>
        <w:rPr>
          <w:rFonts w:ascii="Segoe UI" w:eastAsia="Times New Roman" w:hAnsi="Segoe UI" w:cs="Segoe UI"/>
          <w:b/>
          <w:bCs/>
          <w:sz w:val="27"/>
          <w:szCs w:val="27"/>
          <w:lang w:eastAsia="en-GB"/>
        </w:rPr>
      </w:pPr>
      <w:r w:rsidRPr="0098568D">
        <w:rPr>
          <w:rFonts w:ascii="Segoe UI" w:eastAsia="Times New Roman" w:hAnsi="Segoe UI" w:cs="Segoe UI"/>
          <w:b/>
          <w:bCs/>
          <w:sz w:val="27"/>
          <w:szCs w:val="27"/>
          <w:lang w:eastAsia="en-GB"/>
        </w:rPr>
        <w:t xml:space="preserve"> </w:t>
      </w:r>
    </w:p>
    <w:p w14:paraId="39E633D4" w14:textId="72A0479E" w:rsidR="00707D92" w:rsidRDefault="00806C38" w:rsidP="003B64A6">
      <w:pPr>
        <w:rPr>
          <w:rFonts w:ascii="Arial" w:hAnsi="Arial" w:cs="Arial"/>
          <w:b/>
          <w:bCs/>
          <w:sz w:val="24"/>
          <w:szCs w:val="24"/>
          <w:u w:val="single"/>
        </w:rPr>
      </w:pPr>
      <w:r>
        <w:rPr>
          <w:rFonts w:ascii="Arial" w:hAnsi="Arial" w:cs="Arial"/>
          <w:b/>
          <w:bCs/>
          <w:sz w:val="24"/>
          <w:szCs w:val="24"/>
          <w:u w:val="single"/>
        </w:rPr>
        <w:lastRenderedPageBreak/>
        <w:t xml:space="preserve">Posters/Leaflets for download </w:t>
      </w:r>
    </w:p>
    <w:p w14:paraId="6D5D54FB" w14:textId="2B8587A9" w:rsidR="00FF1D86" w:rsidRDefault="00A722E1" w:rsidP="003B64A6">
      <w:pPr>
        <w:rPr>
          <w:rFonts w:ascii="Arial" w:hAnsi="Arial" w:cs="Arial"/>
          <w:b/>
          <w:bCs/>
          <w:noProof/>
          <w:sz w:val="24"/>
          <w:szCs w:val="24"/>
        </w:rPr>
      </w:pPr>
      <w:r>
        <w:rPr>
          <w:rFonts w:ascii="Arial" w:hAnsi="Arial" w:cs="Arial"/>
          <w:b/>
          <w:bCs/>
          <w:noProof/>
          <w:sz w:val="24"/>
          <w:szCs w:val="24"/>
        </w:rPr>
        <w:drawing>
          <wp:inline distT="0" distB="0" distL="0" distR="0" wp14:anchorId="3CB235C3" wp14:editId="011EF05A">
            <wp:extent cx="4686300" cy="4393741"/>
            <wp:effectExtent l="0" t="0" r="0" b="6985"/>
            <wp:docPr id="1494434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34943" name="Picture 149443494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90267" cy="4397460"/>
                    </a:xfrm>
                    <a:prstGeom prst="rect">
                      <a:avLst/>
                    </a:prstGeom>
                  </pic:spPr>
                </pic:pic>
              </a:graphicData>
            </a:graphic>
          </wp:inline>
        </w:drawing>
      </w:r>
    </w:p>
    <w:p w14:paraId="1F4D0433" w14:textId="77777777" w:rsidR="00FE6278" w:rsidRDefault="00FE6278" w:rsidP="003B64A6">
      <w:pPr>
        <w:rPr>
          <w:rFonts w:ascii="Arial" w:hAnsi="Arial" w:cs="Arial"/>
          <w:b/>
          <w:bCs/>
          <w:sz w:val="24"/>
          <w:szCs w:val="24"/>
          <w:u w:val="single"/>
        </w:rPr>
        <w:sectPr w:rsidR="00FE6278" w:rsidSect="00FE6278">
          <w:type w:val="continuous"/>
          <w:pgSz w:w="16838" w:h="11906" w:orient="landscape"/>
          <w:pgMar w:top="1440" w:right="1440" w:bottom="1440" w:left="1440" w:header="708" w:footer="708" w:gutter="0"/>
          <w:pgNumType w:start="0"/>
          <w:cols w:space="708"/>
          <w:titlePg/>
          <w:docGrid w:linePitch="360"/>
        </w:sectPr>
      </w:pPr>
    </w:p>
    <w:p w14:paraId="3720DAA3" w14:textId="77777777" w:rsidR="00E67B4C" w:rsidRPr="00E71110" w:rsidRDefault="00E67B4C" w:rsidP="003B64A6">
      <w:pPr>
        <w:rPr>
          <w:rFonts w:ascii="Arial" w:hAnsi="Arial" w:cs="Arial"/>
          <w:b/>
          <w:bCs/>
          <w:sz w:val="24"/>
          <w:szCs w:val="24"/>
          <w:u w:val="single"/>
        </w:rPr>
      </w:pPr>
    </w:p>
    <w:sectPr w:rsidR="00E67B4C" w:rsidRPr="00E71110" w:rsidSect="008D645A">
      <w:type w:val="continuous"/>
      <w:pgSz w:w="16838" w:h="11906" w:orient="landscape"/>
      <w:pgMar w:top="1440" w:right="1440" w:bottom="1440" w:left="1440" w:header="708" w:footer="708" w:gutter="0"/>
      <w:pgNumType w:start="0"/>
      <w:cols w:num="2"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13471"/>
    <w:multiLevelType w:val="multilevel"/>
    <w:tmpl w:val="06205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D3425"/>
    <w:multiLevelType w:val="hybridMultilevel"/>
    <w:tmpl w:val="66BEE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43725"/>
    <w:multiLevelType w:val="multilevel"/>
    <w:tmpl w:val="94B0C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E594C"/>
    <w:multiLevelType w:val="hybridMultilevel"/>
    <w:tmpl w:val="15CEC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B665D0"/>
    <w:multiLevelType w:val="multilevel"/>
    <w:tmpl w:val="60A28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426254"/>
    <w:multiLevelType w:val="multilevel"/>
    <w:tmpl w:val="0A48B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F75260"/>
    <w:multiLevelType w:val="multilevel"/>
    <w:tmpl w:val="D8221768"/>
    <w:lvl w:ilvl="0">
      <w:start w:val="1"/>
      <w:numFmt w:val="bullet"/>
      <w:lvlText w:val=""/>
      <w:lvlJc w:val="left"/>
      <w:pPr>
        <w:tabs>
          <w:tab w:val="num" w:pos="480"/>
        </w:tabs>
        <w:ind w:left="480" w:hanging="360"/>
      </w:pPr>
      <w:rPr>
        <w:rFonts w:ascii="Symbol" w:hAnsi="Symbol" w:hint="default"/>
        <w:sz w:val="20"/>
      </w:rPr>
    </w:lvl>
    <w:lvl w:ilvl="1">
      <w:start w:val="1"/>
      <w:numFmt w:val="bullet"/>
      <w:lvlText w:val="o"/>
      <w:lvlJc w:val="left"/>
      <w:pPr>
        <w:tabs>
          <w:tab w:val="num" w:pos="1200"/>
        </w:tabs>
        <w:ind w:left="1200" w:hanging="360"/>
      </w:pPr>
      <w:rPr>
        <w:rFonts w:ascii="Courier New" w:hAnsi="Courier New" w:cs="Times New Roman" w:hint="default"/>
        <w:sz w:val="20"/>
      </w:rPr>
    </w:lvl>
    <w:lvl w:ilvl="2">
      <w:start w:val="1"/>
      <w:numFmt w:val="bullet"/>
      <w:lvlText w:val=""/>
      <w:lvlJc w:val="left"/>
      <w:pPr>
        <w:tabs>
          <w:tab w:val="num" w:pos="1920"/>
        </w:tabs>
        <w:ind w:left="1920" w:hanging="360"/>
      </w:pPr>
      <w:rPr>
        <w:rFonts w:ascii="Wingdings" w:hAnsi="Wingdings" w:hint="default"/>
        <w:sz w:val="20"/>
      </w:rPr>
    </w:lvl>
    <w:lvl w:ilvl="3">
      <w:start w:val="1"/>
      <w:numFmt w:val="bullet"/>
      <w:lvlText w:val=""/>
      <w:lvlJc w:val="left"/>
      <w:pPr>
        <w:tabs>
          <w:tab w:val="num" w:pos="2640"/>
        </w:tabs>
        <w:ind w:left="2640" w:hanging="360"/>
      </w:pPr>
      <w:rPr>
        <w:rFonts w:ascii="Wingdings" w:hAnsi="Wingdings" w:hint="default"/>
        <w:sz w:val="20"/>
      </w:rPr>
    </w:lvl>
    <w:lvl w:ilvl="4">
      <w:start w:val="1"/>
      <w:numFmt w:val="bullet"/>
      <w:lvlText w:val=""/>
      <w:lvlJc w:val="left"/>
      <w:pPr>
        <w:tabs>
          <w:tab w:val="num" w:pos="3360"/>
        </w:tabs>
        <w:ind w:left="3360" w:hanging="360"/>
      </w:pPr>
      <w:rPr>
        <w:rFonts w:ascii="Wingdings" w:hAnsi="Wingdings" w:hint="default"/>
        <w:sz w:val="20"/>
      </w:rPr>
    </w:lvl>
    <w:lvl w:ilvl="5">
      <w:start w:val="1"/>
      <w:numFmt w:val="bullet"/>
      <w:lvlText w:val=""/>
      <w:lvlJc w:val="left"/>
      <w:pPr>
        <w:tabs>
          <w:tab w:val="num" w:pos="4080"/>
        </w:tabs>
        <w:ind w:left="4080" w:hanging="360"/>
      </w:pPr>
      <w:rPr>
        <w:rFonts w:ascii="Wingdings" w:hAnsi="Wingdings" w:hint="default"/>
        <w:sz w:val="20"/>
      </w:rPr>
    </w:lvl>
    <w:lvl w:ilvl="6">
      <w:start w:val="1"/>
      <w:numFmt w:val="bullet"/>
      <w:lvlText w:val=""/>
      <w:lvlJc w:val="left"/>
      <w:pPr>
        <w:tabs>
          <w:tab w:val="num" w:pos="4800"/>
        </w:tabs>
        <w:ind w:left="4800" w:hanging="360"/>
      </w:pPr>
      <w:rPr>
        <w:rFonts w:ascii="Wingdings" w:hAnsi="Wingdings" w:hint="default"/>
        <w:sz w:val="20"/>
      </w:rPr>
    </w:lvl>
    <w:lvl w:ilvl="7">
      <w:start w:val="1"/>
      <w:numFmt w:val="bullet"/>
      <w:lvlText w:val=""/>
      <w:lvlJc w:val="left"/>
      <w:pPr>
        <w:tabs>
          <w:tab w:val="num" w:pos="5520"/>
        </w:tabs>
        <w:ind w:left="5520" w:hanging="360"/>
      </w:pPr>
      <w:rPr>
        <w:rFonts w:ascii="Wingdings" w:hAnsi="Wingdings" w:hint="default"/>
        <w:sz w:val="20"/>
      </w:rPr>
    </w:lvl>
    <w:lvl w:ilvl="8">
      <w:start w:val="1"/>
      <w:numFmt w:val="bullet"/>
      <w:lvlText w:val=""/>
      <w:lvlJc w:val="left"/>
      <w:pPr>
        <w:tabs>
          <w:tab w:val="num" w:pos="6240"/>
        </w:tabs>
        <w:ind w:left="6240" w:hanging="360"/>
      </w:pPr>
      <w:rPr>
        <w:rFonts w:ascii="Wingdings" w:hAnsi="Wingdings" w:hint="default"/>
        <w:sz w:val="20"/>
      </w:rPr>
    </w:lvl>
  </w:abstractNum>
  <w:abstractNum w:abstractNumId="7" w15:restartNumberingAfterBreak="0">
    <w:nsid w:val="1B067A7B"/>
    <w:multiLevelType w:val="multilevel"/>
    <w:tmpl w:val="3D5C5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872C9"/>
    <w:multiLevelType w:val="multilevel"/>
    <w:tmpl w:val="9C085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9C48A5"/>
    <w:multiLevelType w:val="multilevel"/>
    <w:tmpl w:val="5BC62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DB3C26"/>
    <w:multiLevelType w:val="multilevel"/>
    <w:tmpl w:val="7DC0C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1C36F3"/>
    <w:multiLevelType w:val="multilevel"/>
    <w:tmpl w:val="ABDA6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194845"/>
    <w:multiLevelType w:val="hybridMultilevel"/>
    <w:tmpl w:val="78888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7C257F"/>
    <w:multiLevelType w:val="hybridMultilevel"/>
    <w:tmpl w:val="C2141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840252"/>
    <w:multiLevelType w:val="multilevel"/>
    <w:tmpl w:val="57283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8964D4"/>
    <w:multiLevelType w:val="hybridMultilevel"/>
    <w:tmpl w:val="D862E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207D08"/>
    <w:multiLevelType w:val="multilevel"/>
    <w:tmpl w:val="DBD88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3B0DFC"/>
    <w:multiLevelType w:val="multilevel"/>
    <w:tmpl w:val="7BC83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3817C03"/>
    <w:multiLevelType w:val="multilevel"/>
    <w:tmpl w:val="989E4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0E7DD1"/>
    <w:multiLevelType w:val="multilevel"/>
    <w:tmpl w:val="07E89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1F2341"/>
    <w:multiLevelType w:val="multilevel"/>
    <w:tmpl w:val="7312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091161"/>
    <w:multiLevelType w:val="multilevel"/>
    <w:tmpl w:val="F69A2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2D5718"/>
    <w:multiLevelType w:val="multilevel"/>
    <w:tmpl w:val="17AEE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997437"/>
    <w:multiLevelType w:val="multilevel"/>
    <w:tmpl w:val="4DD2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9D3258"/>
    <w:multiLevelType w:val="multilevel"/>
    <w:tmpl w:val="4B2AE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A84DDD"/>
    <w:multiLevelType w:val="multilevel"/>
    <w:tmpl w:val="BE6CA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3267F1"/>
    <w:multiLevelType w:val="multilevel"/>
    <w:tmpl w:val="BCE8C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926F12"/>
    <w:multiLevelType w:val="multilevel"/>
    <w:tmpl w:val="AFFE1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9B4832"/>
    <w:multiLevelType w:val="multilevel"/>
    <w:tmpl w:val="EE24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4D3A2E"/>
    <w:multiLevelType w:val="multilevel"/>
    <w:tmpl w:val="6D54D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6F0140"/>
    <w:multiLevelType w:val="multilevel"/>
    <w:tmpl w:val="327C3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CA25AD"/>
    <w:multiLevelType w:val="multilevel"/>
    <w:tmpl w:val="1AF2F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DC749C"/>
    <w:multiLevelType w:val="multilevel"/>
    <w:tmpl w:val="8D5A3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F776F9"/>
    <w:multiLevelType w:val="multilevel"/>
    <w:tmpl w:val="FAC8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1B5CC1"/>
    <w:multiLevelType w:val="hybridMultilevel"/>
    <w:tmpl w:val="375ACC24"/>
    <w:lvl w:ilvl="0" w:tplc="27DCA8D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DD35A9"/>
    <w:multiLevelType w:val="hybridMultilevel"/>
    <w:tmpl w:val="922E8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2C7C8A"/>
    <w:multiLevelType w:val="multilevel"/>
    <w:tmpl w:val="F84637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93A752F"/>
    <w:multiLevelType w:val="hybridMultilevel"/>
    <w:tmpl w:val="B9A22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736996"/>
    <w:multiLevelType w:val="multilevel"/>
    <w:tmpl w:val="C11E3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9F519C"/>
    <w:multiLevelType w:val="hybridMultilevel"/>
    <w:tmpl w:val="2A686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7735835">
    <w:abstractNumId w:val="17"/>
  </w:num>
  <w:num w:numId="2" w16cid:durableId="1990674761">
    <w:abstractNumId w:val="28"/>
  </w:num>
  <w:num w:numId="3" w16cid:durableId="2055540035">
    <w:abstractNumId w:val="23"/>
  </w:num>
  <w:num w:numId="4" w16cid:durableId="8679867">
    <w:abstractNumId w:val="5"/>
  </w:num>
  <w:num w:numId="5" w16cid:durableId="894707809">
    <w:abstractNumId w:val="27"/>
  </w:num>
  <w:num w:numId="6" w16cid:durableId="380524566">
    <w:abstractNumId w:val="32"/>
  </w:num>
  <w:num w:numId="7" w16cid:durableId="1736119567">
    <w:abstractNumId w:val="38"/>
  </w:num>
  <w:num w:numId="8" w16cid:durableId="565729216">
    <w:abstractNumId w:val="4"/>
  </w:num>
  <w:num w:numId="9" w16cid:durableId="693774664">
    <w:abstractNumId w:val="11"/>
  </w:num>
  <w:num w:numId="10" w16cid:durableId="962073893">
    <w:abstractNumId w:val="29"/>
  </w:num>
  <w:num w:numId="11" w16cid:durableId="439640736">
    <w:abstractNumId w:val="26"/>
  </w:num>
  <w:num w:numId="12" w16cid:durableId="736130710">
    <w:abstractNumId w:val="30"/>
  </w:num>
  <w:num w:numId="13" w16cid:durableId="1656564181">
    <w:abstractNumId w:val="10"/>
  </w:num>
  <w:num w:numId="14" w16cid:durableId="1704860258">
    <w:abstractNumId w:val="33"/>
  </w:num>
  <w:num w:numId="15" w16cid:durableId="58477317">
    <w:abstractNumId w:val="31"/>
  </w:num>
  <w:num w:numId="16" w16cid:durableId="133498070">
    <w:abstractNumId w:val="12"/>
  </w:num>
  <w:num w:numId="17" w16cid:durableId="1862544533">
    <w:abstractNumId w:val="36"/>
  </w:num>
  <w:num w:numId="18" w16cid:durableId="1397051148">
    <w:abstractNumId w:val="24"/>
  </w:num>
  <w:num w:numId="19" w16cid:durableId="312757813">
    <w:abstractNumId w:val="1"/>
  </w:num>
  <w:num w:numId="20" w16cid:durableId="1454865627">
    <w:abstractNumId w:val="13"/>
  </w:num>
  <w:num w:numId="21" w16cid:durableId="1920282923">
    <w:abstractNumId w:val="19"/>
  </w:num>
  <w:num w:numId="22" w16cid:durableId="1011373955">
    <w:abstractNumId w:val="34"/>
  </w:num>
  <w:num w:numId="23" w16cid:durableId="1860772931">
    <w:abstractNumId w:val="6"/>
  </w:num>
  <w:num w:numId="24" w16cid:durableId="1123185591">
    <w:abstractNumId w:val="39"/>
  </w:num>
  <w:num w:numId="25" w16cid:durableId="1051731656">
    <w:abstractNumId w:val="3"/>
  </w:num>
  <w:num w:numId="26" w16cid:durableId="76949192">
    <w:abstractNumId w:val="22"/>
  </w:num>
  <w:num w:numId="27" w16cid:durableId="970287212">
    <w:abstractNumId w:val="2"/>
  </w:num>
  <w:num w:numId="28" w16cid:durableId="941110612">
    <w:abstractNumId w:val="18"/>
  </w:num>
  <w:num w:numId="29" w16cid:durableId="111097546">
    <w:abstractNumId w:val="8"/>
  </w:num>
  <w:num w:numId="30" w16cid:durableId="61800725">
    <w:abstractNumId w:val="14"/>
  </w:num>
  <w:num w:numId="31" w16cid:durableId="1759983247">
    <w:abstractNumId w:val="9"/>
  </w:num>
  <w:num w:numId="32" w16cid:durableId="1004356657">
    <w:abstractNumId w:val="25"/>
  </w:num>
  <w:num w:numId="33" w16cid:durableId="658921152">
    <w:abstractNumId w:val="21"/>
  </w:num>
  <w:num w:numId="34" w16cid:durableId="1683389164">
    <w:abstractNumId w:val="20"/>
  </w:num>
  <w:num w:numId="35" w16cid:durableId="1596205760">
    <w:abstractNumId w:val="0"/>
  </w:num>
  <w:num w:numId="36" w16cid:durableId="1682048584">
    <w:abstractNumId w:val="16"/>
  </w:num>
  <w:num w:numId="37" w16cid:durableId="1908688312">
    <w:abstractNumId w:val="7"/>
  </w:num>
  <w:num w:numId="38" w16cid:durableId="323433995">
    <w:abstractNumId w:val="37"/>
  </w:num>
  <w:num w:numId="39" w16cid:durableId="218441981">
    <w:abstractNumId w:val="15"/>
  </w:num>
  <w:num w:numId="40" w16cid:durableId="55535442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741"/>
    <w:rsid w:val="0000085B"/>
    <w:rsid w:val="00030BA6"/>
    <w:rsid w:val="00040EE0"/>
    <w:rsid w:val="00050415"/>
    <w:rsid w:val="00051895"/>
    <w:rsid w:val="00051CE7"/>
    <w:rsid w:val="00075062"/>
    <w:rsid w:val="000817F5"/>
    <w:rsid w:val="00086FF4"/>
    <w:rsid w:val="000A5A09"/>
    <w:rsid w:val="000D2E0A"/>
    <w:rsid w:val="000E4102"/>
    <w:rsid w:val="001177B5"/>
    <w:rsid w:val="0013040E"/>
    <w:rsid w:val="001405DF"/>
    <w:rsid w:val="00146355"/>
    <w:rsid w:val="00151D79"/>
    <w:rsid w:val="0016189F"/>
    <w:rsid w:val="001725DB"/>
    <w:rsid w:val="001B4756"/>
    <w:rsid w:val="001D4466"/>
    <w:rsid w:val="001E5B7F"/>
    <w:rsid w:val="0021441B"/>
    <w:rsid w:val="002368D5"/>
    <w:rsid w:val="00242BEC"/>
    <w:rsid w:val="00264524"/>
    <w:rsid w:val="002727F6"/>
    <w:rsid w:val="002910A9"/>
    <w:rsid w:val="002D0651"/>
    <w:rsid w:val="002D4912"/>
    <w:rsid w:val="0030193B"/>
    <w:rsid w:val="00301A1C"/>
    <w:rsid w:val="00321859"/>
    <w:rsid w:val="003A1065"/>
    <w:rsid w:val="003B64A6"/>
    <w:rsid w:val="003D3650"/>
    <w:rsid w:val="003D3C4B"/>
    <w:rsid w:val="003F2ECC"/>
    <w:rsid w:val="003F4185"/>
    <w:rsid w:val="003F6B12"/>
    <w:rsid w:val="00403532"/>
    <w:rsid w:val="00412DE1"/>
    <w:rsid w:val="0041750C"/>
    <w:rsid w:val="00464409"/>
    <w:rsid w:val="004B6089"/>
    <w:rsid w:val="004D2919"/>
    <w:rsid w:val="004D38E9"/>
    <w:rsid w:val="00503184"/>
    <w:rsid w:val="005171A7"/>
    <w:rsid w:val="00564573"/>
    <w:rsid w:val="00564BFB"/>
    <w:rsid w:val="00597D86"/>
    <w:rsid w:val="005B4BAA"/>
    <w:rsid w:val="005F1EC3"/>
    <w:rsid w:val="00625ACA"/>
    <w:rsid w:val="00635970"/>
    <w:rsid w:val="006412D2"/>
    <w:rsid w:val="00647F1B"/>
    <w:rsid w:val="006653AC"/>
    <w:rsid w:val="00687F8B"/>
    <w:rsid w:val="00692D9C"/>
    <w:rsid w:val="0069302C"/>
    <w:rsid w:val="006A297C"/>
    <w:rsid w:val="006A2B32"/>
    <w:rsid w:val="006A4D6E"/>
    <w:rsid w:val="006A5821"/>
    <w:rsid w:val="006B604A"/>
    <w:rsid w:val="00707D92"/>
    <w:rsid w:val="0071244D"/>
    <w:rsid w:val="0072777E"/>
    <w:rsid w:val="00743A66"/>
    <w:rsid w:val="007508D2"/>
    <w:rsid w:val="00755C68"/>
    <w:rsid w:val="00761969"/>
    <w:rsid w:val="00762EED"/>
    <w:rsid w:val="007701AD"/>
    <w:rsid w:val="0079062A"/>
    <w:rsid w:val="007A74A3"/>
    <w:rsid w:val="007B1B10"/>
    <w:rsid w:val="007B44BC"/>
    <w:rsid w:val="007C23A0"/>
    <w:rsid w:val="007F1C7D"/>
    <w:rsid w:val="007F6D17"/>
    <w:rsid w:val="007F7BE3"/>
    <w:rsid w:val="008003BF"/>
    <w:rsid w:val="00802A36"/>
    <w:rsid w:val="00805A31"/>
    <w:rsid w:val="00806C38"/>
    <w:rsid w:val="00811AE2"/>
    <w:rsid w:val="00811B82"/>
    <w:rsid w:val="0082702A"/>
    <w:rsid w:val="00836597"/>
    <w:rsid w:val="008A08C1"/>
    <w:rsid w:val="008A3917"/>
    <w:rsid w:val="008C17ED"/>
    <w:rsid w:val="008C2629"/>
    <w:rsid w:val="008D645A"/>
    <w:rsid w:val="008E3D1A"/>
    <w:rsid w:val="009027BA"/>
    <w:rsid w:val="00921ADA"/>
    <w:rsid w:val="00932D3C"/>
    <w:rsid w:val="009503EE"/>
    <w:rsid w:val="00954C31"/>
    <w:rsid w:val="00957DD8"/>
    <w:rsid w:val="00965C2C"/>
    <w:rsid w:val="00973953"/>
    <w:rsid w:val="0097516D"/>
    <w:rsid w:val="00980952"/>
    <w:rsid w:val="0098568D"/>
    <w:rsid w:val="0099432F"/>
    <w:rsid w:val="009A7779"/>
    <w:rsid w:val="009B0691"/>
    <w:rsid w:val="009B2292"/>
    <w:rsid w:val="009B4DB9"/>
    <w:rsid w:val="009D5285"/>
    <w:rsid w:val="009E28AE"/>
    <w:rsid w:val="00A05C92"/>
    <w:rsid w:val="00A109BB"/>
    <w:rsid w:val="00A21E75"/>
    <w:rsid w:val="00A32268"/>
    <w:rsid w:val="00A325DD"/>
    <w:rsid w:val="00A722E1"/>
    <w:rsid w:val="00A75411"/>
    <w:rsid w:val="00A75611"/>
    <w:rsid w:val="00AA3729"/>
    <w:rsid w:val="00AC008D"/>
    <w:rsid w:val="00AC1C25"/>
    <w:rsid w:val="00B03AA7"/>
    <w:rsid w:val="00B04121"/>
    <w:rsid w:val="00B25E00"/>
    <w:rsid w:val="00B37409"/>
    <w:rsid w:val="00B44419"/>
    <w:rsid w:val="00B45B0F"/>
    <w:rsid w:val="00B5391C"/>
    <w:rsid w:val="00B7016D"/>
    <w:rsid w:val="00B77CA2"/>
    <w:rsid w:val="00BA10B7"/>
    <w:rsid w:val="00BA384A"/>
    <w:rsid w:val="00BB58A9"/>
    <w:rsid w:val="00BB731F"/>
    <w:rsid w:val="00BD4B1D"/>
    <w:rsid w:val="00BE3637"/>
    <w:rsid w:val="00BF06B0"/>
    <w:rsid w:val="00C0429C"/>
    <w:rsid w:val="00C07AD1"/>
    <w:rsid w:val="00C20E47"/>
    <w:rsid w:val="00C27E7F"/>
    <w:rsid w:val="00C40857"/>
    <w:rsid w:val="00C6076E"/>
    <w:rsid w:val="00C64333"/>
    <w:rsid w:val="00C829E3"/>
    <w:rsid w:val="00CA218B"/>
    <w:rsid w:val="00CA3787"/>
    <w:rsid w:val="00CA4FDE"/>
    <w:rsid w:val="00CB0FB2"/>
    <w:rsid w:val="00CB7FDE"/>
    <w:rsid w:val="00CE3E6C"/>
    <w:rsid w:val="00CF03DD"/>
    <w:rsid w:val="00D043BB"/>
    <w:rsid w:val="00D07610"/>
    <w:rsid w:val="00D12901"/>
    <w:rsid w:val="00D16C13"/>
    <w:rsid w:val="00D21DFF"/>
    <w:rsid w:val="00D22B58"/>
    <w:rsid w:val="00D24AC4"/>
    <w:rsid w:val="00D50F5F"/>
    <w:rsid w:val="00D51E2A"/>
    <w:rsid w:val="00D641C6"/>
    <w:rsid w:val="00D65809"/>
    <w:rsid w:val="00D67F2A"/>
    <w:rsid w:val="00D703CE"/>
    <w:rsid w:val="00D7246D"/>
    <w:rsid w:val="00D80228"/>
    <w:rsid w:val="00D96E77"/>
    <w:rsid w:val="00DA18D9"/>
    <w:rsid w:val="00DB5711"/>
    <w:rsid w:val="00DB7AB4"/>
    <w:rsid w:val="00DE57A8"/>
    <w:rsid w:val="00E01FBC"/>
    <w:rsid w:val="00E24B88"/>
    <w:rsid w:val="00E2585D"/>
    <w:rsid w:val="00E31B46"/>
    <w:rsid w:val="00E4320C"/>
    <w:rsid w:val="00E432EF"/>
    <w:rsid w:val="00E67B4C"/>
    <w:rsid w:val="00E71110"/>
    <w:rsid w:val="00E7313A"/>
    <w:rsid w:val="00E93AE2"/>
    <w:rsid w:val="00E94741"/>
    <w:rsid w:val="00EA1D89"/>
    <w:rsid w:val="00EA7964"/>
    <w:rsid w:val="00ED1120"/>
    <w:rsid w:val="00ED35AE"/>
    <w:rsid w:val="00ED7476"/>
    <w:rsid w:val="00EF638B"/>
    <w:rsid w:val="00EF6BC3"/>
    <w:rsid w:val="00F00D95"/>
    <w:rsid w:val="00F44D20"/>
    <w:rsid w:val="00F510A7"/>
    <w:rsid w:val="00F63DD7"/>
    <w:rsid w:val="00F82D1A"/>
    <w:rsid w:val="00F85A3D"/>
    <w:rsid w:val="00FA1F36"/>
    <w:rsid w:val="00FA7781"/>
    <w:rsid w:val="00FB5212"/>
    <w:rsid w:val="00FC11C7"/>
    <w:rsid w:val="00FC2788"/>
    <w:rsid w:val="00FC307F"/>
    <w:rsid w:val="00FC71FE"/>
    <w:rsid w:val="00FD158C"/>
    <w:rsid w:val="00FE36F4"/>
    <w:rsid w:val="00FE6278"/>
    <w:rsid w:val="00FF1D86"/>
    <w:rsid w:val="035619E9"/>
    <w:rsid w:val="0DE6B7B2"/>
    <w:rsid w:val="114BE3B2"/>
    <w:rsid w:val="120C3278"/>
    <w:rsid w:val="166549BC"/>
    <w:rsid w:val="176CB929"/>
    <w:rsid w:val="21358D6E"/>
    <w:rsid w:val="2AB7774A"/>
    <w:rsid w:val="2DCCB15A"/>
    <w:rsid w:val="40819239"/>
    <w:rsid w:val="41D3EBE7"/>
    <w:rsid w:val="4313CCB3"/>
    <w:rsid w:val="44ADC87F"/>
    <w:rsid w:val="4934A22E"/>
    <w:rsid w:val="4A04EC95"/>
    <w:rsid w:val="4B0029E5"/>
    <w:rsid w:val="54F7D9A1"/>
    <w:rsid w:val="55F60E6C"/>
    <w:rsid w:val="569900EE"/>
    <w:rsid w:val="56A86493"/>
    <w:rsid w:val="628A9A71"/>
    <w:rsid w:val="68174928"/>
    <w:rsid w:val="7012BB5F"/>
    <w:rsid w:val="708B82F8"/>
    <w:rsid w:val="7314395D"/>
    <w:rsid w:val="73A01CD3"/>
    <w:rsid w:val="76B399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3380F"/>
  <w15:chartTrackingRefBased/>
  <w15:docId w15:val="{D9775648-271D-4064-8BFC-B43A7969B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02A"/>
  </w:style>
  <w:style w:type="paragraph" w:styleId="Heading1">
    <w:name w:val="heading 1"/>
    <w:basedOn w:val="Normal"/>
    <w:next w:val="Normal"/>
    <w:link w:val="Heading1Char"/>
    <w:uiPriority w:val="9"/>
    <w:qFormat/>
    <w:rsid w:val="000817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756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7561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01AD"/>
    <w:rPr>
      <w:color w:val="0563C1" w:themeColor="hyperlink"/>
      <w:u w:val="single"/>
    </w:rPr>
  </w:style>
  <w:style w:type="table" w:styleId="TableGrid">
    <w:name w:val="Table Grid"/>
    <w:basedOn w:val="TableNormal"/>
    <w:uiPriority w:val="39"/>
    <w:rsid w:val="00E01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BF06B0"/>
  </w:style>
  <w:style w:type="character" w:styleId="FollowedHyperlink">
    <w:name w:val="FollowedHyperlink"/>
    <w:basedOn w:val="DefaultParagraphFont"/>
    <w:uiPriority w:val="99"/>
    <w:semiHidden/>
    <w:unhideWhenUsed/>
    <w:rsid w:val="00BF06B0"/>
    <w:rPr>
      <w:color w:val="954F72" w:themeColor="followedHyperlink"/>
      <w:u w:val="single"/>
    </w:rPr>
  </w:style>
  <w:style w:type="character" w:styleId="UnresolvedMention">
    <w:name w:val="Unresolved Mention"/>
    <w:basedOn w:val="DefaultParagraphFont"/>
    <w:uiPriority w:val="99"/>
    <w:semiHidden/>
    <w:unhideWhenUsed/>
    <w:rsid w:val="00FB5212"/>
    <w:rPr>
      <w:color w:val="605E5C"/>
      <w:shd w:val="clear" w:color="auto" w:fill="E1DFDD"/>
    </w:rPr>
  </w:style>
  <w:style w:type="paragraph" w:styleId="ListParagraph">
    <w:name w:val="List Paragraph"/>
    <w:basedOn w:val="Normal"/>
    <w:uiPriority w:val="34"/>
    <w:qFormat/>
    <w:rsid w:val="0082702A"/>
    <w:pPr>
      <w:ind w:left="720"/>
      <w:contextualSpacing/>
    </w:pPr>
  </w:style>
  <w:style w:type="paragraph" w:styleId="NormalWeb">
    <w:name w:val="Normal (Web)"/>
    <w:basedOn w:val="Normal"/>
    <w:uiPriority w:val="99"/>
    <w:semiHidden/>
    <w:unhideWhenUsed/>
    <w:rsid w:val="00B25E00"/>
    <w:pPr>
      <w:spacing w:before="100" w:beforeAutospacing="1" w:after="100" w:afterAutospacing="1" w:line="240" w:lineRule="auto"/>
    </w:pPr>
    <w:rPr>
      <w:rFonts w:ascii="Aptos" w:eastAsia="Times New Roman" w:hAnsi="Aptos" w:cs="Aptos"/>
      <w:sz w:val="24"/>
      <w:szCs w:val="24"/>
      <w:lang w:eastAsia="en-GB"/>
    </w:rPr>
  </w:style>
  <w:style w:type="character" w:customStyle="1" w:styleId="Heading1Char">
    <w:name w:val="Heading 1 Char"/>
    <w:basedOn w:val="DefaultParagraphFont"/>
    <w:link w:val="Heading1"/>
    <w:uiPriority w:val="9"/>
    <w:rsid w:val="000817F5"/>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DB7AB4"/>
    <w:rPr>
      <w:sz w:val="16"/>
      <w:szCs w:val="16"/>
    </w:rPr>
  </w:style>
  <w:style w:type="paragraph" w:styleId="CommentText">
    <w:name w:val="annotation text"/>
    <w:basedOn w:val="Normal"/>
    <w:link w:val="CommentTextChar"/>
    <w:uiPriority w:val="99"/>
    <w:unhideWhenUsed/>
    <w:rsid w:val="00DB7AB4"/>
    <w:pPr>
      <w:spacing w:line="240" w:lineRule="auto"/>
    </w:pPr>
    <w:rPr>
      <w:sz w:val="20"/>
      <w:szCs w:val="20"/>
    </w:rPr>
  </w:style>
  <w:style w:type="character" w:customStyle="1" w:styleId="CommentTextChar">
    <w:name w:val="Comment Text Char"/>
    <w:basedOn w:val="DefaultParagraphFont"/>
    <w:link w:val="CommentText"/>
    <w:uiPriority w:val="99"/>
    <w:rsid w:val="00DB7AB4"/>
    <w:rPr>
      <w:sz w:val="20"/>
      <w:szCs w:val="20"/>
    </w:rPr>
  </w:style>
  <w:style w:type="paragraph" w:styleId="CommentSubject">
    <w:name w:val="annotation subject"/>
    <w:basedOn w:val="CommentText"/>
    <w:next w:val="CommentText"/>
    <w:link w:val="CommentSubjectChar"/>
    <w:uiPriority w:val="99"/>
    <w:semiHidden/>
    <w:unhideWhenUsed/>
    <w:rsid w:val="00DB7AB4"/>
    <w:rPr>
      <w:b/>
      <w:bCs/>
    </w:rPr>
  </w:style>
  <w:style w:type="character" w:customStyle="1" w:styleId="CommentSubjectChar">
    <w:name w:val="Comment Subject Char"/>
    <w:basedOn w:val="CommentTextChar"/>
    <w:link w:val="CommentSubject"/>
    <w:uiPriority w:val="99"/>
    <w:semiHidden/>
    <w:rsid w:val="00DB7AB4"/>
    <w:rPr>
      <w:b/>
      <w:bCs/>
      <w:sz w:val="20"/>
      <w:szCs w:val="20"/>
    </w:rPr>
  </w:style>
  <w:style w:type="character" w:customStyle="1" w:styleId="Heading2Char">
    <w:name w:val="Heading 2 Char"/>
    <w:basedOn w:val="DefaultParagraphFont"/>
    <w:link w:val="Heading2"/>
    <w:uiPriority w:val="9"/>
    <w:semiHidden/>
    <w:rsid w:val="00A7561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A75611"/>
    <w:rPr>
      <w:rFonts w:asciiTheme="majorHAnsi" w:eastAsiaTheme="majorEastAsia" w:hAnsiTheme="majorHAnsi" w:cstheme="majorBidi"/>
      <w:color w:val="1F4D78" w:themeColor="accent1" w:themeShade="7F"/>
      <w:sz w:val="24"/>
      <w:szCs w:val="24"/>
    </w:rPr>
  </w:style>
  <w:style w:type="paragraph" w:styleId="NoSpacing">
    <w:name w:val="No Spacing"/>
    <w:link w:val="NoSpacingChar"/>
    <w:uiPriority w:val="1"/>
    <w:qFormat/>
    <w:rsid w:val="003F4185"/>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3F4185"/>
    <w:rPr>
      <w:rFonts w:eastAsiaTheme="minorEastAsia"/>
      <w:lang w:eastAsia="en-GB"/>
    </w:rPr>
  </w:style>
  <w:style w:type="character" w:styleId="Strong">
    <w:name w:val="Strong"/>
    <w:basedOn w:val="DefaultParagraphFont"/>
    <w:uiPriority w:val="22"/>
    <w:qFormat/>
    <w:rsid w:val="00D043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9270">
      <w:bodyDiv w:val="1"/>
      <w:marLeft w:val="0"/>
      <w:marRight w:val="0"/>
      <w:marTop w:val="0"/>
      <w:marBottom w:val="0"/>
      <w:divBdr>
        <w:top w:val="none" w:sz="0" w:space="0" w:color="auto"/>
        <w:left w:val="none" w:sz="0" w:space="0" w:color="auto"/>
        <w:bottom w:val="none" w:sz="0" w:space="0" w:color="auto"/>
        <w:right w:val="none" w:sz="0" w:space="0" w:color="auto"/>
      </w:divBdr>
    </w:div>
    <w:div w:id="27218165">
      <w:bodyDiv w:val="1"/>
      <w:marLeft w:val="0"/>
      <w:marRight w:val="0"/>
      <w:marTop w:val="0"/>
      <w:marBottom w:val="0"/>
      <w:divBdr>
        <w:top w:val="none" w:sz="0" w:space="0" w:color="auto"/>
        <w:left w:val="none" w:sz="0" w:space="0" w:color="auto"/>
        <w:bottom w:val="none" w:sz="0" w:space="0" w:color="auto"/>
        <w:right w:val="none" w:sz="0" w:space="0" w:color="auto"/>
      </w:divBdr>
    </w:div>
    <w:div w:id="249705911">
      <w:bodyDiv w:val="1"/>
      <w:marLeft w:val="0"/>
      <w:marRight w:val="0"/>
      <w:marTop w:val="0"/>
      <w:marBottom w:val="0"/>
      <w:divBdr>
        <w:top w:val="none" w:sz="0" w:space="0" w:color="auto"/>
        <w:left w:val="none" w:sz="0" w:space="0" w:color="auto"/>
        <w:bottom w:val="none" w:sz="0" w:space="0" w:color="auto"/>
        <w:right w:val="none" w:sz="0" w:space="0" w:color="auto"/>
      </w:divBdr>
    </w:div>
    <w:div w:id="399251388">
      <w:bodyDiv w:val="1"/>
      <w:marLeft w:val="0"/>
      <w:marRight w:val="0"/>
      <w:marTop w:val="0"/>
      <w:marBottom w:val="0"/>
      <w:divBdr>
        <w:top w:val="none" w:sz="0" w:space="0" w:color="auto"/>
        <w:left w:val="none" w:sz="0" w:space="0" w:color="auto"/>
        <w:bottom w:val="none" w:sz="0" w:space="0" w:color="auto"/>
        <w:right w:val="none" w:sz="0" w:space="0" w:color="auto"/>
      </w:divBdr>
    </w:div>
    <w:div w:id="439615798">
      <w:bodyDiv w:val="1"/>
      <w:marLeft w:val="0"/>
      <w:marRight w:val="0"/>
      <w:marTop w:val="0"/>
      <w:marBottom w:val="0"/>
      <w:divBdr>
        <w:top w:val="none" w:sz="0" w:space="0" w:color="auto"/>
        <w:left w:val="none" w:sz="0" w:space="0" w:color="auto"/>
        <w:bottom w:val="none" w:sz="0" w:space="0" w:color="auto"/>
        <w:right w:val="none" w:sz="0" w:space="0" w:color="auto"/>
      </w:divBdr>
    </w:div>
    <w:div w:id="455375731">
      <w:bodyDiv w:val="1"/>
      <w:marLeft w:val="0"/>
      <w:marRight w:val="0"/>
      <w:marTop w:val="0"/>
      <w:marBottom w:val="0"/>
      <w:divBdr>
        <w:top w:val="none" w:sz="0" w:space="0" w:color="auto"/>
        <w:left w:val="none" w:sz="0" w:space="0" w:color="auto"/>
        <w:bottom w:val="none" w:sz="0" w:space="0" w:color="auto"/>
        <w:right w:val="none" w:sz="0" w:space="0" w:color="auto"/>
      </w:divBdr>
    </w:div>
    <w:div w:id="460923237">
      <w:bodyDiv w:val="1"/>
      <w:marLeft w:val="0"/>
      <w:marRight w:val="0"/>
      <w:marTop w:val="0"/>
      <w:marBottom w:val="0"/>
      <w:divBdr>
        <w:top w:val="none" w:sz="0" w:space="0" w:color="auto"/>
        <w:left w:val="none" w:sz="0" w:space="0" w:color="auto"/>
        <w:bottom w:val="none" w:sz="0" w:space="0" w:color="auto"/>
        <w:right w:val="none" w:sz="0" w:space="0" w:color="auto"/>
      </w:divBdr>
      <w:divsChild>
        <w:div w:id="665088956">
          <w:marLeft w:val="0"/>
          <w:marRight w:val="0"/>
          <w:marTop w:val="0"/>
          <w:marBottom w:val="0"/>
          <w:divBdr>
            <w:top w:val="none" w:sz="0" w:space="0" w:color="auto"/>
            <w:left w:val="none" w:sz="0" w:space="0" w:color="auto"/>
            <w:bottom w:val="none" w:sz="0" w:space="0" w:color="auto"/>
            <w:right w:val="none" w:sz="0" w:space="0" w:color="auto"/>
          </w:divBdr>
        </w:div>
        <w:div w:id="746801433">
          <w:marLeft w:val="0"/>
          <w:marRight w:val="0"/>
          <w:marTop w:val="0"/>
          <w:marBottom w:val="0"/>
          <w:divBdr>
            <w:top w:val="none" w:sz="0" w:space="0" w:color="auto"/>
            <w:left w:val="none" w:sz="0" w:space="0" w:color="auto"/>
            <w:bottom w:val="none" w:sz="0" w:space="0" w:color="auto"/>
            <w:right w:val="none" w:sz="0" w:space="0" w:color="auto"/>
          </w:divBdr>
        </w:div>
        <w:div w:id="1393966816">
          <w:marLeft w:val="0"/>
          <w:marRight w:val="0"/>
          <w:marTop w:val="0"/>
          <w:marBottom w:val="0"/>
          <w:divBdr>
            <w:top w:val="none" w:sz="0" w:space="0" w:color="auto"/>
            <w:left w:val="none" w:sz="0" w:space="0" w:color="auto"/>
            <w:bottom w:val="none" w:sz="0" w:space="0" w:color="auto"/>
            <w:right w:val="none" w:sz="0" w:space="0" w:color="auto"/>
          </w:divBdr>
        </w:div>
        <w:div w:id="1829125015">
          <w:marLeft w:val="0"/>
          <w:marRight w:val="0"/>
          <w:marTop w:val="0"/>
          <w:marBottom w:val="0"/>
          <w:divBdr>
            <w:top w:val="none" w:sz="0" w:space="0" w:color="auto"/>
            <w:left w:val="none" w:sz="0" w:space="0" w:color="auto"/>
            <w:bottom w:val="none" w:sz="0" w:space="0" w:color="auto"/>
            <w:right w:val="none" w:sz="0" w:space="0" w:color="auto"/>
          </w:divBdr>
        </w:div>
      </w:divsChild>
    </w:div>
    <w:div w:id="887842768">
      <w:bodyDiv w:val="1"/>
      <w:marLeft w:val="0"/>
      <w:marRight w:val="0"/>
      <w:marTop w:val="0"/>
      <w:marBottom w:val="0"/>
      <w:divBdr>
        <w:top w:val="none" w:sz="0" w:space="0" w:color="auto"/>
        <w:left w:val="none" w:sz="0" w:space="0" w:color="auto"/>
        <w:bottom w:val="none" w:sz="0" w:space="0" w:color="auto"/>
        <w:right w:val="none" w:sz="0" w:space="0" w:color="auto"/>
      </w:divBdr>
    </w:div>
    <w:div w:id="922223374">
      <w:bodyDiv w:val="1"/>
      <w:marLeft w:val="0"/>
      <w:marRight w:val="0"/>
      <w:marTop w:val="0"/>
      <w:marBottom w:val="0"/>
      <w:divBdr>
        <w:top w:val="none" w:sz="0" w:space="0" w:color="auto"/>
        <w:left w:val="none" w:sz="0" w:space="0" w:color="auto"/>
        <w:bottom w:val="none" w:sz="0" w:space="0" w:color="auto"/>
        <w:right w:val="none" w:sz="0" w:space="0" w:color="auto"/>
      </w:divBdr>
      <w:divsChild>
        <w:div w:id="229578159">
          <w:marLeft w:val="0"/>
          <w:marRight w:val="0"/>
          <w:marTop w:val="0"/>
          <w:marBottom w:val="0"/>
          <w:divBdr>
            <w:top w:val="none" w:sz="0" w:space="0" w:color="auto"/>
            <w:left w:val="none" w:sz="0" w:space="0" w:color="auto"/>
            <w:bottom w:val="none" w:sz="0" w:space="0" w:color="auto"/>
            <w:right w:val="none" w:sz="0" w:space="0" w:color="auto"/>
          </w:divBdr>
        </w:div>
        <w:div w:id="700397522">
          <w:marLeft w:val="0"/>
          <w:marRight w:val="0"/>
          <w:marTop w:val="120"/>
          <w:marBottom w:val="0"/>
          <w:divBdr>
            <w:top w:val="none" w:sz="0" w:space="0" w:color="auto"/>
            <w:left w:val="none" w:sz="0" w:space="0" w:color="auto"/>
            <w:bottom w:val="none" w:sz="0" w:space="0" w:color="auto"/>
            <w:right w:val="none" w:sz="0" w:space="0" w:color="auto"/>
          </w:divBdr>
          <w:divsChild>
            <w:div w:id="1367675834">
              <w:marLeft w:val="0"/>
              <w:marRight w:val="0"/>
              <w:marTop w:val="0"/>
              <w:marBottom w:val="0"/>
              <w:divBdr>
                <w:top w:val="none" w:sz="0" w:space="0" w:color="auto"/>
                <w:left w:val="none" w:sz="0" w:space="0" w:color="auto"/>
                <w:bottom w:val="none" w:sz="0" w:space="0" w:color="auto"/>
                <w:right w:val="none" w:sz="0" w:space="0" w:color="auto"/>
              </w:divBdr>
            </w:div>
            <w:div w:id="1486967468">
              <w:marLeft w:val="0"/>
              <w:marRight w:val="0"/>
              <w:marTop w:val="0"/>
              <w:marBottom w:val="0"/>
              <w:divBdr>
                <w:top w:val="none" w:sz="0" w:space="0" w:color="auto"/>
                <w:left w:val="none" w:sz="0" w:space="0" w:color="auto"/>
                <w:bottom w:val="none" w:sz="0" w:space="0" w:color="auto"/>
                <w:right w:val="none" w:sz="0" w:space="0" w:color="auto"/>
              </w:divBdr>
            </w:div>
          </w:divsChild>
        </w:div>
        <w:div w:id="974216217">
          <w:marLeft w:val="0"/>
          <w:marRight w:val="0"/>
          <w:marTop w:val="120"/>
          <w:marBottom w:val="0"/>
          <w:divBdr>
            <w:top w:val="none" w:sz="0" w:space="0" w:color="auto"/>
            <w:left w:val="none" w:sz="0" w:space="0" w:color="auto"/>
            <w:bottom w:val="none" w:sz="0" w:space="0" w:color="auto"/>
            <w:right w:val="none" w:sz="0" w:space="0" w:color="auto"/>
          </w:divBdr>
          <w:divsChild>
            <w:div w:id="1520314732">
              <w:marLeft w:val="0"/>
              <w:marRight w:val="0"/>
              <w:marTop w:val="0"/>
              <w:marBottom w:val="0"/>
              <w:divBdr>
                <w:top w:val="none" w:sz="0" w:space="0" w:color="auto"/>
                <w:left w:val="none" w:sz="0" w:space="0" w:color="auto"/>
                <w:bottom w:val="none" w:sz="0" w:space="0" w:color="auto"/>
                <w:right w:val="none" w:sz="0" w:space="0" w:color="auto"/>
              </w:divBdr>
            </w:div>
          </w:divsChild>
        </w:div>
        <w:div w:id="1251424665">
          <w:marLeft w:val="0"/>
          <w:marRight w:val="0"/>
          <w:marTop w:val="120"/>
          <w:marBottom w:val="0"/>
          <w:divBdr>
            <w:top w:val="none" w:sz="0" w:space="0" w:color="auto"/>
            <w:left w:val="none" w:sz="0" w:space="0" w:color="auto"/>
            <w:bottom w:val="none" w:sz="0" w:space="0" w:color="auto"/>
            <w:right w:val="none" w:sz="0" w:space="0" w:color="auto"/>
          </w:divBdr>
          <w:divsChild>
            <w:div w:id="853766013">
              <w:marLeft w:val="0"/>
              <w:marRight w:val="0"/>
              <w:marTop w:val="0"/>
              <w:marBottom w:val="0"/>
              <w:divBdr>
                <w:top w:val="none" w:sz="0" w:space="0" w:color="auto"/>
                <w:left w:val="none" w:sz="0" w:space="0" w:color="auto"/>
                <w:bottom w:val="none" w:sz="0" w:space="0" w:color="auto"/>
                <w:right w:val="none" w:sz="0" w:space="0" w:color="auto"/>
              </w:divBdr>
            </w:div>
          </w:divsChild>
        </w:div>
        <w:div w:id="2034532195">
          <w:marLeft w:val="0"/>
          <w:marRight w:val="0"/>
          <w:marTop w:val="120"/>
          <w:marBottom w:val="0"/>
          <w:divBdr>
            <w:top w:val="none" w:sz="0" w:space="0" w:color="auto"/>
            <w:left w:val="none" w:sz="0" w:space="0" w:color="auto"/>
            <w:bottom w:val="none" w:sz="0" w:space="0" w:color="auto"/>
            <w:right w:val="none" w:sz="0" w:space="0" w:color="auto"/>
          </w:divBdr>
          <w:divsChild>
            <w:div w:id="41543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5672">
      <w:bodyDiv w:val="1"/>
      <w:marLeft w:val="0"/>
      <w:marRight w:val="0"/>
      <w:marTop w:val="0"/>
      <w:marBottom w:val="0"/>
      <w:divBdr>
        <w:top w:val="none" w:sz="0" w:space="0" w:color="auto"/>
        <w:left w:val="none" w:sz="0" w:space="0" w:color="auto"/>
        <w:bottom w:val="none" w:sz="0" w:space="0" w:color="auto"/>
        <w:right w:val="none" w:sz="0" w:space="0" w:color="auto"/>
      </w:divBdr>
    </w:div>
    <w:div w:id="1103497354">
      <w:bodyDiv w:val="1"/>
      <w:marLeft w:val="0"/>
      <w:marRight w:val="0"/>
      <w:marTop w:val="0"/>
      <w:marBottom w:val="0"/>
      <w:divBdr>
        <w:top w:val="none" w:sz="0" w:space="0" w:color="auto"/>
        <w:left w:val="none" w:sz="0" w:space="0" w:color="auto"/>
        <w:bottom w:val="none" w:sz="0" w:space="0" w:color="auto"/>
        <w:right w:val="none" w:sz="0" w:space="0" w:color="auto"/>
      </w:divBdr>
    </w:div>
    <w:div w:id="1282610959">
      <w:bodyDiv w:val="1"/>
      <w:marLeft w:val="0"/>
      <w:marRight w:val="0"/>
      <w:marTop w:val="0"/>
      <w:marBottom w:val="0"/>
      <w:divBdr>
        <w:top w:val="none" w:sz="0" w:space="0" w:color="auto"/>
        <w:left w:val="none" w:sz="0" w:space="0" w:color="auto"/>
        <w:bottom w:val="none" w:sz="0" w:space="0" w:color="auto"/>
        <w:right w:val="none" w:sz="0" w:space="0" w:color="auto"/>
      </w:divBdr>
    </w:div>
    <w:div w:id="1365718574">
      <w:bodyDiv w:val="1"/>
      <w:marLeft w:val="0"/>
      <w:marRight w:val="0"/>
      <w:marTop w:val="0"/>
      <w:marBottom w:val="0"/>
      <w:divBdr>
        <w:top w:val="none" w:sz="0" w:space="0" w:color="auto"/>
        <w:left w:val="none" w:sz="0" w:space="0" w:color="auto"/>
        <w:bottom w:val="none" w:sz="0" w:space="0" w:color="auto"/>
        <w:right w:val="none" w:sz="0" w:space="0" w:color="auto"/>
      </w:divBdr>
    </w:div>
    <w:div w:id="1386951581">
      <w:bodyDiv w:val="1"/>
      <w:marLeft w:val="0"/>
      <w:marRight w:val="0"/>
      <w:marTop w:val="0"/>
      <w:marBottom w:val="0"/>
      <w:divBdr>
        <w:top w:val="none" w:sz="0" w:space="0" w:color="auto"/>
        <w:left w:val="none" w:sz="0" w:space="0" w:color="auto"/>
        <w:bottom w:val="none" w:sz="0" w:space="0" w:color="auto"/>
        <w:right w:val="none" w:sz="0" w:space="0" w:color="auto"/>
      </w:divBdr>
    </w:div>
    <w:div w:id="1449007615">
      <w:bodyDiv w:val="1"/>
      <w:marLeft w:val="0"/>
      <w:marRight w:val="0"/>
      <w:marTop w:val="0"/>
      <w:marBottom w:val="0"/>
      <w:divBdr>
        <w:top w:val="none" w:sz="0" w:space="0" w:color="auto"/>
        <w:left w:val="none" w:sz="0" w:space="0" w:color="auto"/>
        <w:bottom w:val="none" w:sz="0" w:space="0" w:color="auto"/>
        <w:right w:val="none" w:sz="0" w:space="0" w:color="auto"/>
      </w:divBdr>
    </w:div>
    <w:div w:id="1551963193">
      <w:bodyDiv w:val="1"/>
      <w:marLeft w:val="0"/>
      <w:marRight w:val="0"/>
      <w:marTop w:val="0"/>
      <w:marBottom w:val="0"/>
      <w:divBdr>
        <w:top w:val="none" w:sz="0" w:space="0" w:color="auto"/>
        <w:left w:val="none" w:sz="0" w:space="0" w:color="auto"/>
        <w:bottom w:val="none" w:sz="0" w:space="0" w:color="auto"/>
        <w:right w:val="none" w:sz="0" w:space="0" w:color="auto"/>
      </w:divBdr>
    </w:div>
    <w:div w:id="1958487609">
      <w:bodyDiv w:val="1"/>
      <w:marLeft w:val="0"/>
      <w:marRight w:val="0"/>
      <w:marTop w:val="0"/>
      <w:marBottom w:val="0"/>
      <w:divBdr>
        <w:top w:val="none" w:sz="0" w:space="0" w:color="auto"/>
        <w:left w:val="none" w:sz="0" w:space="0" w:color="auto"/>
        <w:bottom w:val="none" w:sz="0" w:space="0" w:color="auto"/>
        <w:right w:val="none" w:sz="0" w:space="0" w:color="auto"/>
      </w:divBdr>
    </w:div>
    <w:div w:id="213282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rlotte.howell@shropshire.gov.uk" TargetMode="External"/><Relationship Id="rId13" Type="http://schemas.openxmlformats.org/officeDocument/2006/relationships/hyperlink" Target="https://www.shropshiretelfordandwrekin.nhs.uk/your-health/where-to-get-advice-and-help/mental-health-services/need-help-with-your-mental-health/" TargetMode="External"/><Relationship Id="rId1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clok.uclan.ac.uk/37433/1/37433%20Kirby%20and%20Birdsall%202021%20Author%20Accepted%20Manuscript.pdf" TargetMode="External"/><Relationship Id="rId12" Type="http://schemas.openxmlformats.org/officeDocument/2006/relationships/hyperlink" Target="https://www.samaritans.org/" TargetMode="External"/><Relationship Id="rId17" Type="http://schemas.openxmlformats.org/officeDocument/2006/relationships/hyperlink" Target="https://www.police.uk/contact/how-to-make-a-silent-999-call/" TargetMode="External"/><Relationship Id="rId2" Type="http://schemas.openxmlformats.org/officeDocument/2006/relationships/styles" Target="styles.xml"/><Relationship Id="rId16" Type="http://schemas.openxmlformats.org/officeDocument/2006/relationships/hyperlink" Target="https://next.shropshire.gov.uk/domestic-abus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ranstoun.org/help-and-advice/domestic-abuse/west-mercia-domestic-abuse/" TargetMode="External"/><Relationship Id="rId5" Type="http://schemas.openxmlformats.org/officeDocument/2006/relationships/image" Target="media/image1.gif"/><Relationship Id="rId15" Type="http://schemas.openxmlformats.org/officeDocument/2006/relationships/hyperlink" Target="https://www.police.uk/contact/how-to-make-a-silent-999-call/" TargetMode="External"/><Relationship Id="rId10" Type="http://schemas.openxmlformats.org/officeDocument/2006/relationships/hyperlink" Target="https://www.police.uk/contact/how-to-make-a-silent-999-cal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ext.shropshire.gov.uk/domestic-abuse/" TargetMode="External"/><Relationship Id="rId14" Type="http://schemas.openxmlformats.org/officeDocument/2006/relationships/hyperlink" Target="https://next.shropshire.gov.uk/domestic-ab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1072</Words>
  <Characters>5975</Characters>
  <Application>Microsoft Office Word</Application>
  <DocSecurity>0</DocSecurity>
  <Lines>114</Lines>
  <Paragraphs>44</Paragraphs>
  <ScaleCrop>false</ScaleCrop>
  <Company>Telford &amp; Wrekin Council</Company>
  <LinksUpToDate>false</LinksUpToDate>
  <CharactersWithSpaces>7003</CharactersWithSpaces>
  <SharedDoc>false</SharedDoc>
  <HLinks>
    <vt:vector size="78" baseType="variant">
      <vt:variant>
        <vt:i4>3276807</vt:i4>
      </vt:variant>
      <vt:variant>
        <vt:i4>36</vt:i4>
      </vt:variant>
      <vt:variant>
        <vt:i4>0</vt:i4>
      </vt:variant>
      <vt:variant>
        <vt:i4>5</vt:i4>
      </vt:variant>
      <vt:variant>
        <vt:lpwstr>mailto:charlotte.howell@shropshire.gov.uk</vt:lpwstr>
      </vt:variant>
      <vt:variant>
        <vt:lpwstr/>
      </vt:variant>
      <vt:variant>
        <vt:i4>3276807</vt:i4>
      </vt:variant>
      <vt:variant>
        <vt:i4>33</vt:i4>
      </vt:variant>
      <vt:variant>
        <vt:i4>0</vt:i4>
      </vt:variant>
      <vt:variant>
        <vt:i4>5</vt:i4>
      </vt:variant>
      <vt:variant>
        <vt:lpwstr>mailto:charlotte.howell@shropshire.gov.uk</vt:lpwstr>
      </vt:variant>
      <vt:variant>
        <vt:lpwstr/>
      </vt:variant>
      <vt:variant>
        <vt:i4>5570564</vt:i4>
      </vt:variant>
      <vt:variant>
        <vt:i4>30</vt:i4>
      </vt:variant>
      <vt:variant>
        <vt:i4>0</vt:i4>
      </vt:variant>
      <vt:variant>
        <vt:i4>5</vt:i4>
      </vt:variant>
      <vt:variant>
        <vt:lpwstr>https://www.police.uk/contact/how-to-make-a-silent-999-call/</vt:lpwstr>
      </vt:variant>
      <vt:variant>
        <vt:lpwstr/>
      </vt:variant>
      <vt:variant>
        <vt:i4>7274535</vt:i4>
      </vt:variant>
      <vt:variant>
        <vt:i4>27</vt:i4>
      </vt:variant>
      <vt:variant>
        <vt:i4>0</vt:i4>
      </vt:variant>
      <vt:variant>
        <vt:i4>5</vt:i4>
      </vt:variant>
      <vt:variant>
        <vt:lpwstr>https://next.shropshire.gov.uk/domestic-abuse/</vt:lpwstr>
      </vt:variant>
      <vt:variant>
        <vt:lpwstr/>
      </vt:variant>
      <vt:variant>
        <vt:i4>5570564</vt:i4>
      </vt:variant>
      <vt:variant>
        <vt:i4>24</vt:i4>
      </vt:variant>
      <vt:variant>
        <vt:i4>0</vt:i4>
      </vt:variant>
      <vt:variant>
        <vt:i4>5</vt:i4>
      </vt:variant>
      <vt:variant>
        <vt:lpwstr>https://www.police.uk/contact/how-to-make-a-silent-999-call/</vt:lpwstr>
      </vt:variant>
      <vt:variant>
        <vt:lpwstr/>
      </vt:variant>
      <vt:variant>
        <vt:i4>7274535</vt:i4>
      </vt:variant>
      <vt:variant>
        <vt:i4>21</vt:i4>
      </vt:variant>
      <vt:variant>
        <vt:i4>0</vt:i4>
      </vt:variant>
      <vt:variant>
        <vt:i4>5</vt:i4>
      </vt:variant>
      <vt:variant>
        <vt:lpwstr>https://next.shropshire.gov.uk/domestic-abuse/</vt:lpwstr>
      </vt:variant>
      <vt:variant>
        <vt:lpwstr/>
      </vt:variant>
      <vt:variant>
        <vt:i4>5505102</vt:i4>
      </vt:variant>
      <vt:variant>
        <vt:i4>18</vt:i4>
      </vt:variant>
      <vt:variant>
        <vt:i4>0</vt:i4>
      </vt:variant>
      <vt:variant>
        <vt:i4>5</vt:i4>
      </vt:variant>
      <vt:variant>
        <vt:lpwstr>https://www.shropshiretelfordandwrekin.nhs.uk/your-health/where-to-get-advice-and-help/mental-health-services/need-help-with-your-mental-health/</vt:lpwstr>
      </vt:variant>
      <vt:variant>
        <vt:lpwstr/>
      </vt:variant>
      <vt:variant>
        <vt:i4>3866730</vt:i4>
      </vt:variant>
      <vt:variant>
        <vt:i4>15</vt:i4>
      </vt:variant>
      <vt:variant>
        <vt:i4>0</vt:i4>
      </vt:variant>
      <vt:variant>
        <vt:i4>5</vt:i4>
      </vt:variant>
      <vt:variant>
        <vt:lpwstr>https://www.samaritans.org/</vt:lpwstr>
      </vt:variant>
      <vt:variant>
        <vt:lpwstr/>
      </vt:variant>
      <vt:variant>
        <vt:i4>1441820</vt:i4>
      </vt:variant>
      <vt:variant>
        <vt:i4>12</vt:i4>
      </vt:variant>
      <vt:variant>
        <vt:i4>0</vt:i4>
      </vt:variant>
      <vt:variant>
        <vt:i4>5</vt:i4>
      </vt:variant>
      <vt:variant>
        <vt:lpwstr>https://cranstoun.org/help-and-advice/domestic-abuse/west-mercia-domestic-abuse/</vt:lpwstr>
      </vt:variant>
      <vt:variant>
        <vt:lpwstr/>
      </vt:variant>
      <vt:variant>
        <vt:i4>5570564</vt:i4>
      </vt:variant>
      <vt:variant>
        <vt:i4>9</vt:i4>
      </vt:variant>
      <vt:variant>
        <vt:i4>0</vt:i4>
      </vt:variant>
      <vt:variant>
        <vt:i4>5</vt:i4>
      </vt:variant>
      <vt:variant>
        <vt:lpwstr>https://www.police.uk/contact/how-to-make-a-silent-999-call/</vt:lpwstr>
      </vt:variant>
      <vt:variant>
        <vt:lpwstr/>
      </vt:variant>
      <vt:variant>
        <vt:i4>7274535</vt:i4>
      </vt:variant>
      <vt:variant>
        <vt:i4>6</vt:i4>
      </vt:variant>
      <vt:variant>
        <vt:i4>0</vt:i4>
      </vt:variant>
      <vt:variant>
        <vt:i4>5</vt:i4>
      </vt:variant>
      <vt:variant>
        <vt:lpwstr>https://next.shropshire.gov.uk/domestic-abuse/</vt:lpwstr>
      </vt:variant>
      <vt:variant>
        <vt:lpwstr/>
      </vt:variant>
      <vt:variant>
        <vt:i4>3276807</vt:i4>
      </vt:variant>
      <vt:variant>
        <vt:i4>3</vt:i4>
      </vt:variant>
      <vt:variant>
        <vt:i4>0</vt:i4>
      </vt:variant>
      <vt:variant>
        <vt:i4>5</vt:i4>
      </vt:variant>
      <vt:variant>
        <vt:lpwstr>mailto:charlotte.howell@shropshire.gov.uk</vt:lpwstr>
      </vt:variant>
      <vt:variant>
        <vt:lpwstr/>
      </vt:variant>
      <vt:variant>
        <vt:i4>4915280</vt:i4>
      </vt:variant>
      <vt:variant>
        <vt:i4>0</vt:i4>
      </vt:variant>
      <vt:variant>
        <vt:i4>0</vt:i4>
      </vt:variant>
      <vt:variant>
        <vt:i4>5</vt:i4>
      </vt:variant>
      <vt:variant>
        <vt:lpwstr>https://clok.uclan.ac.uk/37433/1/37433 Kirby and Birdsall 2021 Author Accepted Manuscript.pdf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Cup 2026 – DA and VAWG Media Pack for Shropshire</dc:title>
  <dc:subject/>
  <dc:creator>Tye, Lauren</dc:creator>
  <cp:keywords/>
  <dc:description/>
  <cp:lastModifiedBy>Charlotte Howell</cp:lastModifiedBy>
  <cp:revision>2</cp:revision>
  <dcterms:created xsi:type="dcterms:W3CDTF">2026-06-01T14:08:00Z</dcterms:created>
  <dcterms:modified xsi:type="dcterms:W3CDTF">2026-06-01T14:08:00Z</dcterms:modified>
</cp:coreProperties>
</file>