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E6A95" w14:textId="77777777" w:rsidR="00975835" w:rsidRDefault="00975835" w:rsidP="00332E16">
      <w:pPr>
        <w:spacing w:after="0" w:line="276" w:lineRule="auto"/>
        <w:jc w:val="center"/>
        <w:rPr>
          <w:rFonts w:ascii="Arial" w:hAnsi="Arial" w:cs="Arial"/>
          <w:b/>
          <w:sz w:val="48"/>
          <w:szCs w:val="48"/>
        </w:rPr>
      </w:pPr>
    </w:p>
    <w:p w14:paraId="466C1376" w14:textId="60FCE231" w:rsidR="005C063B" w:rsidRPr="005C063B" w:rsidRDefault="00F21F38" w:rsidP="00332E16">
      <w:pPr>
        <w:spacing w:after="0" w:line="276" w:lineRule="auto"/>
        <w:jc w:val="center"/>
        <w:rPr>
          <w:rFonts w:ascii="Arial" w:hAnsi="Arial" w:cs="Arial"/>
          <w:b/>
          <w:sz w:val="48"/>
          <w:szCs w:val="48"/>
        </w:rPr>
      </w:pPr>
      <w:r>
        <w:rPr>
          <w:rFonts w:ascii="Arial" w:hAnsi="Arial" w:cs="Arial"/>
          <w:b/>
          <w:sz w:val="48"/>
          <w:szCs w:val="48"/>
        </w:rPr>
        <w:t>Telford &amp; Wrekin</w:t>
      </w:r>
      <w:r w:rsidR="001B67E7">
        <w:rPr>
          <w:rFonts w:ascii="Arial" w:hAnsi="Arial" w:cs="Arial"/>
          <w:b/>
          <w:sz w:val="48"/>
          <w:szCs w:val="48"/>
        </w:rPr>
        <w:t xml:space="preserve"> and Shropshire</w:t>
      </w:r>
      <w:r>
        <w:rPr>
          <w:rFonts w:ascii="Arial" w:hAnsi="Arial" w:cs="Arial"/>
          <w:b/>
          <w:sz w:val="48"/>
          <w:szCs w:val="48"/>
        </w:rPr>
        <w:t xml:space="preserve"> </w:t>
      </w:r>
      <w:r w:rsidR="005C063B">
        <w:rPr>
          <w:rFonts w:ascii="Arial" w:hAnsi="Arial" w:cs="Arial"/>
          <w:b/>
          <w:sz w:val="48"/>
          <w:szCs w:val="48"/>
        </w:rPr>
        <w:t>Applied Suicide Intervention Skills Training</w:t>
      </w:r>
      <w:r w:rsidR="005C063B" w:rsidRPr="005C063B">
        <w:rPr>
          <w:rFonts w:ascii="Arial" w:hAnsi="Arial" w:cs="Arial"/>
          <w:b/>
          <w:sz w:val="48"/>
          <w:szCs w:val="48"/>
        </w:rPr>
        <w:t xml:space="preserve"> (ASIST)</w:t>
      </w:r>
    </w:p>
    <w:p w14:paraId="3B335EFF" w14:textId="77777777" w:rsidR="005C063B" w:rsidRPr="005C063B" w:rsidRDefault="005C063B" w:rsidP="00332E16">
      <w:pPr>
        <w:spacing w:after="0" w:line="276" w:lineRule="auto"/>
        <w:jc w:val="both"/>
        <w:rPr>
          <w:rFonts w:ascii="Arial" w:hAnsi="Arial" w:cs="Arial"/>
          <w:b/>
          <w:sz w:val="48"/>
          <w:szCs w:val="48"/>
        </w:rPr>
      </w:pPr>
    </w:p>
    <w:p w14:paraId="3CD04144" w14:textId="77777777" w:rsidR="00D8706C" w:rsidRPr="005C063B" w:rsidRDefault="001100EC" w:rsidP="00332E16">
      <w:pPr>
        <w:spacing w:after="0" w:line="276" w:lineRule="auto"/>
        <w:jc w:val="both"/>
        <w:rPr>
          <w:rFonts w:ascii="Arial" w:hAnsi="Arial" w:cs="Arial"/>
          <w:b/>
          <w:sz w:val="32"/>
          <w:szCs w:val="32"/>
        </w:rPr>
      </w:pPr>
      <w:r w:rsidRPr="005C063B">
        <w:rPr>
          <w:rFonts w:ascii="Arial" w:hAnsi="Arial" w:cs="Arial"/>
          <w:b/>
          <w:sz w:val="32"/>
          <w:szCs w:val="32"/>
        </w:rPr>
        <w:t>Date / Time</w:t>
      </w:r>
    </w:p>
    <w:p w14:paraId="1C64A55F" w14:textId="77777777" w:rsidR="001100EC" w:rsidRPr="005C063B" w:rsidRDefault="001100EC" w:rsidP="00332E16">
      <w:pPr>
        <w:spacing w:after="0" w:line="276" w:lineRule="auto"/>
        <w:jc w:val="both"/>
        <w:rPr>
          <w:rFonts w:ascii="Arial" w:hAnsi="Arial" w:cs="Arial"/>
          <w:b/>
          <w:sz w:val="32"/>
          <w:szCs w:val="32"/>
        </w:rPr>
      </w:pPr>
    </w:p>
    <w:p w14:paraId="5C28F4EB" w14:textId="52DE4CAD" w:rsidR="001100EC" w:rsidRPr="005C063B" w:rsidRDefault="00DC7DFF" w:rsidP="00332E16">
      <w:pPr>
        <w:spacing w:after="0" w:line="276" w:lineRule="auto"/>
        <w:jc w:val="both"/>
        <w:rPr>
          <w:rFonts w:ascii="Arial" w:hAnsi="Arial" w:cs="Arial"/>
          <w:sz w:val="28"/>
          <w:szCs w:val="28"/>
        </w:rPr>
      </w:pPr>
      <w:r>
        <w:rPr>
          <w:rFonts w:ascii="Arial" w:hAnsi="Arial" w:cs="Arial"/>
          <w:sz w:val="28"/>
          <w:szCs w:val="28"/>
        </w:rPr>
        <w:t>Wednesday 1</w:t>
      </w:r>
      <w:r w:rsidRPr="00DC7DFF">
        <w:rPr>
          <w:rFonts w:ascii="Arial" w:hAnsi="Arial" w:cs="Arial"/>
          <w:sz w:val="28"/>
          <w:szCs w:val="28"/>
          <w:vertAlign w:val="superscript"/>
        </w:rPr>
        <w:t>st</w:t>
      </w:r>
      <w:r>
        <w:rPr>
          <w:rFonts w:ascii="Arial" w:hAnsi="Arial" w:cs="Arial"/>
          <w:sz w:val="28"/>
          <w:szCs w:val="28"/>
        </w:rPr>
        <w:t xml:space="preserve"> October</w:t>
      </w:r>
      <w:r w:rsidR="001100EC" w:rsidRPr="005C063B">
        <w:rPr>
          <w:rFonts w:ascii="Arial" w:hAnsi="Arial" w:cs="Arial"/>
          <w:sz w:val="28"/>
          <w:szCs w:val="28"/>
        </w:rPr>
        <w:t xml:space="preserve"> 202</w:t>
      </w:r>
      <w:r w:rsidR="00BD2EB8">
        <w:rPr>
          <w:rFonts w:ascii="Arial" w:hAnsi="Arial" w:cs="Arial"/>
          <w:sz w:val="28"/>
          <w:szCs w:val="28"/>
        </w:rPr>
        <w:t>5</w:t>
      </w:r>
    </w:p>
    <w:p w14:paraId="2A48B92F" w14:textId="77777777" w:rsidR="001100EC" w:rsidRPr="005C063B" w:rsidRDefault="001100EC" w:rsidP="00332E16">
      <w:pPr>
        <w:spacing w:after="0" w:line="276" w:lineRule="auto"/>
        <w:jc w:val="both"/>
        <w:rPr>
          <w:rFonts w:ascii="Arial" w:hAnsi="Arial" w:cs="Arial"/>
          <w:sz w:val="28"/>
          <w:szCs w:val="28"/>
        </w:rPr>
      </w:pPr>
      <w:r w:rsidRPr="005C063B">
        <w:rPr>
          <w:rFonts w:ascii="Arial" w:hAnsi="Arial" w:cs="Arial"/>
          <w:sz w:val="28"/>
          <w:szCs w:val="28"/>
        </w:rPr>
        <w:t>09:00 – 17:00</w:t>
      </w:r>
    </w:p>
    <w:p w14:paraId="42F5036F" w14:textId="77777777" w:rsidR="001100EC" w:rsidRPr="005C063B" w:rsidRDefault="001100EC" w:rsidP="00332E16">
      <w:pPr>
        <w:spacing w:after="0" w:line="276" w:lineRule="auto"/>
        <w:jc w:val="both"/>
        <w:rPr>
          <w:rFonts w:ascii="Arial" w:hAnsi="Arial" w:cs="Arial"/>
          <w:sz w:val="28"/>
          <w:szCs w:val="28"/>
        </w:rPr>
      </w:pPr>
    </w:p>
    <w:p w14:paraId="4C919E7A" w14:textId="048B753E" w:rsidR="001100EC" w:rsidRPr="005C063B" w:rsidRDefault="00DC7DFF" w:rsidP="00332E16">
      <w:pPr>
        <w:spacing w:after="0" w:line="276" w:lineRule="auto"/>
        <w:jc w:val="both"/>
        <w:rPr>
          <w:rFonts w:ascii="Arial" w:hAnsi="Arial" w:cs="Arial"/>
          <w:sz w:val="28"/>
          <w:szCs w:val="28"/>
        </w:rPr>
      </w:pPr>
      <w:r>
        <w:rPr>
          <w:rFonts w:ascii="Arial" w:hAnsi="Arial" w:cs="Arial"/>
          <w:sz w:val="28"/>
          <w:szCs w:val="28"/>
        </w:rPr>
        <w:t>Thursday</w:t>
      </w:r>
      <w:r w:rsidR="001100EC" w:rsidRPr="005C063B">
        <w:rPr>
          <w:rFonts w:ascii="Arial" w:hAnsi="Arial" w:cs="Arial"/>
          <w:sz w:val="28"/>
          <w:szCs w:val="28"/>
        </w:rPr>
        <w:t xml:space="preserve"> </w:t>
      </w:r>
      <w:r>
        <w:rPr>
          <w:rFonts w:ascii="Arial" w:hAnsi="Arial" w:cs="Arial"/>
          <w:sz w:val="28"/>
          <w:szCs w:val="28"/>
        </w:rPr>
        <w:t>2</w:t>
      </w:r>
      <w:r w:rsidRPr="00DC7DFF">
        <w:rPr>
          <w:rFonts w:ascii="Arial" w:hAnsi="Arial" w:cs="Arial"/>
          <w:sz w:val="28"/>
          <w:szCs w:val="28"/>
          <w:vertAlign w:val="superscript"/>
        </w:rPr>
        <w:t>nd</w:t>
      </w:r>
      <w:r>
        <w:rPr>
          <w:rFonts w:ascii="Arial" w:hAnsi="Arial" w:cs="Arial"/>
          <w:sz w:val="28"/>
          <w:szCs w:val="28"/>
        </w:rPr>
        <w:t xml:space="preserve"> October</w:t>
      </w:r>
      <w:r w:rsidR="001100EC" w:rsidRPr="005C063B">
        <w:rPr>
          <w:rFonts w:ascii="Arial" w:hAnsi="Arial" w:cs="Arial"/>
          <w:sz w:val="28"/>
          <w:szCs w:val="28"/>
        </w:rPr>
        <w:t xml:space="preserve"> 20</w:t>
      </w:r>
      <w:r w:rsidR="00BD2EB8">
        <w:rPr>
          <w:rFonts w:ascii="Arial" w:hAnsi="Arial" w:cs="Arial"/>
          <w:sz w:val="28"/>
          <w:szCs w:val="28"/>
        </w:rPr>
        <w:t>25</w:t>
      </w:r>
    </w:p>
    <w:p w14:paraId="09799068" w14:textId="77777777" w:rsidR="001100EC" w:rsidRPr="005C063B" w:rsidRDefault="001100EC" w:rsidP="00332E16">
      <w:pPr>
        <w:spacing w:after="0" w:line="276" w:lineRule="auto"/>
        <w:jc w:val="both"/>
        <w:rPr>
          <w:rFonts w:ascii="Arial" w:hAnsi="Arial" w:cs="Arial"/>
          <w:sz w:val="28"/>
          <w:szCs w:val="28"/>
        </w:rPr>
      </w:pPr>
      <w:r w:rsidRPr="005C063B">
        <w:rPr>
          <w:rFonts w:ascii="Arial" w:hAnsi="Arial" w:cs="Arial"/>
          <w:sz w:val="28"/>
          <w:szCs w:val="28"/>
        </w:rPr>
        <w:t>09:00 – 17:00</w:t>
      </w:r>
    </w:p>
    <w:p w14:paraId="17A59058" w14:textId="77777777" w:rsidR="001100EC" w:rsidRPr="005C063B" w:rsidRDefault="001100EC" w:rsidP="00332E16">
      <w:pPr>
        <w:spacing w:after="0" w:line="276" w:lineRule="auto"/>
        <w:jc w:val="both"/>
        <w:rPr>
          <w:rFonts w:ascii="Arial" w:hAnsi="Arial" w:cs="Arial"/>
          <w:sz w:val="28"/>
          <w:szCs w:val="28"/>
        </w:rPr>
      </w:pPr>
    </w:p>
    <w:p w14:paraId="459F3A0A" w14:textId="77777777" w:rsidR="001100EC" w:rsidRPr="005C063B" w:rsidRDefault="001100EC" w:rsidP="00332E16">
      <w:pPr>
        <w:spacing w:after="0" w:line="276" w:lineRule="auto"/>
        <w:jc w:val="both"/>
        <w:rPr>
          <w:rFonts w:ascii="Arial" w:hAnsi="Arial" w:cs="Arial"/>
          <w:b/>
          <w:sz w:val="32"/>
          <w:szCs w:val="32"/>
        </w:rPr>
      </w:pPr>
      <w:r w:rsidRPr="005C063B">
        <w:rPr>
          <w:rFonts w:ascii="Arial" w:hAnsi="Arial" w:cs="Arial"/>
          <w:b/>
          <w:sz w:val="32"/>
          <w:szCs w:val="32"/>
        </w:rPr>
        <w:t>Location</w:t>
      </w:r>
    </w:p>
    <w:p w14:paraId="088262B5" w14:textId="77777777" w:rsidR="001100EC" w:rsidRPr="005C063B" w:rsidRDefault="001100EC" w:rsidP="00332E16">
      <w:pPr>
        <w:spacing w:after="0" w:line="276" w:lineRule="auto"/>
        <w:jc w:val="both"/>
        <w:rPr>
          <w:rFonts w:ascii="Arial" w:hAnsi="Arial" w:cs="Arial"/>
          <w:b/>
          <w:sz w:val="32"/>
          <w:szCs w:val="32"/>
        </w:rPr>
      </w:pPr>
    </w:p>
    <w:p w14:paraId="0D1181C3" w14:textId="1DB4DD10" w:rsidR="005C063B" w:rsidRPr="005C063B" w:rsidRDefault="00314599" w:rsidP="00332E16">
      <w:pPr>
        <w:spacing w:after="0" w:line="276" w:lineRule="auto"/>
        <w:jc w:val="both"/>
        <w:rPr>
          <w:rFonts w:ascii="Arial" w:hAnsi="Arial" w:cs="Arial"/>
          <w:sz w:val="28"/>
          <w:szCs w:val="28"/>
        </w:rPr>
      </w:pPr>
      <w:r>
        <w:rPr>
          <w:rFonts w:ascii="Arial" w:hAnsi="Arial" w:cs="Arial"/>
          <w:sz w:val="28"/>
          <w:szCs w:val="28"/>
        </w:rPr>
        <w:t>The West Stand, SEAH</w:t>
      </w:r>
      <w:r w:rsidR="00AA1FF3">
        <w:rPr>
          <w:rFonts w:ascii="Arial" w:hAnsi="Arial" w:cs="Arial"/>
          <w:sz w:val="28"/>
          <w:szCs w:val="28"/>
        </w:rPr>
        <w:t xml:space="preserve"> Stadium, Watling Street, Wellington, Telford, TF1 2NW</w:t>
      </w:r>
    </w:p>
    <w:p w14:paraId="1D419804" w14:textId="77777777" w:rsidR="00AA1FF3" w:rsidRPr="005C063B" w:rsidRDefault="00AA1FF3" w:rsidP="00332E16">
      <w:pPr>
        <w:spacing w:after="0" w:line="276" w:lineRule="auto"/>
        <w:jc w:val="both"/>
        <w:rPr>
          <w:rFonts w:ascii="Arial" w:hAnsi="Arial" w:cs="Arial"/>
          <w:sz w:val="28"/>
          <w:szCs w:val="28"/>
        </w:rPr>
      </w:pPr>
    </w:p>
    <w:p w14:paraId="338A9BD8" w14:textId="77777777" w:rsidR="005C063B" w:rsidRPr="005C063B" w:rsidRDefault="005C063B" w:rsidP="00332E16">
      <w:pPr>
        <w:spacing w:after="0" w:line="276" w:lineRule="auto"/>
        <w:jc w:val="both"/>
        <w:rPr>
          <w:rFonts w:ascii="Arial" w:hAnsi="Arial" w:cs="Arial"/>
          <w:b/>
          <w:sz w:val="32"/>
          <w:szCs w:val="32"/>
        </w:rPr>
      </w:pPr>
      <w:r w:rsidRPr="005C063B">
        <w:rPr>
          <w:rFonts w:ascii="Arial" w:hAnsi="Arial" w:cs="Arial"/>
          <w:b/>
          <w:sz w:val="32"/>
          <w:szCs w:val="32"/>
        </w:rPr>
        <w:t>Parking</w:t>
      </w:r>
    </w:p>
    <w:p w14:paraId="67896EE1" w14:textId="77777777" w:rsidR="005C063B" w:rsidRPr="005C063B" w:rsidRDefault="005C063B" w:rsidP="00332E16">
      <w:pPr>
        <w:spacing w:after="0" w:line="276" w:lineRule="auto"/>
        <w:jc w:val="both"/>
        <w:rPr>
          <w:rFonts w:ascii="Arial" w:hAnsi="Arial" w:cs="Arial"/>
          <w:b/>
          <w:sz w:val="32"/>
          <w:szCs w:val="32"/>
        </w:rPr>
      </w:pPr>
    </w:p>
    <w:p w14:paraId="1E6F9D89" w14:textId="5CD4E753" w:rsidR="005C063B" w:rsidRDefault="0018404A" w:rsidP="00332E16">
      <w:pPr>
        <w:spacing w:after="0" w:line="276" w:lineRule="auto"/>
        <w:jc w:val="both"/>
        <w:rPr>
          <w:rFonts w:ascii="Arial" w:hAnsi="Arial" w:cs="Arial"/>
          <w:sz w:val="28"/>
          <w:szCs w:val="28"/>
        </w:rPr>
      </w:pPr>
      <w:r>
        <w:rPr>
          <w:rFonts w:ascii="Arial" w:hAnsi="Arial" w:cs="Arial"/>
          <w:sz w:val="28"/>
          <w:szCs w:val="28"/>
        </w:rPr>
        <w:t xml:space="preserve">Delegates attending ASIST can park on the AFC Telford United car park in any colour bay using the entrance via </w:t>
      </w:r>
      <w:proofErr w:type="spellStart"/>
      <w:r>
        <w:rPr>
          <w:rFonts w:ascii="Arial" w:hAnsi="Arial" w:cs="Arial"/>
          <w:sz w:val="28"/>
          <w:szCs w:val="28"/>
        </w:rPr>
        <w:t>Haybridge</w:t>
      </w:r>
      <w:proofErr w:type="spellEnd"/>
      <w:r>
        <w:rPr>
          <w:rFonts w:ascii="Arial" w:hAnsi="Arial" w:cs="Arial"/>
          <w:sz w:val="28"/>
          <w:szCs w:val="28"/>
        </w:rPr>
        <w:t xml:space="preserve"> Road (TF1 2NW). The West Stand is the building on the other side of the SEAH Stadium from the car park.</w:t>
      </w:r>
    </w:p>
    <w:p w14:paraId="6EBB4865" w14:textId="6B3D1286" w:rsidR="0018404A" w:rsidRDefault="0018404A" w:rsidP="00332E16">
      <w:pPr>
        <w:spacing w:after="0" w:line="276" w:lineRule="auto"/>
        <w:jc w:val="both"/>
        <w:rPr>
          <w:rFonts w:ascii="Arial" w:hAnsi="Arial" w:cs="Arial"/>
          <w:sz w:val="28"/>
          <w:szCs w:val="28"/>
        </w:rPr>
      </w:pPr>
    </w:p>
    <w:p w14:paraId="20FC8D20" w14:textId="7EA85989" w:rsidR="0018404A" w:rsidRDefault="0018404A" w:rsidP="00332E16">
      <w:pPr>
        <w:spacing w:after="0" w:line="276" w:lineRule="auto"/>
        <w:jc w:val="both"/>
        <w:rPr>
          <w:rFonts w:ascii="Arial" w:hAnsi="Arial" w:cs="Arial"/>
          <w:sz w:val="28"/>
          <w:szCs w:val="28"/>
        </w:rPr>
      </w:pPr>
      <w:r>
        <w:rPr>
          <w:rFonts w:ascii="Arial" w:hAnsi="Arial" w:cs="Arial"/>
          <w:sz w:val="28"/>
          <w:szCs w:val="28"/>
        </w:rPr>
        <w:t>Vehicle registrations can be entered into the iPad on arrival, located at the top of the stairs. Failure to enter the correct registration will result in a parking fine and the West Stand will be unable to assist with parking fines.</w:t>
      </w:r>
    </w:p>
    <w:p w14:paraId="1B7FD64E" w14:textId="3ECCA4A1" w:rsidR="0018404A" w:rsidRDefault="0018404A" w:rsidP="00332E16">
      <w:pPr>
        <w:spacing w:after="0" w:line="276" w:lineRule="auto"/>
        <w:jc w:val="both"/>
        <w:rPr>
          <w:rFonts w:ascii="Arial" w:hAnsi="Arial" w:cs="Arial"/>
          <w:sz w:val="28"/>
          <w:szCs w:val="28"/>
        </w:rPr>
      </w:pPr>
    </w:p>
    <w:p w14:paraId="4BD486FC" w14:textId="2D7F160F" w:rsidR="0018404A" w:rsidRDefault="0018404A" w:rsidP="00332E16">
      <w:pPr>
        <w:spacing w:after="0" w:line="276" w:lineRule="auto"/>
        <w:jc w:val="both"/>
        <w:rPr>
          <w:rFonts w:ascii="Arial" w:hAnsi="Arial" w:cs="Arial"/>
          <w:sz w:val="28"/>
          <w:szCs w:val="28"/>
        </w:rPr>
      </w:pPr>
      <w:r>
        <w:rPr>
          <w:rFonts w:ascii="Arial" w:hAnsi="Arial" w:cs="Arial"/>
          <w:sz w:val="28"/>
          <w:szCs w:val="28"/>
        </w:rPr>
        <w:t>Please also be aware there is no longer access to the West Stand car park via the hotel’s car park from Regent Street.</w:t>
      </w:r>
    </w:p>
    <w:p w14:paraId="3AFB448C" w14:textId="77777777" w:rsidR="005C063B" w:rsidRDefault="005C063B" w:rsidP="00332E16">
      <w:pPr>
        <w:spacing w:after="0" w:line="276" w:lineRule="auto"/>
        <w:jc w:val="both"/>
        <w:rPr>
          <w:rFonts w:ascii="Arial" w:hAnsi="Arial" w:cs="Arial"/>
          <w:sz w:val="28"/>
          <w:szCs w:val="28"/>
        </w:rPr>
      </w:pPr>
    </w:p>
    <w:p w14:paraId="5481760A" w14:textId="77777777" w:rsidR="005C063B" w:rsidRDefault="005C063B" w:rsidP="00332E16">
      <w:pPr>
        <w:spacing w:after="0" w:line="276" w:lineRule="auto"/>
        <w:jc w:val="both"/>
        <w:rPr>
          <w:rFonts w:ascii="Arial" w:hAnsi="Arial" w:cs="Arial"/>
          <w:b/>
          <w:sz w:val="32"/>
          <w:szCs w:val="32"/>
        </w:rPr>
      </w:pPr>
      <w:r w:rsidRPr="005C063B">
        <w:rPr>
          <w:rFonts w:ascii="Arial" w:hAnsi="Arial" w:cs="Arial"/>
          <w:b/>
          <w:sz w:val="32"/>
          <w:szCs w:val="32"/>
        </w:rPr>
        <w:t>Course Details</w:t>
      </w:r>
    </w:p>
    <w:p w14:paraId="059A4CE8" w14:textId="77777777" w:rsidR="005C063B" w:rsidRDefault="005C063B" w:rsidP="00332E16">
      <w:pPr>
        <w:spacing w:after="0" w:line="276" w:lineRule="auto"/>
        <w:jc w:val="both"/>
        <w:rPr>
          <w:rFonts w:ascii="Arial" w:hAnsi="Arial" w:cs="Arial"/>
          <w:b/>
          <w:sz w:val="32"/>
          <w:szCs w:val="32"/>
        </w:rPr>
      </w:pPr>
    </w:p>
    <w:p w14:paraId="0B8509A5" w14:textId="3D904220" w:rsidR="005C063B" w:rsidRDefault="005C063B" w:rsidP="00332E16">
      <w:pPr>
        <w:spacing w:after="0" w:line="276" w:lineRule="auto"/>
        <w:jc w:val="both"/>
        <w:rPr>
          <w:rFonts w:ascii="Arial" w:hAnsi="Arial" w:cs="Arial"/>
          <w:sz w:val="28"/>
          <w:szCs w:val="28"/>
        </w:rPr>
      </w:pPr>
      <w:r>
        <w:rPr>
          <w:rFonts w:ascii="Arial" w:hAnsi="Arial" w:cs="Arial"/>
          <w:sz w:val="28"/>
          <w:szCs w:val="28"/>
        </w:rPr>
        <w:t>ASIST is a 2-day workshop taking pla</w:t>
      </w:r>
      <w:r w:rsidR="00182D76">
        <w:rPr>
          <w:rFonts w:ascii="Arial" w:hAnsi="Arial" w:cs="Arial"/>
          <w:sz w:val="28"/>
          <w:szCs w:val="28"/>
        </w:rPr>
        <w:t>ce on 1</w:t>
      </w:r>
      <w:r w:rsidR="00182D76" w:rsidRPr="00182D76">
        <w:rPr>
          <w:rFonts w:ascii="Arial" w:hAnsi="Arial" w:cs="Arial"/>
          <w:sz w:val="28"/>
          <w:szCs w:val="28"/>
          <w:vertAlign w:val="superscript"/>
        </w:rPr>
        <w:t>st</w:t>
      </w:r>
      <w:r w:rsidR="00182D76">
        <w:rPr>
          <w:rFonts w:ascii="Arial" w:hAnsi="Arial" w:cs="Arial"/>
          <w:sz w:val="28"/>
          <w:szCs w:val="28"/>
        </w:rPr>
        <w:t xml:space="preserve"> </w:t>
      </w:r>
      <w:r w:rsidR="00BD2EB8">
        <w:rPr>
          <w:rFonts w:ascii="Arial" w:hAnsi="Arial" w:cs="Arial"/>
          <w:sz w:val="28"/>
          <w:szCs w:val="28"/>
        </w:rPr>
        <w:t xml:space="preserve">and </w:t>
      </w:r>
      <w:r w:rsidR="00182D76">
        <w:rPr>
          <w:rFonts w:ascii="Arial" w:hAnsi="Arial" w:cs="Arial"/>
          <w:sz w:val="28"/>
          <w:szCs w:val="28"/>
        </w:rPr>
        <w:t>2</w:t>
      </w:r>
      <w:r w:rsidR="00182D76" w:rsidRPr="00182D76">
        <w:rPr>
          <w:rFonts w:ascii="Arial" w:hAnsi="Arial" w:cs="Arial"/>
          <w:sz w:val="28"/>
          <w:szCs w:val="28"/>
          <w:vertAlign w:val="superscript"/>
        </w:rPr>
        <w:t>nd</w:t>
      </w:r>
      <w:r w:rsidR="00182D76">
        <w:rPr>
          <w:rFonts w:ascii="Arial" w:hAnsi="Arial" w:cs="Arial"/>
          <w:sz w:val="28"/>
          <w:szCs w:val="28"/>
        </w:rPr>
        <w:t xml:space="preserve"> October</w:t>
      </w:r>
      <w:r w:rsidR="00BD2EB8">
        <w:rPr>
          <w:rFonts w:ascii="Arial" w:hAnsi="Arial" w:cs="Arial"/>
          <w:sz w:val="28"/>
          <w:szCs w:val="28"/>
        </w:rPr>
        <w:t xml:space="preserve"> 2025</w:t>
      </w:r>
      <w:r>
        <w:rPr>
          <w:rFonts w:ascii="Arial" w:hAnsi="Arial" w:cs="Arial"/>
          <w:sz w:val="28"/>
          <w:szCs w:val="28"/>
        </w:rPr>
        <w:t>, teaching people how to support someone who is experiencing thoughts of suicide. The workshop deals with this subject in an appropriate way and will empower people to be confident and comfortable talking about suicide, asking people clearly and directly about suicide, and how to structure an intervention to help keep a person safe.</w:t>
      </w:r>
    </w:p>
    <w:p w14:paraId="09CFBC9C" w14:textId="77777777" w:rsidR="00332E16" w:rsidRDefault="00332E16" w:rsidP="00332E16">
      <w:pPr>
        <w:spacing w:after="0" w:line="276" w:lineRule="auto"/>
        <w:jc w:val="both"/>
        <w:rPr>
          <w:rFonts w:ascii="Arial" w:hAnsi="Arial" w:cs="Arial"/>
          <w:sz w:val="28"/>
          <w:szCs w:val="28"/>
        </w:rPr>
      </w:pPr>
    </w:p>
    <w:p w14:paraId="018372F5"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The workshop is internationally renowned and people who have completed it have saved many lives from suicide.</w:t>
      </w:r>
    </w:p>
    <w:p w14:paraId="2ADDE304" w14:textId="77777777" w:rsidR="00332E16" w:rsidRDefault="00332E16" w:rsidP="00332E16">
      <w:pPr>
        <w:spacing w:after="0" w:line="276" w:lineRule="auto"/>
        <w:jc w:val="both"/>
        <w:rPr>
          <w:rFonts w:ascii="Arial" w:hAnsi="Arial" w:cs="Arial"/>
          <w:sz w:val="28"/>
          <w:szCs w:val="28"/>
        </w:rPr>
      </w:pPr>
    </w:p>
    <w:p w14:paraId="10E214BE" w14:textId="77777777" w:rsidR="00182D76" w:rsidRDefault="00332E16" w:rsidP="000C0326">
      <w:pPr>
        <w:spacing w:after="0" w:line="276" w:lineRule="auto"/>
        <w:jc w:val="both"/>
        <w:rPr>
          <w:rFonts w:ascii="Arial" w:hAnsi="Arial" w:cs="Arial"/>
          <w:b/>
          <w:sz w:val="28"/>
          <w:szCs w:val="28"/>
        </w:rPr>
      </w:pPr>
      <w:r>
        <w:rPr>
          <w:rFonts w:ascii="Arial" w:hAnsi="Arial" w:cs="Arial"/>
          <w:b/>
          <w:sz w:val="28"/>
          <w:szCs w:val="28"/>
        </w:rPr>
        <w:t xml:space="preserve">You must be able to attend on both days and for the </w:t>
      </w:r>
      <w:r w:rsidR="00182D76">
        <w:rPr>
          <w:rFonts w:ascii="Arial" w:hAnsi="Arial" w:cs="Arial"/>
          <w:b/>
          <w:sz w:val="28"/>
          <w:szCs w:val="28"/>
        </w:rPr>
        <w:t>whole time from 09:00 to 17:00.</w:t>
      </w:r>
    </w:p>
    <w:p w14:paraId="2C7DE931" w14:textId="77777777" w:rsidR="00182D76" w:rsidRDefault="00182D76" w:rsidP="000C0326">
      <w:pPr>
        <w:spacing w:after="0" w:line="276" w:lineRule="auto"/>
        <w:jc w:val="both"/>
        <w:rPr>
          <w:rFonts w:ascii="Arial" w:hAnsi="Arial" w:cs="Arial"/>
          <w:b/>
          <w:sz w:val="28"/>
          <w:szCs w:val="28"/>
        </w:rPr>
      </w:pPr>
    </w:p>
    <w:p w14:paraId="59E7F7E1" w14:textId="0FE9F90B" w:rsidR="00280CBD" w:rsidRPr="00BD2EB8" w:rsidRDefault="00332E16" w:rsidP="000C0326">
      <w:pPr>
        <w:spacing w:after="0" w:line="276" w:lineRule="auto"/>
        <w:jc w:val="both"/>
        <w:rPr>
          <w:rFonts w:ascii="Arial" w:hAnsi="Arial" w:cs="Arial"/>
          <w:b/>
          <w:sz w:val="28"/>
          <w:szCs w:val="28"/>
        </w:rPr>
      </w:pPr>
      <w:r>
        <w:rPr>
          <w:rFonts w:ascii="Arial" w:hAnsi="Arial" w:cs="Arial"/>
          <w:b/>
          <w:sz w:val="28"/>
          <w:szCs w:val="28"/>
        </w:rPr>
        <w:t>Buffet lunch wi</w:t>
      </w:r>
      <w:r w:rsidR="00182D76">
        <w:rPr>
          <w:rFonts w:ascii="Arial" w:hAnsi="Arial" w:cs="Arial"/>
          <w:b/>
          <w:sz w:val="28"/>
          <w:szCs w:val="28"/>
        </w:rPr>
        <w:t xml:space="preserve">ll be included – if you </w:t>
      </w:r>
      <w:r w:rsidR="001B67E7">
        <w:rPr>
          <w:rFonts w:ascii="Arial" w:hAnsi="Arial" w:cs="Arial"/>
          <w:b/>
          <w:sz w:val="28"/>
          <w:szCs w:val="28"/>
        </w:rPr>
        <w:t xml:space="preserve">have any specific dietary requirements, please contact </w:t>
      </w:r>
      <w:hyperlink r:id="rId10" w:history="1">
        <w:r w:rsidR="001B67E7" w:rsidRPr="0025424B">
          <w:rPr>
            <w:rStyle w:val="Hyperlink"/>
            <w:rFonts w:ascii="Arial" w:hAnsi="Arial" w:cs="Arial"/>
            <w:b/>
            <w:sz w:val="28"/>
            <w:szCs w:val="28"/>
          </w:rPr>
          <w:t>Elliot.Bromley@telford.gov.uk</w:t>
        </w:r>
      </w:hyperlink>
      <w:r w:rsidR="001B67E7">
        <w:rPr>
          <w:rFonts w:ascii="Arial" w:hAnsi="Arial" w:cs="Arial"/>
          <w:b/>
          <w:sz w:val="28"/>
          <w:szCs w:val="28"/>
        </w:rPr>
        <w:t xml:space="preserve">. </w:t>
      </w:r>
    </w:p>
    <w:p w14:paraId="331D59EA" w14:textId="25AD5C48" w:rsidR="00332E16" w:rsidRDefault="00332E16" w:rsidP="00332E16">
      <w:pPr>
        <w:spacing w:after="0" w:line="276" w:lineRule="auto"/>
        <w:jc w:val="both"/>
        <w:rPr>
          <w:rFonts w:ascii="Arial" w:hAnsi="Arial" w:cs="Arial"/>
          <w:b/>
          <w:sz w:val="28"/>
          <w:szCs w:val="28"/>
        </w:rPr>
      </w:pPr>
    </w:p>
    <w:p w14:paraId="080F446C"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ASIST is a 2-day workshop featuring powerful audio-visuals, discussions, and simulations in suicide first aid intervention.</w:t>
      </w:r>
    </w:p>
    <w:p w14:paraId="4CC0919D" w14:textId="77777777" w:rsidR="00332E16" w:rsidRDefault="00332E16" w:rsidP="00332E16">
      <w:pPr>
        <w:spacing w:after="0" w:line="276" w:lineRule="auto"/>
        <w:jc w:val="both"/>
        <w:rPr>
          <w:rFonts w:ascii="Arial" w:hAnsi="Arial" w:cs="Arial"/>
          <w:sz w:val="28"/>
          <w:szCs w:val="28"/>
        </w:rPr>
      </w:pPr>
    </w:p>
    <w:p w14:paraId="129F1E96"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ASIST teaches participants to recognise signs when someone may have thoughts of suicide and work with them to create a plan that will support their immediate safety.</w:t>
      </w:r>
    </w:p>
    <w:p w14:paraId="7D651F34" w14:textId="77777777" w:rsidR="00332E16" w:rsidRDefault="00332E16" w:rsidP="00332E16">
      <w:pPr>
        <w:spacing w:after="0" w:line="276" w:lineRule="auto"/>
        <w:jc w:val="both"/>
        <w:rPr>
          <w:rFonts w:ascii="Arial" w:hAnsi="Arial" w:cs="Arial"/>
          <w:sz w:val="28"/>
          <w:szCs w:val="28"/>
        </w:rPr>
      </w:pPr>
    </w:p>
    <w:p w14:paraId="2B6B0F5E"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No previous mental health or suicide prevention experience is necessary – anyone 16 years or older can learn and use the ASIST model.</w:t>
      </w:r>
    </w:p>
    <w:p w14:paraId="45395E31" w14:textId="77777777" w:rsidR="00332E16" w:rsidRDefault="00332E16" w:rsidP="00332E16">
      <w:pPr>
        <w:spacing w:after="0" w:line="276" w:lineRule="auto"/>
        <w:jc w:val="both"/>
        <w:rPr>
          <w:rFonts w:ascii="Arial" w:hAnsi="Arial" w:cs="Arial"/>
          <w:sz w:val="28"/>
          <w:szCs w:val="28"/>
        </w:rPr>
      </w:pPr>
    </w:p>
    <w:p w14:paraId="44DF5DDC" w14:textId="77777777" w:rsidR="00332E16" w:rsidRPr="00332E16" w:rsidRDefault="00332E16" w:rsidP="00332E16">
      <w:pPr>
        <w:spacing w:after="0" w:line="276" w:lineRule="auto"/>
        <w:jc w:val="both"/>
        <w:rPr>
          <w:rFonts w:ascii="Arial" w:hAnsi="Arial" w:cs="Arial"/>
          <w:b/>
          <w:sz w:val="32"/>
          <w:szCs w:val="32"/>
        </w:rPr>
      </w:pPr>
      <w:r w:rsidRPr="00332E16">
        <w:rPr>
          <w:rFonts w:ascii="Arial" w:hAnsi="Arial" w:cs="Arial"/>
          <w:b/>
          <w:sz w:val="32"/>
          <w:szCs w:val="32"/>
        </w:rPr>
        <w:lastRenderedPageBreak/>
        <w:t>Features of ASIST</w:t>
      </w:r>
    </w:p>
    <w:p w14:paraId="48209584" w14:textId="77777777" w:rsidR="00332E16" w:rsidRPr="00332E16" w:rsidRDefault="00332E16" w:rsidP="00332E16">
      <w:pPr>
        <w:spacing w:after="0" w:line="276" w:lineRule="auto"/>
        <w:jc w:val="both"/>
        <w:rPr>
          <w:rFonts w:ascii="Arial" w:hAnsi="Arial" w:cs="Arial"/>
          <w:b/>
          <w:sz w:val="32"/>
          <w:szCs w:val="32"/>
        </w:rPr>
      </w:pPr>
    </w:p>
    <w:p w14:paraId="2514C591"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 xml:space="preserve">Developed in 1983 by </w:t>
      </w:r>
      <w:proofErr w:type="spellStart"/>
      <w:r>
        <w:rPr>
          <w:rFonts w:ascii="Arial" w:hAnsi="Arial" w:cs="Arial"/>
          <w:sz w:val="28"/>
          <w:szCs w:val="28"/>
        </w:rPr>
        <w:t>LivingWorks</w:t>
      </w:r>
      <w:proofErr w:type="spellEnd"/>
      <w:r>
        <w:rPr>
          <w:rFonts w:ascii="Arial" w:hAnsi="Arial" w:cs="Arial"/>
          <w:sz w:val="28"/>
          <w:szCs w:val="28"/>
        </w:rPr>
        <w:t xml:space="preserve"> with regular updates to reflect improvements in knowledge and practice</w:t>
      </w:r>
    </w:p>
    <w:p w14:paraId="28EC12A2"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 xml:space="preserve">Presented by 2 </w:t>
      </w:r>
      <w:proofErr w:type="spellStart"/>
      <w:r>
        <w:rPr>
          <w:rFonts w:ascii="Arial" w:hAnsi="Arial" w:cs="Arial"/>
          <w:sz w:val="28"/>
          <w:szCs w:val="28"/>
        </w:rPr>
        <w:t>LivingWorks</w:t>
      </w:r>
      <w:proofErr w:type="spellEnd"/>
      <w:r>
        <w:rPr>
          <w:rFonts w:ascii="Arial" w:hAnsi="Arial" w:cs="Arial"/>
          <w:sz w:val="28"/>
          <w:szCs w:val="28"/>
        </w:rPr>
        <w:t xml:space="preserve"> registered trainers</w:t>
      </w:r>
    </w:p>
    <w:p w14:paraId="0393AB38"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 xml:space="preserve">Scientifically proven intervention model, which helps reduce suicidal feelings in those at risk and is a </w:t>
      </w:r>
      <w:proofErr w:type="gramStart"/>
      <w:r>
        <w:rPr>
          <w:rFonts w:ascii="Arial" w:hAnsi="Arial" w:cs="Arial"/>
          <w:sz w:val="28"/>
          <w:szCs w:val="28"/>
        </w:rPr>
        <w:t>cost effective</w:t>
      </w:r>
      <w:proofErr w:type="gramEnd"/>
      <w:r>
        <w:rPr>
          <w:rFonts w:ascii="Arial" w:hAnsi="Arial" w:cs="Arial"/>
          <w:sz w:val="28"/>
          <w:szCs w:val="28"/>
        </w:rPr>
        <w:t xml:space="preserve"> way to help address the problem of suicide</w:t>
      </w:r>
    </w:p>
    <w:p w14:paraId="531C3911"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Powerful audio-visual learning aids</w:t>
      </w:r>
    </w:p>
    <w:p w14:paraId="7CC62414"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Group discussions</w:t>
      </w:r>
    </w:p>
    <w:p w14:paraId="58630A7A"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Skills practice and development</w:t>
      </w:r>
    </w:p>
    <w:p w14:paraId="6A95C3DB" w14:textId="77777777" w:rsidR="00332E16" w:rsidRDefault="00332E16" w:rsidP="00332E16">
      <w:pPr>
        <w:pStyle w:val="ListParagraph"/>
        <w:numPr>
          <w:ilvl w:val="0"/>
          <w:numId w:val="1"/>
        </w:numPr>
        <w:spacing w:after="0" w:line="276" w:lineRule="auto"/>
        <w:jc w:val="both"/>
        <w:rPr>
          <w:rFonts w:ascii="Arial" w:hAnsi="Arial" w:cs="Arial"/>
          <w:sz w:val="28"/>
          <w:szCs w:val="28"/>
        </w:rPr>
      </w:pPr>
      <w:r>
        <w:rPr>
          <w:rFonts w:ascii="Arial" w:hAnsi="Arial" w:cs="Arial"/>
          <w:sz w:val="28"/>
          <w:szCs w:val="28"/>
        </w:rPr>
        <w:t>Balance of challenge and safety</w:t>
      </w:r>
    </w:p>
    <w:p w14:paraId="0E87AB16" w14:textId="77777777" w:rsidR="00332E16" w:rsidRDefault="00332E16" w:rsidP="00332E16">
      <w:pPr>
        <w:spacing w:after="0" w:line="276" w:lineRule="auto"/>
        <w:jc w:val="both"/>
        <w:rPr>
          <w:rFonts w:ascii="Arial" w:hAnsi="Arial" w:cs="Arial"/>
          <w:sz w:val="28"/>
          <w:szCs w:val="28"/>
        </w:rPr>
      </w:pPr>
    </w:p>
    <w:p w14:paraId="05BB2E82" w14:textId="77777777" w:rsidR="00332E16" w:rsidRDefault="00332E16" w:rsidP="00332E16">
      <w:pPr>
        <w:spacing w:after="0" w:line="276" w:lineRule="auto"/>
        <w:jc w:val="both"/>
        <w:rPr>
          <w:rFonts w:ascii="Arial" w:hAnsi="Arial" w:cs="Arial"/>
          <w:b/>
          <w:sz w:val="32"/>
          <w:szCs w:val="32"/>
        </w:rPr>
      </w:pPr>
      <w:r>
        <w:rPr>
          <w:rFonts w:ascii="Arial" w:hAnsi="Arial" w:cs="Arial"/>
          <w:b/>
          <w:sz w:val="32"/>
          <w:szCs w:val="32"/>
        </w:rPr>
        <w:t>What is the structure of an ASIST workshop?</w:t>
      </w:r>
    </w:p>
    <w:p w14:paraId="78F3D796" w14:textId="77777777" w:rsidR="00332E16" w:rsidRDefault="00332E16" w:rsidP="00332E16">
      <w:pPr>
        <w:spacing w:after="0" w:line="276" w:lineRule="auto"/>
        <w:jc w:val="both"/>
        <w:rPr>
          <w:rFonts w:ascii="Arial" w:hAnsi="Arial" w:cs="Arial"/>
          <w:b/>
          <w:sz w:val="32"/>
          <w:szCs w:val="32"/>
        </w:rPr>
      </w:pPr>
    </w:p>
    <w:p w14:paraId="3DA295B2"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The ASIST workshop is divided into 5 sections that follow in a logical progression to gradually build comfort, confidence and understand around suicide and suicide intervention.</w:t>
      </w:r>
    </w:p>
    <w:p w14:paraId="21559F6A" w14:textId="77777777" w:rsidR="00332E16" w:rsidRDefault="00332E16" w:rsidP="00332E16">
      <w:pPr>
        <w:spacing w:after="0" w:line="276" w:lineRule="auto"/>
        <w:jc w:val="both"/>
        <w:rPr>
          <w:rFonts w:ascii="Arial" w:hAnsi="Arial" w:cs="Arial"/>
          <w:sz w:val="28"/>
          <w:szCs w:val="28"/>
        </w:rPr>
      </w:pPr>
    </w:p>
    <w:p w14:paraId="6CD15F80" w14:textId="77777777" w:rsidR="00332E16" w:rsidRDefault="00332E16" w:rsidP="00332E16">
      <w:pPr>
        <w:spacing w:after="0" w:line="276" w:lineRule="auto"/>
        <w:jc w:val="both"/>
        <w:rPr>
          <w:rFonts w:ascii="Arial" w:hAnsi="Arial" w:cs="Arial"/>
          <w:sz w:val="28"/>
          <w:szCs w:val="28"/>
        </w:rPr>
      </w:pPr>
      <w:r>
        <w:rPr>
          <w:rFonts w:ascii="Arial" w:hAnsi="Arial" w:cs="Arial"/>
          <w:b/>
          <w:sz w:val="28"/>
          <w:szCs w:val="28"/>
        </w:rPr>
        <w:t xml:space="preserve">Preparing: </w:t>
      </w:r>
      <w:r>
        <w:rPr>
          <w:rFonts w:ascii="Arial" w:hAnsi="Arial" w:cs="Arial"/>
          <w:sz w:val="28"/>
          <w:szCs w:val="28"/>
        </w:rPr>
        <w:t>Sets the tone, norms, and expectations of the learning experience over the 2 days.</w:t>
      </w:r>
    </w:p>
    <w:p w14:paraId="3749A1F8" w14:textId="77777777" w:rsidR="00332E16" w:rsidRDefault="00332E16" w:rsidP="00332E16">
      <w:pPr>
        <w:spacing w:after="0" w:line="276" w:lineRule="auto"/>
        <w:jc w:val="both"/>
        <w:rPr>
          <w:rFonts w:ascii="Arial" w:hAnsi="Arial" w:cs="Arial"/>
          <w:sz w:val="28"/>
          <w:szCs w:val="28"/>
        </w:rPr>
      </w:pPr>
    </w:p>
    <w:p w14:paraId="1ED7734C" w14:textId="77777777" w:rsidR="00332E16" w:rsidRDefault="00332E16" w:rsidP="00332E16">
      <w:pPr>
        <w:spacing w:after="0" w:line="276" w:lineRule="auto"/>
        <w:jc w:val="both"/>
        <w:rPr>
          <w:rFonts w:ascii="Arial" w:hAnsi="Arial" w:cs="Arial"/>
          <w:sz w:val="28"/>
          <w:szCs w:val="28"/>
        </w:rPr>
      </w:pPr>
      <w:r>
        <w:rPr>
          <w:rFonts w:ascii="Arial" w:hAnsi="Arial" w:cs="Arial"/>
          <w:b/>
          <w:sz w:val="28"/>
          <w:szCs w:val="28"/>
        </w:rPr>
        <w:t xml:space="preserve">Connecting: </w:t>
      </w:r>
      <w:r>
        <w:rPr>
          <w:rFonts w:ascii="Arial" w:hAnsi="Arial" w:cs="Arial"/>
          <w:sz w:val="28"/>
          <w:szCs w:val="28"/>
        </w:rPr>
        <w:t>Enables participants to reflect on their own attitudes towards suicide. This creates an understanding of the impact that attitudes can have on the intervention process.</w:t>
      </w:r>
    </w:p>
    <w:p w14:paraId="4A6EFA08" w14:textId="77777777" w:rsidR="00332E16" w:rsidRDefault="00332E16" w:rsidP="00332E16">
      <w:pPr>
        <w:spacing w:after="0" w:line="276" w:lineRule="auto"/>
        <w:jc w:val="both"/>
        <w:rPr>
          <w:rFonts w:ascii="Arial" w:hAnsi="Arial" w:cs="Arial"/>
          <w:sz w:val="28"/>
          <w:szCs w:val="28"/>
        </w:rPr>
      </w:pPr>
    </w:p>
    <w:p w14:paraId="1E7AF36E" w14:textId="77777777" w:rsidR="00332E16" w:rsidRDefault="00332E16" w:rsidP="00332E16">
      <w:pPr>
        <w:spacing w:after="0" w:line="276" w:lineRule="auto"/>
        <w:jc w:val="both"/>
        <w:rPr>
          <w:rFonts w:ascii="Arial" w:hAnsi="Arial" w:cs="Arial"/>
          <w:sz w:val="28"/>
          <w:szCs w:val="28"/>
        </w:rPr>
      </w:pPr>
      <w:r>
        <w:rPr>
          <w:rFonts w:ascii="Arial" w:hAnsi="Arial" w:cs="Arial"/>
          <w:b/>
          <w:sz w:val="28"/>
          <w:szCs w:val="28"/>
        </w:rPr>
        <w:t xml:space="preserve">Understanding: </w:t>
      </w:r>
      <w:r>
        <w:rPr>
          <w:rFonts w:ascii="Arial" w:hAnsi="Arial" w:cs="Arial"/>
          <w:sz w:val="28"/>
          <w:szCs w:val="28"/>
        </w:rPr>
        <w:t>An overview of the intervention needs of a person at risk. The trainers focus on providing participants with the knowledge and skills to:</w:t>
      </w:r>
    </w:p>
    <w:p w14:paraId="6DD9735D" w14:textId="77777777" w:rsidR="00332E16" w:rsidRDefault="00332E16" w:rsidP="00332E16">
      <w:pPr>
        <w:pStyle w:val="ListParagraph"/>
        <w:numPr>
          <w:ilvl w:val="0"/>
          <w:numId w:val="2"/>
        </w:numPr>
        <w:spacing w:after="0" w:line="276" w:lineRule="auto"/>
        <w:jc w:val="both"/>
        <w:rPr>
          <w:rFonts w:ascii="Arial" w:hAnsi="Arial" w:cs="Arial"/>
          <w:sz w:val="28"/>
          <w:szCs w:val="28"/>
        </w:rPr>
      </w:pPr>
      <w:r>
        <w:rPr>
          <w:rFonts w:ascii="Arial" w:hAnsi="Arial" w:cs="Arial"/>
          <w:sz w:val="28"/>
          <w:szCs w:val="28"/>
        </w:rPr>
        <w:t>Recognise risk</w:t>
      </w:r>
    </w:p>
    <w:p w14:paraId="4A2B9DA9" w14:textId="77777777" w:rsidR="00332E16" w:rsidRDefault="00332E16" w:rsidP="00332E16">
      <w:pPr>
        <w:pStyle w:val="ListParagraph"/>
        <w:numPr>
          <w:ilvl w:val="0"/>
          <w:numId w:val="2"/>
        </w:numPr>
        <w:spacing w:after="0" w:line="276" w:lineRule="auto"/>
        <w:jc w:val="both"/>
        <w:rPr>
          <w:rFonts w:ascii="Arial" w:hAnsi="Arial" w:cs="Arial"/>
          <w:sz w:val="28"/>
          <w:szCs w:val="28"/>
        </w:rPr>
      </w:pPr>
      <w:r>
        <w:rPr>
          <w:rFonts w:ascii="Arial" w:hAnsi="Arial" w:cs="Arial"/>
          <w:sz w:val="28"/>
          <w:szCs w:val="28"/>
        </w:rPr>
        <w:t>Develop safe plans to increase the safety of the person</w:t>
      </w:r>
    </w:p>
    <w:p w14:paraId="064C455F" w14:textId="77777777" w:rsidR="00332E16" w:rsidRDefault="00332E16" w:rsidP="00332E16">
      <w:pPr>
        <w:pStyle w:val="ListParagraph"/>
        <w:numPr>
          <w:ilvl w:val="0"/>
          <w:numId w:val="2"/>
        </w:numPr>
        <w:spacing w:after="0" w:line="276" w:lineRule="auto"/>
        <w:jc w:val="both"/>
        <w:rPr>
          <w:rFonts w:ascii="Arial" w:hAnsi="Arial" w:cs="Arial"/>
          <w:sz w:val="28"/>
          <w:szCs w:val="28"/>
        </w:rPr>
      </w:pPr>
      <w:r>
        <w:rPr>
          <w:rFonts w:ascii="Arial" w:hAnsi="Arial" w:cs="Arial"/>
          <w:sz w:val="28"/>
          <w:szCs w:val="28"/>
        </w:rPr>
        <w:lastRenderedPageBreak/>
        <w:t>Reduce the risk of suicide</w:t>
      </w:r>
    </w:p>
    <w:p w14:paraId="370E1359" w14:textId="77777777" w:rsidR="00332E16" w:rsidRDefault="00332E16" w:rsidP="00332E16">
      <w:pPr>
        <w:spacing w:after="0" w:line="276" w:lineRule="auto"/>
        <w:jc w:val="both"/>
        <w:rPr>
          <w:rFonts w:ascii="Arial" w:hAnsi="Arial" w:cs="Arial"/>
          <w:sz w:val="28"/>
          <w:szCs w:val="28"/>
        </w:rPr>
      </w:pPr>
    </w:p>
    <w:p w14:paraId="3208FBE6" w14:textId="77777777" w:rsidR="00332E16" w:rsidRDefault="00332E16" w:rsidP="00332E16">
      <w:pPr>
        <w:spacing w:after="0" w:line="276" w:lineRule="auto"/>
        <w:jc w:val="both"/>
        <w:rPr>
          <w:rFonts w:ascii="Arial" w:hAnsi="Arial" w:cs="Arial"/>
          <w:sz w:val="28"/>
          <w:szCs w:val="28"/>
        </w:rPr>
      </w:pPr>
      <w:r>
        <w:rPr>
          <w:rFonts w:ascii="Arial" w:hAnsi="Arial" w:cs="Arial"/>
          <w:b/>
          <w:sz w:val="28"/>
          <w:szCs w:val="28"/>
        </w:rPr>
        <w:t xml:space="preserve">Assisting: </w:t>
      </w:r>
      <w:r>
        <w:rPr>
          <w:rFonts w:ascii="Arial" w:hAnsi="Arial" w:cs="Arial"/>
          <w:sz w:val="28"/>
          <w:szCs w:val="28"/>
        </w:rPr>
        <w:t>Presents a model for effective suicide intervention. Participants develop their skills through observation and supervised simulation exercises in large and small groups.</w:t>
      </w:r>
    </w:p>
    <w:p w14:paraId="1DB473BC" w14:textId="77777777" w:rsidR="00332E16" w:rsidRDefault="00332E16" w:rsidP="00332E16">
      <w:pPr>
        <w:spacing w:after="0" w:line="276" w:lineRule="auto"/>
        <w:jc w:val="both"/>
        <w:rPr>
          <w:rFonts w:ascii="Arial" w:hAnsi="Arial" w:cs="Arial"/>
          <w:sz w:val="28"/>
          <w:szCs w:val="28"/>
        </w:rPr>
      </w:pPr>
    </w:p>
    <w:p w14:paraId="2EC8AA38" w14:textId="77777777" w:rsidR="00332E16" w:rsidRDefault="00332E16" w:rsidP="00332E16">
      <w:pPr>
        <w:spacing w:after="0" w:line="276" w:lineRule="auto"/>
        <w:jc w:val="both"/>
        <w:rPr>
          <w:rFonts w:ascii="Arial" w:hAnsi="Arial" w:cs="Arial"/>
          <w:sz w:val="28"/>
          <w:szCs w:val="28"/>
        </w:rPr>
      </w:pPr>
      <w:r>
        <w:rPr>
          <w:rFonts w:ascii="Arial" w:hAnsi="Arial" w:cs="Arial"/>
          <w:b/>
          <w:sz w:val="28"/>
          <w:szCs w:val="28"/>
        </w:rPr>
        <w:t xml:space="preserve">Networking: </w:t>
      </w:r>
      <w:r>
        <w:rPr>
          <w:rFonts w:ascii="Arial" w:hAnsi="Arial" w:cs="Arial"/>
          <w:sz w:val="28"/>
          <w:szCs w:val="28"/>
        </w:rPr>
        <w:t>The trainers share information about resources in the local community and promote participant commitment to encouraging the transformation of local resources into helping networks.</w:t>
      </w:r>
    </w:p>
    <w:p w14:paraId="633705A7" w14:textId="77777777" w:rsidR="00332E16" w:rsidRDefault="00332E16" w:rsidP="00332E16">
      <w:pPr>
        <w:spacing w:after="0" w:line="276" w:lineRule="auto"/>
        <w:jc w:val="both"/>
        <w:rPr>
          <w:rFonts w:ascii="Arial" w:hAnsi="Arial" w:cs="Arial"/>
          <w:sz w:val="28"/>
          <w:szCs w:val="28"/>
        </w:rPr>
      </w:pPr>
    </w:p>
    <w:p w14:paraId="50E0B34E" w14:textId="7AADD555" w:rsidR="00332E16" w:rsidRDefault="00332E16" w:rsidP="00332E16">
      <w:pPr>
        <w:spacing w:after="0" w:line="276" w:lineRule="auto"/>
        <w:jc w:val="both"/>
        <w:rPr>
          <w:rFonts w:ascii="Arial" w:hAnsi="Arial" w:cs="Arial"/>
          <w:sz w:val="28"/>
          <w:szCs w:val="28"/>
        </w:rPr>
      </w:pPr>
      <w:r>
        <w:rPr>
          <w:rFonts w:ascii="Arial" w:hAnsi="Arial" w:cs="Arial"/>
          <w:sz w:val="28"/>
          <w:szCs w:val="28"/>
        </w:rPr>
        <w:t xml:space="preserve">Sessions will run over 2 consecutive days on </w:t>
      </w:r>
      <w:r w:rsidR="002F30F5">
        <w:rPr>
          <w:rFonts w:ascii="Arial" w:hAnsi="Arial" w:cs="Arial"/>
          <w:sz w:val="28"/>
          <w:szCs w:val="28"/>
        </w:rPr>
        <w:t>1</w:t>
      </w:r>
      <w:r w:rsidR="002F30F5" w:rsidRPr="002F30F5">
        <w:rPr>
          <w:rFonts w:ascii="Arial" w:hAnsi="Arial" w:cs="Arial"/>
          <w:sz w:val="28"/>
          <w:szCs w:val="28"/>
          <w:vertAlign w:val="superscript"/>
        </w:rPr>
        <w:t>st</w:t>
      </w:r>
      <w:r w:rsidR="002F30F5">
        <w:rPr>
          <w:rFonts w:ascii="Arial" w:hAnsi="Arial" w:cs="Arial"/>
          <w:sz w:val="28"/>
          <w:szCs w:val="28"/>
        </w:rPr>
        <w:t xml:space="preserve"> and 2</w:t>
      </w:r>
      <w:r w:rsidR="002F30F5" w:rsidRPr="002F30F5">
        <w:rPr>
          <w:rFonts w:ascii="Arial" w:hAnsi="Arial" w:cs="Arial"/>
          <w:sz w:val="28"/>
          <w:szCs w:val="28"/>
          <w:vertAlign w:val="superscript"/>
        </w:rPr>
        <w:t>nd</w:t>
      </w:r>
      <w:r w:rsidR="002F30F5">
        <w:rPr>
          <w:rFonts w:ascii="Arial" w:hAnsi="Arial" w:cs="Arial"/>
          <w:sz w:val="28"/>
          <w:szCs w:val="28"/>
        </w:rPr>
        <w:t xml:space="preserve"> October</w:t>
      </w:r>
      <w:r w:rsidR="00BD2EB8">
        <w:rPr>
          <w:rFonts w:ascii="Arial" w:hAnsi="Arial" w:cs="Arial"/>
          <w:sz w:val="28"/>
          <w:szCs w:val="28"/>
        </w:rPr>
        <w:t xml:space="preserve"> 2025</w:t>
      </w:r>
      <w:r>
        <w:rPr>
          <w:rFonts w:ascii="Arial" w:hAnsi="Arial" w:cs="Arial"/>
          <w:sz w:val="28"/>
          <w:szCs w:val="28"/>
        </w:rPr>
        <w:t xml:space="preserve">. The sessions will start each day at 09:00 and run through until 17:00. You </w:t>
      </w:r>
      <w:r>
        <w:rPr>
          <w:rFonts w:ascii="Arial" w:hAnsi="Arial" w:cs="Arial"/>
          <w:b/>
          <w:sz w:val="28"/>
          <w:szCs w:val="28"/>
        </w:rPr>
        <w:t>must</w:t>
      </w:r>
      <w:r>
        <w:rPr>
          <w:rFonts w:ascii="Arial" w:hAnsi="Arial" w:cs="Arial"/>
          <w:sz w:val="28"/>
          <w:szCs w:val="28"/>
        </w:rPr>
        <w:t xml:space="preserve"> be able to attend for the whole time each day as this is a specific requirement for gaining the ASIST qualification.</w:t>
      </w:r>
    </w:p>
    <w:p w14:paraId="574B96CB" w14:textId="77777777" w:rsidR="00332E16" w:rsidRDefault="00332E16" w:rsidP="00332E16">
      <w:pPr>
        <w:spacing w:after="0" w:line="276" w:lineRule="auto"/>
        <w:jc w:val="both"/>
        <w:rPr>
          <w:rFonts w:ascii="Arial" w:hAnsi="Arial" w:cs="Arial"/>
          <w:sz w:val="28"/>
          <w:szCs w:val="28"/>
        </w:rPr>
      </w:pPr>
    </w:p>
    <w:p w14:paraId="09E4D353" w14:textId="77777777" w:rsidR="00332E16" w:rsidRDefault="00332E16" w:rsidP="00332E16">
      <w:pPr>
        <w:spacing w:after="0" w:line="276" w:lineRule="auto"/>
        <w:jc w:val="both"/>
        <w:rPr>
          <w:rFonts w:ascii="Arial" w:hAnsi="Arial" w:cs="Arial"/>
          <w:sz w:val="28"/>
          <w:szCs w:val="28"/>
        </w:rPr>
      </w:pPr>
      <w:r>
        <w:rPr>
          <w:rFonts w:ascii="Arial" w:hAnsi="Arial" w:cs="Arial"/>
          <w:sz w:val="28"/>
          <w:szCs w:val="28"/>
        </w:rPr>
        <w:t>Refreshments during breaks will be provided and a buffet lunch is also included.</w:t>
      </w:r>
      <w:r w:rsidR="00280CBD">
        <w:rPr>
          <w:rFonts w:ascii="Arial" w:hAnsi="Arial" w:cs="Arial"/>
          <w:sz w:val="28"/>
          <w:szCs w:val="28"/>
        </w:rPr>
        <w:t xml:space="preserve"> You are also welcome to bring your own lunch.</w:t>
      </w:r>
    </w:p>
    <w:p w14:paraId="2A8BC802" w14:textId="77777777" w:rsidR="00280CBD" w:rsidRDefault="00280CBD" w:rsidP="00332E16">
      <w:pPr>
        <w:spacing w:after="0" w:line="276" w:lineRule="auto"/>
        <w:jc w:val="both"/>
        <w:rPr>
          <w:rFonts w:ascii="Arial" w:hAnsi="Arial" w:cs="Arial"/>
          <w:sz w:val="28"/>
          <w:szCs w:val="28"/>
        </w:rPr>
      </w:pPr>
    </w:p>
    <w:p w14:paraId="4F84B8B0" w14:textId="77777777" w:rsidR="00280CBD" w:rsidRDefault="00280CBD" w:rsidP="00332E16">
      <w:pPr>
        <w:spacing w:after="0" w:line="276" w:lineRule="auto"/>
        <w:jc w:val="both"/>
        <w:rPr>
          <w:rFonts w:ascii="Arial" w:hAnsi="Arial" w:cs="Arial"/>
          <w:sz w:val="28"/>
          <w:szCs w:val="28"/>
        </w:rPr>
      </w:pPr>
      <w:r>
        <w:rPr>
          <w:rFonts w:ascii="Arial" w:hAnsi="Arial" w:cs="Arial"/>
          <w:sz w:val="28"/>
          <w:szCs w:val="28"/>
        </w:rPr>
        <w:t>All the learning materials you need will be provided.</w:t>
      </w:r>
    </w:p>
    <w:p w14:paraId="31AE081D" w14:textId="77777777" w:rsidR="00280CBD" w:rsidRDefault="00280CBD" w:rsidP="00332E16">
      <w:pPr>
        <w:spacing w:after="0" w:line="276" w:lineRule="auto"/>
        <w:jc w:val="both"/>
        <w:rPr>
          <w:rFonts w:ascii="Arial" w:hAnsi="Arial" w:cs="Arial"/>
          <w:sz w:val="28"/>
          <w:szCs w:val="28"/>
        </w:rPr>
      </w:pPr>
    </w:p>
    <w:p w14:paraId="7C7A01A5" w14:textId="77777777" w:rsidR="00280CBD" w:rsidRDefault="00280CBD" w:rsidP="00332E16">
      <w:pPr>
        <w:spacing w:after="0" w:line="276" w:lineRule="auto"/>
        <w:jc w:val="both"/>
        <w:rPr>
          <w:rFonts w:ascii="Arial" w:hAnsi="Arial" w:cs="Arial"/>
          <w:sz w:val="28"/>
          <w:szCs w:val="28"/>
        </w:rPr>
      </w:pPr>
      <w:r>
        <w:rPr>
          <w:rFonts w:ascii="Arial" w:hAnsi="Arial" w:cs="Arial"/>
          <w:sz w:val="28"/>
          <w:szCs w:val="28"/>
        </w:rPr>
        <w:t>After you have completed both full days of the ASIST workshop, you will be awarded a certificate.</w:t>
      </w:r>
    </w:p>
    <w:p w14:paraId="6F9E1139" w14:textId="77777777" w:rsidR="00280CBD" w:rsidRDefault="00280CBD" w:rsidP="00332E16">
      <w:pPr>
        <w:spacing w:after="0" w:line="276" w:lineRule="auto"/>
        <w:jc w:val="both"/>
        <w:rPr>
          <w:rFonts w:ascii="Arial" w:hAnsi="Arial" w:cs="Arial"/>
          <w:sz w:val="28"/>
          <w:szCs w:val="28"/>
        </w:rPr>
      </w:pPr>
    </w:p>
    <w:p w14:paraId="1E07A255" w14:textId="77777777" w:rsidR="00280CBD" w:rsidRDefault="00280CBD" w:rsidP="00332E16">
      <w:pPr>
        <w:spacing w:after="0" w:line="276" w:lineRule="auto"/>
        <w:jc w:val="both"/>
        <w:rPr>
          <w:rFonts w:ascii="Arial" w:hAnsi="Arial" w:cs="Arial"/>
          <w:b/>
          <w:sz w:val="32"/>
          <w:szCs w:val="32"/>
        </w:rPr>
      </w:pPr>
      <w:r>
        <w:rPr>
          <w:rFonts w:ascii="Arial" w:hAnsi="Arial" w:cs="Arial"/>
          <w:b/>
          <w:sz w:val="32"/>
          <w:szCs w:val="32"/>
        </w:rPr>
        <w:t>Keeping Safe</w:t>
      </w:r>
    </w:p>
    <w:p w14:paraId="25EB5CA4" w14:textId="77777777" w:rsidR="00280CBD" w:rsidRDefault="00280CBD" w:rsidP="00332E16">
      <w:pPr>
        <w:spacing w:after="0" w:line="276" w:lineRule="auto"/>
        <w:jc w:val="both"/>
        <w:rPr>
          <w:rFonts w:ascii="Arial" w:hAnsi="Arial" w:cs="Arial"/>
          <w:b/>
          <w:sz w:val="32"/>
          <w:szCs w:val="32"/>
        </w:rPr>
      </w:pPr>
    </w:p>
    <w:p w14:paraId="514DB72D" w14:textId="77777777" w:rsidR="00280CBD" w:rsidRPr="00280CBD" w:rsidRDefault="00280CBD" w:rsidP="00332E16">
      <w:pPr>
        <w:spacing w:after="0" w:line="276" w:lineRule="auto"/>
        <w:jc w:val="both"/>
        <w:rPr>
          <w:rFonts w:ascii="Arial" w:hAnsi="Arial" w:cs="Arial"/>
          <w:sz w:val="28"/>
          <w:szCs w:val="28"/>
        </w:rPr>
      </w:pPr>
      <w:r>
        <w:rPr>
          <w:rFonts w:ascii="Arial" w:hAnsi="Arial" w:cs="Arial"/>
          <w:sz w:val="28"/>
          <w:szCs w:val="28"/>
        </w:rPr>
        <w:t xml:space="preserve">ASIST is an excellent workshop. However, if you feel you may find it emotionally difficult to talk openly about suicide and the impact of suicide, then perhaps this is not the right time for you to do this workshop. Many people who have personal experience with suicide do take part in ASIST workshops, but it is important to judge when it is the right </w:t>
      </w:r>
      <w:proofErr w:type="gramStart"/>
      <w:r>
        <w:rPr>
          <w:rFonts w:ascii="Arial" w:hAnsi="Arial" w:cs="Arial"/>
          <w:sz w:val="28"/>
          <w:szCs w:val="28"/>
        </w:rPr>
        <w:t>time</w:t>
      </w:r>
      <w:proofErr w:type="gramEnd"/>
      <w:r>
        <w:rPr>
          <w:rFonts w:ascii="Arial" w:hAnsi="Arial" w:cs="Arial"/>
          <w:sz w:val="28"/>
          <w:szCs w:val="28"/>
        </w:rPr>
        <w:t xml:space="preserve"> so people keep themselves safe.</w:t>
      </w:r>
    </w:p>
    <w:sectPr w:rsidR="00280CBD" w:rsidRPr="00280CB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58B5" w14:textId="77777777" w:rsidR="001100EC" w:rsidRDefault="001100EC" w:rsidP="001100EC">
      <w:pPr>
        <w:spacing w:after="0" w:line="240" w:lineRule="auto"/>
      </w:pPr>
      <w:r>
        <w:separator/>
      </w:r>
    </w:p>
  </w:endnote>
  <w:endnote w:type="continuationSeparator" w:id="0">
    <w:p w14:paraId="6D443594" w14:textId="77777777" w:rsidR="001100EC" w:rsidRDefault="001100EC" w:rsidP="0011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43DF" w14:textId="77777777" w:rsidR="001100EC" w:rsidRDefault="001100EC" w:rsidP="001100EC">
      <w:pPr>
        <w:spacing w:after="0" w:line="240" w:lineRule="auto"/>
      </w:pPr>
      <w:r>
        <w:separator/>
      </w:r>
    </w:p>
  </w:footnote>
  <w:footnote w:type="continuationSeparator" w:id="0">
    <w:p w14:paraId="6DCBA28E" w14:textId="77777777" w:rsidR="001100EC" w:rsidRDefault="001100EC" w:rsidP="0011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216E" w14:textId="77777777" w:rsidR="001100EC" w:rsidRDefault="001100EC">
    <w:pPr>
      <w:pStyle w:val="Header"/>
    </w:pPr>
    <w:r>
      <w:rPr>
        <w:noProof/>
        <w:lang w:eastAsia="en-GB"/>
      </w:rPr>
      <w:drawing>
        <wp:inline distT="0" distB="0" distL="0" distR="0" wp14:anchorId="1FE5CA9A" wp14:editId="4D9A3FE6">
          <wp:extent cx="5731510" cy="1534428"/>
          <wp:effectExtent l="0" t="0" r="2540" b="8890"/>
          <wp:docPr id="1" name="Picture 1" descr="ASIST - AS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ST - AS Cym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34428"/>
                  </a:xfrm>
                  <a:prstGeom prst="rect">
                    <a:avLst/>
                  </a:prstGeom>
                  <a:noFill/>
                  <a:ln>
                    <a:noFill/>
                  </a:ln>
                </pic:spPr>
              </pic:pic>
            </a:graphicData>
          </a:graphic>
        </wp:inline>
      </w:drawing>
    </w:r>
  </w:p>
  <w:p w14:paraId="56F36DC6" w14:textId="77777777" w:rsidR="001100EC" w:rsidRDefault="0011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06681"/>
    <w:multiLevelType w:val="hybridMultilevel"/>
    <w:tmpl w:val="7E12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F7B8B"/>
    <w:multiLevelType w:val="hybridMultilevel"/>
    <w:tmpl w:val="B4DE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841692">
    <w:abstractNumId w:val="1"/>
  </w:num>
  <w:num w:numId="2" w16cid:durableId="47418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C8"/>
    <w:rsid w:val="000C0326"/>
    <w:rsid w:val="001100EC"/>
    <w:rsid w:val="00182D76"/>
    <w:rsid w:val="0018404A"/>
    <w:rsid w:val="001B67E7"/>
    <w:rsid w:val="00280CBD"/>
    <w:rsid w:val="002F30F5"/>
    <w:rsid w:val="00314599"/>
    <w:rsid w:val="00332E16"/>
    <w:rsid w:val="005C063B"/>
    <w:rsid w:val="00623869"/>
    <w:rsid w:val="0076199E"/>
    <w:rsid w:val="0084466D"/>
    <w:rsid w:val="00975835"/>
    <w:rsid w:val="00A00439"/>
    <w:rsid w:val="00AA1FF3"/>
    <w:rsid w:val="00B96F63"/>
    <w:rsid w:val="00BA1265"/>
    <w:rsid w:val="00BD2EB8"/>
    <w:rsid w:val="00C17659"/>
    <w:rsid w:val="00D177C8"/>
    <w:rsid w:val="00D8706C"/>
    <w:rsid w:val="00DA129C"/>
    <w:rsid w:val="00DC7DFF"/>
    <w:rsid w:val="00DE20A6"/>
    <w:rsid w:val="00E902C4"/>
    <w:rsid w:val="00F21F38"/>
    <w:rsid w:val="00F2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E5DE"/>
  <w15:chartTrackingRefBased/>
  <w15:docId w15:val="{C1BA0851-4F4B-4051-9ACF-D3B88E79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0EC"/>
  </w:style>
  <w:style w:type="paragraph" w:styleId="Footer">
    <w:name w:val="footer"/>
    <w:basedOn w:val="Normal"/>
    <w:link w:val="FooterChar"/>
    <w:uiPriority w:val="99"/>
    <w:unhideWhenUsed/>
    <w:rsid w:val="00110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0EC"/>
  </w:style>
  <w:style w:type="character" w:styleId="Hyperlink">
    <w:name w:val="Hyperlink"/>
    <w:basedOn w:val="DefaultParagraphFont"/>
    <w:uiPriority w:val="99"/>
    <w:unhideWhenUsed/>
    <w:rsid w:val="005C063B"/>
    <w:rPr>
      <w:color w:val="0000FF"/>
      <w:u w:val="single"/>
    </w:rPr>
  </w:style>
  <w:style w:type="paragraph" w:styleId="ListParagraph">
    <w:name w:val="List Paragraph"/>
    <w:basedOn w:val="Normal"/>
    <w:uiPriority w:val="34"/>
    <w:qFormat/>
    <w:rsid w:val="00332E16"/>
    <w:pPr>
      <w:ind w:left="720"/>
      <w:contextualSpacing/>
    </w:pPr>
  </w:style>
  <w:style w:type="character" w:styleId="FollowedHyperlink">
    <w:name w:val="FollowedHyperlink"/>
    <w:basedOn w:val="DefaultParagraphFont"/>
    <w:uiPriority w:val="99"/>
    <w:semiHidden/>
    <w:unhideWhenUsed/>
    <w:rsid w:val="00314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lliot.Bromley@telford.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f17473-9268-4fcb-acb8-c3851a0696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D1BDE40539544803E872D01540C17" ma:contentTypeVersion="18" ma:contentTypeDescription="Create a new document." ma:contentTypeScope="" ma:versionID="fd296f67a73d77aaa63210ae33c8ff03">
  <xsd:schema xmlns:xsd="http://www.w3.org/2001/XMLSchema" xmlns:xs="http://www.w3.org/2001/XMLSchema" xmlns:p="http://schemas.microsoft.com/office/2006/metadata/properties" xmlns:ns3="fbfba49a-9a30-472c-b41f-5e0c9f5f5790" xmlns:ns4="0ff17473-9268-4fcb-acb8-c3851a06962d" targetNamespace="http://schemas.microsoft.com/office/2006/metadata/properties" ma:root="true" ma:fieldsID="89363b078b43e23812a7c975234166db" ns3:_="" ns4:_="">
    <xsd:import namespace="fbfba49a-9a30-472c-b41f-5e0c9f5f5790"/>
    <xsd:import namespace="0ff17473-9268-4fcb-acb8-c3851a0696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ba49a-9a30-472c-b41f-5e0c9f5f57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17473-9268-4fcb-acb8-c3851a0696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DA1D8-0B3E-405E-8C01-FBF52ABA3E7D}">
  <ds:schemaRefs>
    <ds:schemaRef ds:uri="0ff17473-9268-4fcb-acb8-c3851a06962d"/>
    <ds:schemaRef ds:uri="http://purl.org/dc/terms/"/>
    <ds:schemaRef ds:uri="fbfba49a-9a30-472c-b41f-5e0c9f5f5790"/>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284A2B6-4CAE-479A-90C9-0EF7CCE7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ba49a-9a30-472c-b41f-5e0c9f5f5790"/>
    <ds:schemaRef ds:uri="0ff17473-9268-4fcb-acb8-c3851a069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860DD-4780-442D-815A-15C464BF2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Elliot</dc:creator>
  <cp:keywords/>
  <dc:description/>
  <cp:lastModifiedBy>Tracy Hunt</cp:lastModifiedBy>
  <cp:revision>2</cp:revision>
  <dcterms:created xsi:type="dcterms:W3CDTF">2025-09-22T08:28:00Z</dcterms:created>
  <dcterms:modified xsi:type="dcterms:W3CDTF">2025-09-22T08:28:00Z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0x0101007D6D1BDE40539544803E872D01540C17</vt:lpwstr>
  </property>
</Properties>
</file>