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3978" w14:textId="4E9D1DDD" w:rsidR="0058215C" w:rsidRDefault="0058215C" w:rsidP="004346B0">
      <w:pPr>
        <w:jc w:val="both"/>
        <w:rPr>
          <w:b/>
          <w:bCs/>
        </w:rPr>
      </w:pPr>
      <w:r>
        <w:rPr>
          <w:noProof/>
          <w:lang w:eastAsia="en-GB"/>
        </w:rPr>
        <w:drawing>
          <wp:anchor distT="0" distB="0" distL="114300" distR="114300" simplePos="0" relativeHeight="251659264" behindDoc="1" locked="0" layoutInCell="1" allowOverlap="1" wp14:anchorId="322798A9" wp14:editId="65807809">
            <wp:simplePos x="0" y="0"/>
            <wp:positionH relativeFrom="margin">
              <wp:posOffset>2905125</wp:posOffset>
            </wp:positionH>
            <wp:positionV relativeFrom="margin">
              <wp:posOffset>-533400</wp:posOffset>
            </wp:positionV>
            <wp:extent cx="3027680" cy="828040"/>
            <wp:effectExtent l="0" t="0" r="1270" b="0"/>
            <wp:wrapSquare wrapText="bothSides"/>
            <wp:docPr id="8" name="Picture 8" descr="T:\Communications\Logos\Shropshire Community Health\Office Use\Shropcom Logo - colour 2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Communications\Logos\Shropshire Community Health\Office Use\Shropcom Logo - colour 2 line.png"/>
                    <pic:cNvPicPr>
                      <a:picLocks noChangeAspect="1" noChangeArrowheads="1"/>
                    </pic:cNvPicPr>
                  </pic:nvPicPr>
                  <pic:blipFill>
                    <a:blip r:embed="rId4" cstate="print">
                      <a:extLst>
                        <a:ext uri="{28A0092B-C50C-407E-A947-70E740481C1C}">
                          <a14:useLocalDpi xmlns:a14="http://schemas.microsoft.com/office/drawing/2010/main" val="0"/>
                        </a:ext>
                      </a:extLst>
                    </a:blip>
                    <a:srcRect r="986"/>
                    <a:stretch>
                      <a:fillRect/>
                    </a:stretch>
                  </pic:blipFill>
                  <pic:spPr bwMode="auto">
                    <a:xfrm>
                      <a:off x="0" y="0"/>
                      <a:ext cx="302768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98774" w14:textId="77777777" w:rsidR="0058215C" w:rsidRDefault="0058215C" w:rsidP="004346B0">
      <w:pPr>
        <w:jc w:val="both"/>
        <w:rPr>
          <w:b/>
          <w:bCs/>
        </w:rPr>
      </w:pPr>
    </w:p>
    <w:p w14:paraId="6D2624A0" w14:textId="3679A8B2" w:rsidR="00D71619" w:rsidRPr="00AF6FA2" w:rsidRDefault="00D71619" w:rsidP="00D71619">
      <w:pPr>
        <w:spacing w:line="276" w:lineRule="auto"/>
        <w:ind w:left="-737" w:right="-238"/>
        <w:jc w:val="right"/>
        <w:rPr>
          <w:rFonts w:cs="Arial"/>
          <w:b/>
          <w:color w:val="0072C6"/>
          <w:kern w:val="22"/>
          <w:sz w:val="24"/>
          <w:szCs w:val="24"/>
        </w:rPr>
      </w:pPr>
      <w:r w:rsidRPr="00AF6FA2">
        <w:rPr>
          <w:rFonts w:cs="Arial"/>
          <w:b/>
          <w:color w:val="0072C6"/>
          <w:kern w:val="22"/>
          <w:sz w:val="24"/>
          <w:szCs w:val="24"/>
        </w:rPr>
        <w:t xml:space="preserve">Children’s </w:t>
      </w:r>
      <w:r w:rsidRPr="00AF6FA2">
        <w:rPr>
          <w:rFonts w:cs="Arial"/>
          <w:b/>
          <w:color w:val="0072C6"/>
          <w:kern w:val="22"/>
          <w:sz w:val="24"/>
          <w:szCs w:val="24"/>
        </w:rPr>
        <w:t>Speech and Language Therapy Services</w:t>
      </w:r>
    </w:p>
    <w:p w14:paraId="1A283288" w14:textId="77777777" w:rsidR="00D71619" w:rsidRDefault="00D71619" w:rsidP="004346B0">
      <w:pPr>
        <w:jc w:val="both"/>
        <w:rPr>
          <w:b/>
          <w:bCs/>
          <w:sz w:val="24"/>
          <w:szCs w:val="24"/>
        </w:rPr>
      </w:pPr>
    </w:p>
    <w:p w14:paraId="4A398690" w14:textId="13273DFC" w:rsidR="004346B0" w:rsidRPr="00D71619" w:rsidRDefault="004346B0" w:rsidP="00D71619">
      <w:pPr>
        <w:jc w:val="center"/>
        <w:rPr>
          <w:sz w:val="24"/>
          <w:szCs w:val="24"/>
        </w:rPr>
      </w:pPr>
      <w:r w:rsidRPr="00D71619">
        <w:rPr>
          <w:b/>
          <w:bCs/>
          <w:sz w:val="24"/>
          <w:szCs w:val="24"/>
        </w:rPr>
        <w:t>CHILDREN’S SPEECH AND LANGUAGE THERAPY</w:t>
      </w:r>
    </w:p>
    <w:p w14:paraId="4A1DEB91" w14:textId="6381B753" w:rsidR="004346B0" w:rsidRPr="00D71619" w:rsidRDefault="004346B0" w:rsidP="00D71619">
      <w:pPr>
        <w:jc w:val="center"/>
        <w:rPr>
          <w:sz w:val="24"/>
          <w:szCs w:val="24"/>
        </w:rPr>
      </w:pPr>
      <w:r w:rsidRPr="00D71619">
        <w:rPr>
          <w:b/>
          <w:bCs/>
          <w:sz w:val="24"/>
          <w:szCs w:val="24"/>
        </w:rPr>
        <w:t>PRE-ASSESSMENT REFERRAL UPDATE</w:t>
      </w:r>
    </w:p>
    <w:p w14:paraId="2410F9C5" w14:textId="242CAAF0" w:rsidR="00AE2536" w:rsidRDefault="00022538" w:rsidP="004346B0">
      <w:pPr>
        <w:jc w:val="both"/>
      </w:pPr>
      <w:r>
        <w:t xml:space="preserve">The Children’s Speech and Language Therapy (SLT) Service are trialling a new </w:t>
      </w:r>
      <w:proofErr w:type="gramStart"/>
      <w:r>
        <w:t>initiative</w:t>
      </w:r>
      <w:proofErr w:type="gramEnd"/>
      <w:r w:rsidR="004717B6">
        <w:t xml:space="preserve"> </w:t>
      </w:r>
      <w:r w:rsidR="0062562A">
        <w:t xml:space="preserve">and we kindly ask for your support with this. The initiative is </w:t>
      </w:r>
      <w:r w:rsidR="004717B6">
        <w:t>to help manage the</w:t>
      </w:r>
      <w:r w:rsidR="00AE2536">
        <w:t xml:space="preserve"> significant number of referrals being received and</w:t>
      </w:r>
      <w:r w:rsidR="009E5A31">
        <w:t xml:space="preserve"> the consequent </w:t>
      </w:r>
      <w:r w:rsidR="00AE2536">
        <w:t>long wait times for assessment.</w:t>
      </w:r>
      <w:r w:rsidR="0062562A">
        <w:t xml:space="preserve"> </w:t>
      </w:r>
      <w:r w:rsidR="004D3C4F">
        <w:t>This will enable us to identify the children who most need our help and reduce the waitin</w:t>
      </w:r>
      <w:r w:rsidR="008E5BC9">
        <w:t xml:space="preserve">g times. </w:t>
      </w:r>
    </w:p>
    <w:p w14:paraId="582B403C" w14:textId="30567C99" w:rsidR="004346B0" w:rsidRDefault="004346B0" w:rsidP="004346B0">
      <w:pPr>
        <w:jc w:val="both"/>
      </w:pPr>
      <w:r>
        <w:t xml:space="preserve">For children who have been referred to </w:t>
      </w:r>
      <w:r w:rsidR="00022538">
        <w:t>Children’s SLT</w:t>
      </w:r>
      <w:r w:rsidRPr="004346B0">
        <w:t xml:space="preserve"> </w:t>
      </w:r>
      <w:r>
        <w:t xml:space="preserve">and are currently on the waiting list for an initial assessment, prior to a child’s initial appointment a pre-assessment form will now be sent to the child’s education setting and parents/carers to request an update. We </w:t>
      </w:r>
      <w:r w:rsidR="00FC532B">
        <w:t xml:space="preserve">are asking for your support </w:t>
      </w:r>
      <w:r>
        <w:t>to p</w:t>
      </w:r>
      <w:r w:rsidRPr="004346B0">
        <w:t>lease complete the questions</w:t>
      </w:r>
      <w:r w:rsidR="00FC532B">
        <w:t xml:space="preserve"> on the form,</w:t>
      </w:r>
      <w:r w:rsidRPr="004346B0">
        <w:t xml:space="preserve"> giving as much information as you can</w:t>
      </w:r>
      <w:r w:rsidR="007C6AEC">
        <w:t>,</w:t>
      </w:r>
      <w:r w:rsidRPr="004346B0">
        <w:t xml:space="preserve"> and return it to </w:t>
      </w:r>
      <w:hyperlink r:id="rId5" w:history="1">
        <w:r w:rsidR="00D71619" w:rsidRPr="00001C05">
          <w:rPr>
            <w:rStyle w:val="Hyperlink"/>
          </w:rPr>
          <w:t>shropcom.childtherapydocumentexchange@nhs.net</w:t>
        </w:r>
      </w:hyperlink>
      <w:r w:rsidR="00D71619">
        <w:t xml:space="preserve"> </w:t>
      </w:r>
      <w:r w:rsidRPr="004346B0">
        <w:t>prior to the child’s appointment</w:t>
      </w:r>
      <w:r>
        <w:t xml:space="preserve"> date.</w:t>
      </w:r>
      <w:r w:rsidRPr="004346B0">
        <w:t> </w:t>
      </w:r>
      <w:r w:rsidR="00022538">
        <w:t xml:space="preserve">The form is brief and quick to complete. </w:t>
      </w:r>
      <w:r>
        <w:t xml:space="preserve">This will enable us to gain an update on the child’s progress both at school and at home, to find out whether there are still concerns and check that the appointment is needed, and to also make sure they are on the right pathway. </w:t>
      </w:r>
      <w:r w:rsidRPr="004346B0">
        <w:t>If there are no further concerns, we will discharge the referral. If either parent/carer or setting still have concerns, we will retain the referral</w:t>
      </w:r>
      <w:r>
        <w:t>.</w:t>
      </w:r>
    </w:p>
    <w:p w14:paraId="69687FAD" w14:textId="65B39138" w:rsidR="004346B0" w:rsidRPr="004346B0" w:rsidRDefault="004346B0" w:rsidP="004346B0">
      <w:pPr>
        <w:jc w:val="both"/>
      </w:pPr>
      <w:r w:rsidRPr="004346B0">
        <w:t xml:space="preserve">We hope that </w:t>
      </w:r>
      <w:r>
        <w:t xml:space="preserve">whilst the child has been waiting for an appointment their education setting and parents/carers </w:t>
      </w:r>
      <w:r w:rsidRPr="004346B0">
        <w:t>have been able to access our website for further information and support:  </w:t>
      </w:r>
    </w:p>
    <w:p w14:paraId="68F705B5" w14:textId="77777777" w:rsidR="004346B0" w:rsidRPr="004346B0" w:rsidRDefault="004346B0" w:rsidP="004346B0">
      <w:pPr>
        <w:jc w:val="both"/>
      </w:pPr>
      <w:hyperlink r:id="rId6" w:tgtFrame="_blank" w:history="1">
        <w:r w:rsidRPr="004346B0">
          <w:rPr>
            <w:rStyle w:val="Hyperlink"/>
          </w:rPr>
          <w:t>https://www.shropscommunityhealth.nhs.uk/childrenspeechlanguagetherapy</w:t>
        </w:r>
      </w:hyperlink>
      <w:r w:rsidRPr="004346B0">
        <w:t> </w:t>
      </w:r>
    </w:p>
    <w:p w14:paraId="67A2E63D" w14:textId="77777777" w:rsidR="004346B0" w:rsidRDefault="004346B0" w:rsidP="004346B0">
      <w:pPr>
        <w:jc w:val="both"/>
      </w:pPr>
      <w:r w:rsidRPr="004346B0">
        <w:t>We also have an SLT advice line, which is available to parents and carers of children currently on our caseloads, those referred and those not known to the service: 01743 450800 (option 4). </w:t>
      </w:r>
    </w:p>
    <w:p w14:paraId="37A9B1FA" w14:textId="46053443" w:rsidR="004346B0" w:rsidRDefault="004346B0" w:rsidP="004346B0">
      <w:pPr>
        <w:jc w:val="both"/>
      </w:pPr>
      <w:r>
        <w:t xml:space="preserve">If there are any questions about the update above, please contact the Children’s Speech and Language Therapy Service on 01743 450800, option 4. </w:t>
      </w:r>
    </w:p>
    <w:p w14:paraId="15B84354" w14:textId="136DB785" w:rsidR="00D71619" w:rsidRDefault="00D71619" w:rsidP="004346B0">
      <w:pPr>
        <w:jc w:val="both"/>
      </w:pPr>
      <w:r>
        <w:t xml:space="preserve">Many thanks in advance for your help. </w:t>
      </w:r>
    </w:p>
    <w:p w14:paraId="7A203A3E" w14:textId="77777777" w:rsidR="004346B0" w:rsidRDefault="004346B0" w:rsidP="004346B0">
      <w:pPr>
        <w:jc w:val="both"/>
      </w:pPr>
    </w:p>
    <w:p w14:paraId="31F90460" w14:textId="77777777" w:rsidR="004346B0" w:rsidRDefault="004346B0" w:rsidP="004346B0">
      <w:pPr>
        <w:jc w:val="both"/>
      </w:pPr>
    </w:p>
    <w:p w14:paraId="0D3127E4" w14:textId="77777777" w:rsidR="004346B0" w:rsidRPr="004346B0" w:rsidRDefault="004346B0" w:rsidP="004346B0">
      <w:pPr>
        <w:jc w:val="both"/>
      </w:pPr>
    </w:p>
    <w:p w14:paraId="72D5113A" w14:textId="77777777" w:rsidR="00944847" w:rsidRDefault="00944847"/>
    <w:sectPr w:rsidR="00944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B0"/>
    <w:rsid w:val="00022538"/>
    <w:rsid w:val="004346B0"/>
    <w:rsid w:val="004717B6"/>
    <w:rsid w:val="004D3C4F"/>
    <w:rsid w:val="0058215C"/>
    <w:rsid w:val="0062562A"/>
    <w:rsid w:val="007C6AEC"/>
    <w:rsid w:val="008E5BC9"/>
    <w:rsid w:val="00944847"/>
    <w:rsid w:val="009E5A31"/>
    <w:rsid w:val="00AE2536"/>
    <w:rsid w:val="00AF6FA2"/>
    <w:rsid w:val="00B54569"/>
    <w:rsid w:val="00C35945"/>
    <w:rsid w:val="00D24B5D"/>
    <w:rsid w:val="00D41831"/>
    <w:rsid w:val="00D71619"/>
    <w:rsid w:val="00E15A1C"/>
    <w:rsid w:val="00F21F5A"/>
    <w:rsid w:val="00FC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A98F"/>
  <w15:chartTrackingRefBased/>
  <w15:docId w15:val="{8FA78819-6B94-4EB8-B450-DC83FE7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6B0"/>
    <w:rPr>
      <w:rFonts w:eastAsiaTheme="majorEastAsia" w:cstheme="majorBidi"/>
      <w:color w:val="272727" w:themeColor="text1" w:themeTint="D8"/>
    </w:rPr>
  </w:style>
  <w:style w:type="paragraph" w:styleId="Title">
    <w:name w:val="Title"/>
    <w:basedOn w:val="Normal"/>
    <w:next w:val="Normal"/>
    <w:link w:val="TitleChar"/>
    <w:uiPriority w:val="10"/>
    <w:qFormat/>
    <w:rsid w:val="00434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6B0"/>
    <w:pPr>
      <w:spacing w:before="160"/>
      <w:jc w:val="center"/>
    </w:pPr>
    <w:rPr>
      <w:i/>
      <w:iCs/>
      <w:color w:val="404040" w:themeColor="text1" w:themeTint="BF"/>
    </w:rPr>
  </w:style>
  <w:style w:type="character" w:customStyle="1" w:styleId="QuoteChar">
    <w:name w:val="Quote Char"/>
    <w:basedOn w:val="DefaultParagraphFont"/>
    <w:link w:val="Quote"/>
    <w:uiPriority w:val="29"/>
    <w:rsid w:val="004346B0"/>
    <w:rPr>
      <w:i/>
      <w:iCs/>
      <w:color w:val="404040" w:themeColor="text1" w:themeTint="BF"/>
    </w:rPr>
  </w:style>
  <w:style w:type="paragraph" w:styleId="ListParagraph">
    <w:name w:val="List Paragraph"/>
    <w:basedOn w:val="Normal"/>
    <w:uiPriority w:val="34"/>
    <w:qFormat/>
    <w:rsid w:val="004346B0"/>
    <w:pPr>
      <w:ind w:left="720"/>
      <w:contextualSpacing/>
    </w:pPr>
  </w:style>
  <w:style w:type="character" w:styleId="IntenseEmphasis">
    <w:name w:val="Intense Emphasis"/>
    <w:basedOn w:val="DefaultParagraphFont"/>
    <w:uiPriority w:val="21"/>
    <w:qFormat/>
    <w:rsid w:val="004346B0"/>
    <w:rPr>
      <w:i/>
      <w:iCs/>
      <w:color w:val="0F4761" w:themeColor="accent1" w:themeShade="BF"/>
    </w:rPr>
  </w:style>
  <w:style w:type="paragraph" w:styleId="IntenseQuote">
    <w:name w:val="Intense Quote"/>
    <w:basedOn w:val="Normal"/>
    <w:next w:val="Normal"/>
    <w:link w:val="IntenseQuoteChar"/>
    <w:uiPriority w:val="30"/>
    <w:qFormat/>
    <w:rsid w:val="00434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6B0"/>
    <w:rPr>
      <w:i/>
      <w:iCs/>
      <w:color w:val="0F4761" w:themeColor="accent1" w:themeShade="BF"/>
    </w:rPr>
  </w:style>
  <w:style w:type="character" w:styleId="IntenseReference">
    <w:name w:val="Intense Reference"/>
    <w:basedOn w:val="DefaultParagraphFont"/>
    <w:uiPriority w:val="32"/>
    <w:qFormat/>
    <w:rsid w:val="004346B0"/>
    <w:rPr>
      <w:b/>
      <w:bCs/>
      <w:smallCaps/>
      <w:color w:val="0F4761" w:themeColor="accent1" w:themeShade="BF"/>
      <w:spacing w:val="5"/>
    </w:rPr>
  </w:style>
  <w:style w:type="character" w:styleId="Hyperlink">
    <w:name w:val="Hyperlink"/>
    <w:basedOn w:val="DefaultParagraphFont"/>
    <w:uiPriority w:val="99"/>
    <w:unhideWhenUsed/>
    <w:rsid w:val="004346B0"/>
    <w:rPr>
      <w:color w:val="467886" w:themeColor="hyperlink"/>
      <w:u w:val="single"/>
    </w:rPr>
  </w:style>
  <w:style w:type="character" w:styleId="UnresolvedMention">
    <w:name w:val="Unresolved Mention"/>
    <w:basedOn w:val="DefaultParagraphFont"/>
    <w:uiPriority w:val="99"/>
    <w:semiHidden/>
    <w:unhideWhenUsed/>
    <w:rsid w:val="0043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4080">
      <w:bodyDiv w:val="1"/>
      <w:marLeft w:val="0"/>
      <w:marRight w:val="0"/>
      <w:marTop w:val="0"/>
      <w:marBottom w:val="0"/>
      <w:divBdr>
        <w:top w:val="none" w:sz="0" w:space="0" w:color="auto"/>
        <w:left w:val="none" w:sz="0" w:space="0" w:color="auto"/>
        <w:bottom w:val="none" w:sz="0" w:space="0" w:color="auto"/>
        <w:right w:val="none" w:sz="0" w:space="0" w:color="auto"/>
      </w:divBdr>
      <w:divsChild>
        <w:div w:id="1183781850">
          <w:marLeft w:val="0"/>
          <w:marRight w:val="0"/>
          <w:marTop w:val="0"/>
          <w:marBottom w:val="0"/>
          <w:divBdr>
            <w:top w:val="none" w:sz="0" w:space="0" w:color="auto"/>
            <w:left w:val="none" w:sz="0" w:space="0" w:color="auto"/>
            <w:bottom w:val="none" w:sz="0" w:space="0" w:color="auto"/>
            <w:right w:val="none" w:sz="0" w:space="0" w:color="auto"/>
          </w:divBdr>
        </w:div>
        <w:div w:id="279920472">
          <w:marLeft w:val="0"/>
          <w:marRight w:val="0"/>
          <w:marTop w:val="0"/>
          <w:marBottom w:val="0"/>
          <w:divBdr>
            <w:top w:val="none" w:sz="0" w:space="0" w:color="auto"/>
            <w:left w:val="none" w:sz="0" w:space="0" w:color="auto"/>
            <w:bottom w:val="none" w:sz="0" w:space="0" w:color="auto"/>
            <w:right w:val="none" w:sz="0" w:space="0" w:color="auto"/>
          </w:divBdr>
        </w:div>
        <w:div w:id="459031194">
          <w:marLeft w:val="0"/>
          <w:marRight w:val="0"/>
          <w:marTop w:val="0"/>
          <w:marBottom w:val="0"/>
          <w:divBdr>
            <w:top w:val="none" w:sz="0" w:space="0" w:color="auto"/>
            <w:left w:val="none" w:sz="0" w:space="0" w:color="auto"/>
            <w:bottom w:val="none" w:sz="0" w:space="0" w:color="auto"/>
            <w:right w:val="none" w:sz="0" w:space="0" w:color="auto"/>
          </w:divBdr>
        </w:div>
        <w:div w:id="936712950">
          <w:marLeft w:val="0"/>
          <w:marRight w:val="0"/>
          <w:marTop w:val="0"/>
          <w:marBottom w:val="0"/>
          <w:divBdr>
            <w:top w:val="none" w:sz="0" w:space="0" w:color="auto"/>
            <w:left w:val="none" w:sz="0" w:space="0" w:color="auto"/>
            <w:bottom w:val="none" w:sz="0" w:space="0" w:color="auto"/>
            <w:right w:val="none" w:sz="0" w:space="0" w:color="auto"/>
          </w:divBdr>
        </w:div>
        <w:div w:id="1308511252">
          <w:marLeft w:val="0"/>
          <w:marRight w:val="0"/>
          <w:marTop w:val="0"/>
          <w:marBottom w:val="0"/>
          <w:divBdr>
            <w:top w:val="none" w:sz="0" w:space="0" w:color="auto"/>
            <w:left w:val="none" w:sz="0" w:space="0" w:color="auto"/>
            <w:bottom w:val="none" w:sz="0" w:space="0" w:color="auto"/>
            <w:right w:val="none" w:sz="0" w:space="0" w:color="auto"/>
          </w:divBdr>
        </w:div>
        <w:div w:id="761487234">
          <w:marLeft w:val="0"/>
          <w:marRight w:val="0"/>
          <w:marTop w:val="0"/>
          <w:marBottom w:val="0"/>
          <w:divBdr>
            <w:top w:val="none" w:sz="0" w:space="0" w:color="auto"/>
            <w:left w:val="none" w:sz="0" w:space="0" w:color="auto"/>
            <w:bottom w:val="none" w:sz="0" w:space="0" w:color="auto"/>
            <w:right w:val="none" w:sz="0" w:space="0" w:color="auto"/>
          </w:divBdr>
        </w:div>
        <w:div w:id="357245978">
          <w:marLeft w:val="0"/>
          <w:marRight w:val="0"/>
          <w:marTop w:val="0"/>
          <w:marBottom w:val="0"/>
          <w:divBdr>
            <w:top w:val="none" w:sz="0" w:space="0" w:color="auto"/>
            <w:left w:val="none" w:sz="0" w:space="0" w:color="auto"/>
            <w:bottom w:val="none" w:sz="0" w:space="0" w:color="auto"/>
            <w:right w:val="none" w:sz="0" w:space="0" w:color="auto"/>
          </w:divBdr>
        </w:div>
      </w:divsChild>
    </w:div>
    <w:div w:id="1620409984">
      <w:bodyDiv w:val="1"/>
      <w:marLeft w:val="0"/>
      <w:marRight w:val="0"/>
      <w:marTop w:val="0"/>
      <w:marBottom w:val="0"/>
      <w:divBdr>
        <w:top w:val="none" w:sz="0" w:space="0" w:color="auto"/>
        <w:left w:val="none" w:sz="0" w:space="0" w:color="auto"/>
        <w:bottom w:val="none" w:sz="0" w:space="0" w:color="auto"/>
        <w:right w:val="none" w:sz="0" w:space="0" w:color="auto"/>
      </w:divBdr>
      <w:divsChild>
        <w:div w:id="414399120">
          <w:marLeft w:val="0"/>
          <w:marRight w:val="0"/>
          <w:marTop w:val="0"/>
          <w:marBottom w:val="0"/>
          <w:divBdr>
            <w:top w:val="none" w:sz="0" w:space="0" w:color="auto"/>
            <w:left w:val="none" w:sz="0" w:space="0" w:color="auto"/>
            <w:bottom w:val="none" w:sz="0" w:space="0" w:color="auto"/>
            <w:right w:val="none" w:sz="0" w:space="0" w:color="auto"/>
          </w:divBdr>
        </w:div>
        <w:div w:id="1202548252">
          <w:marLeft w:val="0"/>
          <w:marRight w:val="0"/>
          <w:marTop w:val="0"/>
          <w:marBottom w:val="0"/>
          <w:divBdr>
            <w:top w:val="none" w:sz="0" w:space="0" w:color="auto"/>
            <w:left w:val="none" w:sz="0" w:space="0" w:color="auto"/>
            <w:bottom w:val="none" w:sz="0" w:space="0" w:color="auto"/>
            <w:right w:val="none" w:sz="0" w:space="0" w:color="auto"/>
          </w:divBdr>
        </w:div>
        <w:div w:id="1324162442">
          <w:marLeft w:val="0"/>
          <w:marRight w:val="0"/>
          <w:marTop w:val="0"/>
          <w:marBottom w:val="0"/>
          <w:divBdr>
            <w:top w:val="none" w:sz="0" w:space="0" w:color="auto"/>
            <w:left w:val="none" w:sz="0" w:space="0" w:color="auto"/>
            <w:bottom w:val="none" w:sz="0" w:space="0" w:color="auto"/>
            <w:right w:val="none" w:sz="0" w:space="0" w:color="auto"/>
          </w:divBdr>
        </w:div>
        <w:div w:id="1114128181">
          <w:marLeft w:val="0"/>
          <w:marRight w:val="0"/>
          <w:marTop w:val="0"/>
          <w:marBottom w:val="0"/>
          <w:divBdr>
            <w:top w:val="none" w:sz="0" w:space="0" w:color="auto"/>
            <w:left w:val="none" w:sz="0" w:space="0" w:color="auto"/>
            <w:bottom w:val="none" w:sz="0" w:space="0" w:color="auto"/>
            <w:right w:val="none" w:sz="0" w:space="0" w:color="auto"/>
          </w:divBdr>
        </w:div>
      </w:divsChild>
    </w:div>
    <w:div w:id="1726640181">
      <w:bodyDiv w:val="1"/>
      <w:marLeft w:val="0"/>
      <w:marRight w:val="0"/>
      <w:marTop w:val="0"/>
      <w:marBottom w:val="0"/>
      <w:divBdr>
        <w:top w:val="none" w:sz="0" w:space="0" w:color="auto"/>
        <w:left w:val="none" w:sz="0" w:space="0" w:color="auto"/>
        <w:bottom w:val="none" w:sz="0" w:space="0" w:color="auto"/>
        <w:right w:val="none" w:sz="0" w:space="0" w:color="auto"/>
      </w:divBdr>
      <w:divsChild>
        <w:div w:id="10567198">
          <w:marLeft w:val="0"/>
          <w:marRight w:val="0"/>
          <w:marTop w:val="0"/>
          <w:marBottom w:val="0"/>
          <w:divBdr>
            <w:top w:val="none" w:sz="0" w:space="0" w:color="auto"/>
            <w:left w:val="none" w:sz="0" w:space="0" w:color="auto"/>
            <w:bottom w:val="none" w:sz="0" w:space="0" w:color="auto"/>
            <w:right w:val="none" w:sz="0" w:space="0" w:color="auto"/>
          </w:divBdr>
        </w:div>
        <w:div w:id="793980194">
          <w:marLeft w:val="0"/>
          <w:marRight w:val="0"/>
          <w:marTop w:val="0"/>
          <w:marBottom w:val="0"/>
          <w:divBdr>
            <w:top w:val="none" w:sz="0" w:space="0" w:color="auto"/>
            <w:left w:val="none" w:sz="0" w:space="0" w:color="auto"/>
            <w:bottom w:val="none" w:sz="0" w:space="0" w:color="auto"/>
            <w:right w:val="none" w:sz="0" w:space="0" w:color="auto"/>
          </w:divBdr>
        </w:div>
        <w:div w:id="348605804">
          <w:marLeft w:val="0"/>
          <w:marRight w:val="0"/>
          <w:marTop w:val="0"/>
          <w:marBottom w:val="0"/>
          <w:divBdr>
            <w:top w:val="none" w:sz="0" w:space="0" w:color="auto"/>
            <w:left w:val="none" w:sz="0" w:space="0" w:color="auto"/>
            <w:bottom w:val="none" w:sz="0" w:space="0" w:color="auto"/>
            <w:right w:val="none" w:sz="0" w:space="0" w:color="auto"/>
          </w:divBdr>
        </w:div>
        <w:div w:id="929773948">
          <w:marLeft w:val="0"/>
          <w:marRight w:val="0"/>
          <w:marTop w:val="0"/>
          <w:marBottom w:val="0"/>
          <w:divBdr>
            <w:top w:val="none" w:sz="0" w:space="0" w:color="auto"/>
            <w:left w:val="none" w:sz="0" w:space="0" w:color="auto"/>
            <w:bottom w:val="none" w:sz="0" w:space="0" w:color="auto"/>
            <w:right w:val="none" w:sz="0" w:space="0" w:color="auto"/>
          </w:divBdr>
        </w:div>
        <w:div w:id="1449353015">
          <w:marLeft w:val="0"/>
          <w:marRight w:val="0"/>
          <w:marTop w:val="0"/>
          <w:marBottom w:val="0"/>
          <w:divBdr>
            <w:top w:val="none" w:sz="0" w:space="0" w:color="auto"/>
            <w:left w:val="none" w:sz="0" w:space="0" w:color="auto"/>
            <w:bottom w:val="none" w:sz="0" w:space="0" w:color="auto"/>
            <w:right w:val="none" w:sz="0" w:space="0" w:color="auto"/>
          </w:divBdr>
        </w:div>
        <w:div w:id="1491020812">
          <w:marLeft w:val="0"/>
          <w:marRight w:val="0"/>
          <w:marTop w:val="0"/>
          <w:marBottom w:val="0"/>
          <w:divBdr>
            <w:top w:val="none" w:sz="0" w:space="0" w:color="auto"/>
            <w:left w:val="none" w:sz="0" w:space="0" w:color="auto"/>
            <w:bottom w:val="none" w:sz="0" w:space="0" w:color="auto"/>
            <w:right w:val="none" w:sz="0" w:space="0" w:color="auto"/>
          </w:divBdr>
        </w:div>
        <w:div w:id="1667247220">
          <w:marLeft w:val="0"/>
          <w:marRight w:val="0"/>
          <w:marTop w:val="0"/>
          <w:marBottom w:val="0"/>
          <w:divBdr>
            <w:top w:val="none" w:sz="0" w:space="0" w:color="auto"/>
            <w:left w:val="none" w:sz="0" w:space="0" w:color="auto"/>
            <w:bottom w:val="none" w:sz="0" w:space="0" w:color="auto"/>
            <w:right w:val="none" w:sz="0" w:space="0" w:color="auto"/>
          </w:divBdr>
        </w:div>
      </w:divsChild>
    </w:div>
    <w:div w:id="1990477657">
      <w:bodyDiv w:val="1"/>
      <w:marLeft w:val="0"/>
      <w:marRight w:val="0"/>
      <w:marTop w:val="0"/>
      <w:marBottom w:val="0"/>
      <w:divBdr>
        <w:top w:val="none" w:sz="0" w:space="0" w:color="auto"/>
        <w:left w:val="none" w:sz="0" w:space="0" w:color="auto"/>
        <w:bottom w:val="none" w:sz="0" w:space="0" w:color="auto"/>
        <w:right w:val="none" w:sz="0" w:space="0" w:color="auto"/>
      </w:divBdr>
      <w:divsChild>
        <w:div w:id="2011640271">
          <w:marLeft w:val="0"/>
          <w:marRight w:val="0"/>
          <w:marTop w:val="0"/>
          <w:marBottom w:val="0"/>
          <w:divBdr>
            <w:top w:val="none" w:sz="0" w:space="0" w:color="auto"/>
            <w:left w:val="none" w:sz="0" w:space="0" w:color="auto"/>
            <w:bottom w:val="none" w:sz="0" w:space="0" w:color="auto"/>
            <w:right w:val="none" w:sz="0" w:space="0" w:color="auto"/>
          </w:divBdr>
        </w:div>
        <w:div w:id="1871215538">
          <w:marLeft w:val="0"/>
          <w:marRight w:val="0"/>
          <w:marTop w:val="0"/>
          <w:marBottom w:val="0"/>
          <w:divBdr>
            <w:top w:val="none" w:sz="0" w:space="0" w:color="auto"/>
            <w:left w:val="none" w:sz="0" w:space="0" w:color="auto"/>
            <w:bottom w:val="none" w:sz="0" w:space="0" w:color="auto"/>
            <w:right w:val="none" w:sz="0" w:space="0" w:color="auto"/>
          </w:divBdr>
        </w:div>
        <w:div w:id="256906271">
          <w:marLeft w:val="0"/>
          <w:marRight w:val="0"/>
          <w:marTop w:val="0"/>
          <w:marBottom w:val="0"/>
          <w:divBdr>
            <w:top w:val="none" w:sz="0" w:space="0" w:color="auto"/>
            <w:left w:val="none" w:sz="0" w:space="0" w:color="auto"/>
            <w:bottom w:val="none" w:sz="0" w:space="0" w:color="auto"/>
            <w:right w:val="none" w:sz="0" w:space="0" w:color="auto"/>
          </w:divBdr>
        </w:div>
        <w:div w:id="14662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ropscommunityhealth.nhs.uk/childrenspeechlanguagetherapy" TargetMode="External"/><Relationship Id="rId5" Type="http://schemas.openxmlformats.org/officeDocument/2006/relationships/hyperlink" Target="mailto:shropcom.childtherapydocumentexchange@nhs.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 Victoria (SHROPSHIRE COMMUNITY HEALTH NHS TRUST)</dc:creator>
  <cp:keywords/>
  <dc:description/>
  <cp:lastModifiedBy>CUMBER, Victoria (SHROPSHIRE COMMUNITY HEALTH NHS TRUST)</cp:lastModifiedBy>
  <cp:revision>13</cp:revision>
  <dcterms:created xsi:type="dcterms:W3CDTF">2025-04-14T10:09:00Z</dcterms:created>
  <dcterms:modified xsi:type="dcterms:W3CDTF">2025-04-15T08:12:00Z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-1622590375</vt:i4>
  </property>
  <property fmtid="{D5CDD505-2E9C-101B-9397-08002B2CF9AE}" pid="3" name="_NewReviewCycle">
    <vt:lpwstr/>
  </property>
  <property fmtid="{D5CDD505-2E9C-101B-9397-08002B2CF9AE}" pid="4" name="_EmailSubject">
    <vt:lpwstr>SEND newsletter</vt:lpwstr>
  </property>
  <property fmtid="{D5CDD505-2E9C-101B-9397-08002B2CF9AE}" pid="5" name="_AuthorEmail">
    <vt:lpwstr>victoria.cumber@nhs.net</vt:lpwstr>
  </property>
  <property fmtid="{D5CDD505-2E9C-101B-9397-08002B2CF9AE}" pid="6" name="_AuthorEmailDisplayName">
    <vt:lpwstr>CUMBER, Victoria (SHROPSHIRE COMMUNITY HEALTH NHS TRUST)</vt:lpwstr>
  </property>
</Properties>
</file>