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1E34E" w14:textId="7D6BAFB1" w:rsidR="006C7886" w:rsidRDefault="003B4D4B">
      <w:pPr>
        <w:rPr>
          <w:rStyle w:val="normaltextrun"/>
          <w:rFonts w:ascii="Arial" w:hAnsi="Arial" w:cs="Arial"/>
          <w:b/>
          <w:bCs/>
          <w:color w:val="000000"/>
          <w:sz w:val="28"/>
          <w:szCs w:val="28"/>
          <w:bdr w:val="none" w:sz="0" w:space="0" w:color="auto" w:frame="1"/>
        </w:rPr>
      </w:pPr>
      <w:r w:rsidRPr="003B4D4B">
        <w:rPr>
          <w:rStyle w:val="normaltextrun"/>
          <w:rFonts w:ascii="Arial" w:hAnsi="Arial" w:cs="Arial"/>
          <w:b/>
          <w:bCs/>
          <w:color w:val="000000"/>
          <w:sz w:val="28"/>
          <w:szCs w:val="28"/>
          <w:bdr w:val="none" w:sz="0" w:space="0" w:color="auto" w:frame="1"/>
        </w:rPr>
        <w:t>Safety tips for families visiting farms and other animal attractions this Easter</w:t>
      </w:r>
    </w:p>
    <w:p w14:paraId="6813F278" w14:textId="77777777" w:rsidR="00617C47" w:rsidRDefault="00617C47">
      <w:pPr>
        <w:rPr>
          <w:rStyle w:val="normaltextrun"/>
          <w:rFonts w:ascii="Arial" w:hAnsi="Arial" w:cs="Arial"/>
          <w:b/>
          <w:bCs/>
          <w:color w:val="000000"/>
          <w:sz w:val="28"/>
          <w:szCs w:val="28"/>
          <w:bdr w:val="none" w:sz="0" w:space="0" w:color="auto" w:frame="1"/>
        </w:rPr>
      </w:pPr>
    </w:p>
    <w:p w14:paraId="090DEDD1" w14:textId="621B735C" w:rsidR="00617C47" w:rsidRPr="003B4D4B" w:rsidRDefault="00A817EC">
      <w:pPr>
        <w:rPr>
          <w:b/>
          <w:bCs/>
          <w:sz w:val="28"/>
          <w:szCs w:val="28"/>
        </w:rPr>
      </w:pPr>
      <w:r>
        <w:rPr>
          <w:noProof/>
        </w:rPr>
        <w:drawing>
          <wp:inline distT="0" distB="0" distL="0" distR="0" wp14:anchorId="52258C0E" wp14:editId="4DE35316">
            <wp:extent cx="2811800" cy="3749171"/>
            <wp:effectExtent l="0" t="0" r="7620" b="3810"/>
            <wp:docPr id="1118618675" name="Picture 2" descr="A child holding a guinea pi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18675" name="Picture 2" descr="A child holding a guinea pig&#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17498" cy="3756768"/>
                    </a:xfrm>
                    <a:prstGeom prst="rect">
                      <a:avLst/>
                    </a:prstGeom>
                  </pic:spPr>
                </pic:pic>
              </a:graphicData>
            </a:graphic>
          </wp:inline>
        </w:drawing>
      </w:r>
    </w:p>
    <w:p w14:paraId="4C3B4F30" w14:textId="77777777" w:rsidR="003B4D4B" w:rsidRDefault="003B4D4B"/>
    <w:p w14:paraId="0A098C81" w14:textId="5D31635C" w:rsidR="006C7886" w:rsidRPr="00323260" w:rsidRDefault="006C7886">
      <w:pPr>
        <w:rPr>
          <w:rFonts w:ascii="Arial" w:hAnsi="Arial" w:cs="Arial"/>
          <w:sz w:val="24"/>
          <w:szCs w:val="24"/>
        </w:rPr>
      </w:pPr>
      <w:r w:rsidRPr="00323260">
        <w:rPr>
          <w:rFonts w:ascii="Arial" w:hAnsi="Arial" w:cs="Arial"/>
          <w:sz w:val="24"/>
          <w:szCs w:val="24"/>
        </w:rPr>
        <w:t xml:space="preserve">With the Easter holidays </w:t>
      </w:r>
      <w:r w:rsidR="000B3F5F">
        <w:rPr>
          <w:rFonts w:ascii="Arial" w:hAnsi="Arial" w:cs="Arial"/>
          <w:sz w:val="24"/>
          <w:szCs w:val="24"/>
        </w:rPr>
        <w:t>approaching</w:t>
      </w:r>
      <w:r w:rsidRPr="00323260">
        <w:rPr>
          <w:rFonts w:ascii="Arial" w:hAnsi="Arial" w:cs="Arial"/>
          <w:sz w:val="24"/>
          <w:szCs w:val="24"/>
        </w:rPr>
        <w:t xml:space="preserve">, families visiting farms or other animal </w:t>
      </w:r>
      <w:r w:rsidR="003B4D4B" w:rsidRPr="00323260">
        <w:rPr>
          <w:rFonts w:ascii="Arial" w:hAnsi="Arial" w:cs="Arial"/>
          <w:sz w:val="24"/>
          <w:szCs w:val="24"/>
        </w:rPr>
        <w:t>attractions</w:t>
      </w:r>
      <w:r w:rsidRPr="00323260">
        <w:rPr>
          <w:rFonts w:ascii="Arial" w:hAnsi="Arial" w:cs="Arial"/>
          <w:sz w:val="24"/>
          <w:szCs w:val="24"/>
        </w:rPr>
        <w:t xml:space="preserve"> in Shropshire are being advised to follow advice to help </w:t>
      </w:r>
      <w:r w:rsidR="00323260" w:rsidRPr="00323260">
        <w:rPr>
          <w:rFonts w:ascii="Arial" w:hAnsi="Arial" w:cs="Arial"/>
          <w:sz w:val="24"/>
          <w:szCs w:val="24"/>
        </w:rPr>
        <w:t xml:space="preserve">keep </w:t>
      </w:r>
      <w:r w:rsidRPr="00323260">
        <w:rPr>
          <w:rFonts w:ascii="Arial" w:hAnsi="Arial" w:cs="Arial"/>
          <w:sz w:val="24"/>
          <w:szCs w:val="24"/>
        </w:rPr>
        <w:t xml:space="preserve">children safe and healthy. </w:t>
      </w:r>
    </w:p>
    <w:p w14:paraId="295A1E7C" w14:textId="77777777" w:rsidR="00323260" w:rsidRPr="00323260" w:rsidRDefault="00323260" w:rsidP="00323260">
      <w:pPr>
        <w:rPr>
          <w:rFonts w:ascii="Arial" w:hAnsi="Arial" w:cs="Arial"/>
          <w:sz w:val="24"/>
          <w:szCs w:val="24"/>
        </w:rPr>
      </w:pPr>
      <w:r w:rsidRPr="00323260">
        <w:rPr>
          <w:rFonts w:ascii="Arial" w:hAnsi="Arial" w:cs="Arial"/>
          <w:sz w:val="24"/>
          <w:szCs w:val="24"/>
        </w:rPr>
        <w:t>Visitor attractions involving contact with animals are understandably popular with parents and children but do carry a risk from infectious diseases.</w:t>
      </w:r>
    </w:p>
    <w:p w14:paraId="33685A89" w14:textId="25C45B45" w:rsidR="00323260" w:rsidRPr="00323260" w:rsidRDefault="00323260" w:rsidP="00323260">
      <w:pPr>
        <w:pStyle w:val="NormalWeb"/>
        <w:spacing w:before="0" w:beforeAutospacing="0"/>
        <w:rPr>
          <w:rFonts w:ascii="Arial" w:hAnsi="Arial" w:cs="Arial"/>
          <w:color w:val="0B0C0C"/>
        </w:rPr>
      </w:pPr>
      <w:r w:rsidRPr="00323260">
        <w:rPr>
          <w:rFonts w:ascii="Arial" w:hAnsi="Arial" w:cs="Arial"/>
          <w:color w:val="0B0C0C"/>
        </w:rPr>
        <w:t xml:space="preserve">Common types of illness include infection with cryptosporidium parvum, </w:t>
      </w:r>
      <w:r w:rsidR="00617C47" w:rsidRPr="00323260">
        <w:rPr>
          <w:rFonts w:ascii="Arial" w:hAnsi="Arial" w:cs="Arial"/>
          <w:color w:val="0B0C0C"/>
        </w:rPr>
        <w:t>E. coli</w:t>
      </w:r>
      <w:r w:rsidRPr="00323260">
        <w:rPr>
          <w:rFonts w:ascii="Arial" w:hAnsi="Arial" w:cs="Arial"/>
          <w:color w:val="0B0C0C"/>
        </w:rPr>
        <w:t xml:space="preserve"> O157 and salmonella. </w:t>
      </w:r>
    </w:p>
    <w:p w14:paraId="4D615080" w14:textId="10949FC0" w:rsidR="00323260" w:rsidRPr="00323260" w:rsidRDefault="00371645" w:rsidP="00323260">
      <w:pPr>
        <w:pStyle w:val="NormalWeb"/>
        <w:spacing w:before="0" w:beforeAutospacing="0"/>
        <w:rPr>
          <w:rFonts w:ascii="Arial" w:hAnsi="Arial" w:cs="Arial"/>
          <w:color w:val="0B0C0C"/>
        </w:rPr>
      </w:pPr>
      <w:r w:rsidRPr="00323260">
        <w:rPr>
          <w:rFonts w:ascii="Arial" w:hAnsi="Arial" w:cs="Arial"/>
          <w:color w:val="0B0C0C"/>
        </w:rPr>
        <w:t>All</w:t>
      </w:r>
      <w:r w:rsidR="00323260" w:rsidRPr="00323260">
        <w:rPr>
          <w:rFonts w:ascii="Arial" w:hAnsi="Arial" w:cs="Arial"/>
          <w:color w:val="0B0C0C"/>
        </w:rPr>
        <w:t xml:space="preserve"> these bacteria live in the gut of the animals. Infections are caused either by touching animals in the petting and feeding areas, or by coming into contact with animal droppings on contaminated surfaces around the farm. These harmful bacteria can get accidentally passed to your mouth by putting hands on faces or fingers in mouths before washing them thoroughly. It only takes a small number of the bacteria to cause infection.</w:t>
      </w:r>
    </w:p>
    <w:p w14:paraId="33518604" w14:textId="77777777" w:rsidR="00F8066A" w:rsidRPr="00323260" w:rsidRDefault="00F8066A">
      <w:pPr>
        <w:rPr>
          <w:rFonts w:ascii="Arial" w:hAnsi="Arial" w:cs="Arial"/>
          <w:sz w:val="24"/>
          <w:szCs w:val="24"/>
        </w:rPr>
      </w:pPr>
      <w:r w:rsidRPr="00323260">
        <w:rPr>
          <w:rFonts w:ascii="Arial" w:hAnsi="Arial" w:cs="Arial"/>
          <w:sz w:val="24"/>
          <w:szCs w:val="24"/>
        </w:rPr>
        <w:t>Following these practical steps will help your child stay safe and healthy:</w:t>
      </w:r>
    </w:p>
    <w:p w14:paraId="598F221D" w14:textId="1DF5532A" w:rsidR="007D4FBB" w:rsidRPr="00323260" w:rsidRDefault="00F05F71" w:rsidP="007162EE">
      <w:pPr>
        <w:pStyle w:val="ListParagraph"/>
        <w:numPr>
          <w:ilvl w:val="0"/>
          <w:numId w:val="4"/>
        </w:numPr>
        <w:rPr>
          <w:rFonts w:ascii="Arial" w:hAnsi="Arial" w:cs="Arial"/>
          <w:sz w:val="24"/>
          <w:szCs w:val="24"/>
        </w:rPr>
      </w:pPr>
      <w:r w:rsidRPr="00323260">
        <w:rPr>
          <w:rFonts w:ascii="Arial" w:hAnsi="Arial" w:cs="Arial"/>
          <w:sz w:val="24"/>
          <w:szCs w:val="24"/>
        </w:rPr>
        <w:t>Children should wash their hands</w:t>
      </w:r>
      <w:r w:rsidR="00E62CBB">
        <w:rPr>
          <w:rFonts w:ascii="Arial" w:hAnsi="Arial" w:cs="Arial"/>
          <w:sz w:val="24"/>
          <w:szCs w:val="24"/>
        </w:rPr>
        <w:t xml:space="preserve"> with soap and water</w:t>
      </w:r>
      <w:r w:rsidRPr="00323260">
        <w:rPr>
          <w:rFonts w:ascii="Arial" w:hAnsi="Arial" w:cs="Arial"/>
          <w:sz w:val="24"/>
          <w:szCs w:val="24"/>
        </w:rPr>
        <w:t xml:space="preserve"> in the </w:t>
      </w:r>
      <w:r w:rsidR="007D4FBB" w:rsidRPr="00323260">
        <w:rPr>
          <w:rFonts w:ascii="Arial" w:hAnsi="Arial" w:cs="Arial"/>
          <w:sz w:val="24"/>
          <w:szCs w:val="24"/>
        </w:rPr>
        <w:t>following situations: after contact</w:t>
      </w:r>
      <w:r w:rsidR="00004E62">
        <w:rPr>
          <w:rFonts w:ascii="Arial" w:hAnsi="Arial" w:cs="Arial"/>
          <w:sz w:val="24"/>
          <w:szCs w:val="24"/>
        </w:rPr>
        <w:t xml:space="preserve"> with</w:t>
      </w:r>
      <w:r w:rsidR="007D4FBB" w:rsidRPr="00323260">
        <w:rPr>
          <w:rFonts w:ascii="Arial" w:hAnsi="Arial" w:cs="Arial"/>
          <w:sz w:val="24"/>
          <w:szCs w:val="24"/>
        </w:rPr>
        <w:t xml:space="preserve"> animals, before eating, before and after using play</w:t>
      </w:r>
      <w:r w:rsidR="003D3ED2" w:rsidRPr="00323260">
        <w:rPr>
          <w:rFonts w:ascii="Arial" w:hAnsi="Arial" w:cs="Arial"/>
          <w:sz w:val="24"/>
          <w:szCs w:val="24"/>
        </w:rPr>
        <w:t xml:space="preserve"> </w:t>
      </w:r>
      <w:r w:rsidR="007D4FBB" w:rsidRPr="00323260">
        <w:rPr>
          <w:rFonts w:ascii="Arial" w:hAnsi="Arial" w:cs="Arial"/>
          <w:sz w:val="24"/>
          <w:szCs w:val="24"/>
        </w:rPr>
        <w:t xml:space="preserve">equipment, </w:t>
      </w:r>
      <w:r w:rsidR="00965FBE">
        <w:rPr>
          <w:rFonts w:ascii="Arial" w:hAnsi="Arial" w:cs="Arial"/>
          <w:sz w:val="24"/>
          <w:szCs w:val="24"/>
        </w:rPr>
        <w:t xml:space="preserve">after using the toilet </w:t>
      </w:r>
      <w:r w:rsidR="007D4FBB" w:rsidRPr="00323260">
        <w:rPr>
          <w:rFonts w:ascii="Arial" w:hAnsi="Arial" w:cs="Arial"/>
          <w:sz w:val="24"/>
          <w:szCs w:val="24"/>
        </w:rPr>
        <w:t>and when</w:t>
      </w:r>
      <w:r w:rsidR="00E725C8">
        <w:rPr>
          <w:rFonts w:ascii="Arial" w:hAnsi="Arial" w:cs="Arial"/>
          <w:sz w:val="24"/>
          <w:szCs w:val="24"/>
        </w:rPr>
        <w:t xml:space="preserve"> </w:t>
      </w:r>
      <w:r w:rsidR="007D4FBB" w:rsidRPr="00323260">
        <w:rPr>
          <w:rFonts w:ascii="Arial" w:hAnsi="Arial" w:cs="Arial"/>
          <w:sz w:val="24"/>
          <w:szCs w:val="24"/>
        </w:rPr>
        <w:t xml:space="preserve">leaving </w:t>
      </w:r>
      <w:r w:rsidR="00004E62">
        <w:rPr>
          <w:rFonts w:ascii="Arial" w:hAnsi="Arial" w:cs="Arial"/>
          <w:sz w:val="24"/>
          <w:szCs w:val="24"/>
        </w:rPr>
        <w:t xml:space="preserve">the </w:t>
      </w:r>
      <w:r w:rsidR="007D4FBB" w:rsidRPr="00323260">
        <w:rPr>
          <w:rFonts w:ascii="Arial" w:hAnsi="Arial" w:cs="Arial"/>
          <w:sz w:val="24"/>
          <w:szCs w:val="24"/>
        </w:rPr>
        <w:t>site.</w:t>
      </w:r>
      <w:r w:rsidR="00F8066A" w:rsidRPr="00323260">
        <w:rPr>
          <w:rFonts w:ascii="Arial" w:hAnsi="Arial" w:cs="Arial"/>
          <w:sz w:val="24"/>
          <w:szCs w:val="24"/>
        </w:rPr>
        <w:t xml:space="preserve"> </w:t>
      </w:r>
      <w:r w:rsidR="00004E62">
        <w:rPr>
          <w:rFonts w:ascii="Arial" w:hAnsi="Arial" w:cs="Arial"/>
          <w:sz w:val="24"/>
          <w:szCs w:val="24"/>
        </w:rPr>
        <w:t xml:space="preserve">This </w:t>
      </w:r>
      <w:r w:rsidR="003D3ED2" w:rsidRPr="00323260">
        <w:rPr>
          <w:rFonts w:ascii="Arial" w:hAnsi="Arial" w:cs="Arial"/>
          <w:sz w:val="24"/>
          <w:szCs w:val="24"/>
        </w:rPr>
        <w:t>will help to e</w:t>
      </w:r>
      <w:r w:rsidR="007D4FBB" w:rsidRPr="00323260">
        <w:rPr>
          <w:rFonts w:ascii="Arial" w:hAnsi="Arial" w:cs="Arial"/>
          <w:sz w:val="24"/>
          <w:szCs w:val="24"/>
        </w:rPr>
        <w:t xml:space="preserve">xplain why they must wash their hands thoroughly </w:t>
      </w:r>
      <w:r w:rsidR="00F8066A" w:rsidRPr="00323260">
        <w:rPr>
          <w:rFonts w:ascii="Arial" w:hAnsi="Arial" w:cs="Arial"/>
          <w:sz w:val="24"/>
          <w:szCs w:val="24"/>
        </w:rPr>
        <w:t>in these situations</w:t>
      </w:r>
      <w:r w:rsidR="003D3ED2" w:rsidRPr="00323260">
        <w:rPr>
          <w:rFonts w:ascii="Arial" w:hAnsi="Arial" w:cs="Arial"/>
          <w:sz w:val="24"/>
          <w:szCs w:val="24"/>
        </w:rPr>
        <w:t xml:space="preserve"> and to show them what proper handwashing looks like</w:t>
      </w:r>
      <w:r w:rsidR="00617C47" w:rsidRPr="00323260">
        <w:rPr>
          <w:rFonts w:ascii="Arial" w:hAnsi="Arial" w:cs="Arial"/>
          <w:sz w:val="24"/>
          <w:szCs w:val="24"/>
        </w:rPr>
        <w:t xml:space="preserve">. </w:t>
      </w:r>
      <w:r w:rsidR="003D3ED2" w:rsidRPr="00323260">
        <w:rPr>
          <w:rFonts w:ascii="Arial" w:hAnsi="Arial" w:cs="Arial"/>
          <w:sz w:val="24"/>
          <w:szCs w:val="24"/>
        </w:rPr>
        <w:t>Bear in mind that alcohol gel</w:t>
      </w:r>
      <w:r w:rsidR="006077D3">
        <w:rPr>
          <w:rFonts w:ascii="Arial" w:hAnsi="Arial" w:cs="Arial"/>
          <w:sz w:val="24"/>
          <w:szCs w:val="24"/>
        </w:rPr>
        <w:t xml:space="preserve"> and hand sanitising wipes are</w:t>
      </w:r>
      <w:r w:rsidR="003D3ED2" w:rsidRPr="00323260">
        <w:rPr>
          <w:rFonts w:ascii="Arial" w:hAnsi="Arial" w:cs="Arial"/>
          <w:sz w:val="24"/>
          <w:szCs w:val="24"/>
        </w:rPr>
        <w:t xml:space="preserve"> not a suitable substitute for proper hand washing</w:t>
      </w:r>
      <w:r w:rsidR="003D3ED2" w:rsidRPr="00323260">
        <w:rPr>
          <w:rFonts w:ascii="Arial" w:hAnsi="Arial" w:cs="Arial"/>
          <w:b/>
          <w:sz w:val="24"/>
          <w:szCs w:val="24"/>
        </w:rPr>
        <w:t xml:space="preserve"> </w:t>
      </w:r>
      <w:r w:rsidR="003D3ED2" w:rsidRPr="00323260">
        <w:rPr>
          <w:rFonts w:ascii="Arial" w:hAnsi="Arial" w:cs="Arial"/>
          <w:sz w:val="24"/>
          <w:szCs w:val="24"/>
        </w:rPr>
        <w:t>with soap and running water – it doesn’t work against Crypto</w:t>
      </w:r>
      <w:r w:rsidR="003404F7" w:rsidRPr="00323260">
        <w:rPr>
          <w:rFonts w:ascii="Arial" w:hAnsi="Arial" w:cs="Arial"/>
          <w:sz w:val="24"/>
          <w:szCs w:val="24"/>
        </w:rPr>
        <w:t>sporidium</w:t>
      </w:r>
      <w:r w:rsidR="003D3ED2" w:rsidRPr="00323260">
        <w:rPr>
          <w:rFonts w:ascii="Arial" w:hAnsi="Arial" w:cs="Arial"/>
          <w:sz w:val="24"/>
          <w:szCs w:val="24"/>
        </w:rPr>
        <w:t>.</w:t>
      </w:r>
    </w:p>
    <w:p w14:paraId="631CAA7E" w14:textId="77911E9A" w:rsidR="0093673E" w:rsidRPr="00323260" w:rsidRDefault="0093673E" w:rsidP="007162EE">
      <w:pPr>
        <w:pStyle w:val="ListParagraph"/>
        <w:numPr>
          <w:ilvl w:val="0"/>
          <w:numId w:val="4"/>
        </w:numPr>
        <w:rPr>
          <w:rFonts w:ascii="Arial" w:hAnsi="Arial" w:cs="Arial"/>
          <w:sz w:val="24"/>
          <w:szCs w:val="24"/>
        </w:rPr>
      </w:pPr>
      <w:r w:rsidRPr="00323260">
        <w:rPr>
          <w:rFonts w:ascii="Arial" w:hAnsi="Arial" w:cs="Arial"/>
          <w:sz w:val="24"/>
          <w:szCs w:val="24"/>
        </w:rPr>
        <w:t xml:space="preserve">Do not suck fingers or put hands, pens, </w:t>
      </w:r>
      <w:r w:rsidR="00617C47" w:rsidRPr="00323260">
        <w:rPr>
          <w:rFonts w:ascii="Arial" w:hAnsi="Arial" w:cs="Arial"/>
          <w:sz w:val="24"/>
          <w:szCs w:val="24"/>
        </w:rPr>
        <w:t>pencils,</w:t>
      </w:r>
      <w:r w:rsidRPr="00323260">
        <w:rPr>
          <w:rFonts w:ascii="Arial" w:hAnsi="Arial" w:cs="Arial"/>
          <w:sz w:val="24"/>
          <w:szCs w:val="24"/>
        </w:rPr>
        <w:t xml:space="preserve"> or crayons etc. in mouths.</w:t>
      </w:r>
    </w:p>
    <w:p w14:paraId="5DC59C8E" w14:textId="244D076B" w:rsidR="007D4FBB" w:rsidRPr="00323260" w:rsidRDefault="003D3ED2" w:rsidP="007162EE">
      <w:pPr>
        <w:pStyle w:val="ListParagraph"/>
        <w:numPr>
          <w:ilvl w:val="0"/>
          <w:numId w:val="4"/>
        </w:numPr>
        <w:rPr>
          <w:rFonts w:ascii="Arial" w:hAnsi="Arial" w:cs="Arial"/>
          <w:sz w:val="24"/>
          <w:szCs w:val="24"/>
        </w:rPr>
      </w:pPr>
      <w:r w:rsidRPr="00323260">
        <w:rPr>
          <w:rFonts w:ascii="Arial" w:hAnsi="Arial" w:cs="Arial"/>
          <w:sz w:val="24"/>
          <w:szCs w:val="24"/>
        </w:rPr>
        <w:lastRenderedPageBreak/>
        <w:t>Check</w:t>
      </w:r>
      <w:r w:rsidR="007D4FBB" w:rsidRPr="00323260">
        <w:rPr>
          <w:rFonts w:ascii="Arial" w:hAnsi="Arial" w:cs="Arial"/>
          <w:sz w:val="24"/>
          <w:szCs w:val="24"/>
        </w:rPr>
        <w:t xml:space="preserve"> </w:t>
      </w:r>
      <w:r w:rsidR="00EA3DE5" w:rsidRPr="00323260">
        <w:rPr>
          <w:rFonts w:ascii="Arial" w:hAnsi="Arial" w:cs="Arial"/>
          <w:sz w:val="24"/>
          <w:szCs w:val="24"/>
        </w:rPr>
        <w:t>that cut</w:t>
      </w:r>
      <w:r w:rsidR="007D4FBB" w:rsidRPr="00323260">
        <w:rPr>
          <w:rFonts w:ascii="Arial" w:hAnsi="Arial" w:cs="Arial"/>
          <w:sz w:val="24"/>
          <w:szCs w:val="24"/>
        </w:rPr>
        <w:t>, grazes etc</w:t>
      </w:r>
      <w:r w:rsidRPr="00323260">
        <w:rPr>
          <w:rFonts w:ascii="Arial" w:hAnsi="Arial" w:cs="Arial"/>
          <w:sz w:val="24"/>
          <w:szCs w:val="24"/>
        </w:rPr>
        <w:t>.</w:t>
      </w:r>
      <w:r w:rsidR="007D4FBB" w:rsidRPr="00323260">
        <w:rPr>
          <w:rFonts w:ascii="Arial" w:hAnsi="Arial" w:cs="Arial"/>
          <w:sz w:val="24"/>
          <w:szCs w:val="24"/>
        </w:rPr>
        <w:t xml:space="preserve"> on children’s hands are covered with a waterproof dressing.</w:t>
      </w:r>
    </w:p>
    <w:p w14:paraId="0113EC4D" w14:textId="77777777" w:rsidR="007D4FBB" w:rsidRPr="00323260" w:rsidRDefault="007D4FBB" w:rsidP="007162EE">
      <w:pPr>
        <w:pStyle w:val="ListParagraph"/>
        <w:numPr>
          <w:ilvl w:val="0"/>
          <w:numId w:val="4"/>
        </w:numPr>
        <w:rPr>
          <w:rFonts w:ascii="Arial" w:hAnsi="Arial" w:cs="Arial"/>
          <w:sz w:val="24"/>
          <w:szCs w:val="24"/>
        </w:rPr>
      </w:pPr>
      <w:r w:rsidRPr="00323260">
        <w:rPr>
          <w:rFonts w:ascii="Arial" w:hAnsi="Arial" w:cs="Arial"/>
          <w:sz w:val="24"/>
          <w:szCs w:val="24"/>
        </w:rPr>
        <w:t>Do not kiss animals.</w:t>
      </w:r>
    </w:p>
    <w:p w14:paraId="745CEAFC" w14:textId="3D797BBD" w:rsidR="007D4FBB" w:rsidRPr="00323260" w:rsidRDefault="007D4FBB" w:rsidP="007162EE">
      <w:pPr>
        <w:pStyle w:val="ListParagraph"/>
        <w:numPr>
          <w:ilvl w:val="0"/>
          <w:numId w:val="4"/>
        </w:numPr>
        <w:rPr>
          <w:rFonts w:ascii="Arial" w:hAnsi="Arial" w:cs="Arial"/>
          <w:sz w:val="24"/>
          <w:szCs w:val="24"/>
        </w:rPr>
      </w:pPr>
      <w:r w:rsidRPr="00323260">
        <w:rPr>
          <w:rFonts w:ascii="Arial" w:hAnsi="Arial" w:cs="Arial"/>
          <w:sz w:val="24"/>
          <w:szCs w:val="24"/>
        </w:rPr>
        <w:t xml:space="preserve">Eat only food that </w:t>
      </w:r>
      <w:r w:rsidR="00307265" w:rsidRPr="00323260">
        <w:rPr>
          <w:rFonts w:ascii="Arial" w:hAnsi="Arial" w:cs="Arial"/>
          <w:sz w:val="24"/>
          <w:szCs w:val="24"/>
        </w:rPr>
        <w:t>you have brought with you</w:t>
      </w:r>
      <w:r w:rsidRPr="00323260">
        <w:rPr>
          <w:rFonts w:ascii="Arial" w:hAnsi="Arial" w:cs="Arial"/>
          <w:sz w:val="24"/>
          <w:szCs w:val="24"/>
        </w:rPr>
        <w:t xml:space="preserve"> or food for human consumption that </w:t>
      </w:r>
      <w:r w:rsidR="00307265" w:rsidRPr="00323260">
        <w:rPr>
          <w:rFonts w:ascii="Arial" w:hAnsi="Arial" w:cs="Arial"/>
          <w:sz w:val="24"/>
          <w:szCs w:val="24"/>
        </w:rPr>
        <w:t>you</w:t>
      </w:r>
      <w:r w:rsidRPr="00323260">
        <w:rPr>
          <w:rFonts w:ascii="Arial" w:hAnsi="Arial" w:cs="Arial"/>
          <w:sz w:val="24"/>
          <w:szCs w:val="24"/>
        </w:rPr>
        <w:t xml:space="preserve"> have</w:t>
      </w:r>
      <w:r w:rsidR="00EB5A1F" w:rsidRPr="00323260">
        <w:rPr>
          <w:rFonts w:ascii="Arial" w:hAnsi="Arial" w:cs="Arial"/>
          <w:sz w:val="24"/>
          <w:szCs w:val="24"/>
        </w:rPr>
        <w:t xml:space="preserve"> </w:t>
      </w:r>
      <w:r w:rsidRPr="00323260">
        <w:rPr>
          <w:rFonts w:ascii="Arial" w:hAnsi="Arial" w:cs="Arial"/>
          <w:sz w:val="24"/>
          <w:szCs w:val="24"/>
        </w:rPr>
        <w:t xml:space="preserve">bought on the </w:t>
      </w:r>
      <w:r w:rsidR="00617C47" w:rsidRPr="00323260">
        <w:rPr>
          <w:rFonts w:ascii="Arial" w:hAnsi="Arial" w:cs="Arial"/>
          <w:sz w:val="24"/>
          <w:szCs w:val="24"/>
        </w:rPr>
        <w:t>premises and</w:t>
      </w:r>
      <w:r w:rsidR="00EB5A1F" w:rsidRPr="00323260">
        <w:rPr>
          <w:rFonts w:ascii="Arial" w:hAnsi="Arial" w:cs="Arial"/>
          <w:sz w:val="24"/>
          <w:szCs w:val="24"/>
        </w:rPr>
        <w:t xml:space="preserve"> eat only </w:t>
      </w:r>
      <w:r w:rsidRPr="00323260">
        <w:rPr>
          <w:rFonts w:ascii="Arial" w:hAnsi="Arial" w:cs="Arial"/>
          <w:sz w:val="24"/>
          <w:szCs w:val="24"/>
        </w:rPr>
        <w:t>in designated areas.</w:t>
      </w:r>
    </w:p>
    <w:p w14:paraId="2BAFBB69" w14:textId="77777777" w:rsidR="007D4FBB" w:rsidRPr="00323260" w:rsidRDefault="007D4FBB" w:rsidP="007162EE">
      <w:pPr>
        <w:pStyle w:val="ListParagraph"/>
        <w:numPr>
          <w:ilvl w:val="0"/>
          <w:numId w:val="4"/>
        </w:numPr>
        <w:rPr>
          <w:rFonts w:ascii="Arial" w:hAnsi="Arial" w:cs="Arial"/>
          <w:sz w:val="24"/>
          <w:szCs w:val="24"/>
        </w:rPr>
      </w:pPr>
      <w:r w:rsidRPr="00323260">
        <w:rPr>
          <w:rFonts w:ascii="Arial" w:hAnsi="Arial" w:cs="Arial"/>
          <w:sz w:val="24"/>
          <w:szCs w:val="24"/>
        </w:rPr>
        <w:t>Never eat food that has fallen to the ground.</w:t>
      </w:r>
    </w:p>
    <w:p w14:paraId="0FB585E3" w14:textId="77777777" w:rsidR="007D4FBB" w:rsidRPr="00323260" w:rsidRDefault="007D4FBB" w:rsidP="007162EE">
      <w:pPr>
        <w:pStyle w:val="ListParagraph"/>
        <w:numPr>
          <w:ilvl w:val="0"/>
          <w:numId w:val="4"/>
        </w:numPr>
        <w:rPr>
          <w:rFonts w:ascii="Arial" w:hAnsi="Arial" w:cs="Arial"/>
          <w:sz w:val="24"/>
          <w:szCs w:val="24"/>
        </w:rPr>
      </w:pPr>
      <w:r w:rsidRPr="00323260">
        <w:rPr>
          <w:rFonts w:ascii="Arial" w:hAnsi="Arial" w:cs="Arial"/>
          <w:sz w:val="24"/>
          <w:szCs w:val="24"/>
        </w:rPr>
        <w:t>Never taste animal foods.</w:t>
      </w:r>
    </w:p>
    <w:p w14:paraId="41DE07AB" w14:textId="6474D952" w:rsidR="0081791A" w:rsidRPr="00323260" w:rsidRDefault="0081791A" w:rsidP="007162EE">
      <w:pPr>
        <w:pStyle w:val="ListParagraph"/>
        <w:numPr>
          <w:ilvl w:val="0"/>
          <w:numId w:val="4"/>
        </w:numPr>
        <w:rPr>
          <w:rFonts w:ascii="Arial" w:hAnsi="Arial" w:cs="Arial"/>
          <w:sz w:val="24"/>
          <w:szCs w:val="24"/>
        </w:rPr>
      </w:pPr>
      <w:r w:rsidRPr="00323260">
        <w:rPr>
          <w:rFonts w:ascii="Arial" w:hAnsi="Arial" w:cs="Arial"/>
          <w:sz w:val="24"/>
          <w:szCs w:val="24"/>
        </w:rPr>
        <w:t xml:space="preserve">Children should not eat, </w:t>
      </w:r>
      <w:r w:rsidR="00617C47" w:rsidRPr="00323260">
        <w:rPr>
          <w:rFonts w:ascii="Arial" w:hAnsi="Arial" w:cs="Arial"/>
          <w:sz w:val="24"/>
          <w:szCs w:val="24"/>
        </w:rPr>
        <w:t>drink,</w:t>
      </w:r>
      <w:r w:rsidRPr="00323260">
        <w:rPr>
          <w:rFonts w:ascii="Arial" w:hAnsi="Arial" w:cs="Arial"/>
          <w:sz w:val="24"/>
          <w:szCs w:val="24"/>
        </w:rPr>
        <w:t xml:space="preserve"> or chew anything (including sweets) outside the areas designated for eating at the visitor attraction.</w:t>
      </w:r>
    </w:p>
    <w:p w14:paraId="2726BE5A" w14:textId="7C9C0FF9" w:rsidR="00371FEB" w:rsidRPr="00371FEB" w:rsidRDefault="00371FEB" w:rsidP="00371FEB">
      <w:pPr>
        <w:pStyle w:val="ListParagraph"/>
        <w:numPr>
          <w:ilvl w:val="0"/>
          <w:numId w:val="4"/>
        </w:numPr>
        <w:rPr>
          <w:rFonts w:ascii="Arial" w:hAnsi="Arial" w:cs="Arial"/>
          <w:sz w:val="24"/>
          <w:szCs w:val="24"/>
        </w:rPr>
      </w:pPr>
      <w:r w:rsidRPr="00371FEB">
        <w:rPr>
          <w:rFonts w:ascii="Arial" w:hAnsi="Arial" w:cs="Arial"/>
          <w:sz w:val="24"/>
          <w:szCs w:val="24"/>
        </w:rPr>
        <w:t xml:space="preserve">Try to avoid wearing open-toed shoes. </w:t>
      </w:r>
      <w:r w:rsidR="007D4FBB" w:rsidRPr="00323260">
        <w:rPr>
          <w:rFonts w:ascii="Arial" w:hAnsi="Arial" w:cs="Arial"/>
          <w:sz w:val="24"/>
          <w:szCs w:val="24"/>
        </w:rPr>
        <w:t xml:space="preserve">Where possible, </w:t>
      </w:r>
      <w:r w:rsidR="00617C47" w:rsidRPr="00323260">
        <w:rPr>
          <w:rFonts w:ascii="Arial" w:hAnsi="Arial" w:cs="Arial"/>
          <w:sz w:val="24"/>
          <w:szCs w:val="24"/>
        </w:rPr>
        <w:t>clean,</w:t>
      </w:r>
      <w:r w:rsidR="007D4FBB" w:rsidRPr="00323260">
        <w:rPr>
          <w:rFonts w:ascii="Arial" w:hAnsi="Arial" w:cs="Arial"/>
          <w:sz w:val="24"/>
          <w:szCs w:val="24"/>
        </w:rPr>
        <w:t xml:space="preserve"> or clean and change footwear before leaving. The site should have</w:t>
      </w:r>
      <w:r w:rsidR="00307265" w:rsidRPr="00323260">
        <w:rPr>
          <w:rFonts w:ascii="Arial" w:hAnsi="Arial" w:cs="Arial"/>
          <w:sz w:val="24"/>
          <w:szCs w:val="24"/>
        </w:rPr>
        <w:t xml:space="preserve"> </w:t>
      </w:r>
      <w:r w:rsidR="007D4FBB" w:rsidRPr="00323260">
        <w:rPr>
          <w:rFonts w:ascii="Arial" w:hAnsi="Arial" w:cs="Arial"/>
          <w:sz w:val="24"/>
          <w:szCs w:val="24"/>
        </w:rPr>
        <w:t xml:space="preserve">facilities to clean footwear </w:t>
      </w:r>
      <w:r w:rsidR="007F1866" w:rsidRPr="00323260">
        <w:rPr>
          <w:rFonts w:ascii="Arial" w:hAnsi="Arial" w:cs="Arial"/>
          <w:sz w:val="24"/>
          <w:szCs w:val="24"/>
        </w:rPr>
        <w:t xml:space="preserve">and pushchair/pram wheels </w:t>
      </w:r>
      <w:r w:rsidR="007D4FBB" w:rsidRPr="00323260">
        <w:rPr>
          <w:rFonts w:ascii="Arial" w:hAnsi="Arial" w:cs="Arial"/>
          <w:sz w:val="24"/>
          <w:szCs w:val="24"/>
        </w:rPr>
        <w:t>as you leave the site</w:t>
      </w:r>
      <w:r w:rsidR="00617C47" w:rsidRPr="00323260">
        <w:rPr>
          <w:rFonts w:ascii="Arial" w:hAnsi="Arial" w:cs="Arial"/>
          <w:sz w:val="24"/>
          <w:szCs w:val="24"/>
        </w:rPr>
        <w:t xml:space="preserve">. </w:t>
      </w:r>
      <w:r w:rsidR="007D4FBB" w:rsidRPr="00323260">
        <w:rPr>
          <w:rFonts w:ascii="Arial" w:hAnsi="Arial" w:cs="Arial"/>
          <w:sz w:val="24"/>
          <w:szCs w:val="24"/>
        </w:rPr>
        <w:t>Wash hand</w:t>
      </w:r>
      <w:r w:rsidR="00307265" w:rsidRPr="00323260">
        <w:rPr>
          <w:rFonts w:ascii="Arial" w:hAnsi="Arial" w:cs="Arial"/>
          <w:sz w:val="24"/>
          <w:szCs w:val="24"/>
        </w:rPr>
        <w:t xml:space="preserve">s after cleaning/changing </w:t>
      </w:r>
      <w:r w:rsidR="007D4FBB" w:rsidRPr="00323260">
        <w:rPr>
          <w:rFonts w:ascii="Arial" w:hAnsi="Arial" w:cs="Arial"/>
          <w:sz w:val="24"/>
          <w:szCs w:val="24"/>
        </w:rPr>
        <w:t>footwear</w:t>
      </w:r>
      <w:r w:rsidR="00271366">
        <w:rPr>
          <w:rFonts w:ascii="Arial" w:hAnsi="Arial" w:cs="Arial"/>
          <w:sz w:val="24"/>
          <w:szCs w:val="24"/>
        </w:rPr>
        <w:t xml:space="preserve">. </w:t>
      </w:r>
      <w:r w:rsidRPr="00371FEB">
        <w:rPr>
          <w:rFonts w:ascii="Arial" w:hAnsi="Arial" w:cs="Arial"/>
          <w:sz w:val="24"/>
          <w:szCs w:val="24"/>
        </w:rPr>
        <w:t>Then wash your hands thoroughly with soap and warm running water</w:t>
      </w:r>
    </w:p>
    <w:p w14:paraId="7DD8F96B" w14:textId="67843817" w:rsidR="007D4FBB" w:rsidRPr="00323260" w:rsidRDefault="00371FEB" w:rsidP="00371FEB">
      <w:pPr>
        <w:pStyle w:val="ListParagraph"/>
        <w:numPr>
          <w:ilvl w:val="0"/>
          <w:numId w:val="4"/>
        </w:numPr>
        <w:rPr>
          <w:rFonts w:ascii="Arial" w:hAnsi="Arial" w:cs="Arial"/>
          <w:sz w:val="24"/>
          <w:szCs w:val="24"/>
        </w:rPr>
      </w:pPr>
      <w:r w:rsidRPr="00371FEB">
        <w:rPr>
          <w:rFonts w:ascii="Arial" w:hAnsi="Arial" w:cs="Arial"/>
          <w:sz w:val="24"/>
          <w:szCs w:val="24"/>
        </w:rPr>
        <w:t>If you have held or had contact with an animal</w:t>
      </w:r>
      <w:r w:rsidR="00004E62">
        <w:rPr>
          <w:rFonts w:ascii="Arial" w:hAnsi="Arial" w:cs="Arial"/>
          <w:sz w:val="24"/>
          <w:szCs w:val="24"/>
        </w:rPr>
        <w:t>,</w:t>
      </w:r>
      <w:r w:rsidRPr="00371FEB">
        <w:rPr>
          <w:rFonts w:ascii="Arial" w:hAnsi="Arial" w:cs="Arial"/>
          <w:sz w:val="24"/>
          <w:szCs w:val="24"/>
        </w:rPr>
        <w:t xml:space="preserve"> wash clothing at 40C or hotter when you return home.</w:t>
      </w:r>
    </w:p>
    <w:p w14:paraId="07E576F5" w14:textId="77777777" w:rsidR="007D4FBB" w:rsidRPr="00323260" w:rsidRDefault="007D4FBB" w:rsidP="007162EE">
      <w:pPr>
        <w:pStyle w:val="ListParagraph"/>
        <w:numPr>
          <w:ilvl w:val="0"/>
          <w:numId w:val="4"/>
        </w:numPr>
        <w:rPr>
          <w:rFonts w:ascii="Arial" w:hAnsi="Arial" w:cs="Arial"/>
          <w:sz w:val="24"/>
          <w:szCs w:val="24"/>
        </w:rPr>
      </w:pPr>
      <w:r w:rsidRPr="00323260">
        <w:rPr>
          <w:rFonts w:ascii="Arial" w:hAnsi="Arial" w:cs="Arial"/>
          <w:sz w:val="24"/>
          <w:szCs w:val="24"/>
        </w:rPr>
        <w:t>Do not use or pick up tools (e.g. spades and forks) or touch other work equipment unless permitted</w:t>
      </w:r>
      <w:r w:rsidR="00EB5A1F" w:rsidRPr="00323260">
        <w:rPr>
          <w:rFonts w:ascii="Arial" w:hAnsi="Arial" w:cs="Arial"/>
          <w:sz w:val="24"/>
          <w:szCs w:val="24"/>
        </w:rPr>
        <w:t xml:space="preserve"> </w:t>
      </w:r>
      <w:r w:rsidRPr="00323260">
        <w:rPr>
          <w:rFonts w:ascii="Arial" w:hAnsi="Arial" w:cs="Arial"/>
          <w:sz w:val="24"/>
          <w:szCs w:val="24"/>
        </w:rPr>
        <w:t>to do so by site staff.</w:t>
      </w:r>
    </w:p>
    <w:p w14:paraId="09115CDD" w14:textId="6FC8164A" w:rsidR="007D4FBB" w:rsidRPr="00323260" w:rsidRDefault="007D4FBB" w:rsidP="007162EE">
      <w:pPr>
        <w:pStyle w:val="ListParagraph"/>
        <w:numPr>
          <w:ilvl w:val="0"/>
          <w:numId w:val="4"/>
        </w:numPr>
        <w:rPr>
          <w:rFonts w:ascii="Arial" w:hAnsi="Arial" w:cs="Arial"/>
          <w:sz w:val="24"/>
          <w:szCs w:val="24"/>
        </w:rPr>
      </w:pPr>
      <w:r w:rsidRPr="00323260">
        <w:rPr>
          <w:rFonts w:ascii="Arial" w:hAnsi="Arial" w:cs="Arial"/>
          <w:sz w:val="24"/>
          <w:szCs w:val="24"/>
        </w:rPr>
        <w:t xml:space="preserve">Do not climb on to walls, fences, </w:t>
      </w:r>
      <w:r w:rsidR="00617C47" w:rsidRPr="00323260">
        <w:rPr>
          <w:rFonts w:ascii="Arial" w:hAnsi="Arial" w:cs="Arial"/>
          <w:sz w:val="24"/>
          <w:szCs w:val="24"/>
        </w:rPr>
        <w:t>gates,</w:t>
      </w:r>
      <w:r w:rsidRPr="00323260">
        <w:rPr>
          <w:rFonts w:ascii="Arial" w:hAnsi="Arial" w:cs="Arial"/>
          <w:sz w:val="24"/>
          <w:szCs w:val="24"/>
        </w:rPr>
        <w:t xml:space="preserve"> or animal pens </w:t>
      </w:r>
      <w:r w:rsidR="00617C47" w:rsidRPr="00323260">
        <w:rPr>
          <w:rFonts w:ascii="Arial" w:hAnsi="Arial" w:cs="Arial"/>
          <w:sz w:val="24"/>
          <w:szCs w:val="24"/>
        </w:rPr>
        <w:t xml:space="preserve">etc. </w:t>
      </w:r>
      <w:r w:rsidR="00EB5A1F" w:rsidRPr="00323260">
        <w:rPr>
          <w:rFonts w:ascii="Arial" w:hAnsi="Arial" w:cs="Arial"/>
          <w:sz w:val="24"/>
          <w:szCs w:val="24"/>
        </w:rPr>
        <w:t>Some animals put their feet on the fences of their pens and contaminate them with faecal matter.</w:t>
      </w:r>
    </w:p>
    <w:p w14:paraId="7A24452D" w14:textId="77777777" w:rsidR="007D4FBB" w:rsidRPr="00323260" w:rsidRDefault="007D4FBB" w:rsidP="007162EE">
      <w:pPr>
        <w:pStyle w:val="ListParagraph"/>
        <w:numPr>
          <w:ilvl w:val="0"/>
          <w:numId w:val="4"/>
        </w:numPr>
        <w:rPr>
          <w:rFonts w:ascii="Arial" w:hAnsi="Arial" w:cs="Arial"/>
          <w:sz w:val="24"/>
          <w:szCs w:val="24"/>
        </w:rPr>
      </w:pPr>
      <w:r w:rsidRPr="00323260">
        <w:rPr>
          <w:rFonts w:ascii="Arial" w:hAnsi="Arial" w:cs="Arial"/>
          <w:sz w:val="24"/>
          <w:szCs w:val="24"/>
        </w:rPr>
        <w:t>Listen carefully and follow the instructions and information given by the site staff.</w:t>
      </w:r>
    </w:p>
    <w:p w14:paraId="5C7EC6B5" w14:textId="77777777" w:rsidR="007D4FBB" w:rsidRPr="00323260" w:rsidRDefault="007D4FBB" w:rsidP="007162EE">
      <w:pPr>
        <w:pStyle w:val="ListParagraph"/>
        <w:numPr>
          <w:ilvl w:val="0"/>
          <w:numId w:val="4"/>
        </w:numPr>
        <w:rPr>
          <w:rFonts w:ascii="Arial" w:hAnsi="Arial" w:cs="Arial"/>
          <w:sz w:val="24"/>
          <w:szCs w:val="24"/>
        </w:rPr>
      </w:pPr>
      <w:r w:rsidRPr="00323260">
        <w:rPr>
          <w:rFonts w:ascii="Arial" w:hAnsi="Arial" w:cs="Arial"/>
          <w:sz w:val="24"/>
          <w:szCs w:val="24"/>
        </w:rPr>
        <w:t>Do not wander off into unsupervised or prohibited areas e.g. manure heaps.</w:t>
      </w:r>
    </w:p>
    <w:p w14:paraId="79A9205E" w14:textId="65235889" w:rsidR="00637112" w:rsidRPr="00637112" w:rsidRDefault="007D4FBB" w:rsidP="00637112">
      <w:pPr>
        <w:pStyle w:val="ListParagraph"/>
        <w:numPr>
          <w:ilvl w:val="0"/>
          <w:numId w:val="4"/>
        </w:numPr>
        <w:rPr>
          <w:rFonts w:ascii="Arial" w:hAnsi="Arial" w:cs="Arial"/>
          <w:sz w:val="24"/>
          <w:szCs w:val="24"/>
        </w:rPr>
      </w:pPr>
      <w:r w:rsidRPr="00323260">
        <w:rPr>
          <w:rFonts w:ascii="Arial" w:hAnsi="Arial" w:cs="Arial"/>
          <w:sz w:val="24"/>
          <w:szCs w:val="24"/>
        </w:rPr>
        <w:t>Allow plenty of time for hand washing before eating or leaving the site so that the children do not</w:t>
      </w:r>
      <w:r w:rsidR="00EB5A1F" w:rsidRPr="00323260">
        <w:rPr>
          <w:rFonts w:ascii="Arial" w:hAnsi="Arial" w:cs="Arial"/>
          <w:sz w:val="24"/>
          <w:szCs w:val="24"/>
        </w:rPr>
        <w:t xml:space="preserve"> </w:t>
      </w:r>
      <w:r w:rsidRPr="00323260">
        <w:rPr>
          <w:rFonts w:ascii="Arial" w:hAnsi="Arial" w:cs="Arial"/>
          <w:sz w:val="24"/>
          <w:szCs w:val="24"/>
        </w:rPr>
        <w:t>have to rush.</w:t>
      </w:r>
    </w:p>
    <w:p w14:paraId="0DC7363F" w14:textId="2AB35C53" w:rsidR="00637112" w:rsidRPr="00637112" w:rsidRDefault="00637112" w:rsidP="00637112">
      <w:pPr>
        <w:rPr>
          <w:rFonts w:ascii="Arial" w:hAnsi="Arial" w:cs="Arial"/>
          <w:sz w:val="24"/>
          <w:szCs w:val="24"/>
        </w:rPr>
      </w:pPr>
      <w:r w:rsidRPr="00637112">
        <w:rPr>
          <w:rFonts w:ascii="Arial" w:hAnsi="Arial" w:cs="Arial"/>
          <w:sz w:val="24"/>
          <w:szCs w:val="24"/>
        </w:rPr>
        <w:t>What should I do if I feel unwell after a farm visit?</w:t>
      </w:r>
    </w:p>
    <w:p w14:paraId="6B016D3B" w14:textId="0AD6E921" w:rsidR="00637112" w:rsidRPr="00637112" w:rsidRDefault="00637112" w:rsidP="00637112">
      <w:pPr>
        <w:pStyle w:val="ListParagraph"/>
        <w:numPr>
          <w:ilvl w:val="0"/>
          <w:numId w:val="4"/>
        </w:numPr>
        <w:rPr>
          <w:rFonts w:ascii="Arial" w:hAnsi="Arial" w:cs="Arial"/>
          <w:sz w:val="24"/>
          <w:szCs w:val="24"/>
        </w:rPr>
      </w:pPr>
      <w:r w:rsidRPr="00637112">
        <w:rPr>
          <w:rFonts w:ascii="Arial" w:hAnsi="Arial" w:cs="Arial"/>
          <w:sz w:val="24"/>
          <w:szCs w:val="24"/>
        </w:rPr>
        <w:t>If you or anyone in your group feels unwell or has any symptoms such as diarrhoea or vomiting within 2 weeks of visiting a farm, contact your GP or call NHS 111 as soon as possible. If you or anyone in your group - particularly if they fall into a vulnerable group - has bloody diarrhoea, seek immediate emergency medical attention.</w:t>
      </w:r>
    </w:p>
    <w:p w14:paraId="4D1DE351" w14:textId="38876C09" w:rsidR="006F3500" w:rsidRPr="00637112" w:rsidRDefault="00637112" w:rsidP="006F3500">
      <w:pPr>
        <w:pStyle w:val="ListParagraph"/>
        <w:numPr>
          <w:ilvl w:val="0"/>
          <w:numId w:val="4"/>
        </w:numPr>
        <w:rPr>
          <w:rFonts w:ascii="Arial" w:hAnsi="Arial" w:cs="Arial"/>
          <w:sz w:val="24"/>
          <w:szCs w:val="24"/>
        </w:rPr>
      </w:pPr>
      <w:r w:rsidRPr="00637112">
        <w:rPr>
          <w:rFonts w:ascii="Arial" w:hAnsi="Arial" w:cs="Arial"/>
          <w:sz w:val="24"/>
          <w:szCs w:val="24"/>
        </w:rPr>
        <w:t>Anyone who has experienced sickness or diarrhoea after visiting a farm could pass the illness on to others, so they should not attend work, school or nursery until they have been free of symptoms for at least 2 days. However, with infections from some bugs, extra tests may be needed to ensure they have fully recovered and will not pass on the infection to others before starting back at work, school or nursery. People who handle food, children under 5 years and those who work closely with people who may be vulnerable to infections should discuss with their GP or local health protection team before returning to work, school or nursery</w:t>
      </w:r>
      <w:r>
        <w:rPr>
          <w:rFonts w:ascii="Arial" w:hAnsi="Arial" w:cs="Arial"/>
          <w:sz w:val="24"/>
          <w:szCs w:val="24"/>
        </w:rPr>
        <w:t>.</w:t>
      </w:r>
    </w:p>
    <w:p w14:paraId="775D5AE9" w14:textId="13BBB3F6" w:rsidR="00A817EC" w:rsidRDefault="00A817EC" w:rsidP="006F3500">
      <w:r>
        <w:rPr>
          <w:b/>
          <w:bCs/>
          <w:noProof/>
          <w:sz w:val="28"/>
          <w:szCs w:val="28"/>
        </w:rPr>
        <w:lastRenderedPageBreak/>
        <w:drawing>
          <wp:inline distT="0" distB="0" distL="0" distR="0" wp14:anchorId="22F3AD0D" wp14:editId="27DC6A36">
            <wp:extent cx="3937000" cy="2952970"/>
            <wp:effectExtent l="0" t="0" r="6350" b="0"/>
            <wp:docPr id="1163663045" name="Picture 1" descr="A child feeding goats at a zo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63045" name="Picture 1" descr="A child feeding goats at a zo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54077" cy="2965779"/>
                    </a:xfrm>
                    <a:prstGeom prst="rect">
                      <a:avLst/>
                    </a:prstGeom>
                  </pic:spPr>
                </pic:pic>
              </a:graphicData>
            </a:graphic>
          </wp:inline>
        </w:drawing>
      </w:r>
    </w:p>
    <w:p w14:paraId="2D0A033E" w14:textId="7B139A86" w:rsidR="007162EE" w:rsidRPr="00323260" w:rsidRDefault="007162EE" w:rsidP="006F3500">
      <w:pPr>
        <w:rPr>
          <w:rFonts w:ascii="Arial" w:hAnsi="Arial" w:cs="Arial"/>
          <w:b/>
          <w:i/>
          <w:sz w:val="24"/>
          <w:szCs w:val="24"/>
        </w:rPr>
      </w:pPr>
    </w:p>
    <w:sectPr w:rsidR="007162EE" w:rsidRPr="00323260" w:rsidSect="00A817EC">
      <w:pgSz w:w="11906" w:h="16838"/>
      <w:pgMar w:top="426"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A7F7A"/>
    <w:multiLevelType w:val="multilevel"/>
    <w:tmpl w:val="870E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024EDE"/>
    <w:multiLevelType w:val="hybridMultilevel"/>
    <w:tmpl w:val="E68E84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104B95"/>
    <w:multiLevelType w:val="hybridMultilevel"/>
    <w:tmpl w:val="CB2E35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2ED4BAF"/>
    <w:multiLevelType w:val="multilevel"/>
    <w:tmpl w:val="91D2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4064455">
    <w:abstractNumId w:val="1"/>
  </w:num>
  <w:num w:numId="2" w16cid:durableId="420832360">
    <w:abstractNumId w:val="3"/>
  </w:num>
  <w:num w:numId="3" w16cid:durableId="129399639">
    <w:abstractNumId w:val="0"/>
  </w:num>
  <w:num w:numId="4" w16cid:durableId="1851408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FBB"/>
    <w:rsid w:val="00004E62"/>
    <w:rsid w:val="00074E30"/>
    <w:rsid w:val="000B3F5F"/>
    <w:rsid w:val="00221D0A"/>
    <w:rsid w:val="00271366"/>
    <w:rsid w:val="00307265"/>
    <w:rsid w:val="00323260"/>
    <w:rsid w:val="003404F7"/>
    <w:rsid w:val="00371645"/>
    <w:rsid w:val="00371FEB"/>
    <w:rsid w:val="003A5AA5"/>
    <w:rsid w:val="003B4D4B"/>
    <w:rsid w:val="003D3ED2"/>
    <w:rsid w:val="004B428F"/>
    <w:rsid w:val="006077D3"/>
    <w:rsid w:val="00617C47"/>
    <w:rsid w:val="00637112"/>
    <w:rsid w:val="006C7886"/>
    <w:rsid w:val="006F3500"/>
    <w:rsid w:val="007162EE"/>
    <w:rsid w:val="007D4FBB"/>
    <w:rsid w:val="007F1866"/>
    <w:rsid w:val="0081082A"/>
    <w:rsid w:val="0081791A"/>
    <w:rsid w:val="009017DF"/>
    <w:rsid w:val="00933095"/>
    <w:rsid w:val="0093673E"/>
    <w:rsid w:val="00965FBE"/>
    <w:rsid w:val="009B537B"/>
    <w:rsid w:val="009C669F"/>
    <w:rsid w:val="00A363B4"/>
    <w:rsid w:val="00A704E8"/>
    <w:rsid w:val="00A817EC"/>
    <w:rsid w:val="00BC7440"/>
    <w:rsid w:val="00E62CBB"/>
    <w:rsid w:val="00E725C8"/>
    <w:rsid w:val="00EA3DE5"/>
    <w:rsid w:val="00EB5A1F"/>
    <w:rsid w:val="00F05F71"/>
    <w:rsid w:val="00F80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4D3E9"/>
  <w15:chartTrackingRefBased/>
  <w15:docId w15:val="{A56B828C-59AC-46B8-97E2-A9FE6F0C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A1F"/>
    <w:pPr>
      <w:ind w:left="720"/>
      <w:contextualSpacing/>
    </w:pPr>
  </w:style>
  <w:style w:type="character" w:styleId="Hyperlink">
    <w:name w:val="Hyperlink"/>
    <w:basedOn w:val="DefaultParagraphFont"/>
    <w:uiPriority w:val="99"/>
    <w:unhideWhenUsed/>
    <w:rsid w:val="006F3500"/>
    <w:rPr>
      <w:color w:val="0563C1" w:themeColor="hyperlink"/>
      <w:u w:val="single"/>
    </w:rPr>
  </w:style>
  <w:style w:type="character" w:customStyle="1" w:styleId="normaltextrun">
    <w:name w:val="normaltextrun"/>
    <w:basedOn w:val="DefaultParagraphFont"/>
    <w:rsid w:val="003B4D4B"/>
  </w:style>
  <w:style w:type="paragraph" w:styleId="NormalWeb">
    <w:name w:val="Normal (Web)"/>
    <w:basedOn w:val="Normal"/>
    <w:uiPriority w:val="99"/>
    <w:unhideWhenUsed/>
    <w:rsid w:val="003B4D4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280618">
      <w:bodyDiv w:val="1"/>
      <w:marLeft w:val="0"/>
      <w:marRight w:val="0"/>
      <w:marTop w:val="0"/>
      <w:marBottom w:val="0"/>
      <w:divBdr>
        <w:top w:val="none" w:sz="0" w:space="0" w:color="auto"/>
        <w:left w:val="none" w:sz="0" w:space="0" w:color="auto"/>
        <w:bottom w:val="none" w:sz="0" w:space="0" w:color="auto"/>
        <w:right w:val="none" w:sz="0" w:space="0" w:color="auto"/>
      </w:divBdr>
    </w:div>
    <w:div w:id="1965885728">
      <w:bodyDiv w:val="1"/>
      <w:marLeft w:val="0"/>
      <w:marRight w:val="0"/>
      <w:marTop w:val="0"/>
      <w:marBottom w:val="0"/>
      <w:divBdr>
        <w:top w:val="none" w:sz="0" w:space="0" w:color="auto"/>
        <w:left w:val="none" w:sz="0" w:space="0" w:color="auto"/>
        <w:bottom w:val="none" w:sz="0" w:space="0" w:color="auto"/>
        <w:right w:val="none" w:sz="0" w:space="0" w:color="auto"/>
      </w:divBdr>
    </w:div>
    <w:div w:id="209323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Wayne</dc:creator>
  <cp:keywords/>
  <dc:description/>
  <cp:lastModifiedBy>Anne-Marie Speke</cp:lastModifiedBy>
  <cp:revision>2</cp:revision>
  <dcterms:created xsi:type="dcterms:W3CDTF">2025-04-02T08:15:00Z</dcterms:created>
  <dcterms:modified xsi:type="dcterms:W3CDTF">2025-04-02T08:15:00Z</dcterms:modified>
</cp:coreProperties>
</file>