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C7E2B" w14:textId="77777777" w:rsidR="00D6331E" w:rsidRDefault="00D6331E" w:rsidP="00D6331E">
      <w:r w:rsidRPr="00D6331E">
        <w:drawing>
          <wp:inline distT="0" distB="0" distL="0" distR="0" wp14:anchorId="2E593C7E" wp14:editId="307275C8">
            <wp:extent cx="3670300" cy="1162050"/>
            <wp:effectExtent l="0" t="0" r="6350" b="0"/>
            <wp:docPr id="898893748" name="Picture 2" descr="Cognet Logo s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gnet Logo sh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70300" cy="1162050"/>
                    </a:xfrm>
                    <a:prstGeom prst="rect">
                      <a:avLst/>
                    </a:prstGeom>
                    <a:noFill/>
                    <a:ln>
                      <a:noFill/>
                    </a:ln>
                  </pic:spPr>
                </pic:pic>
              </a:graphicData>
            </a:graphic>
          </wp:inline>
        </w:drawing>
      </w:r>
    </w:p>
    <w:p w14:paraId="162E0AC7" w14:textId="12FCF70E" w:rsidR="00D6331E" w:rsidRPr="00D6331E" w:rsidRDefault="00D6331E" w:rsidP="00D6331E">
      <w:r w:rsidRPr="00D6331E">
        <w:t>Dates for our open Blended Learning Paediatric First Aid courses set up until the end of 2025!</w:t>
      </w:r>
    </w:p>
    <w:p w14:paraId="25C30F2C" w14:textId="187831D2" w:rsidR="00D6331E" w:rsidRPr="00D6331E" w:rsidRDefault="00D6331E" w:rsidP="00D6331E">
      <w:r w:rsidRPr="00D6331E">
        <w:t xml:space="preserve">We are still running the blended learning option for the Paediatric First Aid Training (6 hours theory online (learners do not need to complete the online in one sitting they can go in and out of it until completed) then a </w:t>
      </w:r>
      <w:proofErr w:type="gramStart"/>
      <w:r w:rsidRPr="00D6331E">
        <w:t>6 hour</w:t>
      </w:r>
      <w:proofErr w:type="gramEnd"/>
      <w:r w:rsidRPr="00D6331E">
        <w:t xml:space="preserve"> practical session).</w:t>
      </w:r>
    </w:p>
    <w:p w14:paraId="2BB555EA" w14:textId="0AB5E248" w:rsidR="00D6331E" w:rsidRPr="00D6331E" w:rsidRDefault="00D6331E" w:rsidP="00D6331E">
      <w:proofErr w:type="gramStart"/>
      <w:r w:rsidRPr="00D6331E">
        <w:t>All of</w:t>
      </w:r>
      <w:proofErr w:type="gramEnd"/>
      <w:r w:rsidRPr="00D6331E">
        <w:t xml:space="preserve"> our courses are Ofsted + CIW approved and run through our awarding body FAIB.</w:t>
      </w:r>
    </w:p>
    <w:p w14:paraId="3221F025" w14:textId="40D231C5" w:rsidR="00D6331E" w:rsidRPr="00D6331E" w:rsidRDefault="00D6331E" w:rsidP="00D6331E">
      <w:r w:rsidRPr="00D6331E">
        <w:t>Open course places are </w:t>
      </w:r>
      <w:r w:rsidRPr="00D6331E">
        <w:rPr>
          <w:b/>
          <w:bCs/>
          <w:u w:val="single"/>
        </w:rPr>
        <w:t>£90.00</w:t>
      </w:r>
      <w:r w:rsidRPr="00D6331E">
        <w:t> + VAT per learner (</w:t>
      </w:r>
      <w:r w:rsidRPr="00D6331E">
        <w:rPr>
          <w:b/>
          <w:bCs/>
          <w:u w:val="single"/>
        </w:rPr>
        <w:t>£108.00 </w:t>
      </w:r>
      <w:r w:rsidRPr="00D6331E">
        <w:t>inclusive of VAT)</w:t>
      </w:r>
    </w:p>
    <w:p w14:paraId="27463512" w14:textId="20EBB3C9" w:rsidR="00D6331E" w:rsidRPr="00D6331E" w:rsidRDefault="00D6331E" w:rsidP="00D6331E">
      <w:r w:rsidRPr="00D6331E">
        <w:t>Click on the link below to take you to our website where you can choose your date for the practical session(s) and book in directly (Or just email or call if you prefer)</w:t>
      </w:r>
    </w:p>
    <w:p w14:paraId="4B6EBBD8" w14:textId="77777777" w:rsidR="00D6331E" w:rsidRPr="00D6331E" w:rsidRDefault="00D6331E" w:rsidP="00D6331E">
      <w:hyperlink r:id="rId5" w:tooltip="https://cognetosh.arlo.co/w/" w:history="1">
        <w:r w:rsidRPr="00D6331E">
          <w:rPr>
            <w:rStyle w:val="Hyperlink"/>
          </w:rPr>
          <w:t>https://cognetosh.arlo.co/w/</w:t>
        </w:r>
      </w:hyperlink>
    </w:p>
    <w:p w14:paraId="7229322B" w14:textId="77777777" w:rsidR="00D6331E" w:rsidRPr="00D6331E" w:rsidRDefault="00D6331E" w:rsidP="00D6331E">
      <w:r w:rsidRPr="00D6331E">
        <w:t> </w:t>
      </w:r>
    </w:p>
    <w:p w14:paraId="3176A09F" w14:textId="77777777" w:rsidR="00D6331E" w:rsidRPr="00D6331E" w:rsidRDefault="00D6331E" w:rsidP="00D6331E">
      <w:r w:rsidRPr="00D6331E">
        <w:t>Or………</w:t>
      </w:r>
    </w:p>
    <w:p w14:paraId="2EFCB720" w14:textId="77777777" w:rsidR="00D6331E" w:rsidRPr="00D6331E" w:rsidRDefault="00D6331E" w:rsidP="00D6331E">
      <w:r w:rsidRPr="00D6331E">
        <w:t> </w:t>
      </w:r>
    </w:p>
    <w:p w14:paraId="300A056B" w14:textId="77777777" w:rsidR="00D6331E" w:rsidRPr="00D6331E" w:rsidRDefault="00D6331E" w:rsidP="00D6331E">
      <w:r w:rsidRPr="00D6331E">
        <w:t>If you have a group of learners…….</w:t>
      </w:r>
    </w:p>
    <w:p w14:paraId="0B7E9598" w14:textId="77777777" w:rsidR="00D6331E" w:rsidRPr="00D6331E" w:rsidRDefault="00D6331E" w:rsidP="00D6331E">
      <w:r w:rsidRPr="00D6331E">
        <w:t>Our Private blended learning courses (We send the trainer to you on site) are </w:t>
      </w:r>
      <w:r w:rsidRPr="00D6331E">
        <w:rPr>
          <w:b/>
          <w:bCs/>
          <w:u w:val="single"/>
        </w:rPr>
        <w:t>£645.00</w:t>
      </w:r>
      <w:r w:rsidRPr="00D6331E">
        <w:t> + VAT (</w:t>
      </w:r>
      <w:r w:rsidRPr="00D6331E">
        <w:rPr>
          <w:b/>
          <w:bCs/>
          <w:u w:val="single"/>
        </w:rPr>
        <w:t>£774.00</w:t>
      </w:r>
      <w:r w:rsidRPr="00D6331E">
        <w:t> inclusive of VAT) for up to 12 learners.</w:t>
      </w:r>
    </w:p>
    <w:p w14:paraId="123D92C8" w14:textId="77777777" w:rsidR="00D6331E" w:rsidRPr="00D6331E" w:rsidRDefault="00D6331E" w:rsidP="00D6331E">
      <w:r w:rsidRPr="00D6331E">
        <w:t>We can run the practical session on site with you any day or afternoons/evenings of the week.</w:t>
      </w:r>
    </w:p>
    <w:p w14:paraId="5F34BCB9" w14:textId="77777777" w:rsidR="00D6331E" w:rsidRPr="00D6331E" w:rsidRDefault="00D6331E" w:rsidP="00D6331E">
      <w:r w:rsidRPr="00D6331E">
        <w:t> </w:t>
      </w:r>
    </w:p>
    <w:p w14:paraId="0538FCA6" w14:textId="77777777" w:rsidR="00D6331E" w:rsidRPr="00D6331E" w:rsidRDefault="00D6331E" w:rsidP="00D6331E">
      <w:r w:rsidRPr="00D6331E">
        <w:t xml:space="preserve">If you have less than 12 learners for a private </w:t>
      </w:r>
      <w:proofErr w:type="gramStart"/>
      <w:r w:rsidRPr="00D6331E">
        <w:t>course</w:t>
      </w:r>
      <w:proofErr w:type="gramEnd"/>
      <w:r w:rsidRPr="00D6331E">
        <w:t xml:space="preserve"> please let me know how many you do have, we can then quote you a competitive price J</w:t>
      </w:r>
    </w:p>
    <w:p w14:paraId="76410DF2" w14:textId="77777777" w:rsidR="00D6331E" w:rsidRPr="00D6331E" w:rsidRDefault="00D6331E" w:rsidP="00D6331E">
      <w:r w:rsidRPr="00D6331E">
        <w:t> </w:t>
      </w:r>
    </w:p>
    <w:p w14:paraId="38C0EC1C" w14:textId="77777777" w:rsidR="00D6331E" w:rsidRPr="00D6331E" w:rsidRDefault="00D6331E" w:rsidP="00D6331E">
      <w:r w:rsidRPr="00D6331E">
        <w:t>Either register your interest through the link above or email us directly (or call).</w:t>
      </w:r>
    </w:p>
    <w:p w14:paraId="3DDB0D6E" w14:textId="400A980C" w:rsidR="00D6331E" w:rsidRPr="00D6331E" w:rsidRDefault="00D6331E" w:rsidP="00D6331E">
      <w:r w:rsidRPr="00D6331E">
        <w:t xml:space="preserve">We are still offering </w:t>
      </w:r>
      <w:proofErr w:type="spellStart"/>
      <w:r w:rsidRPr="00D6331E">
        <w:t>Elearning</w:t>
      </w:r>
      <w:proofErr w:type="spellEnd"/>
      <w:r w:rsidRPr="00D6331E">
        <w:t xml:space="preserve"> courses (please email us or call if you wish to book):</w:t>
      </w:r>
    </w:p>
    <w:p w14:paraId="179EFE05" w14:textId="77777777" w:rsidR="00D6331E" w:rsidRPr="00D6331E" w:rsidRDefault="00D6331E" w:rsidP="00D6331E">
      <w:r w:rsidRPr="00D6331E">
        <w:t>ONLINE ELEARNING COURSES:</w:t>
      </w:r>
    </w:p>
    <w:p w14:paraId="5DFADD52" w14:textId="1F0CD6C5" w:rsidR="00D6331E" w:rsidRPr="00D6331E" w:rsidRDefault="00D6331E" w:rsidP="00D6331E">
      <w:r w:rsidRPr="00D6331E">
        <w:t>(Prices below are per learner)</w:t>
      </w:r>
    </w:p>
    <w:p w14:paraId="7C09802E" w14:textId="77777777" w:rsidR="00D6331E" w:rsidRPr="00D6331E" w:rsidRDefault="00D6331E" w:rsidP="00D6331E">
      <w:r w:rsidRPr="00D6331E">
        <w:t>  Level 2 Food Safety – £20.00 + VAT (£24.00 inclusive of VAT)</w:t>
      </w:r>
    </w:p>
    <w:p w14:paraId="13876C69" w14:textId="77777777" w:rsidR="00D6331E" w:rsidRPr="00D6331E" w:rsidRDefault="00D6331E" w:rsidP="00D6331E">
      <w:r w:rsidRPr="00D6331E">
        <w:t>  Basic Fire Safety Awareness - £20.00 + VAT (£24.00 inclusive of VAT)</w:t>
      </w:r>
    </w:p>
    <w:p w14:paraId="4D56A9D2" w14:textId="77777777" w:rsidR="00D6331E" w:rsidRPr="00D6331E" w:rsidRDefault="00D6331E" w:rsidP="00D6331E">
      <w:r w:rsidRPr="00D6331E">
        <w:t>  Control of Substances Hazardous to Health (</w:t>
      </w:r>
      <w:proofErr w:type="gramStart"/>
      <w:r w:rsidRPr="00D6331E">
        <w:t>COSHH)   </w:t>
      </w:r>
      <w:proofErr w:type="gramEnd"/>
      <w:r w:rsidRPr="00D6331E">
        <w:t> - £25.00 + VAT (£30.00 inclusive of VAT)</w:t>
      </w:r>
    </w:p>
    <w:tbl>
      <w:tblPr>
        <w:tblW w:w="11482" w:type="dxa"/>
        <w:shd w:val="clear" w:color="auto" w:fill="FFFFFF"/>
        <w:tblCellMar>
          <w:left w:w="0" w:type="dxa"/>
          <w:right w:w="0" w:type="dxa"/>
        </w:tblCellMar>
        <w:tblLook w:val="04A0" w:firstRow="1" w:lastRow="0" w:firstColumn="1" w:lastColumn="0" w:noHBand="0" w:noVBand="1"/>
      </w:tblPr>
      <w:tblGrid>
        <w:gridCol w:w="11482"/>
      </w:tblGrid>
      <w:tr w:rsidR="00D6331E" w:rsidRPr="00D6331E" w14:paraId="5B9CC256" w14:textId="77777777" w:rsidTr="00D6331E">
        <w:trPr>
          <w:trHeight w:val="300"/>
        </w:trPr>
        <w:tc>
          <w:tcPr>
            <w:tcW w:w="9214" w:type="dxa"/>
            <w:shd w:val="clear" w:color="auto" w:fill="FFFFFF"/>
            <w:tcMar>
              <w:top w:w="0" w:type="dxa"/>
              <w:left w:w="108" w:type="dxa"/>
              <w:bottom w:w="0" w:type="dxa"/>
              <w:right w:w="108" w:type="dxa"/>
            </w:tcMar>
            <w:vAlign w:val="bottom"/>
            <w:hideMark/>
          </w:tcPr>
          <w:p w14:paraId="10BDC78A" w14:textId="77777777" w:rsidR="00D6331E" w:rsidRPr="00D6331E" w:rsidRDefault="00D6331E" w:rsidP="00D6331E">
            <w:r w:rsidRPr="00D6331E">
              <w:t>Fire Extinguisher - £20.00 + VAT (£24.00 inclusive of VAT) </w:t>
            </w:r>
          </w:p>
        </w:tc>
      </w:tr>
      <w:tr w:rsidR="00D6331E" w:rsidRPr="00D6331E" w14:paraId="2F6F33A7" w14:textId="77777777" w:rsidTr="00D6331E">
        <w:trPr>
          <w:trHeight w:val="300"/>
        </w:trPr>
        <w:tc>
          <w:tcPr>
            <w:tcW w:w="9214" w:type="dxa"/>
            <w:shd w:val="clear" w:color="auto" w:fill="FFFFFF"/>
            <w:tcMar>
              <w:top w:w="0" w:type="dxa"/>
              <w:left w:w="108" w:type="dxa"/>
              <w:bottom w:w="0" w:type="dxa"/>
              <w:right w:w="108" w:type="dxa"/>
            </w:tcMar>
            <w:vAlign w:val="bottom"/>
            <w:hideMark/>
          </w:tcPr>
          <w:p w14:paraId="27D848D7" w14:textId="77777777" w:rsidR="00D6331E" w:rsidRPr="00D6331E" w:rsidRDefault="00D6331E" w:rsidP="00D6331E">
            <w:r w:rsidRPr="00D6331E">
              <w:lastRenderedPageBreak/>
              <w:t>Fire Marshal   - £25.00 + VAT (£30.00 inclusive of VAT)</w:t>
            </w:r>
          </w:p>
        </w:tc>
      </w:tr>
    </w:tbl>
    <w:p w14:paraId="581D5573" w14:textId="77777777" w:rsidR="00D6331E" w:rsidRPr="00D6331E" w:rsidRDefault="00D6331E" w:rsidP="00D6331E">
      <w:r w:rsidRPr="00D6331E">
        <w:t>  Infection Control - £20.00 + VAT (£24.00 inclusive of VAT) </w:t>
      </w:r>
    </w:p>
    <w:p w14:paraId="7863F710" w14:textId="77777777" w:rsidR="00D6331E" w:rsidRPr="00D6331E" w:rsidRDefault="00D6331E" w:rsidP="00D6331E">
      <w:r w:rsidRPr="00D6331E">
        <w:t>  Safeguarding Children   - £25.00 + VAT (£30.00 inclusive of VAT)</w:t>
      </w:r>
    </w:p>
    <w:p w14:paraId="54EC5046" w14:textId="45AA931D" w:rsidR="00D6331E" w:rsidRPr="00D6331E" w:rsidRDefault="00D6331E" w:rsidP="00D6331E">
      <w:r w:rsidRPr="00D6331E">
        <w:t>  Workplace Health and Safety   - £25.00 + VAT (£30.00 inclusive of VAT)</w:t>
      </w:r>
    </w:p>
    <w:p w14:paraId="3CAF43E8" w14:textId="4AF3184A" w:rsidR="00D6331E" w:rsidRPr="00D6331E" w:rsidRDefault="00D6331E" w:rsidP="00D6331E">
      <w:r w:rsidRPr="00D6331E">
        <w:t>Either email us </w:t>
      </w:r>
      <w:hyperlink r:id="rId6" w:tooltip="mailto:info@cognet.training" w:history="1">
        <w:r w:rsidRPr="00D6331E">
          <w:rPr>
            <w:rStyle w:val="Hyperlink"/>
          </w:rPr>
          <w:t>info@cognet.training</w:t>
        </w:r>
      </w:hyperlink>
      <w:r w:rsidRPr="00D6331E">
        <w:t> or call us on 01905 745 457 for more info and to book.</w:t>
      </w:r>
    </w:p>
    <w:p w14:paraId="1088FE9B" w14:textId="3B69835C" w:rsidR="00D6331E" w:rsidRPr="00D6331E" w:rsidRDefault="00D6331E" w:rsidP="00D6331E">
      <w:r w:rsidRPr="00D6331E">
        <w:t>Or if you have any other training needs please get in touch.</w:t>
      </w:r>
    </w:p>
    <w:p w14:paraId="6E199093" w14:textId="61D10173" w:rsidR="00D6331E" w:rsidRPr="00D6331E" w:rsidRDefault="00D6331E" w:rsidP="00D6331E">
      <w:r w:rsidRPr="00D6331E">
        <w:t>Take care and stay safe</w:t>
      </w:r>
    </w:p>
    <w:p w14:paraId="65CC5AC0" w14:textId="77777777" w:rsidR="00D6331E" w:rsidRPr="00D6331E" w:rsidRDefault="00D6331E" w:rsidP="00D6331E">
      <w:r w:rsidRPr="00D6331E">
        <w:t>Warm regards</w:t>
      </w:r>
    </w:p>
    <w:p w14:paraId="6BC2619F" w14:textId="2A319396" w:rsidR="00D6331E" w:rsidRPr="00D6331E" w:rsidRDefault="00D6331E" w:rsidP="00D6331E"/>
    <w:p w14:paraId="1B2803DB" w14:textId="77777777" w:rsidR="00D6331E" w:rsidRPr="00D6331E" w:rsidRDefault="00D6331E" w:rsidP="00D6331E">
      <w:r w:rsidRPr="00D6331E">
        <w:t>Craig</w:t>
      </w:r>
    </w:p>
    <w:p w14:paraId="69289C08" w14:textId="4AF7B02B" w:rsidR="00D6331E" w:rsidRPr="00D6331E" w:rsidRDefault="00D6331E" w:rsidP="00D6331E"/>
    <w:p w14:paraId="79A0B4F0" w14:textId="5613C1E7" w:rsidR="00D6331E" w:rsidRPr="00D6331E" w:rsidRDefault="00D6331E" w:rsidP="00D6331E">
      <w:r w:rsidRPr="00D6331E">
        <w:t>Craig Ratcliffe</w:t>
      </w:r>
    </w:p>
    <w:p w14:paraId="2EE3510C" w14:textId="3276181D" w:rsidR="00D6331E" w:rsidRPr="00D6331E" w:rsidRDefault="00D6331E" w:rsidP="00D6331E">
      <w:r w:rsidRPr="00D6331E">
        <w:t>01905745457</w:t>
      </w:r>
    </w:p>
    <w:p w14:paraId="61A90556" w14:textId="77777777" w:rsidR="00D6331E" w:rsidRPr="00D6331E" w:rsidRDefault="00D6331E" w:rsidP="00D6331E">
      <w:hyperlink r:id="rId7" w:tooltip="mailto:craig@cognet.training" w:history="1">
        <w:r w:rsidRPr="00D6331E">
          <w:rPr>
            <w:rStyle w:val="Hyperlink"/>
          </w:rPr>
          <w:t>craig@cognet.training</w:t>
        </w:r>
      </w:hyperlink>
    </w:p>
    <w:p w14:paraId="2C3E9520" w14:textId="77777777" w:rsidR="00D6331E" w:rsidRPr="00D6331E" w:rsidRDefault="00D6331E" w:rsidP="00D6331E">
      <w:hyperlink r:id="rId8" w:tooltip="http://www.cognet.training/" w:history="1">
        <w:r w:rsidRPr="00D6331E">
          <w:rPr>
            <w:rStyle w:val="Hyperlink"/>
          </w:rPr>
          <w:t>www.cognet.training</w:t>
        </w:r>
      </w:hyperlink>
    </w:p>
    <w:p w14:paraId="77EBC124" w14:textId="77777777" w:rsidR="00D6331E" w:rsidRPr="00D6331E" w:rsidRDefault="00D6331E" w:rsidP="00D6331E">
      <w:hyperlink r:id="rId9" w:tooltip="https://www.facebook.com/Cognet-Occupational-Safety-Health-108366007380652" w:history="1">
        <w:r w:rsidRPr="00D6331E">
          <w:rPr>
            <w:rStyle w:val="Hyperlink"/>
          </w:rPr>
          <w:t>https://www.facebook.com/Cognet-Occupational-Safety-Health-108366007380652</w:t>
        </w:r>
      </w:hyperlink>
    </w:p>
    <w:p w14:paraId="2A5D7E16" w14:textId="77777777" w:rsidR="00D6331E" w:rsidRPr="00D6331E" w:rsidRDefault="00D6331E" w:rsidP="00D6331E">
      <w:hyperlink r:id="rId10" w:tooltip="https://www.instagram.com/cognet_training/" w:history="1">
        <w:r w:rsidRPr="00D6331E">
          <w:rPr>
            <w:rStyle w:val="Hyperlink"/>
          </w:rPr>
          <w:t>https://www.instagram.com/cognet_training/</w:t>
        </w:r>
      </w:hyperlink>
    </w:p>
    <w:p w14:paraId="5FBADD25" w14:textId="77777777" w:rsidR="00D6331E" w:rsidRPr="00D6331E" w:rsidRDefault="00D6331E" w:rsidP="00D6331E">
      <w:r w:rsidRPr="00D6331E">
        <w:t> </w:t>
      </w:r>
    </w:p>
    <w:p w14:paraId="1EC2B567" w14:textId="77777777" w:rsidR="00D6331E" w:rsidRPr="00D6331E" w:rsidRDefault="00D6331E" w:rsidP="00D6331E">
      <w:r w:rsidRPr="00D6331E">
        <w:t> </w:t>
      </w:r>
    </w:p>
    <w:p w14:paraId="2EB5E58B" w14:textId="0C6DFB8B" w:rsidR="00D6331E" w:rsidRPr="00D6331E" w:rsidRDefault="00D6331E" w:rsidP="00D6331E">
      <w:r w:rsidRPr="00D6331E">
        <w:drawing>
          <wp:inline distT="0" distB="0" distL="0" distR="0" wp14:anchorId="6F098805" wp14:editId="614AC4D5">
            <wp:extent cx="3670300" cy="1162050"/>
            <wp:effectExtent l="0" t="0" r="6350" b="0"/>
            <wp:docPr id="20220864" name="Picture 2" descr="Cognet Logo s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gnet Logo sh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70300" cy="1162050"/>
                    </a:xfrm>
                    <a:prstGeom prst="rect">
                      <a:avLst/>
                    </a:prstGeom>
                    <a:noFill/>
                    <a:ln>
                      <a:noFill/>
                    </a:ln>
                  </pic:spPr>
                </pic:pic>
              </a:graphicData>
            </a:graphic>
          </wp:inline>
        </w:drawing>
      </w:r>
    </w:p>
    <w:p w14:paraId="1333D705" w14:textId="77777777" w:rsidR="00D6331E" w:rsidRPr="00D6331E" w:rsidRDefault="00D6331E" w:rsidP="00D6331E">
      <w:r w:rsidRPr="00D6331E">
        <w:t>County House</w:t>
      </w:r>
    </w:p>
    <w:p w14:paraId="46CCA645" w14:textId="77777777" w:rsidR="00D6331E" w:rsidRPr="00D6331E" w:rsidRDefault="00D6331E" w:rsidP="00D6331E">
      <w:r w:rsidRPr="00D6331E">
        <w:t>St Mary’s Street</w:t>
      </w:r>
    </w:p>
    <w:p w14:paraId="34137B89" w14:textId="77777777" w:rsidR="00D6331E" w:rsidRPr="00D6331E" w:rsidRDefault="00D6331E" w:rsidP="00D6331E">
      <w:r w:rsidRPr="00D6331E">
        <w:t>Worcester</w:t>
      </w:r>
    </w:p>
    <w:p w14:paraId="6A7701C5" w14:textId="77777777" w:rsidR="00D6331E" w:rsidRPr="00D6331E" w:rsidRDefault="00D6331E" w:rsidP="00D6331E">
      <w:r w:rsidRPr="00D6331E">
        <w:t>WR1 1HB</w:t>
      </w:r>
    </w:p>
    <w:p w14:paraId="728BDBF3" w14:textId="77777777" w:rsidR="00D6331E" w:rsidRPr="00D6331E" w:rsidRDefault="00D6331E" w:rsidP="00D6331E">
      <w:proofErr w:type="spellStart"/>
      <w:r w:rsidRPr="00D6331E">
        <w:t>Cognet</w:t>
      </w:r>
      <w:proofErr w:type="spellEnd"/>
      <w:r w:rsidRPr="00D6331E">
        <w:t xml:space="preserve"> Occupational Safety and Health Ltd is a company registered in England and Wales. </w:t>
      </w:r>
    </w:p>
    <w:p w14:paraId="7A81DD01" w14:textId="77777777" w:rsidR="00D6331E" w:rsidRPr="00D6331E" w:rsidRDefault="00D6331E" w:rsidP="00D6331E">
      <w:r w:rsidRPr="00D6331E">
        <w:t>Registered number: 06220985</w:t>
      </w:r>
    </w:p>
    <w:p w14:paraId="63086693" w14:textId="77777777" w:rsidR="00D6331E" w:rsidRPr="00D6331E" w:rsidRDefault="00D6331E" w:rsidP="00D6331E">
      <w:r w:rsidRPr="00D6331E">
        <w:t>Registered Office: </w:t>
      </w:r>
      <w:r w:rsidRPr="00D6331E">
        <w:rPr>
          <w:lang w:val="en-US"/>
        </w:rPr>
        <w:t>County House, St Mary’s Street, Worcester, WR1 1HB</w:t>
      </w:r>
    </w:p>
    <w:p w14:paraId="5453EEF1" w14:textId="77777777" w:rsidR="00D6331E" w:rsidRPr="00D6331E" w:rsidRDefault="00D6331E" w:rsidP="00D6331E">
      <w:r w:rsidRPr="00D6331E">
        <w:lastRenderedPageBreak/>
        <w:t> </w:t>
      </w:r>
    </w:p>
    <w:p w14:paraId="33026FB7" w14:textId="77777777" w:rsidR="00D6331E" w:rsidRPr="00D6331E" w:rsidRDefault="00D6331E" w:rsidP="00D6331E">
      <w:r w:rsidRPr="00D6331E">
        <w:t xml:space="preserve">This email and any attachment(s) </w:t>
      </w:r>
      <w:proofErr w:type="gramStart"/>
      <w:r w:rsidRPr="00D6331E">
        <w:t>is</w:t>
      </w:r>
      <w:proofErr w:type="gramEnd"/>
      <w:r w:rsidRPr="00D6331E">
        <w:t xml:space="preserve"> for the intended recipient only.  It is confidential and may be legally privileged.</w:t>
      </w:r>
    </w:p>
    <w:p w14:paraId="7F8482FD" w14:textId="77777777" w:rsidR="00D6331E" w:rsidRPr="00D6331E" w:rsidRDefault="00D6331E" w:rsidP="00D6331E">
      <w:r w:rsidRPr="00D6331E">
        <w:t xml:space="preserve">If received in </w:t>
      </w:r>
      <w:proofErr w:type="gramStart"/>
      <w:r w:rsidRPr="00D6331E">
        <w:t>error</w:t>
      </w:r>
      <w:proofErr w:type="gramEnd"/>
      <w:r w:rsidRPr="00D6331E">
        <w:t xml:space="preserve"> please delete and notify us immediately. Any unauthorised access, disclosure, copying, distribution or reliance on it, is prohibited.</w:t>
      </w:r>
    </w:p>
    <w:p w14:paraId="486977F6" w14:textId="77777777" w:rsidR="00C30C8B" w:rsidRDefault="00C30C8B"/>
    <w:sectPr w:rsidR="00C30C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31E"/>
    <w:rsid w:val="002B2213"/>
    <w:rsid w:val="003F473A"/>
    <w:rsid w:val="0046108B"/>
    <w:rsid w:val="005F49FB"/>
    <w:rsid w:val="00763D17"/>
    <w:rsid w:val="00A91150"/>
    <w:rsid w:val="00B36D01"/>
    <w:rsid w:val="00C30C8B"/>
    <w:rsid w:val="00D6331E"/>
    <w:rsid w:val="00D64FC0"/>
    <w:rsid w:val="00DB0CCB"/>
    <w:rsid w:val="00F71B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73D95"/>
  <w15:chartTrackingRefBased/>
  <w15:docId w15:val="{74F462DE-51D7-4500-81A4-F296027BE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33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33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33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33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33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33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33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33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33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3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33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33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33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33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33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33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33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331E"/>
    <w:rPr>
      <w:rFonts w:eastAsiaTheme="majorEastAsia" w:cstheme="majorBidi"/>
      <w:color w:val="272727" w:themeColor="text1" w:themeTint="D8"/>
    </w:rPr>
  </w:style>
  <w:style w:type="paragraph" w:styleId="Title">
    <w:name w:val="Title"/>
    <w:basedOn w:val="Normal"/>
    <w:next w:val="Normal"/>
    <w:link w:val="TitleChar"/>
    <w:uiPriority w:val="10"/>
    <w:qFormat/>
    <w:rsid w:val="00D633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33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33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33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331E"/>
    <w:pPr>
      <w:spacing w:before="160"/>
      <w:jc w:val="center"/>
    </w:pPr>
    <w:rPr>
      <w:i/>
      <w:iCs/>
      <w:color w:val="404040" w:themeColor="text1" w:themeTint="BF"/>
    </w:rPr>
  </w:style>
  <w:style w:type="character" w:customStyle="1" w:styleId="QuoteChar">
    <w:name w:val="Quote Char"/>
    <w:basedOn w:val="DefaultParagraphFont"/>
    <w:link w:val="Quote"/>
    <w:uiPriority w:val="29"/>
    <w:rsid w:val="00D6331E"/>
    <w:rPr>
      <w:i/>
      <w:iCs/>
      <w:color w:val="404040" w:themeColor="text1" w:themeTint="BF"/>
    </w:rPr>
  </w:style>
  <w:style w:type="paragraph" w:styleId="ListParagraph">
    <w:name w:val="List Paragraph"/>
    <w:basedOn w:val="Normal"/>
    <w:uiPriority w:val="34"/>
    <w:qFormat/>
    <w:rsid w:val="00D6331E"/>
    <w:pPr>
      <w:ind w:left="720"/>
      <w:contextualSpacing/>
    </w:pPr>
  </w:style>
  <w:style w:type="character" w:styleId="IntenseEmphasis">
    <w:name w:val="Intense Emphasis"/>
    <w:basedOn w:val="DefaultParagraphFont"/>
    <w:uiPriority w:val="21"/>
    <w:qFormat/>
    <w:rsid w:val="00D6331E"/>
    <w:rPr>
      <w:i/>
      <w:iCs/>
      <w:color w:val="0F4761" w:themeColor="accent1" w:themeShade="BF"/>
    </w:rPr>
  </w:style>
  <w:style w:type="paragraph" w:styleId="IntenseQuote">
    <w:name w:val="Intense Quote"/>
    <w:basedOn w:val="Normal"/>
    <w:next w:val="Normal"/>
    <w:link w:val="IntenseQuoteChar"/>
    <w:uiPriority w:val="30"/>
    <w:qFormat/>
    <w:rsid w:val="00D633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331E"/>
    <w:rPr>
      <w:i/>
      <w:iCs/>
      <w:color w:val="0F4761" w:themeColor="accent1" w:themeShade="BF"/>
    </w:rPr>
  </w:style>
  <w:style w:type="character" w:styleId="IntenseReference">
    <w:name w:val="Intense Reference"/>
    <w:basedOn w:val="DefaultParagraphFont"/>
    <w:uiPriority w:val="32"/>
    <w:qFormat/>
    <w:rsid w:val="00D6331E"/>
    <w:rPr>
      <w:b/>
      <w:bCs/>
      <w:smallCaps/>
      <w:color w:val="0F4761" w:themeColor="accent1" w:themeShade="BF"/>
      <w:spacing w:val="5"/>
    </w:rPr>
  </w:style>
  <w:style w:type="character" w:styleId="Hyperlink">
    <w:name w:val="Hyperlink"/>
    <w:basedOn w:val="DefaultParagraphFont"/>
    <w:uiPriority w:val="99"/>
    <w:unhideWhenUsed/>
    <w:rsid w:val="00D6331E"/>
    <w:rPr>
      <w:color w:val="467886" w:themeColor="hyperlink"/>
      <w:u w:val="single"/>
    </w:rPr>
  </w:style>
  <w:style w:type="character" w:styleId="UnresolvedMention">
    <w:name w:val="Unresolved Mention"/>
    <w:basedOn w:val="DefaultParagraphFont"/>
    <w:uiPriority w:val="99"/>
    <w:semiHidden/>
    <w:unhideWhenUsed/>
    <w:rsid w:val="00D633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087961">
      <w:bodyDiv w:val="1"/>
      <w:marLeft w:val="0"/>
      <w:marRight w:val="0"/>
      <w:marTop w:val="0"/>
      <w:marBottom w:val="0"/>
      <w:divBdr>
        <w:top w:val="none" w:sz="0" w:space="0" w:color="auto"/>
        <w:left w:val="none" w:sz="0" w:space="0" w:color="auto"/>
        <w:bottom w:val="none" w:sz="0" w:space="0" w:color="auto"/>
        <w:right w:val="none" w:sz="0" w:space="0" w:color="auto"/>
      </w:divBdr>
      <w:divsChild>
        <w:div w:id="322051428">
          <w:marLeft w:val="0"/>
          <w:marRight w:val="0"/>
          <w:marTop w:val="0"/>
          <w:marBottom w:val="0"/>
          <w:divBdr>
            <w:top w:val="none" w:sz="0" w:space="0" w:color="auto"/>
            <w:left w:val="none" w:sz="0" w:space="0" w:color="auto"/>
            <w:bottom w:val="none" w:sz="0" w:space="0" w:color="auto"/>
            <w:right w:val="none" w:sz="0" w:space="0" w:color="auto"/>
          </w:divBdr>
          <w:divsChild>
            <w:div w:id="707871983">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926966685">
      <w:bodyDiv w:val="1"/>
      <w:marLeft w:val="0"/>
      <w:marRight w:val="0"/>
      <w:marTop w:val="0"/>
      <w:marBottom w:val="0"/>
      <w:divBdr>
        <w:top w:val="none" w:sz="0" w:space="0" w:color="auto"/>
        <w:left w:val="none" w:sz="0" w:space="0" w:color="auto"/>
        <w:bottom w:val="none" w:sz="0" w:space="0" w:color="auto"/>
        <w:right w:val="none" w:sz="0" w:space="0" w:color="auto"/>
      </w:divBdr>
    </w:div>
    <w:div w:id="1754426350">
      <w:bodyDiv w:val="1"/>
      <w:marLeft w:val="0"/>
      <w:marRight w:val="0"/>
      <w:marTop w:val="0"/>
      <w:marBottom w:val="0"/>
      <w:divBdr>
        <w:top w:val="none" w:sz="0" w:space="0" w:color="auto"/>
        <w:left w:val="none" w:sz="0" w:space="0" w:color="auto"/>
        <w:bottom w:val="none" w:sz="0" w:space="0" w:color="auto"/>
        <w:right w:val="none" w:sz="0" w:space="0" w:color="auto"/>
      </w:divBdr>
      <w:divsChild>
        <w:div w:id="2010519506">
          <w:marLeft w:val="0"/>
          <w:marRight w:val="0"/>
          <w:marTop w:val="0"/>
          <w:marBottom w:val="0"/>
          <w:divBdr>
            <w:top w:val="none" w:sz="0" w:space="0" w:color="auto"/>
            <w:left w:val="none" w:sz="0" w:space="0" w:color="auto"/>
            <w:bottom w:val="none" w:sz="0" w:space="0" w:color="auto"/>
            <w:right w:val="none" w:sz="0" w:space="0" w:color="auto"/>
          </w:divBdr>
          <w:divsChild>
            <w:div w:id="113930294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85572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gnet.training/" TargetMode="External"/><Relationship Id="rId3" Type="http://schemas.openxmlformats.org/officeDocument/2006/relationships/webSettings" Target="webSettings.xml"/><Relationship Id="rId7" Type="http://schemas.openxmlformats.org/officeDocument/2006/relationships/hyperlink" Target="mailto:craig@cognet.traini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ognet.training" TargetMode="External"/><Relationship Id="rId11" Type="http://schemas.openxmlformats.org/officeDocument/2006/relationships/fontTable" Target="fontTable.xml"/><Relationship Id="rId5" Type="http://schemas.openxmlformats.org/officeDocument/2006/relationships/hyperlink" Target="https://cognetosh.arlo.co/w/" TargetMode="External"/><Relationship Id="rId10" Type="http://schemas.openxmlformats.org/officeDocument/2006/relationships/hyperlink" Target="https://www.instagram.com/cognet_training/" TargetMode="External"/><Relationship Id="rId4" Type="http://schemas.openxmlformats.org/officeDocument/2006/relationships/image" Target="media/image1.png"/><Relationship Id="rId9" Type="http://schemas.openxmlformats.org/officeDocument/2006/relationships/hyperlink" Target="https://www.facebook.com/Cognet-Occupational-Safety-Health-108366007380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507</Words>
  <Characters>2892</Characters>
  <Application>Microsoft Office Word</Application>
  <DocSecurity>0</DocSecurity>
  <Lines>24</Lines>
  <Paragraphs>6</Paragraphs>
  <ScaleCrop>false</ScaleCrop>
  <Company>Shropshire Council</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Rowe</dc:creator>
  <cp:keywords/>
  <dc:description/>
  <cp:lastModifiedBy>John Rowe</cp:lastModifiedBy>
  <cp:revision>1</cp:revision>
  <dcterms:created xsi:type="dcterms:W3CDTF">2025-03-21T16:26:00Z</dcterms:created>
  <dcterms:modified xsi:type="dcterms:W3CDTF">2025-03-21T16:28:00Z</dcterms:modified>
</cp:coreProperties>
</file>