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D73F" w14:textId="77777777" w:rsidR="008F0926" w:rsidRDefault="008F0926" w:rsidP="008F0926"/>
    <w:p w14:paraId="1534474F" w14:textId="77777777" w:rsidR="009E6BDE" w:rsidRDefault="009E6BDE" w:rsidP="008F0926"/>
    <w:p w14:paraId="11A056C0" w14:textId="77777777" w:rsidR="008F0926" w:rsidRDefault="0040689C" w:rsidP="008F0926">
      <w:r>
        <w:rPr>
          <w:b/>
          <w:noProof/>
          <w:sz w:val="36"/>
        </w:rPr>
        <w:drawing>
          <wp:inline distT="0" distB="0" distL="0" distR="0" wp14:anchorId="4CF86F5A" wp14:editId="71D49BF8">
            <wp:extent cx="2562225" cy="12053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7" cstate="print">
                      <a:extLst>
                        <a:ext uri="{28A0092B-C50C-407E-A947-70E740481C1C}">
                          <a14:useLocalDpi xmlns:a14="http://schemas.microsoft.com/office/drawing/2010/main" val="0"/>
                        </a:ext>
                      </a:extLst>
                    </a:blip>
                    <a:srcRect l="19869" t="30127" r="19630" b="29620"/>
                    <a:stretch/>
                  </pic:blipFill>
                  <pic:spPr bwMode="auto">
                    <a:xfrm>
                      <a:off x="0" y="0"/>
                      <a:ext cx="2585260" cy="1216143"/>
                    </a:xfrm>
                    <a:prstGeom prst="rect">
                      <a:avLst/>
                    </a:prstGeom>
                    <a:ln>
                      <a:noFill/>
                    </a:ln>
                    <a:extLst>
                      <a:ext uri="{53640926-AAD7-44D8-BBD7-CCE9431645EC}">
                        <a14:shadowObscured xmlns:a14="http://schemas.microsoft.com/office/drawing/2010/main"/>
                      </a:ext>
                    </a:extLst>
                  </pic:spPr>
                </pic:pic>
              </a:graphicData>
            </a:graphic>
          </wp:inline>
        </w:drawing>
      </w:r>
    </w:p>
    <w:p w14:paraId="4F2CCE4E" w14:textId="77777777" w:rsidR="008F0926" w:rsidRDefault="008F0926" w:rsidP="008F0926"/>
    <w:p w14:paraId="04F355EA" w14:textId="77777777" w:rsidR="008F0926" w:rsidRDefault="008F0926" w:rsidP="008F0926"/>
    <w:p w14:paraId="0633A1BE" w14:textId="1CCC8E00" w:rsidR="008F0926" w:rsidRDefault="00DD2FF0" w:rsidP="008F0926">
      <w:pPr>
        <w:jc w:val="center"/>
        <w:rPr>
          <w:b/>
        </w:rPr>
      </w:pPr>
      <w:r>
        <w:rPr>
          <w:rFonts w:cs="Arial"/>
          <w:b/>
          <w:szCs w:val="22"/>
        </w:rPr>
        <w:t xml:space="preserve">Hospice at Home Nurse Practitioner- </w:t>
      </w:r>
      <w:r w:rsidR="008F0926">
        <w:rPr>
          <w:b/>
        </w:rPr>
        <w:t xml:space="preserve">Job Description </w:t>
      </w:r>
    </w:p>
    <w:p w14:paraId="05D09E30" w14:textId="77777777" w:rsidR="008F0926" w:rsidRDefault="008F0926" w:rsidP="008F0926"/>
    <w:p w14:paraId="2F5158B4" w14:textId="77777777" w:rsidR="008F0926" w:rsidRDefault="008F0926" w:rsidP="008F0926"/>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946"/>
      </w:tblGrid>
      <w:tr w:rsidR="008F0926" w14:paraId="5B02277A" w14:textId="77777777" w:rsidTr="003E73BD">
        <w:tc>
          <w:tcPr>
            <w:tcW w:w="2836" w:type="dxa"/>
          </w:tcPr>
          <w:p w14:paraId="5EC4ACE2" w14:textId="77777777" w:rsidR="008F0926" w:rsidRDefault="008F0926" w:rsidP="003E73BD">
            <w:pPr>
              <w:jc w:val="left"/>
              <w:rPr>
                <w:b/>
              </w:rPr>
            </w:pPr>
            <w:r>
              <w:rPr>
                <w:b/>
              </w:rPr>
              <w:t>Post Title:</w:t>
            </w:r>
          </w:p>
        </w:tc>
        <w:tc>
          <w:tcPr>
            <w:tcW w:w="6946" w:type="dxa"/>
          </w:tcPr>
          <w:p w14:paraId="3A293C7C" w14:textId="357F7346" w:rsidR="008F0926" w:rsidRPr="008F0926" w:rsidRDefault="00DD2FF0" w:rsidP="00BF7024">
            <w:pPr>
              <w:rPr>
                <w:szCs w:val="22"/>
              </w:rPr>
            </w:pPr>
            <w:r>
              <w:rPr>
                <w:rFonts w:cs="Arial"/>
                <w:szCs w:val="22"/>
              </w:rPr>
              <w:t>Hospice at Home Nurse Practitioner</w:t>
            </w:r>
            <w:r w:rsidR="008F0926" w:rsidRPr="008F0926">
              <w:rPr>
                <w:rFonts w:cs="Arial"/>
                <w:szCs w:val="22"/>
              </w:rPr>
              <w:t xml:space="preserve"> </w:t>
            </w:r>
          </w:p>
        </w:tc>
      </w:tr>
      <w:tr w:rsidR="008F0926" w14:paraId="321D95AB" w14:textId="77777777" w:rsidTr="003E73BD">
        <w:tc>
          <w:tcPr>
            <w:tcW w:w="2836" w:type="dxa"/>
          </w:tcPr>
          <w:p w14:paraId="7CB169A1" w14:textId="77777777" w:rsidR="008F0926" w:rsidRDefault="008F0926" w:rsidP="003E73BD">
            <w:pPr>
              <w:jc w:val="left"/>
              <w:rPr>
                <w:b/>
              </w:rPr>
            </w:pPr>
            <w:proofErr w:type="gramStart"/>
            <w:r>
              <w:rPr>
                <w:b/>
              </w:rPr>
              <w:t>Band :</w:t>
            </w:r>
            <w:proofErr w:type="gramEnd"/>
          </w:p>
        </w:tc>
        <w:tc>
          <w:tcPr>
            <w:tcW w:w="6946" w:type="dxa"/>
          </w:tcPr>
          <w:p w14:paraId="3D2E3E6C" w14:textId="77777777" w:rsidR="008F0926" w:rsidRDefault="008F0926" w:rsidP="003E73BD">
            <w:r>
              <w:t>6</w:t>
            </w:r>
          </w:p>
        </w:tc>
      </w:tr>
      <w:tr w:rsidR="008F0926" w14:paraId="6A30CAAE" w14:textId="77777777" w:rsidTr="003E73BD">
        <w:tc>
          <w:tcPr>
            <w:tcW w:w="2836" w:type="dxa"/>
          </w:tcPr>
          <w:p w14:paraId="34039232" w14:textId="77777777" w:rsidR="008F0926" w:rsidRDefault="008F0926" w:rsidP="003E73BD">
            <w:pPr>
              <w:jc w:val="left"/>
              <w:rPr>
                <w:b/>
              </w:rPr>
            </w:pPr>
            <w:r>
              <w:rPr>
                <w:b/>
              </w:rPr>
              <w:t>Reports to</w:t>
            </w:r>
          </w:p>
        </w:tc>
        <w:tc>
          <w:tcPr>
            <w:tcW w:w="6946" w:type="dxa"/>
          </w:tcPr>
          <w:p w14:paraId="080C502D" w14:textId="12295640" w:rsidR="008F0926" w:rsidRDefault="00DD2FF0" w:rsidP="003E73BD">
            <w:r>
              <w:t>Hospice at Home Manager</w:t>
            </w:r>
          </w:p>
          <w:p w14:paraId="5B6C70D0" w14:textId="77777777" w:rsidR="008F0926" w:rsidRDefault="008F0926" w:rsidP="003E73BD"/>
        </w:tc>
      </w:tr>
      <w:tr w:rsidR="008F0926" w14:paraId="10E05730" w14:textId="77777777" w:rsidTr="003E73BD">
        <w:tc>
          <w:tcPr>
            <w:tcW w:w="2836" w:type="dxa"/>
          </w:tcPr>
          <w:p w14:paraId="6CDC5D5C" w14:textId="77777777" w:rsidR="008F0926" w:rsidRDefault="008F0926" w:rsidP="003E73BD">
            <w:pPr>
              <w:jc w:val="left"/>
              <w:rPr>
                <w:b/>
              </w:rPr>
            </w:pPr>
            <w:r>
              <w:rPr>
                <w:b/>
              </w:rPr>
              <w:t>Purpose of the post:</w:t>
            </w:r>
          </w:p>
        </w:tc>
        <w:tc>
          <w:tcPr>
            <w:tcW w:w="6946" w:type="dxa"/>
          </w:tcPr>
          <w:p w14:paraId="4FB7D867" w14:textId="6F92FCCF" w:rsidR="00DD2FF0" w:rsidRDefault="00DD2FF0" w:rsidP="00DD2FF0">
            <w:pPr>
              <w:rPr>
                <w:rFonts w:cs="Arial"/>
                <w:bCs/>
                <w:szCs w:val="22"/>
              </w:rPr>
            </w:pPr>
            <w:r w:rsidRPr="00DD2FF0">
              <w:rPr>
                <w:rFonts w:cs="Arial"/>
                <w:bCs/>
                <w:szCs w:val="22"/>
              </w:rPr>
              <w:t xml:space="preserve">The post holder is identified as a Nurse </w:t>
            </w:r>
            <w:r>
              <w:rPr>
                <w:rFonts w:cs="Arial"/>
                <w:bCs/>
                <w:szCs w:val="22"/>
              </w:rPr>
              <w:t>Practitioner</w:t>
            </w:r>
            <w:r w:rsidRPr="00DD2FF0">
              <w:rPr>
                <w:rFonts w:cs="Arial"/>
                <w:bCs/>
                <w:szCs w:val="22"/>
              </w:rPr>
              <w:t xml:space="preserve"> in the field of palliative care, having extensive specialist knowledge and continuing clinical involvement in this area of practice and its development.</w:t>
            </w:r>
          </w:p>
          <w:p w14:paraId="5AF5BAF6" w14:textId="77777777" w:rsidR="00DD2FF0" w:rsidRPr="00DD2FF0" w:rsidRDefault="00DD2FF0" w:rsidP="00DD2FF0">
            <w:pPr>
              <w:tabs>
                <w:tab w:val="left" w:pos="1050"/>
              </w:tabs>
              <w:rPr>
                <w:rFonts w:cs="Arial"/>
                <w:bCs/>
                <w:szCs w:val="22"/>
              </w:rPr>
            </w:pPr>
            <w:r w:rsidRPr="00DD2FF0">
              <w:rPr>
                <w:rFonts w:cs="Arial"/>
                <w:bCs/>
                <w:szCs w:val="22"/>
              </w:rPr>
              <w:tab/>
            </w:r>
          </w:p>
          <w:p w14:paraId="20125D84" w14:textId="77777777" w:rsidR="00DD2FF0" w:rsidRPr="00DD2FF0" w:rsidRDefault="00DD2FF0" w:rsidP="00DD2FF0">
            <w:pPr>
              <w:rPr>
                <w:rFonts w:cs="Arial"/>
                <w:bCs/>
                <w:szCs w:val="22"/>
              </w:rPr>
            </w:pPr>
            <w:r w:rsidRPr="00DD2FF0">
              <w:rPr>
                <w:rFonts w:cs="Arial"/>
                <w:bCs/>
                <w:szCs w:val="22"/>
              </w:rPr>
              <w:t>The post holder will provide specialist advice and support to patients and establish supportive relationships and presence with GP’s and other community teams within an identified geographical patch.</w:t>
            </w:r>
          </w:p>
          <w:p w14:paraId="7B9A44E0" w14:textId="77777777" w:rsidR="00DD2FF0" w:rsidRPr="00DD2FF0" w:rsidRDefault="00DD2FF0" w:rsidP="00DD2FF0">
            <w:pPr>
              <w:rPr>
                <w:rFonts w:cs="Arial"/>
                <w:bCs/>
                <w:szCs w:val="22"/>
              </w:rPr>
            </w:pPr>
          </w:p>
          <w:p w14:paraId="685140DB" w14:textId="77777777" w:rsidR="00DD2FF0" w:rsidRPr="00DD2FF0" w:rsidRDefault="00DD2FF0" w:rsidP="00DD2FF0">
            <w:pPr>
              <w:rPr>
                <w:rFonts w:cs="Arial"/>
                <w:bCs/>
                <w:szCs w:val="22"/>
              </w:rPr>
            </w:pPr>
            <w:r w:rsidRPr="00DD2FF0">
              <w:rPr>
                <w:rFonts w:cs="Arial"/>
                <w:bCs/>
                <w:szCs w:val="22"/>
              </w:rPr>
              <w:t>The post holder will demonstrate palliative assessments skills, and will be able to support, illustrate and disseminate such skills to other practitioners while benefiting patient care.</w:t>
            </w:r>
          </w:p>
          <w:p w14:paraId="1031F897" w14:textId="77777777" w:rsidR="00DD2FF0" w:rsidRPr="00DD2FF0" w:rsidRDefault="00DD2FF0" w:rsidP="00DD2FF0">
            <w:pPr>
              <w:rPr>
                <w:rFonts w:cs="Arial"/>
                <w:bCs/>
                <w:szCs w:val="22"/>
              </w:rPr>
            </w:pPr>
          </w:p>
          <w:p w14:paraId="681A62F7" w14:textId="77777777" w:rsidR="00DD2FF0" w:rsidRPr="00DD2FF0" w:rsidRDefault="00DD2FF0" w:rsidP="00DD2FF0">
            <w:pPr>
              <w:rPr>
                <w:rFonts w:cs="Arial"/>
                <w:bCs/>
                <w:szCs w:val="22"/>
              </w:rPr>
            </w:pPr>
            <w:r w:rsidRPr="00DD2FF0">
              <w:rPr>
                <w:rFonts w:cs="Arial"/>
                <w:bCs/>
                <w:szCs w:val="22"/>
              </w:rPr>
              <w:t xml:space="preserve">To function as a competent clinical practitioner to deliver direct patient care in response to an immediate need. </w:t>
            </w:r>
          </w:p>
          <w:p w14:paraId="2D1F97EA" w14:textId="77777777" w:rsidR="00DD2FF0" w:rsidRPr="00DD2FF0" w:rsidRDefault="00DD2FF0" w:rsidP="00DD2FF0">
            <w:pPr>
              <w:rPr>
                <w:rFonts w:cs="Arial"/>
                <w:bCs/>
                <w:szCs w:val="22"/>
              </w:rPr>
            </w:pPr>
          </w:p>
          <w:p w14:paraId="3013C9F8" w14:textId="77777777" w:rsidR="00DD2FF0" w:rsidRPr="00DD2FF0" w:rsidRDefault="00DD2FF0" w:rsidP="00DD2FF0">
            <w:pPr>
              <w:rPr>
                <w:rFonts w:cs="Arial"/>
                <w:bCs/>
                <w:szCs w:val="22"/>
              </w:rPr>
            </w:pPr>
            <w:r w:rsidRPr="00DD2FF0">
              <w:rPr>
                <w:rFonts w:cs="Arial"/>
                <w:bCs/>
                <w:szCs w:val="22"/>
              </w:rPr>
              <w:t xml:space="preserve">The post holder will work as part of a multidisciplinary team and other care providers, demonstrating autonomy within a geographical </w:t>
            </w:r>
            <w:proofErr w:type="gramStart"/>
            <w:r w:rsidRPr="00DD2FF0">
              <w:rPr>
                <w:rFonts w:cs="Arial"/>
                <w:bCs/>
                <w:szCs w:val="22"/>
              </w:rPr>
              <w:t>area</w:t>
            </w:r>
            <w:proofErr w:type="gramEnd"/>
            <w:r w:rsidRPr="00DD2FF0">
              <w:rPr>
                <w:rFonts w:cs="Arial"/>
                <w:bCs/>
                <w:szCs w:val="22"/>
              </w:rPr>
              <w:t xml:space="preserve"> </w:t>
            </w:r>
          </w:p>
          <w:p w14:paraId="02380065" w14:textId="77777777" w:rsidR="00DD2FF0" w:rsidRPr="00DD2FF0" w:rsidRDefault="00DD2FF0" w:rsidP="00DD2FF0">
            <w:pPr>
              <w:rPr>
                <w:rFonts w:cs="Arial"/>
                <w:bCs/>
                <w:szCs w:val="22"/>
              </w:rPr>
            </w:pPr>
          </w:p>
          <w:p w14:paraId="3973D93D" w14:textId="77777777" w:rsidR="00DD2FF0" w:rsidRPr="00DD2FF0" w:rsidRDefault="00DD2FF0" w:rsidP="00DD2FF0">
            <w:pPr>
              <w:rPr>
                <w:rFonts w:cs="Arial"/>
                <w:bCs/>
                <w:szCs w:val="22"/>
              </w:rPr>
            </w:pPr>
            <w:r w:rsidRPr="00DD2FF0">
              <w:rPr>
                <w:rFonts w:cs="Arial"/>
                <w:bCs/>
                <w:szCs w:val="22"/>
              </w:rPr>
              <w:t>The post holder will take a supportive role in the provision of specialist palliative care education, promoting evidence-based practice.</w:t>
            </w:r>
          </w:p>
          <w:p w14:paraId="2C61DBFF" w14:textId="77777777" w:rsidR="00DD2FF0" w:rsidRPr="00DD2FF0" w:rsidRDefault="00DD2FF0" w:rsidP="00DD2FF0">
            <w:pPr>
              <w:rPr>
                <w:rFonts w:cs="Arial"/>
                <w:bCs/>
                <w:szCs w:val="22"/>
              </w:rPr>
            </w:pPr>
          </w:p>
          <w:p w14:paraId="41418028" w14:textId="2D823622" w:rsidR="00DD2FF0" w:rsidRPr="00DD2FF0" w:rsidRDefault="00DD2FF0" w:rsidP="00DD2FF0">
            <w:pPr>
              <w:rPr>
                <w:rFonts w:cs="Arial"/>
                <w:bCs/>
                <w:szCs w:val="22"/>
              </w:rPr>
            </w:pPr>
            <w:r w:rsidRPr="00DD2FF0">
              <w:rPr>
                <w:rFonts w:cs="Arial"/>
                <w:bCs/>
                <w:szCs w:val="22"/>
              </w:rPr>
              <w:t xml:space="preserve">In conjunction with fellow </w:t>
            </w:r>
            <w:r>
              <w:rPr>
                <w:rFonts w:cs="Arial"/>
                <w:bCs/>
                <w:szCs w:val="22"/>
              </w:rPr>
              <w:t>H@H Registered Nurses</w:t>
            </w:r>
            <w:r w:rsidRPr="00DD2FF0">
              <w:rPr>
                <w:rFonts w:cs="Arial"/>
                <w:bCs/>
                <w:szCs w:val="22"/>
              </w:rPr>
              <w:t xml:space="preserve"> the post holder will provide a triage service on a rotational basis receiving incoming calls, taking messages and responding </w:t>
            </w:r>
            <w:proofErr w:type="gramStart"/>
            <w:r w:rsidRPr="00DD2FF0">
              <w:rPr>
                <w:rFonts w:cs="Arial"/>
                <w:bCs/>
                <w:szCs w:val="22"/>
              </w:rPr>
              <w:t>accordingly</w:t>
            </w:r>
            <w:proofErr w:type="gramEnd"/>
          </w:p>
          <w:p w14:paraId="3599F1EE" w14:textId="77777777" w:rsidR="00DD2FF0" w:rsidRDefault="00DD2FF0" w:rsidP="003E73BD"/>
          <w:p w14:paraId="4DE6A574" w14:textId="77777777" w:rsidR="008F0926" w:rsidRPr="008F0926" w:rsidRDefault="008F0926" w:rsidP="008F0926">
            <w:pPr>
              <w:jc w:val="left"/>
              <w:rPr>
                <w:rFonts w:cs="Arial"/>
                <w:szCs w:val="22"/>
              </w:rPr>
            </w:pPr>
            <w:r w:rsidRPr="008F0926">
              <w:rPr>
                <w:rFonts w:cs="Arial"/>
                <w:szCs w:val="22"/>
              </w:rPr>
              <w:t>To manage referrals in a timely manner through robust assessment and prioritisation processes and deploy appropriately experienced and skilled staff to meet the needs of</w:t>
            </w:r>
            <w:r>
              <w:rPr>
                <w:rFonts w:cs="Arial"/>
                <w:szCs w:val="22"/>
              </w:rPr>
              <w:t xml:space="preserve"> those referred</w:t>
            </w:r>
            <w:r w:rsidRPr="008F0926">
              <w:rPr>
                <w:rFonts w:cs="Arial"/>
                <w:szCs w:val="22"/>
              </w:rPr>
              <w:t xml:space="preserve"> patients.</w:t>
            </w:r>
          </w:p>
          <w:p w14:paraId="65BCEBE2" w14:textId="77777777" w:rsidR="008F0926" w:rsidRDefault="008F0926" w:rsidP="003E73BD"/>
          <w:p w14:paraId="1BB231B1" w14:textId="77777777" w:rsidR="008F0926" w:rsidRDefault="008F0926" w:rsidP="003E73BD">
            <w:r>
              <w:t>To ensure that there is efficient and effective utilisation of resources – human and material to deliver optimum quality care to their client group.</w:t>
            </w:r>
          </w:p>
          <w:p w14:paraId="29D466C8" w14:textId="77777777" w:rsidR="008F2368" w:rsidRDefault="008F2368" w:rsidP="003E73BD"/>
          <w:p w14:paraId="1357178E" w14:textId="56E331D7" w:rsidR="008F2368" w:rsidRDefault="008F2368" w:rsidP="003E73BD">
            <w:r>
              <w:t>To work flexibly to meet the needs of the Hospice at Home service.</w:t>
            </w:r>
          </w:p>
          <w:p w14:paraId="50A2CEB2" w14:textId="77777777" w:rsidR="008F0926" w:rsidRDefault="008F0926" w:rsidP="00DD2FF0">
            <w:pPr>
              <w:pStyle w:val="BodyText2"/>
              <w:rPr>
                <w:color w:val="auto"/>
              </w:rPr>
            </w:pPr>
          </w:p>
        </w:tc>
      </w:tr>
    </w:tbl>
    <w:p w14:paraId="097D7BB9" w14:textId="77777777" w:rsidR="008F0926" w:rsidRDefault="008F0926" w:rsidP="008F0926"/>
    <w:p w14:paraId="2E000CEC" w14:textId="77777777" w:rsidR="008F0926" w:rsidRDefault="008F0926" w:rsidP="008F0926">
      <w:pPr>
        <w:rPr>
          <w:b/>
          <w:u w:val="single"/>
        </w:rPr>
      </w:pPr>
    </w:p>
    <w:p w14:paraId="52FC93B9" w14:textId="77777777" w:rsidR="008F0926" w:rsidRDefault="008F0926" w:rsidP="008F0926">
      <w:pPr>
        <w:rPr>
          <w:b/>
          <w:u w:val="single"/>
        </w:rPr>
      </w:pPr>
    </w:p>
    <w:p w14:paraId="3EBBFFD1" w14:textId="77777777" w:rsidR="008F0926" w:rsidRDefault="008F0926" w:rsidP="008F0926">
      <w:pPr>
        <w:rPr>
          <w:b/>
          <w:u w:val="single"/>
        </w:rPr>
      </w:pPr>
    </w:p>
    <w:p w14:paraId="4D51C613" w14:textId="77777777" w:rsidR="008F0926" w:rsidRDefault="008F0926" w:rsidP="008F0926">
      <w:pPr>
        <w:rPr>
          <w:b/>
          <w:u w:val="single"/>
        </w:rPr>
      </w:pPr>
    </w:p>
    <w:p w14:paraId="552895E0" w14:textId="77777777" w:rsidR="008F0926" w:rsidRDefault="008F0926" w:rsidP="008F0926">
      <w:pPr>
        <w:rPr>
          <w:b/>
          <w:u w:val="single"/>
        </w:rPr>
      </w:pPr>
    </w:p>
    <w:p w14:paraId="5BA8033B" w14:textId="1710FC4E" w:rsidR="008F0926" w:rsidRDefault="008F0926" w:rsidP="008F0926">
      <w:pPr>
        <w:rPr>
          <w:b/>
          <w:u w:val="single"/>
        </w:rPr>
      </w:pPr>
      <w:r>
        <w:rPr>
          <w:b/>
          <w:u w:val="single"/>
        </w:rPr>
        <w:t xml:space="preserve">Organisation Position </w:t>
      </w:r>
    </w:p>
    <w:p w14:paraId="5790D083" w14:textId="633696DB" w:rsidR="008F0926" w:rsidRDefault="008F0926" w:rsidP="008F0926"/>
    <w:p w14:paraId="699C28E0" w14:textId="6D19A8C2" w:rsidR="008F0926" w:rsidRDefault="008F0926" w:rsidP="008F0926">
      <w:pPr>
        <w:pStyle w:val="Heading2"/>
        <w:jc w:val="both"/>
        <w:rPr>
          <w:rFonts w:ascii="Arial" w:hAnsi="Arial"/>
          <w:b w:val="0"/>
          <w:u w:val="single"/>
        </w:rPr>
      </w:pPr>
      <w:r>
        <w:rPr>
          <w:noProof/>
          <w:snapToGrid/>
          <w:lang w:eastAsia="en-GB"/>
        </w:rPr>
        <mc:AlternateContent>
          <mc:Choice Requires="wps">
            <w:drawing>
              <wp:anchor distT="0" distB="0" distL="114300" distR="114300" simplePos="0" relativeHeight="251659264" behindDoc="0" locked="0" layoutInCell="0" allowOverlap="1" wp14:anchorId="047075DA" wp14:editId="2914C4B9">
                <wp:simplePos x="0" y="0"/>
                <wp:positionH relativeFrom="column">
                  <wp:posOffset>1760220</wp:posOffset>
                </wp:positionH>
                <wp:positionV relativeFrom="paragraph">
                  <wp:posOffset>14605</wp:posOffset>
                </wp:positionV>
                <wp:extent cx="2057400" cy="450850"/>
                <wp:effectExtent l="9525" t="11430"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850"/>
                        </a:xfrm>
                        <a:prstGeom prst="rect">
                          <a:avLst/>
                        </a:prstGeom>
                        <a:solidFill>
                          <a:srgbClr val="FFFFFF"/>
                        </a:solidFill>
                        <a:ln w="9525">
                          <a:solidFill>
                            <a:srgbClr val="000000"/>
                          </a:solidFill>
                          <a:miter lim="800000"/>
                          <a:headEnd/>
                          <a:tailEnd/>
                        </a:ln>
                      </wps:spPr>
                      <wps:txbx>
                        <w:txbxContent>
                          <w:p w14:paraId="76B1454F" w14:textId="77777777" w:rsidR="007E1DB6" w:rsidRDefault="00ED79F2" w:rsidP="008F0926">
                            <w:pPr>
                              <w:jc w:val="center"/>
                            </w:pPr>
                            <w:r w:rsidRPr="00ED79F2">
                              <w:t>Director of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75DA" id="_x0000_t202" coordsize="21600,21600" o:spt="202" path="m,l,21600r21600,l21600,xe">
                <v:stroke joinstyle="miter"/>
                <v:path gradientshapeok="t" o:connecttype="rect"/>
              </v:shapetype>
              <v:shape id="Text Box 12" o:spid="_x0000_s1026" type="#_x0000_t202" style="position:absolute;left:0;text-align:left;margin-left:138.6pt;margin-top:1.15pt;width:16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emFQIAACsEAAAOAAAAZHJzL2Uyb0RvYy54bWysU1Fv0zAQfkfiP1h+p0mrlnVR02l0FCGN&#10;gTT4AY7jNBaOz5zdJuXXc3a6rhrwgvCD5fOdP999993qZugMOyj0GmzJp5OcM2Ul1NruSv7t6/bN&#10;kjMfhK2FAatKflSe36xfv1r1rlAzaMHUChmBWF/0ruRtCK7IMi9b1Qk/AacsORvATgQycZfVKHpC&#10;70w2y/O3WQ9YOwSpvKfbu9HJ1wm/aZQMn5vGq8BMySm3kHZMexX3bL0SxQ6Fa7U8pSH+IYtOaEuf&#10;nqHuRBBsj/o3qE5LBA9NmEjoMmgaLVWqgaqZ5i+qeWyFU6kWIse7M03+/8HKh8Oj+4IsDO9goAam&#10;Iry7B/ndMwubVtidukWEvlWipo+nkbKsd744PY1U+8JHkKr/BDU1WewDJKChwS6yQnUyQqcGHM+k&#10;qyEwSZezfHE1z8klyTdf5MtF6komiqfXDn34oKBj8VBypKYmdHG49yFmI4qnkPiZB6PrrTYmGbir&#10;NgbZQZAAtmmlAl6EGcv6kl8vZouRgL9C5Gn9CaLTgZRsdFfy5TlIFJG297ZOOgtCm/FMKRt74jFS&#10;N5IYhmqgwMhnBfWRGEUYFUsTRocW8CdnPam15P7HXqDizHy01JXr6Xwe5Z2M+eJqRgZeeqpLj7CS&#10;oEoeOBuPmzCOxN6h3rX006gDC7fUyUYnkp+zOuVNikzcn6YnSv7STlHPM77+BQAA//8DAFBLAwQU&#10;AAYACAAAACEA1/GS4t4AAAAIAQAADwAAAGRycy9kb3ducmV2LnhtbEyPwU7DMBBE70j8g7VIXBB1&#10;mqCkhDgVQgLBDQpqr268TSLidbDdNPw9ywluO5rR7JtqPdtBTOhD70jBcpGAQGqc6alV8PH+eL0C&#10;EaImowdHqOAbA6zr87NKl8ad6A2nTWwFl1AotYIuxrGUMjQdWh0WbkRi7+C81ZGlb6Xx+sTldpBp&#10;kuTS6p74Q6dHfOiw+dwcrYLVzfO0Cy/Z67bJD8NtvCqmpy+v1OXFfH8HIuIc/8Lwi8/oUDPT3h3J&#10;BDEoSIsi5SgfGQj282TJeq+gyDKQdSX/D6h/AAAA//8DAFBLAQItABQABgAIAAAAIQC2gziS/gAA&#10;AOEBAAATAAAAAAAAAAAAAAAAAAAAAABbQ29udGVudF9UeXBlc10ueG1sUEsBAi0AFAAGAAgAAAAh&#10;ADj9If/WAAAAlAEAAAsAAAAAAAAAAAAAAAAALwEAAF9yZWxzLy5yZWxzUEsBAi0AFAAGAAgAAAAh&#10;AIVdd6YVAgAAKwQAAA4AAAAAAAAAAAAAAAAALgIAAGRycy9lMm9Eb2MueG1sUEsBAi0AFAAGAAgA&#10;AAAhANfxkuLeAAAACAEAAA8AAAAAAAAAAAAAAAAAbwQAAGRycy9kb3ducmV2LnhtbFBLBQYAAAAA&#10;BAAEAPMAAAB6BQAAAAA=&#10;" o:allowincell="f">
                <v:textbox>
                  <w:txbxContent>
                    <w:p w14:paraId="76B1454F" w14:textId="77777777" w:rsidR="007E1DB6" w:rsidRDefault="00ED79F2" w:rsidP="008F0926">
                      <w:pPr>
                        <w:jc w:val="center"/>
                      </w:pPr>
                      <w:r w:rsidRPr="00ED79F2">
                        <w:t>Director of Care</w:t>
                      </w:r>
                    </w:p>
                  </w:txbxContent>
                </v:textbox>
              </v:shape>
            </w:pict>
          </mc:Fallback>
        </mc:AlternateContent>
      </w:r>
    </w:p>
    <w:p w14:paraId="26D8F9CF" w14:textId="4AC8B2C9" w:rsidR="008F0926" w:rsidRDefault="008F0926" w:rsidP="008F0926">
      <w:pPr>
        <w:rPr>
          <w:sz w:val="20"/>
          <w:u w:val="single"/>
        </w:rPr>
      </w:pPr>
    </w:p>
    <w:p w14:paraId="6CF44B45" w14:textId="26759CC5" w:rsidR="008F0926" w:rsidRDefault="008F0926" w:rsidP="008F0926">
      <w:pPr>
        <w:pStyle w:val="Heading3"/>
      </w:pPr>
    </w:p>
    <w:p w14:paraId="72F8846F" w14:textId="4435F06F" w:rsidR="008F0926" w:rsidRDefault="008F0926" w:rsidP="008F0926">
      <w:pPr>
        <w:rPr>
          <w:sz w:val="20"/>
        </w:rPr>
      </w:pPr>
      <w:r>
        <w:rPr>
          <w:noProof/>
        </w:rPr>
        <mc:AlternateContent>
          <mc:Choice Requires="wps">
            <w:drawing>
              <wp:anchor distT="0" distB="0" distL="114300" distR="114300" simplePos="0" relativeHeight="251664384" behindDoc="0" locked="0" layoutInCell="0" allowOverlap="1" wp14:anchorId="06C0BE73" wp14:editId="480D9E29">
                <wp:simplePos x="0" y="0"/>
                <wp:positionH relativeFrom="column">
                  <wp:posOffset>2780030</wp:posOffset>
                </wp:positionH>
                <wp:positionV relativeFrom="paragraph">
                  <wp:posOffset>12700</wp:posOffset>
                </wp:positionV>
                <wp:extent cx="0" cy="228600"/>
                <wp:effectExtent l="57785" t="5080" r="56515"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5493"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1pt" to="218.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2msnt94AAAAIAQAADwAAAGRy&#10;cy9kb3ducmV2LnhtbEyPQUvDQBSE74L/YXmCN7tpKxpiXooI9dJqaSuit232mQSzb0N208Z/7xMP&#10;ehxmmPkmX4yuVUfqQ+MZYTpJQBGX3jZcIbzsl1cpqBANW9N6JoQvCrAozs9yk1l/4i0dd7FSUsIh&#10;Mwh1jF2mdShrciZMfEcs3ofvnYki+0rb3pyk3LV6liQ32pmGZaE2HT3UVH7uBoewXS9X6etqGMv+&#10;/XH6vN+sn95Cinh5Md7fgYo0xr8w/OALOhTCdPAD26BahOv5raBHhJlcEv9XHxDmaQK6yPX/A8U3&#10;AAAA//8DAFBLAQItABQABgAIAAAAIQC2gziS/gAAAOEBAAATAAAAAAAAAAAAAAAAAAAAAABbQ29u&#10;dGVudF9UeXBlc10ueG1sUEsBAi0AFAAGAAgAAAAhADj9If/WAAAAlAEAAAsAAAAAAAAAAAAAAAAA&#10;LwEAAF9yZWxzLy5yZWxzUEsBAi0AFAAGAAgAAAAhAOpp+QLBAQAAaQMAAA4AAAAAAAAAAAAAAAAA&#10;LgIAAGRycy9lMm9Eb2MueG1sUEsBAi0AFAAGAAgAAAAhANprJ7feAAAACAEAAA8AAAAAAAAAAAAA&#10;AAAAGwQAAGRycy9kb3ducmV2LnhtbFBLBQYAAAAABAAEAPMAAAAmBQAAAAA=&#10;" o:allowincell="f">
                <v:stroke endarrow="block"/>
              </v:line>
            </w:pict>
          </mc:Fallback>
        </mc:AlternateContent>
      </w:r>
    </w:p>
    <w:p w14:paraId="42FD8598" w14:textId="682E16B7" w:rsidR="008F0926" w:rsidRDefault="008F0926" w:rsidP="008F0926">
      <w:pPr>
        <w:pStyle w:val="Heading3"/>
      </w:pPr>
    </w:p>
    <w:p w14:paraId="12FAE805" w14:textId="4B2A461E" w:rsidR="008F0926" w:rsidRDefault="00390E1E" w:rsidP="008F0926">
      <w:pPr>
        <w:pStyle w:val="Heading3"/>
      </w:pPr>
      <w:r>
        <w:rPr>
          <w:noProof/>
        </w:rPr>
        <mc:AlternateContent>
          <mc:Choice Requires="wps">
            <w:drawing>
              <wp:anchor distT="0" distB="0" distL="114300" distR="114300" simplePos="0" relativeHeight="251642880" behindDoc="0" locked="0" layoutInCell="0" allowOverlap="1" wp14:anchorId="3C845C78" wp14:editId="72C704BA">
                <wp:simplePos x="0" y="0"/>
                <wp:positionH relativeFrom="column">
                  <wp:posOffset>1640205</wp:posOffset>
                </wp:positionH>
                <wp:positionV relativeFrom="paragraph">
                  <wp:posOffset>11430</wp:posOffset>
                </wp:positionV>
                <wp:extent cx="2286000" cy="423193"/>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3193"/>
                        </a:xfrm>
                        <a:prstGeom prst="rect">
                          <a:avLst/>
                        </a:prstGeom>
                        <a:solidFill>
                          <a:srgbClr val="FFFFFF"/>
                        </a:solidFill>
                        <a:ln w="9525">
                          <a:solidFill>
                            <a:srgbClr val="000000"/>
                          </a:solidFill>
                          <a:miter lim="800000"/>
                          <a:headEnd/>
                          <a:tailEnd/>
                        </a:ln>
                      </wps:spPr>
                      <wps:txbx>
                        <w:txbxContent>
                          <w:p w14:paraId="350A950C" w14:textId="38D55753" w:rsidR="007E1DB6" w:rsidRDefault="00ED79F2" w:rsidP="008F0926">
                            <w:pPr>
                              <w:jc w:val="center"/>
                            </w:pPr>
                            <w:r>
                              <w:t xml:space="preserve">Matron </w:t>
                            </w:r>
                            <w:r w:rsidR="007E1DB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5C78" id="Text Box 10" o:spid="_x0000_s1027" type="#_x0000_t202" style="position:absolute;margin-left:129.15pt;margin-top:.9pt;width:180pt;height:3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BzHAIAADIEAAAOAAAAZHJzL2Uyb0RvYy54bWysU8tu2zAQvBfoPxC815IVO7UFy0Hq1EWB&#10;9AGk/QCKoiSiFJclaUvu12dJKY7TopeiOhBcLTk7Ozvc3AydIkdhnQRd0PkspURoDpXUTUG/f9u/&#10;WVHiPNMVU6BFQU/C0Zvt61eb3uQigxZUJSxBEO3y3hS09d7kSeJ4KzrmZmCExmQNtmMeQ9sklWU9&#10;oncqydL0OunBVsYCF87h37sxSbcRv64F91/q2glPVEGRm4+rjWsZ1mS7YXljmWkln2iwf2DRMamx&#10;6BnqjnlGDlb+AdVJbsFB7WccugTqWnIRe8Bu5ulv3Ty0zIjYC4rjzFkm9/9g+efjg/lqiR/ewYAD&#10;jE04cw/8hyMadi3Tjbi1FvpWsAoLz4NkSW9cPl0NUrvcBZCy/wQVDpkdPESgobZdUAX7JIiOAzid&#10;RReDJxx/ZtnqOk0xxTG3yK7m66tYguVPt411/oOAjoRNQS0ONaKz473zgQ3Ln46EYg6UrPZSqRjY&#10;ptwpS44MDbCP34T+4pjSpC/oepktRwH+CoFMA9mx6guITnp0spJdQVfnQywPsr3XVfSZZ1KNe6Ss&#10;9KRjkG4U0Q/lQGQ1iRxkLaE6obAWRuPiQ8NNC/YXJT2atqDu54FZQYn6qHE46/liEVweg8XybYaB&#10;vcyUlxmmOUIV1FMybnd+fBkHY2XTYqXRDhpucaC1jFo/s5roozHjCKZHFJx/GcdTz099+wgAAP//&#10;AwBQSwMEFAAGAAgAAAAhAAeMEs3dAAAACAEAAA8AAABkcnMvZG93bnJldi54bWxMj81OwzAQhO9I&#10;vIO1SFwQdfpDCCFOhZBAcIOC4OrG2yTCXgfbTcPbsz3BbUffaHamWk/OihFD7D0pmM8yEEiNNz21&#10;Ct7fHi4LEDFpMtp6QgU/GGFdn55UujT+QK84blIrOIRiqRV0KQ2llLHp0Ok48wMSs50PTieWoZUm&#10;6AOHOysXWZZLp3viD50e8L7D5muzdwqK1dP4GZ+XLx9NvrM36eJ6fPwOSp2fTXe3IBJO6c8Mx/pc&#10;HWrutPV7MlFYBYurYslWBryAeT4/6i0fxQpkXcn/A+pfAAAA//8DAFBLAQItABQABgAIAAAAIQC2&#10;gziS/gAAAOEBAAATAAAAAAAAAAAAAAAAAAAAAABbQ29udGVudF9UeXBlc10ueG1sUEsBAi0AFAAG&#10;AAgAAAAhADj9If/WAAAAlAEAAAsAAAAAAAAAAAAAAAAALwEAAF9yZWxzLy5yZWxzUEsBAi0AFAAG&#10;AAgAAAAhAOo+AHMcAgAAMgQAAA4AAAAAAAAAAAAAAAAALgIAAGRycy9lMm9Eb2MueG1sUEsBAi0A&#10;FAAGAAgAAAAhAAeMEs3dAAAACAEAAA8AAAAAAAAAAAAAAAAAdgQAAGRycy9kb3ducmV2LnhtbFBL&#10;BQYAAAAABAAEAPMAAACABQAAAAA=&#10;" o:allowincell="f">
                <v:textbox>
                  <w:txbxContent>
                    <w:p w14:paraId="350A950C" w14:textId="38D55753" w:rsidR="007E1DB6" w:rsidRDefault="00ED79F2" w:rsidP="008F0926">
                      <w:pPr>
                        <w:jc w:val="center"/>
                      </w:pPr>
                      <w:r>
                        <w:t xml:space="preserve">Matron </w:t>
                      </w:r>
                      <w:r w:rsidR="007E1DB6">
                        <w:t xml:space="preserve"> </w:t>
                      </w:r>
                    </w:p>
                  </w:txbxContent>
                </v:textbox>
              </v:shape>
            </w:pict>
          </mc:Fallback>
        </mc:AlternateContent>
      </w:r>
    </w:p>
    <w:p w14:paraId="3EA3CC73" w14:textId="593F909C" w:rsidR="008F0926" w:rsidRDefault="008F0926" w:rsidP="008F0926">
      <w:pPr>
        <w:pStyle w:val="Heading3"/>
      </w:pPr>
    </w:p>
    <w:p w14:paraId="2CE7404E" w14:textId="535B16A1" w:rsidR="008F0926" w:rsidRDefault="008F0926" w:rsidP="008F0926">
      <w:pPr>
        <w:pStyle w:val="Heading3"/>
      </w:pPr>
    </w:p>
    <w:p w14:paraId="3E9AB2B9" w14:textId="57FDD203" w:rsidR="008F0926" w:rsidRDefault="001D5008" w:rsidP="008F0926">
      <w:pPr>
        <w:pStyle w:val="Heading3"/>
      </w:pPr>
      <w:r>
        <w:rPr>
          <w:noProof/>
        </w:rPr>
        <mc:AlternateContent>
          <mc:Choice Requires="wps">
            <w:drawing>
              <wp:anchor distT="0" distB="0" distL="114300" distR="114300" simplePos="0" relativeHeight="251658240" behindDoc="0" locked="0" layoutInCell="0" allowOverlap="1" wp14:anchorId="68E98F71" wp14:editId="134FFB3A">
                <wp:simplePos x="0" y="0"/>
                <wp:positionH relativeFrom="column">
                  <wp:posOffset>2778760</wp:posOffset>
                </wp:positionH>
                <wp:positionV relativeFrom="paragraph">
                  <wp:posOffset>6350</wp:posOffset>
                </wp:positionV>
                <wp:extent cx="0" cy="151141"/>
                <wp:effectExtent l="76200" t="0" r="57150" b="584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ECE0"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5pt" to="21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bvwEAAGkDAAAOAAAAZHJzL2Uyb0RvYy54bWysU02P0zAQvSPxHyzfaZqKIoia7qHLclmg&#10;0i4/YGo7iYXjsWbcJv332G63rOCGyMGaz+d5z5PN3Tw6cTLEFn0r68VSCuMVauv7Vv54fnj3UQqO&#10;4DU49KaVZ8Pybvv2zWYKjVnhgE4bEgnEczOFVg4xhqaqWA1mBF5gMD4lO6QRYnKprzTBlNBHV62W&#10;yw/VhKQDoTLMKXp/Scptwe86o+L3rmMThWtlmi2Wk8p5yGe13UDTE4TBqusY8A9TjGB9uvQGdQ8R&#10;xJHsX1CjVYSMXVwoHCvsOqtM4ZDY1Ms/2DwNEEzhksThcJOJ/x+s+nba+T3l0dXsn8Ijqp8sPO4G&#10;8L0pAzyfQ3q4OktVTYGbW0t2OOxJHKavqFMNHCMWFeaOxgyZ+Im5iH2+iW3mKNQlqFK0Xtf1+ws4&#10;NC99gTh+MTiKbLTSWZ9lgAZOjxzzHNC8lOSwxwfrXHlK58XUyk/r1bo0MDqrczKXMfWHnSNxgrwM&#10;5SukUuZ1GeHR6wI2GNCfr3YE65ItYlEjkk36OCPzbaPRUjiT9j9bl/Gcv6qVBcrbyM0B9XlPOZ29&#10;9J6Fx3X38sK89kvV7z9k+wsAAP//AwBQSwMEFAAGAAgAAAAhAEfxxcrdAAAACAEAAA8AAABkcnMv&#10;ZG93bnJldi54bWxMj81OwkAUhfcmvsPkmriTKUigqZ0SYoIbUAMYo7uhc20bOneamSnUt/caF7I8&#10;+U7OT74YbCtO6EPjSMF4lIBAKp1pqFLwtl/dpSBC1GR06wgVfGOARXF9levMuDNt8bSLleAQCplW&#10;UMfYZVKGskarw8h1SMy+nLc6svSVNF6fOdy2cpIkM2l1Q9xQ6w4fayyPu94q2G5W6/R93Q+l/3wa&#10;v+xfN88fIVXq9mZYPoCIOMR/M/zO5+lQ8KaD68kE0SqY3s9nbGXAl5j/6YOCyTQFWeTy8kDxAwAA&#10;//8DAFBLAQItABQABgAIAAAAIQC2gziS/gAAAOEBAAATAAAAAAAAAAAAAAAAAAAAAABbQ29udGVu&#10;dF9UeXBlc10ueG1sUEsBAi0AFAAGAAgAAAAhADj9If/WAAAAlAEAAAsAAAAAAAAAAAAAAAAALwEA&#10;AF9yZWxzLy5yZWxzUEsBAi0AFAAGAAgAAAAhAA4Bn9u/AQAAaQMAAA4AAAAAAAAAAAAAAAAALgIA&#10;AGRycy9lMm9Eb2MueG1sUEsBAi0AFAAGAAgAAAAhAEfxxcrdAAAACAEAAA8AAAAAAAAAAAAAAAAA&#10;GQQAAGRycy9kb3ducmV2LnhtbFBLBQYAAAAABAAEAPMAAAAjBQAAAAA=&#10;" o:allowincell="f">
                <v:stroke endarrow="block"/>
              </v:line>
            </w:pict>
          </mc:Fallback>
        </mc:AlternateContent>
      </w:r>
    </w:p>
    <w:p w14:paraId="4FC73A7F" w14:textId="0E22930C" w:rsidR="008F0926" w:rsidRDefault="00390E1E" w:rsidP="008F0926">
      <w:pPr>
        <w:pStyle w:val="Heading3"/>
      </w:pPr>
      <w:r>
        <w:rPr>
          <w:noProof/>
        </w:rPr>
        <mc:AlternateContent>
          <mc:Choice Requires="wps">
            <w:drawing>
              <wp:anchor distT="0" distB="0" distL="114300" distR="114300" simplePos="0" relativeHeight="251669504" behindDoc="0" locked="0" layoutInCell="1" allowOverlap="1" wp14:anchorId="511821C9" wp14:editId="66026E5D">
                <wp:simplePos x="0" y="0"/>
                <wp:positionH relativeFrom="column">
                  <wp:posOffset>1522094</wp:posOffset>
                </wp:positionH>
                <wp:positionV relativeFrom="paragraph">
                  <wp:posOffset>63500</wp:posOffset>
                </wp:positionV>
                <wp:extent cx="25431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43175" cy="342900"/>
                        </a:xfrm>
                        <a:prstGeom prst="rect">
                          <a:avLst/>
                        </a:prstGeom>
                        <a:solidFill>
                          <a:schemeClr val="lt1"/>
                        </a:solidFill>
                        <a:ln w="6350">
                          <a:solidFill>
                            <a:prstClr val="black"/>
                          </a:solidFill>
                        </a:ln>
                      </wps:spPr>
                      <wps:txbx>
                        <w:txbxContent>
                          <w:p w14:paraId="242A3000" w14:textId="688A5930" w:rsidR="00390E1E" w:rsidRPr="00DD2FF0" w:rsidRDefault="00DD2FF0" w:rsidP="00390E1E">
                            <w:pPr>
                              <w:jc w:val="center"/>
                              <w:rPr>
                                <w:lang w:val="en-US"/>
                              </w:rPr>
                            </w:pPr>
                            <w:r>
                              <w:rPr>
                                <w:lang w:val="en-US"/>
                              </w:rPr>
                              <w:t>H@H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821C9" id="Text Box 1" o:spid="_x0000_s1028" type="#_x0000_t202" style="position:absolute;margin-left:119.85pt;margin-top:5pt;width:200.2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FpOwIAAIMEAAAOAAAAZHJzL2Uyb0RvYy54bWysVEtv2zAMvg/YfxB0X+y82tWIU2QpMgwo&#10;2gLp0LMiS7EwWdQkJXb260cp726nYReZFKmP5EfSk/uu0WQrnFdgStrv5ZQIw6FSZl3S76+LT58p&#10;8YGZimkwoqQ74en99OOHSWsLMYAadCUcQRDji9aWtA7BFlnmeS0a5ntghUGjBNewgKpbZ5VjLaI3&#10;Ohvk+U3WgqusAy68x9uHvZFOE76UgodnKb0IRJcUcwvpdOlcxTObTlixdszWih/SYP+QRcOUwaAn&#10;qAcWGNk49QdUo7gDDzL0ODQZSKm4SDVgNf38XTXLmlmRakFyvD3R5P8fLH/aLu2LI6H7Ah02MBLS&#10;Wl94vIz1dNI18YuZErQjhbsTbaILhOPlYDwa9m/HlHC0DUeDuzzxmp1fW+fDVwENiUJJHbYlscW2&#10;jz5gRHQ9usRgHrSqFkrrpMRREHPtyJZhE3VIOeKLKy9tSFvSm+E4T8BXtgh9er/SjP+IVV4joKYN&#10;Xp5rj1LoVh1RFZZ45GUF1Q7pcrCfJG/5QiH8I/PhhTkcHWQI1yE84yE1YE5wkCipwf362330x46i&#10;lZIWR7Gk/ueGOUGJ/maw13f90SjOblJG49sBKu7Ssrq0mE0zBySqj4tneRKjf9BHUTpo3nBrZjEq&#10;mpjhGLuk4SjOw35BcOu4mM2SE06rZeHRLC2P0LExkdbX7o05e2hrwIF4guPQsuJdd/e+8aWB2SaA&#10;VKn1kec9qwf6cdJTdw5bGVfpUk9e53/H9DcAAAD//wMAUEsDBBQABgAIAAAAIQAdiVgm2wAAAAkB&#10;AAAPAAAAZHJzL2Rvd25yZXYueG1sTI/BTsMwEETvSPyDtUjcqE1AJQ1xKkCFC6cWxHkbu7ZFbEe2&#10;m4a/Z+ECtx3N0+xMu579wCadsotBwvVCANOhj8oFI+H97fmqBpYLBoVDDFrCl86w7s7PWmxUPIWt&#10;nnbFMAoJuUEJtpSx4Tz3VnvMizjqQN4hJo+FZDJcJTxRuB94JcSSe3SBPlgc9ZPV/efu6CVsHs3K&#10;9DUmu6mVc9P8cXg1L1JeXswP98CKnssfDD/1qTp01Gkfj0FlNkioblZ3hJIhaBMBy1tRAdv/HsC7&#10;lv9f0H0DAAD//wMAUEsBAi0AFAAGAAgAAAAhALaDOJL+AAAA4QEAABMAAAAAAAAAAAAAAAAAAAAA&#10;AFtDb250ZW50X1R5cGVzXS54bWxQSwECLQAUAAYACAAAACEAOP0h/9YAAACUAQAACwAAAAAAAAAA&#10;AAAAAAAvAQAAX3JlbHMvLnJlbHNQSwECLQAUAAYACAAAACEAQp6xaTsCAACDBAAADgAAAAAAAAAA&#10;AAAAAAAuAgAAZHJzL2Uyb0RvYy54bWxQSwECLQAUAAYACAAAACEAHYlYJtsAAAAJAQAADwAAAAAA&#10;AAAAAAAAAACVBAAAZHJzL2Rvd25yZXYueG1sUEsFBgAAAAAEAAQA8wAAAJ0FAAAAAA==&#10;" fillcolor="white [3201]" strokeweight=".5pt">
                <v:textbox>
                  <w:txbxContent>
                    <w:p w14:paraId="242A3000" w14:textId="688A5930" w:rsidR="00390E1E" w:rsidRPr="00DD2FF0" w:rsidRDefault="00DD2FF0" w:rsidP="00390E1E">
                      <w:pPr>
                        <w:jc w:val="center"/>
                        <w:rPr>
                          <w:lang w:val="en-US"/>
                        </w:rPr>
                      </w:pPr>
                      <w:r>
                        <w:rPr>
                          <w:lang w:val="en-US"/>
                        </w:rPr>
                        <w:t>H@H Manager</w:t>
                      </w:r>
                    </w:p>
                  </w:txbxContent>
                </v:textbox>
              </v:shape>
            </w:pict>
          </mc:Fallback>
        </mc:AlternateContent>
      </w:r>
    </w:p>
    <w:p w14:paraId="291C0B6E" w14:textId="0E023351" w:rsidR="008F0926" w:rsidRDefault="008F0926" w:rsidP="008F0926">
      <w:pPr>
        <w:rPr>
          <w:sz w:val="20"/>
        </w:rPr>
      </w:pPr>
    </w:p>
    <w:p w14:paraId="33EF4704" w14:textId="1FEAFD93" w:rsidR="008F0926" w:rsidRDefault="00390E1E" w:rsidP="008F0926">
      <w:pPr>
        <w:pStyle w:val="Heading1"/>
        <w:ind w:left="0" w:firstLine="0"/>
        <w:jc w:val="both"/>
        <w:rPr>
          <w:rFonts w:ascii="Arial" w:hAnsi="Arial"/>
          <w:sz w:val="22"/>
        </w:rPr>
      </w:pPr>
      <w:r>
        <w:rPr>
          <w:noProof/>
        </w:rPr>
        <mc:AlternateContent>
          <mc:Choice Requires="wps">
            <w:drawing>
              <wp:anchor distT="0" distB="0" distL="114300" distR="114300" simplePos="0" relativeHeight="251672576" behindDoc="0" locked="0" layoutInCell="0" allowOverlap="1" wp14:anchorId="74A901A9" wp14:editId="3E3D1A71">
                <wp:simplePos x="0" y="0"/>
                <wp:positionH relativeFrom="column">
                  <wp:posOffset>2781300</wp:posOffset>
                </wp:positionH>
                <wp:positionV relativeFrom="paragraph">
                  <wp:posOffset>148590</wp:posOffset>
                </wp:positionV>
                <wp:extent cx="0" cy="151141"/>
                <wp:effectExtent l="76200" t="0" r="57150" b="584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4516"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1.7pt" to="21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bvwEAAGkDAAAOAAAAZHJzL2Uyb0RvYy54bWysU02P0zAQvSPxHyzfaZqKIoia7qHLclmg&#10;0i4/YGo7iYXjsWbcJv332G63rOCGyMGaz+d5z5PN3Tw6cTLEFn0r68VSCuMVauv7Vv54fnj3UQqO&#10;4DU49KaVZ8Pybvv2zWYKjVnhgE4bEgnEczOFVg4xhqaqWA1mBF5gMD4lO6QRYnKprzTBlNBHV62W&#10;yw/VhKQDoTLMKXp/Scptwe86o+L3rmMThWtlmi2Wk8p5yGe13UDTE4TBqusY8A9TjGB9uvQGdQ8R&#10;xJHsX1CjVYSMXVwoHCvsOqtM4ZDY1Ms/2DwNEEzhksThcJOJ/x+s+nba+T3l0dXsn8Ijqp8sPO4G&#10;8L0pAzyfQ3q4OktVTYGbW0t2OOxJHKavqFMNHCMWFeaOxgyZ+Im5iH2+iW3mKNQlqFK0Xtf1+ws4&#10;NC99gTh+MTiKbLTSWZ9lgAZOjxzzHNC8lOSwxwfrXHlK58XUyk/r1bo0MDqrczKXMfWHnSNxgrwM&#10;5SukUuZ1GeHR6wI2GNCfr3YE65ItYlEjkk36OCPzbaPRUjiT9j9bl/Gcv6qVBcrbyM0B9XlPOZ29&#10;9J6Fx3X38sK89kvV7z9k+wsAAP//AwBQSwMEFAAGAAgAAAAhACvHKsXgAAAACQEAAA8AAABkcnMv&#10;ZG93bnJldi54bWxMj0FPwzAMhe9I/IfISNxYum6CqjSdENK4bIC2IbTdssa0FY1TJelW/j1GHOBm&#10;+z09f69YjLYTJ/ShdaRgOklAIFXOtFQreNstbzIQIWoyunOECr4wwKK8vCh0btyZNnjaxlpwCIVc&#10;K2hi7HMpQ9Wg1WHieiTWPpy3OvLqa2m8PnO47WSaJLfS6pb4Q6N7fGyw+twOVsFmvVxl76thrPzh&#10;afqye10/70Om1PXV+HAPIuIY/8zwg8/oUDLT0Q1kgugUzGcZd4kK0tkcBBt+D0ce7lKQZSH/Nyi/&#10;AQAA//8DAFBLAQItABQABgAIAAAAIQC2gziS/gAAAOEBAAATAAAAAAAAAAAAAAAAAAAAAABbQ29u&#10;dGVudF9UeXBlc10ueG1sUEsBAi0AFAAGAAgAAAAhADj9If/WAAAAlAEAAAsAAAAAAAAAAAAAAAAA&#10;LwEAAF9yZWxzLy5yZWxzUEsBAi0AFAAGAAgAAAAhAA4Bn9u/AQAAaQMAAA4AAAAAAAAAAAAAAAAA&#10;LgIAAGRycy9lMm9Eb2MueG1sUEsBAi0AFAAGAAgAAAAhACvHKsXgAAAACQEAAA8AAAAAAAAAAAAA&#10;AAAAGQQAAGRycy9kb3ducmV2LnhtbFBLBQYAAAAABAAEAPMAAAAmBQAAAAA=&#10;" o:allowincell="f">
                <v:stroke endarrow="block"/>
              </v:line>
            </w:pict>
          </mc:Fallback>
        </mc:AlternateContent>
      </w:r>
    </w:p>
    <w:p w14:paraId="7D8425F0" w14:textId="5AF263C9" w:rsidR="008F0926" w:rsidRDefault="008F0926" w:rsidP="008F0926">
      <w:pPr>
        <w:pStyle w:val="Heading1"/>
        <w:ind w:left="0" w:firstLine="0"/>
        <w:jc w:val="both"/>
        <w:rPr>
          <w:rFonts w:ascii="Arial" w:hAnsi="Arial"/>
          <w:sz w:val="22"/>
        </w:rPr>
      </w:pPr>
    </w:p>
    <w:p w14:paraId="51B05EF3" w14:textId="3EEBED06" w:rsidR="008F0926" w:rsidRDefault="00390E1E" w:rsidP="008F0926">
      <w:pPr>
        <w:pStyle w:val="Heading1"/>
        <w:ind w:left="0" w:firstLine="0"/>
        <w:jc w:val="both"/>
        <w:rPr>
          <w:rFonts w:ascii="Arial" w:hAnsi="Arial"/>
          <w:sz w:val="22"/>
        </w:rPr>
      </w:pPr>
      <w:r>
        <w:rPr>
          <w:noProof/>
        </w:rPr>
        <mc:AlternateContent>
          <mc:Choice Requires="wps">
            <w:drawing>
              <wp:anchor distT="0" distB="0" distL="114300" distR="114300" simplePos="0" relativeHeight="251645952" behindDoc="0" locked="0" layoutInCell="0" allowOverlap="1" wp14:anchorId="42DA86F9" wp14:editId="32703539">
                <wp:simplePos x="0" y="0"/>
                <wp:positionH relativeFrom="column">
                  <wp:posOffset>1445895</wp:posOffset>
                </wp:positionH>
                <wp:positionV relativeFrom="paragraph">
                  <wp:posOffset>13335</wp:posOffset>
                </wp:positionV>
                <wp:extent cx="2628900" cy="342900"/>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2FA63441" w14:textId="77777777" w:rsidR="007E1DB6" w:rsidRPr="00E56976" w:rsidRDefault="007E1DB6" w:rsidP="008F0926">
                            <w:pPr>
                              <w:jc w:val="center"/>
                              <w:rPr>
                                <w:b/>
                              </w:rPr>
                            </w:pPr>
                            <w:r w:rsidRPr="00E56976">
                              <w:rPr>
                                <w:b/>
                              </w:rPr>
                              <w:t>Post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86F9" id="Text Box 9" o:spid="_x0000_s1029" type="#_x0000_t202" style="position:absolute;left:0;text-align:left;margin-left:113.85pt;margin-top:1.05pt;width:20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RCFwIAADIEAAAOAAAAZHJzL2Uyb0RvYy54bWysU9tu2zAMfR+wfxD0vtjxki4x4hRdugwD&#10;ugvQ7QMUWY6FyaJGKbG7rx8lp2l2exnmB4E0qUPy8Gh1PXSGHRV6Dbbi00nOmbISam33Ff/yefti&#10;wZkPwtbCgFUVf1CeX6+fP1v1rlQFtGBqhYxArC97V/E2BFdmmZet6oSfgFOWgg1gJwK5uM9qFD2h&#10;dyYr8vwq6wFrhyCV9/T3dgzydcJvGiXDx6bxKjBTceotpBPTuYtntl6Jco/CtVqe2hD/0EUntKWi&#10;Z6hbEQQ7oP4NqtMSwUMTJhK6DJpGS5VmoGmm+S/T3LfCqTQLkePdmSb//2Dlh+O9+4QsDK9hoAWm&#10;Iby7A/nVMwubVti9ukGEvlWipsLTSFnWO1+erkaqfekjyK5/DzUtWRwCJKChwS6yQnMyQqcFPJxJ&#10;V0Ngkn4WV8VimVNIUuzlrIh2LCHKx9sOfXiroGPRqDjSUhO6ON75MKY+psRiHoyut9qY5OB+tzHI&#10;joIEsE3fCf2nNGNZX/HlvJiPBPwVIk/fnyA6HUjJRncVX5yTRBlpe2PrpLMgtBltms7YE4+RupHE&#10;MOwGpmuiIRaItO6gfiBiEUbh0kMjowX8zllPoq24/3YQqDgz7ywtZzmdzaLKkzObvyrIwcvI7jIi&#10;rCSoigfORnMTxpdxcKj3LVUa5WDhhhba6MT1U1en9kmYaVunRxSVf+mnrKenvv4BAAD//wMAUEsD&#10;BBQABgAIAAAAIQATMysw3gAAAAgBAAAPAAAAZHJzL2Rvd25yZXYueG1sTI/BTsMwEETvSPyDtUhc&#10;EHUSSlJCnAohgegNCoKrG2+TiHgdbDcNf89ygtuOZjT7plrPdhAT+tA7UpAuEhBIjTM9tQreXh8u&#10;VyBC1GT04AgVfGOAdX16UunSuCO94LSNreASCqVW0MU4llKGpkOrw8KNSOztnbc6svStNF4fudwO&#10;MkuSXFrdE3/o9Ij3HTaf24NVsFo+TR9hc/X83uT74SZeFNPjl1fq/Gy+uwURcY5/YfjFZ3SomWnn&#10;DmSCGBRkWVFwlI8UBPv5MmW9U3CdpyDrSv4fUP8AAAD//wMAUEsBAi0AFAAGAAgAAAAhALaDOJL+&#10;AAAA4QEAABMAAAAAAAAAAAAAAAAAAAAAAFtDb250ZW50X1R5cGVzXS54bWxQSwECLQAUAAYACAAA&#10;ACEAOP0h/9YAAACUAQAACwAAAAAAAAAAAAAAAAAvAQAAX3JlbHMvLnJlbHNQSwECLQAUAAYACAAA&#10;ACEAmAZUQhcCAAAyBAAADgAAAAAAAAAAAAAAAAAuAgAAZHJzL2Uyb0RvYy54bWxQSwECLQAUAAYA&#10;CAAAACEAEzMrMN4AAAAIAQAADwAAAAAAAAAAAAAAAABxBAAAZHJzL2Rvd25yZXYueG1sUEsFBgAA&#10;AAAEAAQA8wAAAHwFAAAAAA==&#10;" o:allowincell="f">
                <v:textbox>
                  <w:txbxContent>
                    <w:p w14:paraId="2FA63441" w14:textId="77777777" w:rsidR="007E1DB6" w:rsidRPr="00E56976" w:rsidRDefault="007E1DB6" w:rsidP="008F0926">
                      <w:pPr>
                        <w:jc w:val="center"/>
                        <w:rPr>
                          <w:b/>
                        </w:rPr>
                      </w:pPr>
                      <w:r w:rsidRPr="00E56976">
                        <w:rPr>
                          <w:b/>
                        </w:rPr>
                        <w:t>Post Holder</w:t>
                      </w:r>
                    </w:p>
                  </w:txbxContent>
                </v:textbox>
              </v:shape>
            </w:pict>
          </mc:Fallback>
        </mc:AlternateContent>
      </w:r>
    </w:p>
    <w:p w14:paraId="7637665E" w14:textId="5A170725" w:rsidR="008F0926" w:rsidRDefault="008F0926" w:rsidP="008F0926">
      <w:pPr>
        <w:pStyle w:val="Heading1"/>
        <w:ind w:left="0" w:firstLine="0"/>
        <w:jc w:val="both"/>
        <w:rPr>
          <w:rFonts w:ascii="Arial" w:hAnsi="Arial"/>
          <w:sz w:val="22"/>
        </w:rPr>
      </w:pPr>
    </w:p>
    <w:p w14:paraId="465F1909" w14:textId="280C21B2" w:rsidR="008F0926" w:rsidRDefault="00390E1E" w:rsidP="008F0926">
      <w:pPr>
        <w:pStyle w:val="Heading1"/>
        <w:ind w:left="0" w:firstLine="0"/>
        <w:jc w:val="both"/>
        <w:rPr>
          <w:rFonts w:ascii="Arial" w:hAnsi="Arial"/>
          <w:sz w:val="22"/>
        </w:rPr>
      </w:pPr>
      <w:r>
        <w:rPr>
          <w:rFonts w:ascii="Arial" w:hAnsi="Arial"/>
          <w:noProof/>
          <w:sz w:val="22"/>
        </w:rPr>
        <mc:AlternateContent>
          <mc:Choice Requires="wps">
            <w:drawing>
              <wp:anchor distT="0" distB="0" distL="114300" distR="114300" simplePos="0" relativeHeight="251668480" behindDoc="0" locked="0" layoutInCell="0" allowOverlap="1" wp14:anchorId="63A9FD33" wp14:editId="7D875E60">
                <wp:simplePos x="0" y="0"/>
                <wp:positionH relativeFrom="column">
                  <wp:posOffset>3736340</wp:posOffset>
                </wp:positionH>
                <wp:positionV relativeFrom="paragraph">
                  <wp:posOffset>48260</wp:posOffset>
                </wp:positionV>
                <wp:extent cx="0" cy="217805"/>
                <wp:effectExtent l="76200" t="0" r="57150" b="488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69F9"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3.8pt" to="294.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YGwAEAAGkDAAAOAAAAZHJzL2Uyb0RvYy54bWysU8tu2zAQvBfoPxC815INuE0Fyzk4TS9p&#10;ayDpB6xJSiJKcoklbcl/X5JWnD5uQXQg9jmcHa42t5M17KQoaHQtXy5qzpQTKLXrW/7z6f7DDWch&#10;gpNg0KmWn1Xgt9v37zajb9QKBzRSEUsgLjSjb/kQo2+qKohBWQgL9MqlZIdkISaX+koSjAndmmpV&#10;1x+rEUl6QqFCSNG7S5JvC37XKRF/dF1QkZmWJ26xnFTOQz6r7QaansAPWsw04BUsLGiXLr1C3UEE&#10;diT9H5TVgjBgFxcCbYVdp4UqM6RplvU/0zwO4FWZJYkT/FWm8Haw4vtp5/aUqYvJPfoHFL8Cc7gb&#10;wPWqEHg6+/RwyyxVNfrQXFuyE/ye2GH8hjLVwDFiUWHqyGbINB+bitjnq9hqikxcgiJFV8tPN/W6&#10;gEPz3OcpxK8KLctGy412WQZo4PQQYuYBzXNJDju818aUpzSOjS3/vF6tS0NAo2VO5rJA/WFniJ0g&#10;L0P55nv/KiM8OlnABgXyy2xH0CbZLBY1Iumkj1E832aV5MyotP/ZutAzblYrC5S3MTQHlOc95XT2&#10;0nuWOebdywvzp1+qXv6Q7W8AAAD//wMAUEsDBBQABgAIAAAAIQAteLPQ3gAAAAgBAAAPAAAAZHJz&#10;L2Rvd25yZXYueG1sTI9BS8NAFITvgv9heYI3u4nUuo15KSLUS6vSVorettlnEsy+DdlNG/+9Kx70&#10;OMww802+GG0rjtT7xjFCOklAEJfONFwhvO6WVwqED5qNbh0Twhd5WBTnZ7nOjDvxho7bUIlYwj7T&#10;CHUIXSalL2uy2k9cRxy9D9dbHaLsK2l6fYrltpXXSTKTVjccF2rd0UNN5ed2sAib9XKl9qthLPv3&#10;x/R597J+evMK8fJivL8DEWgMf2H4wY/oUESmgxvYeNEi3Cg1jVGE2xmI6P/qA8I0nYMscvn/QPEN&#10;AAD//wMAUEsBAi0AFAAGAAgAAAAhALaDOJL+AAAA4QEAABMAAAAAAAAAAAAAAAAAAAAAAFtDb250&#10;ZW50X1R5cGVzXS54bWxQSwECLQAUAAYACAAAACEAOP0h/9YAAACUAQAACwAAAAAAAAAAAAAAAAAv&#10;AQAAX3JlbHMvLnJlbHNQSwECLQAUAAYACAAAACEA2vTWBsABAABpAwAADgAAAAAAAAAAAAAAAAAu&#10;AgAAZHJzL2Uyb0RvYy54bWxQSwECLQAUAAYACAAAACEALXiz0N4AAAAIAQAADwAAAAAAAAAAAAAA&#10;AAAaBAAAZHJzL2Rvd25yZXYueG1sUEsFBgAAAAAEAAQA8wAAACUFAAAAAA==&#10;" o:allowincell="f">
                <v:stroke endarrow="block"/>
              </v:line>
            </w:pict>
          </mc:Fallback>
        </mc:AlternateContent>
      </w:r>
      <w:r>
        <w:rPr>
          <w:noProof/>
        </w:rPr>
        <mc:AlternateContent>
          <mc:Choice Requires="wps">
            <w:drawing>
              <wp:anchor distT="0" distB="0" distL="114300" distR="114300" simplePos="0" relativeHeight="251663360" behindDoc="0" locked="0" layoutInCell="0" allowOverlap="1" wp14:anchorId="028F2FA6" wp14:editId="258DA756">
                <wp:simplePos x="0" y="0"/>
                <wp:positionH relativeFrom="column">
                  <wp:posOffset>1910080</wp:posOffset>
                </wp:positionH>
                <wp:positionV relativeFrom="paragraph">
                  <wp:posOffset>65405</wp:posOffset>
                </wp:positionV>
                <wp:extent cx="0" cy="204470"/>
                <wp:effectExtent l="76200" t="0" r="57150" b="622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85F1D"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pt,5.15pt" to="150.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lPwgEAAGkDAAAOAAAAZHJzL2Uyb0RvYy54bWysU8tu2zAQvBfoPxC815KNpA/Bcg5O00va&#10;Gkj6AWuSkohSXGKXtuS/L0k7btDeiupA7IvD2dnV+m4enTgaYou+lctFLYXxCrX1fSt/PD+8+ygF&#10;R/AaHHrTypNhebd5+2Y9hcascECnDYkE4rmZQiuHGENTVawGMwIvMBifkh3SCDG51FeaYEroo6tW&#10;df2+mpB0IFSGOUXvz0m5KfhdZ1T83nVsonCtTNxiOamc+3xWmzU0PUEYrLrQgH9gMYL16dEr1D1E&#10;EAeyf0GNVhEydnGhcKyw66wypYfUzbL+o5unAYIpvSRxOFxl4v8Hq74dt35Hmbqa/VN4RPWThcft&#10;AL43hcDzKaTBLbNU1RS4uV7JDocdif30FXWqgUPEosLc0ZghU39iLmKfrmKbOQp1DqoUXdU3Nx/K&#10;HCpoXu4F4vjF4Ciy0UpnfZYBGjg+csw8oHkpyWGPD9a5MkrnxdTKT7er23KB0Vmdk7mMqd9vHYkj&#10;5GUoX2kqZV6XER68LmCDAf35YkewLtkiFjUi2aSPMzK/NhothTNp/7N1puf8Ra0sUN5GbvaoTzvK&#10;6eyleZY+LruXF+a1X6p+/yGbXwAAAP//AwBQSwMEFAAGAAgAAAAhAB5yMuPfAAAACQEAAA8AAABk&#10;cnMvZG93bnJldi54bWxMj8FOwzAQRO9I/IO1SNyo3RZQFOJUCKlcWqjaIgQ3N16SiHgd2U4b/p5F&#10;HOA4O6OZt8VidJ04YoitJw3TiQKBVHnbUq3hZb+8ykDEZMiazhNq+MIIi/L8rDC59Sfa4nGXasEl&#10;FHOjoUmpz6WMVYPOxInvkdj78MGZxDLU0gZz4nLXyZlSt9KZlnihMT0+NFh97ganYbterrLX1TBW&#10;4f1x+rzfrJ/eYqb15cV4fwci4Zj+wvCDz+hQMtPBD2Sj6DTMlWL0xIaag+DA7+Gg4Xp2A7Is5P8P&#10;ym8AAAD//wMAUEsBAi0AFAAGAAgAAAAhALaDOJL+AAAA4QEAABMAAAAAAAAAAAAAAAAAAAAAAFtD&#10;b250ZW50X1R5cGVzXS54bWxQSwECLQAUAAYACAAAACEAOP0h/9YAAACUAQAACwAAAAAAAAAAAAAA&#10;AAAvAQAAX3JlbHMvLnJlbHNQSwECLQAUAAYACAAAACEAOdnZT8IBAABpAwAADgAAAAAAAAAAAAAA&#10;AAAuAgAAZHJzL2Uyb0RvYy54bWxQSwECLQAUAAYACAAAACEAHnIy498AAAAJAQAADwAAAAAAAAAA&#10;AAAAAAAcBAAAZHJzL2Rvd25yZXYueG1sUEsFBgAAAAAEAAQA8wAAACgFAAAAAA==&#10;" o:allowincell="f">
                <v:stroke endarrow="block"/>
              </v:line>
            </w:pict>
          </mc:Fallback>
        </mc:AlternateContent>
      </w:r>
    </w:p>
    <w:p w14:paraId="495055E5" w14:textId="52F1683E" w:rsidR="008F0926" w:rsidRDefault="00390E1E" w:rsidP="008F0926">
      <w:pPr>
        <w:pStyle w:val="Heading1"/>
        <w:ind w:left="0" w:firstLine="0"/>
        <w:jc w:val="both"/>
        <w:rPr>
          <w:rFonts w:ascii="Arial" w:hAnsi="Arial"/>
          <w:sz w:val="22"/>
        </w:rPr>
      </w:pPr>
      <w:r>
        <w:rPr>
          <w:noProof/>
        </w:rPr>
        <mc:AlternateContent>
          <mc:Choice Requires="wps">
            <w:drawing>
              <wp:anchor distT="0" distB="0" distL="114300" distR="114300" simplePos="0" relativeHeight="251651072" behindDoc="0" locked="0" layoutInCell="1" allowOverlap="1" wp14:anchorId="78493DE0" wp14:editId="2FD89A8A">
                <wp:simplePos x="0" y="0"/>
                <wp:positionH relativeFrom="column">
                  <wp:posOffset>1137285</wp:posOffset>
                </wp:positionH>
                <wp:positionV relativeFrom="paragraph">
                  <wp:posOffset>146050</wp:posOffset>
                </wp:positionV>
                <wp:extent cx="1371600" cy="350874"/>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0874"/>
                        </a:xfrm>
                        <a:prstGeom prst="rect">
                          <a:avLst/>
                        </a:prstGeom>
                        <a:solidFill>
                          <a:srgbClr val="FFFFFF"/>
                        </a:solidFill>
                        <a:ln w="9525">
                          <a:solidFill>
                            <a:srgbClr val="000000"/>
                          </a:solidFill>
                          <a:miter lim="800000"/>
                          <a:headEnd/>
                          <a:tailEnd/>
                        </a:ln>
                      </wps:spPr>
                      <wps:txbx>
                        <w:txbxContent>
                          <w:p w14:paraId="42827575" w14:textId="77777777" w:rsidR="007E1DB6" w:rsidRDefault="007E1DB6" w:rsidP="008F0926">
                            <w:pPr>
                              <w:jc w:val="center"/>
                            </w:pPr>
                            <w:r>
                              <w:t>Staff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3DE0" id="Text Box 4" o:spid="_x0000_s1030" type="#_x0000_t202" style="position:absolute;left:0;text-align:left;margin-left:89.55pt;margin-top:11.5pt;width:108pt;height:2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xKGQIAADIEAAAOAAAAZHJzL2Uyb0RvYy54bWysU9tu2zAMfR+wfxD0vthJkyY14hRdugwD&#10;ugvQ7QMUWY6FyaJGKbGzrx8lp2l2exnmB0E0qUPy8HB527eGHRR6Dbbk41HOmbISKm13Jf/yefNq&#10;wZkPwlbCgFUlPyrPb1cvXyw7V6gJNGAqhYxArC86V/ImBFdkmZeNaoUfgVOWnDVgKwKZuMsqFB2h&#10;tyab5Pl11gFWDkEq7+nv/eDkq4Rf10qGj3XtVWCm5FRbSCemcxvPbLUUxQ6Fa7Q8lSH+oYpWaEtJ&#10;z1D3Igi2R/0bVKslgoc6jCS0GdS1lir1QN2M81+6eWyEU6kXIse7M03+/8HKD4dH9wlZ6F9DTwNM&#10;TXj3APKrZxbWjbA7dYcIXaNERYnHkbKsc744PY1U+8JHkG33HioastgHSEB9jW1khfpkhE4DOJ5J&#10;V31gMqa8mo+vc3JJ8l3N8sV8mlKI4um1Qx/eKmhZvJQcaagJXRwefIjViOIpJCbzYHS10cYkA3fb&#10;tUF2ECSATfpO6D+FGcu6kt/MJrOBgL9C5On7E0SrAynZ6Lbki3OQKCJtb2yVdBaENsOdSjb2xGOk&#10;biAx9Nue6arkiYFI6xaqIxGLMAiXFo0uDeB3zjoSbcn9t71AxZl5Z2k4N+PpNKo8GdPZfEIGXnq2&#10;lx5hJUGVPHA2XNdh2Iy9Q71rKNMgBwt3NNBaJ66fqzqVT8JMIzgtUVT+pZ2inld99QMAAP//AwBQ&#10;SwMEFAAGAAgAAAAhAMnkVjffAAAACQEAAA8AAABkcnMvZG93bnJldi54bWxMj81OwzAQhO9IvIO1&#10;SFwQddpA80OcCiGB4AYFwdWNt0lEvA62m4a3ZznBcWY/zc5Um9kOYkIfekcKlosEBFLjTE+tgrfX&#10;+8scRIiajB4coYJvDLCpT08qXRp3pBectrEVHEKh1Aq6GMdSytB0aHVYuBGJb3vnrY4sfSuN10cO&#10;t4NcJclaWt0Tf+j0iHcdNp/bg1WQXz1OH+EpfX5v1vuhiBfZ9PDllTo/m29vQESc4x8Mv/W5OtTc&#10;aecOZIIYWGfFklEFq5Q3MZAW12zsFGR5CrKu5P8F9Q8AAAD//wMAUEsBAi0AFAAGAAgAAAAhALaD&#10;OJL+AAAA4QEAABMAAAAAAAAAAAAAAAAAAAAAAFtDb250ZW50X1R5cGVzXS54bWxQSwECLQAUAAYA&#10;CAAAACEAOP0h/9YAAACUAQAACwAAAAAAAAAAAAAAAAAvAQAAX3JlbHMvLnJlbHNQSwECLQAUAAYA&#10;CAAAACEAqniMShkCAAAyBAAADgAAAAAAAAAAAAAAAAAuAgAAZHJzL2Uyb0RvYy54bWxQSwECLQAU&#10;AAYACAAAACEAyeRWN98AAAAJAQAADwAAAAAAAAAAAAAAAABzBAAAZHJzL2Rvd25yZXYueG1sUEsF&#10;BgAAAAAEAAQA8wAAAH8FAAAAAA==&#10;">
                <v:textbox>
                  <w:txbxContent>
                    <w:p w14:paraId="42827575" w14:textId="77777777" w:rsidR="007E1DB6" w:rsidRDefault="007E1DB6" w:rsidP="008F0926">
                      <w:pPr>
                        <w:jc w:val="center"/>
                      </w:pPr>
                      <w:r>
                        <w:t>Staff Nurse</w:t>
                      </w:r>
                    </w:p>
                  </w:txbxContent>
                </v:textbox>
              </v:shape>
            </w:pict>
          </mc:Fallback>
        </mc:AlternateContent>
      </w:r>
    </w:p>
    <w:p w14:paraId="29FC140D" w14:textId="6DE1BA7E" w:rsidR="008F0926" w:rsidRDefault="00390E1E" w:rsidP="008F0926">
      <w:pPr>
        <w:pStyle w:val="Heading1"/>
        <w:ind w:left="0" w:firstLine="0"/>
        <w:jc w:val="both"/>
        <w:rPr>
          <w:rFonts w:ascii="Arial" w:hAnsi="Arial"/>
          <w:sz w:val="22"/>
        </w:rPr>
      </w:pPr>
      <w:r>
        <w:rPr>
          <w:noProof/>
        </w:rPr>
        <mc:AlternateContent>
          <mc:Choice Requires="wps">
            <w:drawing>
              <wp:anchor distT="0" distB="0" distL="114300" distR="114300" simplePos="0" relativeHeight="251655168" behindDoc="0" locked="0" layoutInCell="0" allowOverlap="1" wp14:anchorId="536EE797" wp14:editId="62E356FD">
                <wp:simplePos x="0" y="0"/>
                <wp:positionH relativeFrom="column">
                  <wp:posOffset>3138805</wp:posOffset>
                </wp:positionH>
                <wp:positionV relativeFrom="paragraph">
                  <wp:posOffset>10160</wp:posOffset>
                </wp:positionV>
                <wp:extent cx="13716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3D211847" w14:textId="77777777" w:rsidR="007E1DB6" w:rsidRDefault="007E1DB6" w:rsidP="008F0926">
                            <w:pPr>
                              <w:jc w:val="center"/>
                            </w:pPr>
                            <w:r>
                              <w:t>Nursing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E797" id="Text Box 2" o:spid="_x0000_s1031" type="#_x0000_t202" style="position:absolute;left:0;text-align:left;margin-left:247.15pt;margin-top:.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JyGAIAADIEAAAOAAAAZHJzL2Uyb0RvYy54bWysU9tu2zAMfR+wfxD0vjhJk7Yx4hRdugwD&#10;ugvQ7QMUWbaFyaJGKbG7rx8lu2l2exnmB4E0qUPy8Gh907eGHRV6Dbbgs8mUM2UllNrWBf/yeffq&#10;mjMfhC2FAasK/qg8v9m8fLHuXK7m0IApFTICsT7vXMGbEFyeZV42qhV+Ak5ZClaArQjkYp2VKDpC&#10;b002n04vsw6wdAhSeU9/74Yg3yT8qlIyfKwqrwIzBafeQjoxnft4Zpu1yGsUrtFybEP8Qxet0JaK&#10;nqDuRBDsgPo3qFZLBA9VmEhoM6gqLVWagaaZTX+Z5qERTqVZiBzvTjT5/wcrPxwf3CdkoX8NPS0w&#10;DeHdPcivnlnYNsLW6hYRukaJkgrPImVZ53w+Xo1U+9xHkH33HkpasjgESEB9hW1kheZkhE4LeDyR&#10;rvrAZCx5cTW7nFJIUuxiMV+RHUuI/Om2Qx/eKmhZNAqOtNSELo73PgypTymxmAejy502JjlY77cG&#10;2VGQAHbpG9F/SjOWdQVfLefLgYC/QkzT9yeIVgdSstFtwa9PSSKPtL2xZdJZENoMNk1n7MhjpG4g&#10;MfT7numy4MtYINK6h/KRiEUYhEsPjYwG8DtnHYm24P7bQaDizLyztJzVbLGIKk/OYnk1JwfPI/vz&#10;iLCSoAoeOBvMbRhexsGhrhuqNMjBwi0ttNKJ6+euxvZJmGlb4yOKyj/3U9bzU9/8AAAA//8DAFBL&#10;AwQUAAYACAAAACEALMI/+t4AAAAIAQAADwAAAGRycy9kb3ducmV2LnhtbEyPwU7DMBBE70j8g7VI&#10;XFDrlKZpG+JUCAlEb9AiuLrxNomI18F20/D3LCc4jt5o9m2xGW0nBvShdaRgNk1AIFXOtFQreNs/&#10;TlYgQtRkdOcIFXxjgE15eVHo3LgzveKwi7XgEQq5VtDE2OdShqpBq8PU9UjMjs5bHTn6Whqvzzxu&#10;O3mbJJm0uiW+0OgeHxqsPncnq2CVPg8fYTt/ea+yY7eON8vh6csrdX013t+BiDjGvzL86rM6lOx0&#10;cCcyQXQK0nU65yqDDATz5SzhfFCwWGQgy0L+f6D8AQAA//8DAFBLAQItABQABgAIAAAAIQC2gziS&#10;/gAAAOEBAAATAAAAAAAAAAAAAAAAAAAAAABbQ29udGVudF9UeXBlc10ueG1sUEsBAi0AFAAGAAgA&#10;AAAhADj9If/WAAAAlAEAAAsAAAAAAAAAAAAAAAAALwEAAF9yZWxzLy5yZWxzUEsBAi0AFAAGAAgA&#10;AAAhAALDYnIYAgAAMgQAAA4AAAAAAAAAAAAAAAAALgIAAGRycy9lMm9Eb2MueG1sUEsBAi0AFAAG&#10;AAgAAAAhACzCP/reAAAACAEAAA8AAAAAAAAAAAAAAAAAcgQAAGRycy9kb3ducmV2LnhtbFBLBQYA&#10;AAAABAAEAPMAAAB9BQAAAAA=&#10;" o:allowincell="f">
                <v:textbox>
                  <w:txbxContent>
                    <w:p w14:paraId="3D211847" w14:textId="77777777" w:rsidR="007E1DB6" w:rsidRDefault="007E1DB6" w:rsidP="008F0926">
                      <w:pPr>
                        <w:jc w:val="center"/>
                      </w:pPr>
                      <w:r>
                        <w:t>Nursing Assistant</w:t>
                      </w:r>
                    </w:p>
                  </w:txbxContent>
                </v:textbox>
              </v:shape>
            </w:pict>
          </mc:Fallback>
        </mc:AlternateContent>
      </w:r>
    </w:p>
    <w:p w14:paraId="4699F2BD" w14:textId="7B6C842F" w:rsidR="008F0926" w:rsidRDefault="008F0926" w:rsidP="008F0926">
      <w:pPr>
        <w:pStyle w:val="Heading1"/>
        <w:ind w:left="0" w:firstLine="0"/>
        <w:jc w:val="both"/>
        <w:rPr>
          <w:rFonts w:ascii="Arial" w:hAnsi="Arial"/>
          <w:sz w:val="22"/>
        </w:rPr>
      </w:pPr>
    </w:p>
    <w:p w14:paraId="7E1ECDF2" w14:textId="7C1443D7" w:rsidR="00390E1E" w:rsidRPr="00390E1E" w:rsidRDefault="00390E1E" w:rsidP="00390E1E"/>
    <w:p w14:paraId="1B022975" w14:textId="78FAE47B" w:rsidR="008F0926" w:rsidRDefault="008F0926" w:rsidP="008F0926">
      <w:pPr>
        <w:pStyle w:val="Heading1"/>
        <w:ind w:left="0" w:firstLine="0"/>
        <w:jc w:val="both"/>
        <w:rPr>
          <w:rFonts w:ascii="Arial" w:hAnsi="Arial"/>
          <w:sz w:val="22"/>
        </w:rPr>
      </w:pPr>
      <w:r>
        <w:rPr>
          <w:rFonts w:ascii="Arial" w:hAnsi="Arial"/>
          <w:sz w:val="22"/>
        </w:rPr>
        <w:t>Management and Leadership</w:t>
      </w:r>
    </w:p>
    <w:p w14:paraId="3CFD3D74" w14:textId="77777777" w:rsidR="008F0926" w:rsidRDefault="008F0926" w:rsidP="008F0926">
      <w:pPr>
        <w:pStyle w:val="Header"/>
        <w:tabs>
          <w:tab w:val="clear" w:pos="4320"/>
          <w:tab w:val="clear" w:pos="8640"/>
        </w:tabs>
      </w:pPr>
    </w:p>
    <w:p w14:paraId="5A2B5DB6" w14:textId="45881276" w:rsidR="008F0926" w:rsidRDefault="00F40FD0" w:rsidP="008F0926">
      <w:pPr>
        <w:numPr>
          <w:ilvl w:val="0"/>
          <w:numId w:val="12"/>
        </w:numPr>
      </w:pPr>
      <w:r>
        <w:t xml:space="preserve">Support H@H Manager to effectively motivate and direct staff to ensure that time and resources ae managed through effective teamwork. </w:t>
      </w:r>
    </w:p>
    <w:p w14:paraId="4CB6EF66" w14:textId="77777777" w:rsidR="008F0926" w:rsidRDefault="008F0926" w:rsidP="008F0926">
      <w:pPr>
        <w:ind w:left="720"/>
      </w:pPr>
    </w:p>
    <w:p w14:paraId="210B058E" w14:textId="77777777" w:rsidR="008F0926" w:rsidRDefault="008F0926" w:rsidP="008F0926">
      <w:pPr>
        <w:numPr>
          <w:ilvl w:val="0"/>
          <w:numId w:val="12"/>
        </w:numPr>
      </w:pPr>
      <w:r>
        <w:t>To lead by example</w:t>
      </w:r>
    </w:p>
    <w:p w14:paraId="3EE0E8D6" w14:textId="77777777" w:rsidR="008F0926" w:rsidRDefault="008F0926" w:rsidP="004856E1"/>
    <w:p w14:paraId="555121D2" w14:textId="77777777" w:rsidR="008F0926" w:rsidRDefault="004856E1" w:rsidP="008F0926">
      <w:pPr>
        <w:numPr>
          <w:ilvl w:val="0"/>
          <w:numId w:val="12"/>
        </w:numPr>
      </w:pPr>
      <w:r>
        <w:t>To ensure that staff have</w:t>
      </w:r>
      <w:r w:rsidR="008F0926">
        <w:t xml:space="preserve"> a clear understanding of their duties and responsibilities and of the standards of performance and conduct expected of them during their span of duty.</w:t>
      </w:r>
    </w:p>
    <w:p w14:paraId="248B6B74" w14:textId="77777777" w:rsidR="008F0926" w:rsidRDefault="008F0926" w:rsidP="008F0926">
      <w:pPr>
        <w:pStyle w:val="ListParagraph"/>
      </w:pPr>
    </w:p>
    <w:p w14:paraId="13A605C7" w14:textId="77777777" w:rsidR="008F0926" w:rsidRDefault="004856E1" w:rsidP="008F0926">
      <w:pPr>
        <w:numPr>
          <w:ilvl w:val="0"/>
          <w:numId w:val="12"/>
        </w:numPr>
      </w:pPr>
      <w:r>
        <w:t xml:space="preserve">To work flexibly </w:t>
      </w:r>
      <w:r w:rsidR="008F0926">
        <w:t xml:space="preserve">as required </w:t>
      </w:r>
      <w:r>
        <w:t>supporting</w:t>
      </w:r>
      <w:r w:rsidR="008F0926">
        <w:t xml:space="preserve"> the delivery of n</w:t>
      </w:r>
      <w:r>
        <w:t>ursing care within the Hospice at Home service.</w:t>
      </w:r>
    </w:p>
    <w:p w14:paraId="63386574" w14:textId="77777777" w:rsidR="008F0926" w:rsidRDefault="008F0926" w:rsidP="008F0926">
      <w:pPr>
        <w:ind w:left="1440"/>
      </w:pPr>
    </w:p>
    <w:p w14:paraId="0598FBE5" w14:textId="5720DA37" w:rsidR="008F0926" w:rsidRDefault="008F0926" w:rsidP="00F40FD0">
      <w:pPr>
        <w:numPr>
          <w:ilvl w:val="0"/>
          <w:numId w:val="12"/>
        </w:numPr>
      </w:pPr>
      <w:r>
        <w:t xml:space="preserve">To </w:t>
      </w:r>
      <w:r w:rsidR="00F40FD0">
        <w:t xml:space="preserve">support the organisation of teams, deploying junior team members </w:t>
      </w:r>
      <w:r>
        <w:t>appropriately according to their skills and experience.</w:t>
      </w:r>
    </w:p>
    <w:p w14:paraId="12814CDB" w14:textId="77777777" w:rsidR="008F0926" w:rsidRDefault="008F0926" w:rsidP="008F0926"/>
    <w:p w14:paraId="056E2F0D" w14:textId="77777777" w:rsidR="008F0926" w:rsidRDefault="008F0926" w:rsidP="008F0926">
      <w:pPr>
        <w:numPr>
          <w:ilvl w:val="0"/>
          <w:numId w:val="12"/>
        </w:numPr>
      </w:pPr>
      <w:r>
        <w:rPr>
          <w:noProof/>
        </w:rPr>
        <w:t>To contribute towards the new ways of working which support organisational objectives and improvement pr</w:t>
      </w:r>
      <w:r w:rsidR="004856E1">
        <w:rPr>
          <w:noProof/>
        </w:rPr>
        <w:t>ogrammes</w:t>
      </w:r>
      <w:r>
        <w:rPr>
          <w:noProof/>
        </w:rPr>
        <w:t>.</w:t>
      </w:r>
    </w:p>
    <w:p w14:paraId="0A4C7EB2" w14:textId="77777777" w:rsidR="008F0926" w:rsidRDefault="008F0926" w:rsidP="008F2368"/>
    <w:p w14:paraId="33A5380C" w14:textId="77777777" w:rsidR="008F0926" w:rsidRDefault="008F0926" w:rsidP="008F0926">
      <w:pPr>
        <w:numPr>
          <w:ilvl w:val="0"/>
          <w:numId w:val="12"/>
        </w:numPr>
      </w:pPr>
      <w:r>
        <w:t>To participate in the recruitment process.</w:t>
      </w:r>
    </w:p>
    <w:p w14:paraId="6C40EF01" w14:textId="77777777" w:rsidR="008F0926" w:rsidRDefault="008F0926" w:rsidP="008F0926">
      <w:pPr>
        <w:ind w:hanging="720"/>
      </w:pPr>
    </w:p>
    <w:p w14:paraId="121DFAC4" w14:textId="77777777" w:rsidR="008F0926" w:rsidRDefault="008F0926" w:rsidP="008F0926">
      <w:pPr>
        <w:pStyle w:val="BodyText"/>
        <w:numPr>
          <w:ilvl w:val="0"/>
          <w:numId w:val="12"/>
        </w:numPr>
        <w:jc w:val="both"/>
      </w:pPr>
      <w:r>
        <w:t xml:space="preserve">To contribute to and influence the total patient experience and journey through collaborative working and effective communications with all members of the </w:t>
      </w:r>
      <w:r w:rsidR="00976D9B">
        <w:t>multi-disciplinary</w:t>
      </w:r>
      <w:r>
        <w:t xml:space="preserve"> team throughout the hospice.</w:t>
      </w:r>
    </w:p>
    <w:p w14:paraId="2329FF5B" w14:textId="77777777" w:rsidR="008F0926" w:rsidRDefault="008F0926" w:rsidP="008F0926">
      <w:pPr>
        <w:pStyle w:val="BodyText"/>
        <w:jc w:val="both"/>
      </w:pPr>
    </w:p>
    <w:p w14:paraId="798D7CDB" w14:textId="77777777" w:rsidR="006B74F0" w:rsidRPr="00283196" w:rsidRDefault="006B74F0" w:rsidP="00821C4E">
      <w:pPr>
        <w:numPr>
          <w:ilvl w:val="0"/>
          <w:numId w:val="12"/>
        </w:numPr>
        <w:ind w:left="426" w:hanging="426"/>
      </w:pPr>
      <w:r w:rsidRPr="00283196">
        <w:t>To actively participate in Care Quality Commission inspections and reviews.</w:t>
      </w:r>
    </w:p>
    <w:p w14:paraId="43FBD418" w14:textId="77777777" w:rsidR="008F0926" w:rsidRDefault="008F0926" w:rsidP="00821C4E">
      <w:pPr>
        <w:ind w:left="426" w:hanging="426"/>
      </w:pPr>
    </w:p>
    <w:p w14:paraId="2F048459" w14:textId="77777777" w:rsidR="008F0926" w:rsidRDefault="008F0926" w:rsidP="00821C4E">
      <w:pPr>
        <w:numPr>
          <w:ilvl w:val="0"/>
          <w:numId w:val="12"/>
        </w:numPr>
        <w:ind w:left="426" w:hanging="426"/>
      </w:pPr>
      <w:r>
        <w:t xml:space="preserve">To act as a role model for other </w:t>
      </w:r>
      <w:r w:rsidR="00976D9B">
        <w:t>staff.</w:t>
      </w:r>
    </w:p>
    <w:p w14:paraId="5B5605D3" w14:textId="77777777" w:rsidR="006B74F0" w:rsidRDefault="006B74F0" w:rsidP="00821C4E">
      <w:pPr>
        <w:pStyle w:val="ListParagraph"/>
        <w:ind w:left="426" w:hanging="426"/>
      </w:pPr>
    </w:p>
    <w:p w14:paraId="0E2A5209" w14:textId="77777777" w:rsidR="006B74F0" w:rsidRDefault="006B74F0" w:rsidP="00821C4E">
      <w:pPr>
        <w:numPr>
          <w:ilvl w:val="0"/>
          <w:numId w:val="12"/>
        </w:numPr>
        <w:ind w:left="426" w:hanging="426"/>
      </w:pPr>
      <w:r>
        <w:t>To be a clinical supervisor.</w:t>
      </w:r>
    </w:p>
    <w:p w14:paraId="0899E9B5" w14:textId="77777777" w:rsidR="008F0926" w:rsidRDefault="008F0926" w:rsidP="008F0926">
      <w:pPr>
        <w:ind w:hanging="720"/>
      </w:pPr>
    </w:p>
    <w:p w14:paraId="13A76E58" w14:textId="1FA3BBD5" w:rsidR="008F0926" w:rsidRDefault="008F0926" w:rsidP="008F0926">
      <w:pPr>
        <w:numPr>
          <w:ilvl w:val="0"/>
          <w:numId w:val="12"/>
        </w:numPr>
      </w:pPr>
      <w:r>
        <w:lastRenderedPageBreak/>
        <w:t>To support the</w:t>
      </w:r>
      <w:r w:rsidR="00390E1E">
        <w:t xml:space="preserve"> </w:t>
      </w:r>
      <w:r w:rsidR="00F40FD0">
        <w:t>H@H Manager</w:t>
      </w:r>
      <w:r>
        <w:t xml:space="preserve"> in helping to resolve the concerns of patients and their families as quickly as possible.</w:t>
      </w:r>
    </w:p>
    <w:p w14:paraId="1940D22E" w14:textId="77777777" w:rsidR="008F0926" w:rsidRDefault="008F0926" w:rsidP="00976D9B">
      <w:pPr>
        <w:pStyle w:val="Header"/>
        <w:tabs>
          <w:tab w:val="clear" w:pos="4320"/>
          <w:tab w:val="clear" w:pos="8640"/>
        </w:tabs>
      </w:pPr>
    </w:p>
    <w:p w14:paraId="66CBE8A1" w14:textId="77777777" w:rsidR="008F0926" w:rsidRDefault="008F0926" w:rsidP="008F0926">
      <w:pPr>
        <w:numPr>
          <w:ilvl w:val="0"/>
          <w:numId w:val="12"/>
        </w:numPr>
        <w:tabs>
          <w:tab w:val="left" w:pos="0"/>
        </w:tabs>
      </w:pPr>
      <w:r>
        <w:t>To work with external agencies</w:t>
      </w:r>
      <w:r w:rsidR="00976D9B">
        <w:t xml:space="preserve"> in particular Social Services </w:t>
      </w:r>
      <w:r>
        <w:t>and community nursing and domiciliary therapy services.</w:t>
      </w:r>
    </w:p>
    <w:p w14:paraId="37A851FD" w14:textId="77777777" w:rsidR="008F0926" w:rsidRDefault="008F0926" w:rsidP="008F0926">
      <w:pPr>
        <w:tabs>
          <w:tab w:val="left" w:pos="0"/>
        </w:tabs>
      </w:pPr>
    </w:p>
    <w:p w14:paraId="4F5E2728" w14:textId="1F37C145" w:rsidR="008F0926" w:rsidRDefault="00976D9B" w:rsidP="008F0926">
      <w:pPr>
        <w:numPr>
          <w:ilvl w:val="0"/>
          <w:numId w:val="12"/>
        </w:numPr>
      </w:pPr>
      <w:r>
        <w:t xml:space="preserve">To </w:t>
      </w:r>
      <w:r w:rsidR="008F0926">
        <w:t xml:space="preserve">support the </w:t>
      </w:r>
      <w:r w:rsidR="00F40FD0">
        <w:t>H@H Manager</w:t>
      </w:r>
      <w:r w:rsidR="00ED79F2">
        <w:t xml:space="preserve"> </w:t>
      </w:r>
      <w:r w:rsidR="008F0926">
        <w:t>in the process of change demonstrating professionalism and integrity.</w:t>
      </w:r>
    </w:p>
    <w:p w14:paraId="7AB29803" w14:textId="77777777" w:rsidR="000D22A2" w:rsidRDefault="000D22A2" w:rsidP="000D22A2"/>
    <w:p w14:paraId="518DBBA0" w14:textId="132F9643" w:rsidR="000D22A2" w:rsidRDefault="000D22A2" w:rsidP="000D22A2">
      <w:pPr>
        <w:ind w:left="426" w:hanging="426"/>
        <w:jc w:val="left"/>
      </w:pPr>
      <w:r>
        <w:t>16. To ensure that information / decisions are cascaded appropriately to junior staff using tools forums and communication strategies as identified by the H@H Manager.</w:t>
      </w:r>
    </w:p>
    <w:p w14:paraId="082A7AA7" w14:textId="77777777" w:rsidR="000D22A2" w:rsidRDefault="000D22A2" w:rsidP="000D22A2"/>
    <w:p w14:paraId="6A1117F9" w14:textId="77777777" w:rsidR="008F0926" w:rsidRDefault="008F0926" w:rsidP="008F0926"/>
    <w:p w14:paraId="01321566" w14:textId="4152FE14" w:rsidR="008F0926" w:rsidRDefault="00821C4E" w:rsidP="008F0926">
      <w:pPr>
        <w:rPr>
          <w:b/>
          <w:u w:val="single"/>
        </w:rPr>
      </w:pPr>
      <w:r>
        <w:rPr>
          <w:b/>
          <w:u w:val="single"/>
        </w:rPr>
        <w:t xml:space="preserve">Scope of Practice / Main </w:t>
      </w:r>
      <w:proofErr w:type="spellStart"/>
      <w:r>
        <w:rPr>
          <w:b/>
          <w:u w:val="single"/>
        </w:rPr>
        <w:t>Durities</w:t>
      </w:r>
      <w:proofErr w:type="spellEnd"/>
    </w:p>
    <w:p w14:paraId="00233A8E" w14:textId="77777777" w:rsidR="00E55215" w:rsidRPr="00E55215" w:rsidRDefault="00E55215" w:rsidP="008F0926">
      <w:pPr>
        <w:rPr>
          <w:rFonts w:cs="Arial"/>
          <w:b/>
          <w:u w:val="single"/>
        </w:rPr>
      </w:pPr>
    </w:p>
    <w:p w14:paraId="4AD521DF" w14:textId="4EA516F5"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Undertake a </w:t>
      </w:r>
      <w:r>
        <w:rPr>
          <w:rFonts w:cs="Arial"/>
          <w:bCs/>
          <w:snapToGrid w:val="0"/>
          <w:szCs w:val="22"/>
          <w:lang w:val="en-US" w:eastAsia="en-US"/>
        </w:rPr>
        <w:t>Practitioner</w:t>
      </w:r>
      <w:r w:rsidRPr="00E55215">
        <w:rPr>
          <w:rFonts w:cs="Arial"/>
          <w:bCs/>
          <w:snapToGrid w:val="0"/>
          <w:szCs w:val="22"/>
          <w:lang w:val="en-US" w:eastAsia="en-US"/>
        </w:rPr>
        <w:t xml:space="preserve"> role in palliative care through partnership with health care professionals and other agencies throughout Shropshire, Telford and Wrekin and </w:t>
      </w:r>
      <w:proofErr w:type="spellStart"/>
      <w:r w:rsidRPr="00E55215">
        <w:rPr>
          <w:rFonts w:cs="Arial"/>
          <w:bCs/>
          <w:snapToGrid w:val="0"/>
          <w:szCs w:val="22"/>
          <w:lang w:val="en-US" w:eastAsia="en-US"/>
        </w:rPr>
        <w:t>Powys</w:t>
      </w:r>
      <w:proofErr w:type="spellEnd"/>
      <w:r w:rsidRPr="00E55215">
        <w:rPr>
          <w:rFonts w:cs="Arial"/>
          <w:bCs/>
          <w:snapToGrid w:val="0"/>
          <w:szCs w:val="22"/>
          <w:lang w:val="en-US" w:eastAsia="en-US"/>
        </w:rPr>
        <w:t>.  Providing specialist advice and support on all aspects of clinical palliative care.</w:t>
      </w:r>
    </w:p>
    <w:p w14:paraId="6D814EE3" w14:textId="77777777" w:rsidR="00E55215" w:rsidRPr="00E55215" w:rsidRDefault="00E55215" w:rsidP="00E55215">
      <w:pPr>
        <w:widowControl w:val="0"/>
        <w:ind w:left="426" w:hanging="426"/>
        <w:rPr>
          <w:rFonts w:cs="Arial"/>
          <w:bCs/>
          <w:snapToGrid w:val="0"/>
          <w:szCs w:val="22"/>
          <w:lang w:val="en-US" w:eastAsia="en-US"/>
        </w:rPr>
      </w:pPr>
    </w:p>
    <w:p w14:paraId="14BC435E" w14:textId="48B7A000"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Work autonomously </w:t>
      </w:r>
      <w:r>
        <w:rPr>
          <w:rFonts w:cs="Arial"/>
          <w:bCs/>
          <w:snapToGrid w:val="0"/>
          <w:szCs w:val="22"/>
          <w:lang w:val="en-US" w:eastAsia="en-US"/>
        </w:rPr>
        <w:t>using</w:t>
      </w:r>
      <w:r w:rsidRPr="00E55215">
        <w:rPr>
          <w:rFonts w:cs="Arial"/>
          <w:bCs/>
          <w:snapToGrid w:val="0"/>
          <w:szCs w:val="22"/>
          <w:lang w:val="en-US" w:eastAsia="en-US"/>
        </w:rPr>
        <w:t xml:space="preserve"> evidence-based skills and </w:t>
      </w:r>
      <w:r>
        <w:rPr>
          <w:rFonts w:cs="Arial"/>
          <w:bCs/>
          <w:snapToGrid w:val="0"/>
          <w:szCs w:val="22"/>
          <w:lang w:val="en-US" w:eastAsia="en-US"/>
        </w:rPr>
        <w:t>translating</w:t>
      </w:r>
      <w:r w:rsidRPr="00E55215">
        <w:rPr>
          <w:rFonts w:cs="Arial"/>
          <w:bCs/>
          <w:snapToGrid w:val="0"/>
          <w:szCs w:val="22"/>
          <w:lang w:val="en-US" w:eastAsia="en-US"/>
        </w:rPr>
        <w:t xml:space="preserve"> expert knowledge directly into </w:t>
      </w:r>
      <w:proofErr w:type="spellStart"/>
      <w:r w:rsidRPr="00E55215">
        <w:rPr>
          <w:rFonts w:cs="Arial"/>
          <w:bCs/>
          <w:snapToGrid w:val="0"/>
          <w:szCs w:val="22"/>
          <w:lang w:val="en-US" w:eastAsia="en-US"/>
        </w:rPr>
        <w:t>individualised</w:t>
      </w:r>
      <w:proofErr w:type="spellEnd"/>
      <w:r w:rsidRPr="00E55215">
        <w:rPr>
          <w:rFonts w:cs="Arial"/>
          <w:bCs/>
          <w:snapToGrid w:val="0"/>
          <w:szCs w:val="22"/>
          <w:lang w:val="en-US" w:eastAsia="en-US"/>
        </w:rPr>
        <w:t xml:space="preserve"> holistic therapeutic patient care in the full range of settings across primary care. </w:t>
      </w:r>
    </w:p>
    <w:p w14:paraId="15712C04" w14:textId="77777777" w:rsidR="00E55215" w:rsidRPr="00E55215" w:rsidRDefault="00E55215" w:rsidP="00E55215">
      <w:pPr>
        <w:widowControl w:val="0"/>
        <w:ind w:left="426" w:hanging="426"/>
        <w:rPr>
          <w:rFonts w:cs="Arial"/>
          <w:bCs/>
          <w:snapToGrid w:val="0"/>
          <w:szCs w:val="22"/>
          <w:lang w:val="en-US" w:eastAsia="en-US"/>
        </w:rPr>
      </w:pPr>
    </w:p>
    <w:p w14:paraId="31B25824" w14:textId="77777777"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Develops clinically effective and therapeutic working relationships with patients and relatives using persuasive, </w:t>
      </w:r>
      <w:proofErr w:type="gramStart"/>
      <w:r w:rsidRPr="00E55215">
        <w:rPr>
          <w:rFonts w:cs="Arial"/>
          <w:bCs/>
          <w:snapToGrid w:val="0"/>
          <w:szCs w:val="22"/>
          <w:lang w:val="en-US" w:eastAsia="en-US"/>
        </w:rPr>
        <w:t>negotiating</w:t>
      </w:r>
      <w:proofErr w:type="gramEnd"/>
      <w:r w:rsidRPr="00E55215">
        <w:rPr>
          <w:rFonts w:cs="Arial"/>
          <w:bCs/>
          <w:snapToGrid w:val="0"/>
          <w:szCs w:val="22"/>
          <w:lang w:val="en-US" w:eastAsia="en-US"/>
        </w:rPr>
        <w:t xml:space="preserve"> and motivating skills to communicate complex, contentious and sensitive information. For example, end of life issues and difficult to accept conditions, </w:t>
      </w:r>
      <w:proofErr w:type="gramStart"/>
      <w:r w:rsidRPr="00E55215">
        <w:rPr>
          <w:rFonts w:cs="Arial"/>
          <w:bCs/>
          <w:snapToGrid w:val="0"/>
          <w:szCs w:val="22"/>
          <w:lang w:val="en-US" w:eastAsia="en-US"/>
        </w:rPr>
        <w:t>taking into account</w:t>
      </w:r>
      <w:proofErr w:type="gramEnd"/>
      <w:r w:rsidRPr="00E55215">
        <w:rPr>
          <w:rFonts w:cs="Arial"/>
          <w:bCs/>
          <w:snapToGrid w:val="0"/>
          <w:szCs w:val="22"/>
          <w:lang w:val="en-US" w:eastAsia="en-US"/>
        </w:rPr>
        <w:t xml:space="preserve"> barriers to understanding and challenging communication.</w:t>
      </w:r>
    </w:p>
    <w:p w14:paraId="21EC29E2" w14:textId="77777777" w:rsidR="00E55215" w:rsidRPr="00E55215" w:rsidRDefault="00E55215" w:rsidP="00E55215">
      <w:pPr>
        <w:widowControl w:val="0"/>
        <w:ind w:left="426" w:hanging="426"/>
        <w:rPr>
          <w:rFonts w:cs="Arial"/>
          <w:bCs/>
          <w:snapToGrid w:val="0"/>
          <w:szCs w:val="22"/>
          <w:lang w:val="en-US" w:eastAsia="en-US"/>
        </w:rPr>
      </w:pPr>
    </w:p>
    <w:p w14:paraId="7C0F7D8B" w14:textId="77777777"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Demonstrates highly developed communication skills </w:t>
      </w:r>
      <w:proofErr w:type="gramStart"/>
      <w:r w:rsidRPr="00E55215">
        <w:rPr>
          <w:rFonts w:cs="Arial"/>
          <w:bCs/>
          <w:snapToGrid w:val="0"/>
          <w:szCs w:val="22"/>
          <w:lang w:val="en-US" w:eastAsia="en-US"/>
        </w:rPr>
        <w:t>in order to</w:t>
      </w:r>
      <w:proofErr w:type="gramEnd"/>
      <w:r w:rsidRPr="00E55215">
        <w:rPr>
          <w:rFonts w:cs="Arial"/>
          <w:bCs/>
          <w:snapToGrid w:val="0"/>
          <w:szCs w:val="22"/>
          <w:lang w:val="en-US" w:eastAsia="en-US"/>
        </w:rPr>
        <w:t xml:space="preserve"> share sensitive and complex concepts with other professional and relevant organisations about a full range of palliative care issues.</w:t>
      </w:r>
    </w:p>
    <w:p w14:paraId="79503168" w14:textId="77777777" w:rsidR="00E55215" w:rsidRPr="00E55215" w:rsidRDefault="00E55215" w:rsidP="00E55215">
      <w:pPr>
        <w:widowControl w:val="0"/>
        <w:ind w:left="426" w:hanging="426"/>
        <w:rPr>
          <w:rFonts w:cs="Arial"/>
          <w:bCs/>
          <w:snapToGrid w:val="0"/>
          <w:szCs w:val="22"/>
          <w:lang w:val="en-US" w:eastAsia="en-US"/>
        </w:rPr>
      </w:pPr>
    </w:p>
    <w:p w14:paraId="148462FD" w14:textId="77777777"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To identify where complex grief patterns are present facilitating referral to specialist bereavement support services.</w:t>
      </w:r>
    </w:p>
    <w:p w14:paraId="35D62F4B" w14:textId="77777777" w:rsidR="00E55215" w:rsidRPr="00E55215" w:rsidRDefault="00E55215" w:rsidP="00E55215">
      <w:pPr>
        <w:widowControl w:val="0"/>
        <w:ind w:left="426" w:hanging="426"/>
        <w:rPr>
          <w:rFonts w:cs="Arial"/>
          <w:bCs/>
          <w:snapToGrid w:val="0"/>
          <w:szCs w:val="22"/>
          <w:lang w:val="en-US" w:eastAsia="en-US"/>
        </w:rPr>
      </w:pPr>
    </w:p>
    <w:p w14:paraId="74E1309A" w14:textId="2DB60750"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To have </w:t>
      </w:r>
      <w:proofErr w:type="gramStart"/>
      <w:r w:rsidRPr="00E55215">
        <w:rPr>
          <w:rFonts w:cs="Arial"/>
          <w:bCs/>
          <w:snapToGrid w:val="0"/>
          <w:szCs w:val="22"/>
          <w:lang w:val="en-US" w:eastAsia="en-US"/>
        </w:rPr>
        <w:t>in depth</w:t>
      </w:r>
      <w:proofErr w:type="gramEnd"/>
      <w:r w:rsidRPr="00E55215">
        <w:rPr>
          <w:rFonts w:cs="Arial"/>
          <w:bCs/>
          <w:snapToGrid w:val="0"/>
          <w:szCs w:val="22"/>
          <w:lang w:val="en-US" w:eastAsia="en-US"/>
        </w:rPr>
        <w:t xml:space="preserve"> specialist knowledge and clinical expertise in palliative care, underpinned by accessing relevant training, updates and conferences as agreed with the </w:t>
      </w:r>
      <w:r w:rsidR="009D3177">
        <w:rPr>
          <w:rFonts w:cs="Arial"/>
          <w:bCs/>
          <w:snapToGrid w:val="0"/>
          <w:szCs w:val="22"/>
          <w:lang w:val="en-US" w:eastAsia="en-US"/>
        </w:rPr>
        <w:t>H@H Manager</w:t>
      </w:r>
      <w:r w:rsidRPr="00E55215">
        <w:rPr>
          <w:rFonts w:cs="Arial"/>
          <w:bCs/>
          <w:snapToGrid w:val="0"/>
          <w:szCs w:val="22"/>
          <w:lang w:val="en-US" w:eastAsia="en-US"/>
        </w:rPr>
        <w:t>.</w:t>
      </w:r>
    </w:p>
    <w:p w14:paraId="7E127469" w14:textId="77777777" w:rsidR="00E55215" w:rsidRPr="00E55215" w:rsidRDefault="00E55215" w:rsidP="00E55215">
      <w:pPr>
        <w:widowControl w:val="0"/>
        <w:ind w:left="426" w:hanging="426"/>
        <w:rPr>
          <w:rFonts w:cs="Arial"/>
          <w:bCs/>
          <w:snapToGrid w:val="0"/>
          <w:szCs w:val="22"/>
          <w:lang w:val="en-US" w:eastAsia="en-US"/>
        </w:rPr>
      </w:pPr>
    </w:p>
    <w:p w14:paraId="30C8FF86" w14:textId="77777777"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Make clinical judgements which require analysis, </w:t>
      </w:r>
      <w:proofErr w:type="gramStart"/>
      <w:r w:rsidRPr="00E55215">
        <w:rPr>
          <w:rFonts w:cs="Arial"/>
          <w:bCs/>
          <w:snapToGrid w:val="0"/>
          <w:szCs w:val="22"/>
          <w:lang w:val="en-US" w:eastAsia="en-US"/>
        </w:rPr>
        <w:t>interpretation</w:t>
      </w:r>
      <w:proofErr w:type="gramEnd"/>
      <w:r w:rsidRPr="00E55215">
        <w:rPr>
          <w:rFonts w:cs="Arial"/>
          <w:bCs/>
          <w:snapToGrid w:val="0"/>
          <w:szCs w:val="22"/>
          <w:lang w:val="en-US" w:eastAsia="en-US"/>
        </w:rPr>
        <w:t xml:space="preserve"> and comparison of a range of options, therefore recommending appropriate evidence based diagnostic and therapeutic interventions to patients, and health care professionals. Refer to nursing and medical professionals, and appropriate statutory and voluntary agencies.</w:t>
      </w:r>
    </w:p>
    <w:p w14:paraId="29FF8A54" w14:textId="77777777" w:rsidR="00E55215" w:rsidRPr="00E55215" w:rsidRDefault="00E55215" w:rsidP="00E55215">
      <w:pPr>
        <w:widowControl w:val="0"/>
        <w:ind w:left="426" w:hanging="426"/>
        <w:rPr>
          <w:rFonts w:cs="Arial"/>
          <w:bCs/>
          <w:snapToGrid w:val="0"/>
          <w:szCs w:val="22"/>
          <w:lang w:val="en-US" w:eastAsia="en-US"/>
        </w:rPr>
      </w:pPr>
    </w:p>
    <w:p w14:paraId="4B6A7967" w14:textId="30D89532"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In conjunction with </w:t>
      </w:r>
      <w:r w:rsidR="009D3177">
        <w:rPr>
          <w:rFonts w:cs="Arial"/>
          <w:bCs/>
          <w:snapToGrid w:val="0"/>
          <w:szCs w:val="22"/>
          <w:lang w:val="en-US" w:eastAsia="en-US"/>
        </w:rPr>
        <w:t>H@H Manager</w:t>
      </w:r>
      <w:r w:rsidRPr="00E55215">
        <w:rPr>
          <w:rFonts w:cs="Arial"/>
          <w:bCs/>
          <w:snapToGrid w:val="0"/>
          <w:szCs w:val="22"/>
          <w:lang w:val="en-US" w:eastAsia="en-US"/>
        </w:rPr>
        <w:t xml:space="preserve"> be responsible for implementing, </w:t>
      </w:r>
      <w:proofErr w:type="gramStart"/>
      <w:r w:rsidRPr="00E55215">
        <w:rPr>
          <w:rFonts w:cs="Arial"/>
          <w:bCs/>
          <w:snapToGrid w:val="0"/>
          <w:szCs w:val="22"/>
          <w:lang w:val="en-US" w:eastAsia="en-US"/>
        </w:rPr>
        <w:t>monitoring</w:t>
      </w:r>
      <w:proofErr w:type="gramEnd"/>
      <w:r w:rsidRPr="00E55215">
        <w:rPr>
          <w:rFonts w:cs="Arial"/>
          <w:bCs/>
          <w:snapToGrid w:val="0"/>
          <w:szCs w:val="22"/>
          <w:lang w:val="en-US" w:eastAsia="en-US"/>
        </w:rPr>
        <w:t xml:space="preserve"> and evaluating clinical standards protocols and policies. </w:t>
      </w:r>
    </w:p>
    <w:p w14:paraId="4EC049CC" w14:textId="77777777" w:rsidR="00E55215" w:rsidRPr="00E55215" w:rsidRDefault="00E55215" w:rsidP="00E55215">
      <w:pPr>
        <w:widowControl w:val="0"/>
        <w:ind w:left="426" w:hanging="426"/>
        <w:contextualSpacing/>
        <w:jc w:val="left"/>
        <w:rPr>
          <w:rFonts w:cs="Arial"/>
          <w:bCs/>
          <w:snapToGrid w:val="0"/>
          <w:szCs w:val="22"/>
          <w:lang w:val="en-US" w:eastAsia="en-US"/>
        </w:rPr>
      </w:pPr>
    </w:p>
    <w:p w14:paraId="41DBE7BC" w14:textId="657DAF72"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Working with </w:t>
      </w:r>
      <w:r w:rsidR="009D3177">
        <w:rPr>
          <w:rFonts w:cs="Arial"/>
          <w:bCs/>
          <w:snapToGrid w:val="0"/>
          <w:szCs w:val="22"/>
          <w:lang w:val="en-US" w:eastAsia="en-US"/>
        </w:rPr>
        <w:t>H@H Manager</w:t>
      </w:r>
      <w:r w:rsidRPr="00E55215">
        <w:rPr>
          <w:rFonts w:cs="Arial"/>
          <w:bCs/>
          <w:snapToGrid w:val="0"/>
          <w:szCs w:val="22"/>
          <w:lang w:val="en-US" w:eastAsia="en-US"/>
        </w:rPr>
        <w:t xml:space="preserve">, to continually improve palliative care services. </w:t>
      </w:r>
    </w:p>
    <w:p w14:paraId="2C55DBDC" w14:textId="77777777" w:rsidR="00E55215" w:rsidRPr="00E55215" w:rsidRDefault="00E55215" w:rsidP="00E55215">
      <w:pPr>
        <w:widowControl w:val="0"/>
        <w:ind w:left="426" w:hanging="426"/>
        <w:rPr>
          <w:rFonts w:cs="Arial"/>
          <w:bCs/>
          <w:snapToGrid w:val="0"/>
          <w:szCs w:val="22"/>
          <w:lang w:val="en-US" w:eastAsia="en-US"/>
        </w:rPr>
      </w:pPr>
    </w:p>
    <w:p w14:paraId="74E0421D" w14:textId="77777777"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Maintain reflective practice through individual clinical supervision, and peer review.</w:t>
      </w:r>
    </w:p>
    <w:p w14:paraId="09F7345A" w14:textId="77777777" w:rsidR="00E55215" w:rsidRPr="00E55215" w:rsidRDefault="00E55215" w:rsidP="009D3177">
      <w:pPr>
        <w:widowControl w:val="0"/>
        <w:contextualSpacing/>
        <w:jc w:val="left"/>
        <w:rPr>
          <w:rFonts w:cs="Arial"/>
          <w:bCs/>
          <w:snapToGrid w:val="0"/>
          <w:szCs w:val="22"/>
          <w:lang w:val="en-US" w:eastAsia="en-US"/>
        </w:rPr>
      </w:pPr>
    </w:p>
    <w:p w14:paraId="6BA016DE" w14:textId="21C09104"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Provide expert clinical support in the field of palliative care to inspire colleagues to improve standards and practice.</w:t>
      </w:r>
    </w:p>
    <w:p w14:paraId="779A28FF" w14:textId="77777777" w:rsidR="00E55215" w:rsidRPr="00E55215" w:rsidRDefault="00E55215" w:rsidP="00E55215">
      <w:pPr>
        <w:widowControl w:val="0"/>
        <w:ind w:left="426" w:hanging="426"/>
        <w:contextualSpacing/>
        <w:jc w:val="left"/>
        <w:rPr>
          <w:rFonts w:cs="Arial"/>
          <w:bCs/>
          <w:snapToGrid w:val="0"/>
          <w:szCs w:val="22"/>
          <w:lang w:val="en-US" w:eastAsia="en-US"/>
        </w:rPr>
      </w:pPr>
    </w:p>
    <w:p w14:paraId="7023C3A2" w14:textId="77777777" w:rsidR="00E55215" w:rsidRPr="00E55215" w:rsidRDefault="00E55215" w:rsidP="00E55215">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 xml:space="preserve">To attend and participate in team meetings and represent Severn Hospice when appropriate locally and nationally. </w:t>
      </w:r>
    </w:p>
    <w:p w14:paraId="27150794" w14:textId="77777777" w:rsidR="00E55215" w:rsidRPr="00E55215" w:rsidRDefault="00E55215" w:rsidP="00E55215">
      <w:pPr>
        <w:widowControl w:val="0"/>
        <w:ind w:left="426" w:hanging="426"/>
        <w:contextualSpacing/>
        <w:jc w:val="left"/>
        <w:rPr>
          <w:rFonts w:cs="Arial"/>
          <w:bCs/>
          <w:snapToGrid w:val="0"/>
          <w:szCs w:val="22"/>
          <w:lang w:val="en-US" w:eastAsia="en-US"/>
        </w:rPr>
      </w:pPr>
    </w:p>
    <w:p w14:paraId="6599CB2E" w14:textId="7AA282A1" w:rsidR="00E55215" w:rsidRDefault="00E55215" w:rsidP="008F0926">
      <w:pPr>
        <w:widowControl w:val="0"/>
        <w:numPr>
          <w:ilvl w:val="0"/>
          <w:numId w:val="21"/>
        </w:numPr>
        <w:ind w:left="426" w:hanging="426"/>
        <w:jc w:val="left"/>
        <w:rPr>
          <w:rFonts w:cs="Arial"/>
          <w:bCs/>
          <w:snapToGrid w:val="0"/>
          <w:szCs w:val="22"/>
          <w:lang w:val="en-US" w:eastAsia="en-US"/>
        </w:rPr>
      </w:pPr>
      <w:r w:rsidRPr="00E55215">
        <w:rPr>
          <w:rFonts w:cs="Arial"/>
          <w:bCs/>
          <w:snapToGrid w:val="0"/>
          <w:szCs w:val="22"/>
          <w:lang w:val="en-US" w:eastAsia="en-US"/>
        </w:rPr>
        <w:t>Record and submit accurate and timely data, as required.</w:t>
      </w:r>
      <w:r w:rsidR="009D3177">
        <w:rPr>
          <w:rFonts w:cs="Arial"/>
          <w:bCs/>
          <w:snapToGrid w:val="0"/>
          <w:szCs w:val="22"/>
          <w:lang w:val="en-US" w:eastAsia="en-US"/>
        </w:rPr>
        <w:br/>
      </w:r>
    </w:p>
    <w:p w14:paraId="3A01E08D" w14:textId="75D38802" w:rsidR="009D3177" w:rsidRPr="009D3177" w:rsidRDefault="009D3177" w:rsidP="008F0926">
      <w:pPr>
        <w:widowControl w:val="0"/>
        <w:numPr>
          <w:ilvl w:val="0"/>
          <w:numId w:val="21"/>
        </w:numPr>
        <w:ind w:left="426" w:hanging="426"/>
        <w:jc w:val="left"/>
        <w:rPr>
          <w:rFonts w:cs="Arial"/>
          <w:bCs/>
          <w:snapToGrid w:val="0"/>
          <w:szCs w:val="22"/>
          <w:lang w:val="en-US" w:eastAsia="en-US"/>
        </w:rPr>
      </w:pPr>
      <w:r w:rsidRPr="009D3177">
        <w:rPr>
          <w:rFonts w:cs="Arial"/>
          <w:szCs w:val="22"/>
        </w:rPr>
        <w:lastRenderedPageBreak/>
        <w:t xml:space="preserve">Receive, </w:t>
      </w:r>
      <w:proofErr w:type="gramStart"/>
      <w:r w:rsidRPr="009D3177">
        <w:rPr>
          <w:rFonts w:cs="Arial"/>
          <w:szCs w:val="22"/>
        </w:rPr>
        <w:t>manage</w:t>
      </w:r>
      <w:proofErr w:type="gramEnd"/>
      <w:r w:rsidRPr="009D3177">
        <w:rPr>
          <w:rFonts w:cs="Arial"/>
          <w:szCs w:val="22"/>
        </w:rPr>
        <w:t xml:space="preserve"> and triage referrals maintaining good channels of communication with referring teams with daily updates on care given, outcomes and continuation / withdrawal of service.</w:t>
      </w:r>
      <w:r w:rsidRPr="009D3177">
        <w:rPr>
          <w:rFonts w:cs="Arial"/>
          <w:szCs w:val="22"/>
        </w:rPr>
        <w:br/>
      </w:r>
    </w:p>
    <w:p w14:paraId="2A5822BE" w14:textId="27426690" w:rsidR="009D3177" w:rsidRPr="009D3177" w:rsidRDefault="009D3177" w:rsidP="009D3177">
      <w:pPr>
        <w:numPr>
          <w:ilvl w:val="0"/>
          <w:numId w:val="21"/>
        </w:numPr>
        <w:ind w:left="426" w:hanging="426"/>
        <w:jc w:val="left"/>
        <w:rPr>
          <w:rFonts w:cs="Arial"/>
          <w:szCs w:val="22"/>
        </w:rPr>
      </w:pPr>
      <w:r w:rsidRPr="009D3177">
        <w:rPr>
          <w:rFonts w:cs="Arial"/>
          <w:szCs w:val="22"/>
        </w:rPr>
        <w:t>To help develop and maintain a profile of the area which addresses service demand, workforce availability and skill mix to meet service demands within service capacity.</w:t>
      </w:r>
      <w:r w:rsidRPr="009D3177">
        <w:rPr>
          <w:rFonts w:cs="Arial"/>
          <w:szCs w:val="22"/>
        </w:rPr>
        <w:br/>
      </w:r>
    </w:p>
    <w:p w14:paraId="6D701D0A" w14:textId="77777777" w:rsidR="00B6085F" w:rsidRPr="009D3177" w:rsidRDefault="00B6085F" w:rsidP="009D3177">
      <w:pPr>
        <w:numPr>
          <w:ilvl w:val="0"/>
          <w:numId w:val="21"/>
        </w:numPr>
        <w:ind w:left="426" w:hanging="426"/>
        <w:jc w:val="left"/>
        <w:rPr>
          <w:rFonts w:cs="Arial"/>
          <w:szCs w:val="22"/>
        </w:rPr>
      </w:pPr>
      <w:r w:rsidRPr="009D3177">
        <w:rPr>
          <w:rFonts w:cs="Arial"/>
          <w:szCs w:val="22"/>
        </w:rPr>
        <w:t>Work to ensure equity both in terms of access and service to patients who meet the criteria for care.</w:t>
      </w:r>
    </w:p>
    <w:p w14:paraId="0116EC5E" w14:textId="77777777" w:rsidR="008F0926" w:rsidRDefault="008F0926" w:rsidP="008F0926">
      <w:pPr>
        <w:ind w:left="720"/>
      </w:pPr>
    </w:p>
    <w:p w14:paraId="67767CA1" w14:textId="77777777" w:rsidR="008F0926" w:rsidRDefault="008F0926" w:rsidP="008F0926">
      <w:pPr>
        <w:pStyle w:val="Heading1"/>
        <w:rPr>
          <w:rFonts w:ascii="Arial" w:hAnsi="Arial"/>
          <w:b w:val="0"/>
          <w:sz w:val="22"/>
        </w:rPr>
      </w:pPr>
      <w:r>
        <w:rPr>
          <w:rFonts w:ascii="Arial" w:hAnsi="Arial"/>
          <w:sz w:val="22"/>
        </w:rPr>
        <w:t>Communication and Relationships</w:t>
      </w:r>
    </w:p>
    <w:p w14:paraId="47982C51" w14:textId="77777777" w:rsidR="008F0926" w:rsidRDefault="008F0926" w:rsidP="008F0926">
      <w:pPr>
        <w:tabs>
          <w:tab w:val="left" w:pos="720"/>
        </w:tabs>
        <w:ind w:hanging="720"/>
      </w:pPr>
      <w:r>
        <w:tab/>
      </w:r>
    </w:p>
    <w:p w14:paraId="338A97DE" w14:textId="797AC205" w:rsidR="008F0926" w:rsidRDefault="008F0926" w:rsidP="008F0926">
      <w:pPr>
        <w:numPr>
          <w:ilvl w:val="0"/>
          <w:numId w:val="9"/>
        </w:numPr>
      </w:pPr>
      <w:r>
        <w:t xml:space="preserve">In conjunction with the </w:t>
      </w:r>
      <w:r w:rsidR="00F40FD0">
        <w:t>H@H Manager</w:t>
      </w:r>
      <w:r w:rsidR="00ED79F2">
        <w:t xml:space="preserve"> </w:t>
      </w:r>
      <w:r>
        <w:t xml:space="preserve">develop appropriate written and verbal patient information processes and systems </w:t>
      </w:r>
    </w:p>
    <w:p w14:paraId="1B93369C" w14:textId="77777777" w:rsidR="008F0926" w:rsidRDefault="008F0926" w:rsidP="008F0926">
      <w:pPr>
        <w:tabs>
          <w:tab w:val="left" w:pos="0"/>
        </w:tabs>
        <w:rPr>
          <w:b/>
          <w:u w:val="single"/>
        </w:rPr>
      </w:pPr>
    </w:p>
    <w:p w14:paraId="79A2D210" w14:textId="77777777" w:rsidR="008F0926" w:rsidRDefault="008F0926" w:rsidP="008F0926">
      <w:pPr>
        <w:tabs>
          <w:tab w:val="left" w:pos="0"/>
        </w:tabs>
        <w:rPr>
          <w:b/>
          <w:u w:val="single"/>
        </w:rPr>
      </w:pPr>
      <w:r>
        <w:rPr>
          <w:b/>
          <w:u w:val="single"/>
        </w:rPr>
        <w:t xml:space="preserve">Education, Professional Development and Training </w:t>
      </w:r>
    </w:p>
    <w:p w14:paraId="7661B661" w14:textId="77777777" w:rsidR="008F0926" w:rsidRDefault="008F0926" w:rsidP="008F0926">
      <w:pPr>
        <w:tabs>
          <w:tab w:val="left" w:pos="0"/>
        </w:tabs>
        <w:rPr>
          <w:b/>
          <w:u w:val="single"/>
        </w:rPr>
      </w:pPr>
    </w:p>
    <w:p w14:paraId="1D9EB022" w14:textId="77777777" w:rsidR="008F0926" w:rsidRDefault="008F0926" w:rsidP="00250FEB">
      <w:pPr>
        <w:numPr>
          <w:ilvl w:val="0"/>
          <w:numId w:val="5"/>
        </w:numPr>
        <w:tabs>
          <w:tab w:val="clear" w:pos="720"/>
          <w:tab w:val="left" w:pos="0"/>
          <w:tab w:val="num" w:pos="426"/>
        </w:tabs>
        <w:ind w:left="426" w:hanging="426"/>
      </w:pPr>
      <w:r>
        <w:t xml:space="preserve">To take every reasonable opportunity for maintaining, </w:t>
      </w:r>
      <w:proofErr w:type="gramStart"/>
      <w:r>
        <w:t>developing</w:t>
      </w:r>
      <w:proofErr w:type="gramEnd"/>
      <w:r>
        <w:t xml:space="preserve"> and acquiring competencies and skills for </w:t>
      </w:r>
      <w:r w:rsidR="00B6085F">
        <w:t>self-development</w:t>
      </w:r>
      <w:r>
        <w:t>.</w:t>
      </w:r>
    </w:p>
    <w:p w14:paraId="6BD7DCCB" w14:textId="77777777" w:rsidR="008F0926" w:rsidRDefault="008F0926" w:rsidP="00250FEB">
      <w:pPr>
        <w:tabs>
          <w:tab w:val="left" w:pos="0"/>
          <w:tab w:val="num" w:pos="426"/>
        </w:tabs>
        <w:ind w:left="426" w:hanging="426"/>
      </w:pPr>
    </w:p>
    <w:p w14:paraId="533E4CC9" w14:textId="77777777" w:rsidR="00B6085F" w:rsidRDefault="008F0926" w:rsidP="00250FEB">
      <w:pPr>
        <w:numPr>
          <w:ilvl w:val="0"/>
          <w:numId w:val="5"/>
        </w:numPr>
        <w:tabs>
          <w:tab w:val="clear" w:pos="720"/>
          <w:tab w:val="num" w:pos="426"/>
        </w:tabs>
        <w:ind w:left="426" w:hanging="426"/>
      </w:pPr>
      <w:r>
        <w:t xml:space="preserve">To support the implementation </w:t>
      </w:r>
      <w:r w:rsidR="00B6085F">
        <w:t>of an</w:t>
      </w:r>
      <w:r>
        <w:t xml:space="preserve"> effective appraisal system, ensuring that all staff has set objectives that identify and support individual development and training needs.</w:t>
      </w:r>
    </w:p>
    <w:p w14:paraId="18148A5F" w14:textId="77777777" w:rsidR="008F0926" w:rsidRDefault="008F0926" w:rsidP="00250FEB">
      <w:pPr>
        <w:tabs>
          <w:tab w:val="num" w:pos="426"/>
        </w:tabs>
        <w:ind w:left="426" w:hanging="426"/>
      </w:pPr>
      <w:r>
        <w:t xml:space="preserve"> </w:t>
      </w:r>
    </w:p>
    <w:p w14:paraId="670D1FB3" w14:textId="162EABDD" w:rsidR="008F0926" w:rsidRDefault="008F0926" w:rsidP="00250FEB">
      <w:pPr>
        <w:numPr>
          <w:ilvl w:val="0"/>
          <w:numId w:val="5"/>
        </w:numPr>
        <w:tabs>
          <w:tab w:val="clear" w:pos="720"/>
          <w:tab w:val="left" w:pos="0"/>
          <w:tab w:val="num" w:pos="426"/>
        </w:tabs>
        <w:ind w:left="426" w:hanging="426"/>
      </w:pPr>
      <w:r>
        <w:t xml:space="preserve">To participate in the supervision, training and effective mentorship of </w:t>
      </w:r>
      <w:r w:rsidR="00507B60">
        <w:t xml:space="preserve">junior </w:t>
      </w:r>
      <w:r w:rsidR="00B6085F">
        <w:t xml:space="preserve">staff </w:t>
      </w:r>
      <w:r>
        <w:t xml:space="preserve">and Nursing </w:t>
      </w:r>
      <w:r w:rsidR="00B6085F">
        <w:t>Assistants.</w:t>
      </w:r>
    </w:p>
    <w:p w14:paraId="7D85F0E9" w14:textId="77777777" w:rsidR="008F0926" w:rsidRDefault="008F0926" w:rsidP="00250FEB">
      <w:pPr>
        <w:tabs>
          <w:tab w:val="left" w:pos="0"/>
          <w:tab w:val="num" w:pos="426"/>
        </w:tabs>
        <w:ind w:left="426" w:hanging="426"/>
      </w:pPr>
    </w:p>
    <w:p w14:paraId="16782783" w14:textId="1FBB5118" w:rsidR="008F0926" w:rsidRDefault="00B6085F" w:rsidP="00250FEB">
      <w:pPr>
        <w:numPr>
          <w:ilvl w:val="0"/>
          <w:numId w:val="5"/>
        </w:numPr>
        <w:tabs>
          <w:tab w:val="clear" w:pos="720"/>
          <w:tab w:val="left" w:pos="0"/>
          <w:tab w:val="num" w:pos="426"/>
        </w:tabs>
        <w:ind w:left="426" w:hanging="426"/>
        <w:jc w:val="left"/>
      </w:pPr>
      <w:r>
        <w:t>I</w:t>
      </w:r>
      <w:r w:rsidR="008F0926">
        <w:t xml:space="preserve">dentify the training and educational needs for </w:t>
      </w:r>
      <w:r w:rsidR="00507B60">
        <w:t>junior</w:t>
      </w:r>
      <w:r w:rsidR="008F0926">
        <w:t xml:space="preserve"> staff, contributing to the development and provision of the yearly training plan and educational training programmes and opportunities.</w:t>
      </w:r>
    </w:p>
    <w:p w14:paraId="1A9092A7" w14:textId="77777777" w:rsidR="008F0926" w:rsidRDefault="008F0926" w:rsidP="00250FEB">
      <w:pPr>
        <w:tabs>
          <w:tab w:val="left" w:pos="0"/>
          <w:tab w:val="num" w:pos="426"/>
        </w:tabs>
        <w:ind w:left="426" w:hanging="426"/>
        <w:jc w:val="left"/>
      </w:pPr>
    </w:p>
    <w:p w14:paraId="3756BDC7" w14:textId="00EAD089" w:rsidR="008F0926" w:rsidRDefault="008F0926" w:rsidP="00250FEB">
      <w:pPr>
        <w:numPr>
          <w:ilvl w:val="0"/>
          <w:numId w:val="5"/>
        </w:numPr>
        <w:tabs>
          <w:tab w:val="clear" w:pos="720"/>
          <w:tab w:val="left" w:pos="0"/>
          <w:tab w:val="num" w:pos="426"/>
        </w:tabs>
        <w:ind w:left="426" w:hanging="426"/>
      </w:pPr>
      <w:r>
        <w:t xml:space="preserve">To participate in informal and formal training sessions, deliver </w:t>
      </w:r>
      <w:r w:rsidR="009E6BDE">
        <w:t xml:space="preserve">induction </w:t>
      </w:r>
      <w:r>
        <w:t>programmes for new staff and provide relevant feedback to all members of the team.</w:t>
      </w:r>
    </w:p>
    <w:p w14:paraId="1794B229" w14:textId="77777777" w:rsidR="00507B60" w:rsidRDefault="00507B60" w:rsidP="00250FEB">
      <w:pPr>
        <w:tabs>
          <w:tab w:val="left" w:pos="0"/>
          <w:tab w:val="num" w:pos="426"/>
        </w:tabs>
        <w:ind w:left="426" w:hanging="426"/>
      </w:pPr>
    </w:p>
    <w:p w14:paraId="17A88257" w14:textId="70533DE6" w:rsidR="00507B60" w:rsidRPr="00507B60" w:rsidRDefault="00507B60" w:rsidP="00250FEB">
      <w:pPr>
        <w:numPr>
          <w:ilvl w:val="0"/>
          <w:numId w:val="5"/>
        </w:numPr>
        <w:tabs>
          <w:tab w:val="clear" w:pos="720"/>
          <w:tab w:val="num" w:pos="426"/>
        </w:tabs>
        <w:ind w:left="426" w:hanging="426"/>
        <w:rPr>
          <w:rFonts w:cs="Arial"/>
          <w:bCs/>
          <w:szCs w:val="22"/>
        </w:rPr>
      </w:pPr>
      <w:r>
        <w:rPr>
          <w:rFonts w:cs="Arial"/>
          <w:bCs/>
          <w:szCs w:val="22"/>
        </w:rPr>
        <w:t>I</w:t>
      </w:r>
      <w:r w:rsidRPr="00507B60">
        <w:rPr>
          <w:rFonts w:cs="Arial"/>
          <w:bCs/>
          <w:szCs w:val="22"/>
        </w:rPr>
        <w:t xml:space="preserve">dentify personal development and educational requirements through yearly review / </w:t>
      </w:r>
      <w:proofErr w:type="gramStart"/>
      <w:r w:rsidRPr="00507B60">
        <w:rPr>
          <w:rFonts w:cs="Arial"/>
          <w:bCs/>
          <w:szCs w:val="22"/>
        </w:rPr>
        <w:t>appraisal</w:t>
      </w:r>
      <w:proofErr w:type="gramEnd"/>
    </w:p>
    <w:p w14:paraId="369D09BD" w14:textId="77777777" w:rsidR="00507B60" w:rsidRPr="00507B60" w:rsidRDefault="00507B60" w:rsidP="00250FEB">
      <w:pPr>
        <w:tabs>
          <w:tab w:val="num" w:pos="426"/>
        </w:tabs>
        <w:ind w:left="426" w:hanging="426"/>
        <w:rPr>
          <w:rFonts w:cs="Arial"/>
          <w:bCs/>
          <w:szCs w:val="22"/>
        </w:rPr>
      </w:pPr>
    </w:p>
    <w:p w14:paraId="418B7219" w14:textId="380D9DB2" w:rsidR="00507B60" w:rsidRPr="00507B60" w:rsidRDefault="00507B60" w:rsidP="00250FEB">
      <w:pPr>
        <w:numPr>
          <w:ilvl w:val="0"/>
          <w:numId w:val="5"/>
        </w:numPr>
        <w:tabs>
          <w:tab w:val="clear" w:pos="720"/>
          <w:tab w:val="num" w:pos="426"/>
        </w:tabs>
        <w:ind w:left="426" w:hanging="426"/>
        <w:rPr>
          <w:rFonts w:cs="Arial"/>
          <w:bCs/>
          <w:szCs w:val="22"/>
        </w:rPr>
      </w:pPr>
      <w:r>
        <w:rPr>
          <w:rFonts w:cs="Arial"/>
          <w:bCs/>
          <w:szCs w:val="22"/>
        </w:rPr>
        <w:t>Support the d</w:t>
      </w:r>
      <w:r w:rsidRPr="00507B60">
        <w:rPr>
          <w:rFonts w:cs="Arial"/>
          <w:bCs/>
          <w:szCs w:val="22"/>
        </w:rPr>
        <w:t>esign and deliver</w:t>
      </w:r>
      <w:r>
        <w:rPr>
          <w:rFonts w:cs="Arial"/>
          <w:bCs/>
          <w:szCs w:val="22"/>
        </w:rPr>
        <w:t>y of</w:t>
      </w:r>
      <w:r w:rsidRPr="00507B60">
        <w:rPr>
          <w:rFonts w:cs="Arial"/>
          <w:bCs/>
          <w:szCs w:val="22"/>
        </w:rPr>
        <w:t xml:space="preserve"> palliative care education to internal and external delegates.</w:t>
      </w:r>
    </w:p>
    <w:p w14:paraId="1DA50C24" w14:textId="77777777" w:rsidR="00507B60" w:rsidRPr="00507B60" w:rsidRDefault="00507B60" w:rsidP="00250FEB">
      <w:pPr>
        <w:tabs>
          <w:tab w:val="num" w:pos="426"/>
        </w:tabs>
        <w:ind w:left="426" w:hanging="426"/>
        <w:rPr>
          <w:rFonts w:cs="Arial"/>
          <w:bCs/>
          <w:szCs w:val="22"/>
        </w:rPr>
      </w:pPr>
    </w:p>
    <w:p w14:paraId="12B3D2BE" w14:textId="15DAE8E1" w:rsidR="00507B60" w:rsidRDefault="00507B60" w:rsidP="00250FEB">
      <w:pPr>
        <w:numPr>
          <w:ilvl w:val="0"/>
          <w:numId w:val="5"/>
        </w:numPr>
        <w:tabs>
          <w:tab w:val="clear" w:pos="720"/>
          <w:tab w:val="num" w:pos="426"/>
        </w:tabs>
        <w:ind w:left="426" w:hanging="426"/>
      </w:pPr>
      <w:r w:rsidRPr="00507B60">
        <w:rPr>
          <w:rFonts w:cs="Arial"/>
          <w:bCs/>
          <w:szCs w:val="22"/>
        </w:rPr>
        <w:t>Provide educational placements for healthcare professionals, sharing knowledge and advice.</w:t>
      </w:r>
    </w:p>
    <w:p w14:paraId="15BB3C1C" w14:textId="77777777" w:rsidR="008F0926" w:rsidRDefault="008F0926" w:rsidP="008F0926">
      <w:pPr>
        <w:tabs>
          <w:tab w:val="left" w:pos="0"/>
        </w:tabs>
        <w:ind w:hanging="720"/>
      </w:pPr>
    </w:p>
    <w:p w14:paraId="02445717" w14:textId="77777777" w:rsidR="008F0926" w:rsidRDefault="008F0926" w:rsidP="008F0926">
      <w:pPr>
        <w:tabs>
          <w:tab w:val="left" w:pos="0"/>
        </w:tabs>
        <w:ind w:hanging="720"/>
      </w:pPr>
    </w:p>
    <w:p w14:paraId="12CDD18B" w14:textId="77777777" w:rsidR="008F0926" w:rsidRDefault="008F0926" w:rsidP="008F0926">
      <w:pPr>
        <w:tabs>
          <w:tab w:val="left" w:pos="0"/>
        </w:tabs>
        <w:rPr>
          <w:b/>
          <w:u w:val="single"/>
        </w:rPr>
      </w:pPr>
      <w:r>
        <w:rPr>
          <w:b/>
          <w:u w:val="single"/>
        </w:rPr>
        <w:t>Research and Audit</w:t>
      </w:r>
    </w:p>
    <w:p w14:paraId="7CEC8036" w14:textId="77777777" w:rsidR="008F0926" w:rsidRDefault="008F0926" w:rsidP="008F0926">
      <w:pPr>
        <w:tabs>
          <w:tab w:val="left" w:pos="0"/>
        </w:tabs>
        <w:rPr>
          <w:b/>
          <w:u w:val="single"/>
        </w:rPr>
      </w:pPr>
    </w:p>
    <w:p w14:paraId="45F7322F" w14:textId="62AF62B5" w:rsidR="00507B60" w:rsidRPr="00507B60" w:rsidRDefault="00507B60" w:rsidP="00250FEB">
      <w:pPr>
        <w:numPr>
          <w:ilvl w:val="0"/>
          <w:numId w:val="18"/>
        </w:numPr>
        <w:ind w:left="426" w:hanging="426"/>
        <w:rPr>
          <w:rFonts w:cs="Arial"/>
          <w:bCs/>
          <w:szCs w:val="22"/>
        </w:rPr>
      </w:pPr>
      <w:r w:rsidRPr="00507B60">
        <w:rPr>
          <w:rFonts w:cs="Arial"/>
          <w:bCs/>
          <w:szCs w:val="22"/>
        </w:rPr>
        <w:t xml:space="preserve">In conjunction with </w:t>
      </w:r>
      <w:r>
        <w:rPr>
          <w:rFonts w:cs="Arial"/>
          <w:bCs/>
          <w:szCs w:val="22"/>
        </w:rPr>
        <w:t>H@H Manager</w:t>
      </w:r>
      <w:r w:rsidRPr="00507B60">
        <w:rPr>
          <w:rFonts w:cs="Arial"/>
          <w:bCs/>
          <w:szCs w:val="22"/>
        </w:rPr>
        <w:t xml:space="preserve">, responsible for identifying clinical audit requirements, collecting and collating data, and presenting </w:t>
      </w:r>
      <w:proofErr w:type="gramStart"/>
      <w:r w:rsidRPr="00507B60">
        <w:rPr>
          <w:rFonts w:cs="Arial"/>
          <w:bCs/>
          <w:szCs w:val="22"/>
        </w:rPr>
        <w:t>findings</w:t>
      </w:r>
      <w:proofErr w:type="gramEnd"/>
      <w:r w:rsidRPr="00507B60">
        <w:rPr>
          <w:rFonts w:cs="Arial"/>
          <w:bCs/>
          <w:szCs w:val="22"/>
        </w:rPr>
        <w:t xml:space="preserve"> </w:t>
      </w:r>
    </w:p>
    <w:p w14:paraId="374D016D" w14:textId="77777777" w:rsidR="00507B60" w:rsidRPr="00507B60" w:rsidRDefault="00507B60" w:rsidP="00250FEB">
      <w:pPr>
        <w:pStyle w:val="ListParagraph"/>
        <w:ind w:left="426" w:hanging="426"/>
        <w:rPr>
          <w:rFonts w:cs="Arial"/>
          <w:bCs/>
          <w:szCs w:val="22"/>
        </w:rPr>
      </w:pPr>
    </w:p>
    <w:p w14:paraId="203C8FF6" w14:textId="77777777" w:rsidR="00507B60" w:rsidRPr="00507B60" w:rsidRDefault="00507B60" w:rsidP="00250FEB">
      <w:pPr>
        <w:numPr>
          <w:ilvl w:val="0"/>
          <w:numId w:val="18"/>
        </w:numPr>
        <w:ind w:left="426" w:hanging="426"/>
        <w:rPr>
          <w:rFonts w:cs="Arial"/>
          <w:bCs/>
          <w:szCs w:val="22"/>
        </w:rPr>
      </w:pPr>
      <w:r w:rsidRPr="00507B60">
        <w:rPr>
          <w:rFonts w:cs="Arial"/>
          <w:bCs/>
          <w:szCs w:val="22"/>
        </w:rPr>
        <w:t>To review and evaluate palliative care related research on a continual basis to maintain best and evidence-based practice.</w:t>
      </w:r>
    </w:p>
    <w:p w14:paraId="4E6B9048" w14:textId="77777777" w:rsidR="00507B60" w:rsidRPr="00507B60" w:rsidRDefault="00507B60" w:rsidP="00250FEB">
      <w:pPr>
        <w:ind w:left="426" w:hanging="426"/>
        <w:rPr>
          <w:rFonts w:cs="Arial"/>
          <w:bCs/>
          <w:szCs w:val="22"/>
        </w:rPr>
      </w:pPr>
    </w:p>
    <w:p w14:paraId="0F8AF1AD" w14:textId="77777777" w:rsidR="00507B60" w:rsidRPr="00507B60" w:rsidRDefault="00507B60" w:rsidP="00250FEB">
      <w:pPr>
        <w:pStyle w:val="ListParagraph"/>
        <w:widowControl w:val="0"/>
        <w:numPr>
          <w:ilvl w:val="0"/>
          <w:numId w:val="18"/>
        </w:numPr>
        <w:ind w:left="426" w:hanging="426"/>
        <w:contextualSpacing/>
        <w:jc w:val="left"/>
        <w:rPr>
          <w:rFonts w:cs="Arial"/>
          <w:szCs w:val="22"/>
        </w:rPr>
      </w:pPr>
      <w:r w:rsidRPr="00507B60">
        <w:rPr>
          <w:rFonts w:cs="Arial"/>
          <w:szCs w:val="22"/>
        </w:rPr>
        <w:t>This job description is a summary of the main responsibilities of the postholder, and not an exhaustive list of duties to be undertaken.  The duties may be redefined in accordance with the demands of the service.  Any redefinition will be subject to discussion between yourself and your manager and be within your level of competence.</w:t>
      </w:r>
    </w:p>
    <w:p w14:paraId="1853323F" w14:textId="77777777" w:rsidR="006B74F0" w:rsidRDefault="006B74F0" w:rsidP="008F0926">
      <w:pPr>
        <w:tabs>
          <w:tab w:val="left" w:pos="0"/>
        </w:tabs>
        <w:ind w:left="360"/>
        <w:rPr>
          <w:b/>
          <w:u w:val="single"/>
        </w:rPr>
      </w:pPr>
    </w:p>
    <w:p w14:paraId="4ABB5A6D" w14:textId="77777777" w:rsidR="008F0926" w:rsidRDefault="008F0926" w:rsidP="008F0926">
      <w:pPr>
        <w:tabs>
          <w:tab w:val="left" w:pos="0"/>
        </w:tabs>
        <w:rPr>
          <w:b/>
          <w:u w:val="single"/>
        </w:rPr>
      </w:pPr>
    </w:p>
    <w:p w14:paraId="1088E2A4" w14:textId="77777777" w:rsidR="008F0926" w:rsidRDefault="008F0926" w:rsidP="008F0926">
      <w:pPr>
        <w:tabs>
          <w:tab w:val="left" w:pos="0"/>
        </w:tabs>
        <w:rPr>
          <w:b/>
          <w:u w:val="single"/>
        </w:rPr>
      </w:pPr>
      <w:r>
        <w:rPr>
          <w:b/>
          <w:u w:val="single"/>
        </w:rPr>
        <w:t>Human Resources</w:t>
      </w:r>
    </w:p>
    <w:p w14:paraId="6E6B554A" w14:textId="77777777" w:rsidR="008F0926" w:rsidRDefault="008F0926" w:rsidP="008F0926">
      <w:pPr>
        <w:tabs>
          <w:tab w:val="left" w:pos="0"/>
        </w:tabs>
      </w:pPr>
    </w:p>
    <w:p w14:paraId="26B3DC10" w14:textId="77777777" w:rsidR="008F0926" w:rsidRDefault="008F0926" w:rsidP="00250FEB">
      <w:pPr>
        <w:numPr>
          <w:ilvl w:val="0"/>
          <w:numId w:val="4"/>
        </w:numPr>
        <w:tabs>
          <w:tab w:val="clear" w:pos="720"/>
          <w:tab w:val="num" w:pos="426"/>
        </w:tabs>
        <w:ind w:left="426" w:hanging="426"/>
      </w:pPr>
      <w:r>
        <w:t xml:space="preserve">To ensure that all HR policies, </w:t>
      </w:r>
      <w:proofErr w:type="gramStart"/>
      <w:r>
        <w:t>procedures</w:t>
      </w:r>
      <w:proofErr w:type="gramEnd"/>
      <w:r>
        <w:t xml:space="preserve"> and guidelines are adhered to and report any failure to do so appropriately to </w:t>
      </w:r>
      <w:r w:rsidR="00ED79F2">
        <w:t>Matron</w:t>
      </w:r>
      <w:r>
        <w:t>.</w:t>
      </w:r>
    </w:p>
    <w:p w14:paraId="5257F8BC" w14:textId="77777777" w:rsidR="008F0926" w:rsidRDefault="008F0926" w:rsidP="00250FEB">
      <w:pPr>
        <w:pStyle w:val="ListParagraph"/>
        <w:tabs>
          <w:tab w:val="num" w:pos="426"/>
        </w:tabs>
        <w:ind w:left="426" w:hanging="426"/>
      </w:pPr>
    </w:p>
    <w:p w14:paraId="13EE23D5" w14:textId="77777777" w:rsidR="002C0712" w:rsidRDefault="008F0926" w:rsidP="00250FEB">
      <w:pPr>
        <w:numPr>
          <w:ilvl w:val="0"/>
          <w:numId w:val="4"/>
        </w:numPr>
        <w:tabs>
          <w:tab w:val="clear" w:pos="720"/>
          <w:tab w:val="num" w:pos="426"/>
        </w:tabs>
        <w:ind w:left="426" w:hanging="426"/>
      </w:pPr>
      <w:r w:rsidRPr="00AA3D8E">
        <w:lastRenderedPageBreak/>
        <w:t>Responsible for carr</w:t>
      </w:r>
      <w:r>
        <w:t>ying out staff appraisals</w:t>
      </w:r>
      <w:r w:rsidR="00B6085F">
        <w:t>.</w:t>
      </w:r>
    </w:p>
    <w:p w14:paraId="31E16C8F" w14:textId="77777777" w:rsidR="002C0712" w:rsidRDefault="008F0926" w:rsidP="00250FEB">
      <w:pPr>
        <w:tabs>
          <w:tab w:val="num" w:pos="426"/>
        </w:tabs>
        <w:ind w:left="426" w:hanging="426"/>
      </w:pPr>
      <w:r>
        <w:t xml:space="preserve"> </w:t>
      </w:r>
    </w:p>
    <w:p w14:paraId="36DFF9B2" w14:textId="77777777" w:rsidR="008F0926" w:rsidRDefault="008F0926" w:rsidP="00250FEB">
      <w:pPr>
        <w:pStyle w:val="Header"/>
        <w:tabs>
          <w:tab w:val="clear" w:pos="4320"/>
          <w:tab w:val="clear" w:pos="8640"/>
          <w:tab w:val="num" w:pos="426"/>
        </w:tabs>
        <w:ind w:left="426" w:hanging="426"/>
        <w:rPr>
          <w:b/>
          <w:sz w:val="24"/>
          <w:u w:val="single"/>
        </w:rPr>
      </w:pPr>
    </w:p>
    <w:p w14:paraId="497AEE51" w14:textId="77777777" w:rsidR="008F0926" w:rsidRDefault="008F0926" w:rsidP="00250FEB">
      <w:pPr>
        <w:pStyle w:val="Header"/>
        <w:tabs>
          <w:tab w:val="clear" w:pos="4320"/>
          <w:tab w:val="clear" w:pos="8640"/>
          <w:tab w:val="num" w:pos="426"/>
        </w:tabs>
        <w:ind w:left="426" w:hanging="426"/>
      </w:pPr>
      <w:r>
        <w:rPr>
          <w:b/>
          <w:u w:val="single"/>
        </w:rPr>
        <w:t>Use of information</w:t>
      </w:r>
      <w:r>
        <w:t xml:space="preserve"> </w:t>
      </w:r>
    </w:p>
    <w:p w14:paraId="0C156C4D" w14:textId="77777777" w:rsidR="008F0926" w:rsidRDefault="008F0926" w:rsidP="00250FEB">
      <w:pPr>
        <w:pStyle w:val="Header"/>
        <w:tabs>
          <w:tab w:val="clear" w:pos="4320"/>
          <w:tab w:val="clear" w:pos="8640"/>
          <w:tab w:val="num" w:pos="426"/>
        </w:tabs>
        <w:ind w:left="426" w:hanging="426"/>
      </w:pPr>
    </w:p>
    <w:p w14:paraId="2CE87567" w14:textId="77777777" w:rsidR="002C0712" w:rsidRPr="002C0712" w:rsidRDefault="002C0712" w:rsidP="00250FEB">
      <w:pPr>
        <w:numPr>
          <w:ilvl w:val="0"/>
          <w:numId w:val="6"/>
        </w:numPr>
        <w:tabs>
          <w:tab w:val="clear" w:pos="360"/>
          <w:tab w:val="num" w:pos="426"/>
        </w:tabs>
        <w:ind w:left="426" w:hanging="426"/>
        <w:jc w:val="left"/>
        <w:rPr>
          <w:rFonts w:cs="Arial"/>
          <w:szCs w:val="22"/>
        </w:rPr>
      </w:pPr>
      <w:r w:rsidRPr="002C0712">
        <w:rPr>
          <w:rFonts w:cs="Arial"/>
          <w:szCs w:val="22"/>
        </w:rPr>
        <w:t>To assist in establishing clear data collection mechanisms and present the results to appropriate personnel.</w:t>
      </w:r>
    </w:p>
    <w:p w14:paraId="6CECC96E" w14:textId="77777777" w:rsidR="002C0712" w:rsidRPr="002C0712" w:rsidRDefault="002C0712" w:rsidP="00250FEB">
      <w:pPr>
        <w:tabs>
          <w:tab w:val="num" w:pos="426"/>
        </w:tabs>
        <w:ind w:left="426" w:hanging="426"/>
        <w:rPr>
          <w:rFonts w:cs="Arial"/>
          <w:szCs w:val="22"/>
        </w:rPr>
      </w:pPr>
      <w:r w:rsidRPr="002C0712">
        <w:rPr>
          <w:rFonts w:cs="Arial"/>
          <w:szCs w:val="22"/>
        </w:rPr>
        <w:t xml:space="preserve"> </w:t>
      </w:r>
    </w:p>
    <w:p w14:paraId="52F87912" w14:textId="77777777" w:rsidR="002C0712" w:rsidRDefault="002C0712" w:rsidP="00250FEB">
      <w:pPr>
        <w:numPr>
          <w:ilvl w:val="0"/>
          <w:numId w:val="6"/>
        </w:numPr>
        <w:tabs>
          <w:tab w:val="clear" w:pos="360"/>
          <w:tab w:val="num" w:pos="426"/>
        </w:tabs>
        <w:ind w:left="426" w:hanging="426"/>
        <w:jc w:val="left"/>
        <w:rPr>
          <w:rFonts w:cs="Arial"/>
          <w:szCs w:val="22"/>
        </w:rPr>
      </w:pPr>
      <w:r w:rsidRPr="002C0712">
        <w:rPr>
          <w:rFonts w:cs="Arial"/>
          <w:szCs w:val="22"/>
        </w:rPr>
        <w:t>To assist in ensuring that the Integrated Service provides information to show its effect on patient care.</w:t>
      </w:r>
    </w:p>
    <w:p w14:paraId="214987F9" w14:textId="77777777" w:rsidR="002C0712" w:rsidRPr="002C0712" w:rsidRDefault="002C0712" w:rsidP="00250FEB">
      <w:pPr>
        <w:tabs>
          <w:tab w:val="num" w:pos="426"/>
        </w:tabs>
        <w:ind w:left="426" w:hanging="426"/>
        <w:jc w:val="left"/>
        <w:rPr>
          <w:rFonts w:cs="Arial"/>
          <w:szCs w:val="22"/>
        </w:rPr>
      </w:pPr>
    </w:p>
    <w:p w14:paraId="1CF22C88" w14:textId="77777777" w:rsidR="008F0926" w:rsidRDefault="002C0712" w:rsidP="00250FEB">
      <w:pPr>
        <w:pStyle w:val="Header"/>
        <w:numPr>
          <w:ilvl w:val="0"/>
          <w:numId w:val="6"/>
        </w:numPr>
        <w:tabs>
          <w:tab w:val="clear" w:pos="360"/>
          <w:tab w:val="clear" w:pos="4320"/>
          <w:tab w:val="clear" w:pos="8640"/>
          <w:tab w:val="num" w:pos="426"/>
        </w:tabs>
        <w:ind w:left="426" w:hanging="426"/>
      </w:pPr>
      <w:r w:rsidRPr="002C0712">
        <w:rPr>
          <w:szCs w:val="22"/>
        </w:rPr>
        <w:t xml:space="preserve">To </w:t>
      </w:r>
      <w:r w:rsidR="008F0926" w:rsidRPr="002C0712">
        <w:rPr>
          <w:szCs w:val="22"/>
        </w:rPr>
        <w:t>ensure tha</w:t>
      </w:r>
      <w:r>
        <w:rPr>
          <w:szCs w:val="22"/>
        </w:rPr>
        <w:t xml:space="preserve">t </w:t>
      </w:r>
      <w:r w:rsidR="008F0926" w:rsidRPr="002C0712">
        <w:rPr>
          <w:szCs w:val="22"/>
        </w:rPr>
        <w:t>staff maintain and update Hospice information systems to support patient care</w:t>
      </w:r>
      <w:r w:rsidR="008F0926">
        <w:t>.</w:t>
      </w:r>
    </w:p>
    <w:p w14:paraId="11A3256A" w14:textId="77777777" w:rsidR="008F0926" w:rsidRDefault="008F0926" w:rsidP="00250FEB">
      <w:pPr>
        <w:pStyle w:val="Header"/>
        <w:tabs>
          <w:tab w:val="clear" w:pos="4320"/>
          <w:tab w:val="clear" w:pos="8640"/>
          <w:tab w:val="num" w:pos="426"/>
        </w:tabs>
        <w:ind w:left="426" w:hanging="426"/>
      </w:pPr>
    </w:p>
    <w:p w14:paraId="3ADF1C57" w14:textId="77777777" w:rsidR="008F0926" w:rsidRDefault="008F0926" w:rsidP="00250FEB">
      <w:pPr>
        <w:tabs>
          <w:tab w:val="left" w:pos="0"/>
          <w:tab w:val="num" w:pos="426"/>
        </w:tabs>
        <w:ind w:left="426" w:hanging="426"/>
      </w:pPr>
      <w:r>
        <w:rPr>
          <w:b/>
          <w:u w:val="single"/>
        </w:rPr>
        <w:t>Health and Safety</w:t>
      </w:r>
      <w:r>
        <w:tab/>
      </w:r>
    </w:p>
    <w:p w14:paraId="1C4EFE5D" w14:textId="77777777" w:rsidR="008F0926" w:rsidRDefault="008F0926" w:rsidP="00250FEB">
      <w:pPr>
        <w:tabs>
          <w:tab w:val="left" w:pos="0"/>
          <w:tab w:val="num" w:pos="426"/>
        </w:tabs>
        <w:ind w:left="426" w:hanging="426"/>
      </w:pPr>
    </w:p>
    <w:p w14:paraId="33405D08" w14:textId="77777777" w:rsidR="00610CAA" w:rsidRDefault="00610CAA" w:rsidP="00250FEB">
      <w:pPr>
        <w:numPr>
          <w:ilvl w:val="0"/>
          <w:numId w:val="1"/>
        </w:numPr>
        <w:tabs>
          <w:tab w:val="clear" w:pos="360"/>
          <w:tab w:val="left" w:pos="0"/>
          <w:tab w:val="num" w:pos="426"/>
        </w:tabs>
        <w:ind w:left="426" w:hanging="426"/>
      </w:pPr>
      <w:r>
        <w:t>To ensure steps have been made to promote</w:t>
      </w:r>
      <w:r w:rsidR="007E1DB6">
        <w:t xml:space="preserve"> safe working</w:t>
      </w:r>
      <w:r>
        <w:t xml:space="preserve"> – assessing risk and confirming identified control measures are in place.</w:t>
      </w:r>
    </w:p>
    <w:p w14:paraId="473DD525" w14:textId="77777777" w:rsidR="00610CAA" w:rsidRDefault="00610CAA" w:rsidP="00250FEB">
      <w:pPr>
        <w:pStyle w:val="ListParagraph"/>
        <w:tabs>
          <w:tab w:val="num" w:pos="426"/>
        </w:tabs>
        <w:ind w:left="426" w:hanging="426"/>
      </w:pPr>
    </w:p>
    <w:p w14:paraId="2A26D318" w14:textId="47BDFDAD" w:rsidR="008F0926" w:rsidRDefault="00507B60" w:rsidP="00250FEB">
      <w:pPr>
        <w:numPr>
          <w:ilvl w:val="0"/>
          <w:numId w:val="1"/>
        </w:numPr>
        <w:tabs>
          <w:tab w:val="clear" w:pos="360"/>
          <w:tab w:val="left" w:pos="0"/>
          <w:tab w:val="num" w:pos="426"/>
        </w:tabs>
        <w:ind w:left="426" w:hanging="426"/>
      </w:pPr>
      <w:r>
        <w:t>E</w:t>
      </w:r>
      <w:r w:rsidR="00610CAA">
        <w:t>scalat</w:t>
      </w:r>
      <w:r>
        <w:t>e</w:t>
      </w:r>
      <w:r w:rsidR="008465B1">
        <w:t xml:space="preserve"> lone worker protocols</w:t>
      </w:r>
      <w:r w:rsidR="00610CAA">
        <w:t xml:space="preserve"> as and when necessary. </w:t>
      </w:r>
    </w:p>
    <w:p w14:paraId="2E7D13B7" w14:textId="77777777" w:rsidR="008F0926" w:rsidRDefault="008F0926" w:rsidP="00250FEB">
      <w:pPr>
        <w:tabs>
          <w:tab w:val="num" w:pos="426"/>
        </w:tabs>
        <w:ind w:left="426" w:hanging="426"/>
      </w:pPr>
    </w:p>
    <w:p w14:paraId="0F6A1EB6" w14:textId="15F474D6" w:rsidR="008F0926" w:rsidRDefault="00507B60" w:rsidP="00250FEB">
      <w:pPr>
        <w:tabs>
          <w:tab w:val="num" w:pos="426"/>
        </w:tabs>
        <w:ind w:left="426" w:hanging="426"/>
        <w:rPr>
          <w:highlight w:val="red"/>
        </w:rPr>
      </w:pPr>
      <w:r>
        <w:t>3</w:t>
      </w:r>
      <w:r w:rsidR="00592F2A">
        <w:t>.</w:t>
      </w:r>
      <w:r w:rsidR="008F0926">
        <w:tab/>
        <w:t xml:space="preserve">Although the Hospice has a ‘Zero Tolerance’ position in relation to violence and aggression the post holder may on occasions </w:t>
      </w:r>
      <w:r w:rsidR="002C0712">
        <w:t xml:space="preserve">be exposed to verbal </w:t>
      </w:r>
      <w:r w:rsidR="008F0926">
        <w:t xml:space="preserve">abuse and should be fully conversant with the Hospice Policy for dealing with these situations. To actively support staff in dealing with such incidents. </w:t>
      </w:r>
    </w:p>
    <w:p w14:paraId="7528EDAD" w14:textId="77777777" w:rsidR="008F0926" w:rsidRDefault="008F0926" w:rsidP="008F0926">
      <w:pPr>
        <w:pStyle w:val="Header"/>
        <w:tabs>
          <w:tab w:val="clear" w:pos="4320"/>
          <w:tab w:val="clear" w:pos="8640"/>
        </w:tabs>
      </w:pPr>
    </w:p>
    <w:p w14:paraId="3E330394" w14:textId="77777777" w:rsidR="008F0926" w:rsidRDefault="008F0926" w:rsidP="008F0926">
      <w:pPr>
        <w:pStyle w:val="Heading6"/>
        <w:rPr>
          <w:rFonts w:ascii="Arial" w:hAnsi="Arial"/>
        </w:rPr>
      </w:pPr>
      <w:r>
        <w:rPr>
          <w:rFonts w:ascii="Arial" w:hAnsi="Arial"/>
        </w:rPr>
        <w:t>Clinical Governance and Risk Management</w:t>
      </w:r>
    </w:p>
    <w:p w14:paraId="461D16D0" w14:textId="77777777" w:rsidR="008F0926" w:rsidRDefault="008F0926" w:rsidP="008F0926"/>
    <w:p w14:paraId="6500FF6E" w14:textId="77777777" w:rsidR="008F0926" w:rsidRDefault="008F0926" w:rsidP="00250FEB">
      <w:pPr>
        <w:numPr>
          <w:ilvl w:val="0"/>
          <w:numId w:val="3"/>
        </w:numPr>
        <w:tabs>
          <w:tab w:val="clear" w:pos="720"/>
          <w:tab w:val="num" w:pos="426"/>
        </w:tabs>
        <w:ind w:left="426" w:hanging="426"/>
      </w:pPr>
      <w:r>
        <w:t xml:space="preserve">To ensure compliance with the programme of risk assessment and action planning in relation to health and safety, clinical </w:t>
      </w:r>
      <w:proofErr w:type="gramStart"/>
      <w:r>
        <w:t>risk</w:t>
      </w:r>
      <w:proofErr w:type="gramEnd"/>
      <w:r>
        <w:t xml:space="preserve"> and other agreed areas of risk management in line with corporate and national frameworks and strategies.</w:t>
      </w:r>
    </w:p>
    <w:p w14:paraId="7253FEF1" w14:textId="77777777" w:rsidR="008F0926" w:rsidRDefault="008F0926" w:rsidP="00250FEB">
      <w:pPr>
        <w:tabs>
          <w:tab w:val="num" w:pos="426"/>
        </w:tabs>
        <w:ind w:left="426" w:hanging="426"/>
      </w:pPr>
    </w:p>
    <w:p w14:paraId="1B68578B" w14:textId="5E118224" w:rsidR="008F0926" w:rsidRDefault="008F0926" w:rsidP="00250FEB">
      <w:pPr>
        <w:pStyle w:val="BodyTextIndent2"/>
        <w:numPr>
          <w:ilvl w:val="0"/>
          <w:numId w:val="3"/>
        </w:numPr>
        <w:tabs>
          <w:tab w:val="clear" w:pos="720"/>
          <w:tab w:val="num" w:pos="426"/>
        </w:tabs>
        <w:ind w:left="426" w:hanging="426"/>
      </w:pPr>
      <w:r>
        <w:t xml:space="preserve">To have an awareness and support the </w:t>
      </w:r>
      <w:r w:rsidR="00507B60">
        <w:t>H@H Manager</w:t>
      </w:r>
      <w:r w:rsidR="00ED79F2">
        <w:t xml:space="preserve"> </w:t>
      </w:r>
      <w:r>
        <w:t>in the handling of complaints relating to the service area.</w:t>
      </w:r>
    </w:p>
    <w:p w14:paraId="0CF329DE" w14:textId="77777777" w:rsidR="008F0926" w:rsidRDefault="008F0926" w:rsidP="00250FEB">
      <w:pPr>
        <w:pStyle w:val="BodyTextIndent2"/>
        <w:tabs>
          <w:tab w:val="num" w:pos="426"/>
        </w:tabs>
        <w:ind w:left="426" w:hanging="426"/>
      </w:pPr>
    </w:p>
    <w:p w14:paraId="6799F03B" w14:textId="1F9A9214" w:rsidR="008F0926" w:rsidRDefault="008F0926" w:rsidP="00250FEB">
      <w:pPr>
        <w:pStyle w:val="BodyTextIndent2"/>
        <w:numPr>
          <w:ilvl w:val="0"/>
          <w:numId w:val="3"/>
        </w:numPr>
        <w:tabs>
          <w:tab w:val="clear" w:pos="720"/>
          <w:tab w:val="num" w:pos="426"/>
        </w:tabs>
        <w:ind w:left="426" w:hanging="426"/>
      </w:pPr>
      <w:r>
        <w:t xml:space="preserve">To assist the </w:t>
      </w:r>
      <w:r w:rsidR="00507B60">
        <w:t>H@H Manager</w:t>
      </w:r>
      <w:r w:rsidR="00ED79F2">
        <w:t xml:space="preserve"> </w:t>
      </w:r>
      <w:r>
        <w:t>in the revie</w:t>
      </w:r>
      <w:r w:rsidR="00592F2A">
        <w:t>w and investigation of clinical</w:t>
      </w:r>
      <w:r>
        <w:t xml:space="preserve"> incidents and support in developin</w:t>
      </w:r>
      <w:r w:rsidR="00592F2A">
        <w:t>g and implementing action plans</w:t>
      </w:r>
      <w:r>
        <w:t xml:space="preserve"> to improve and develop </w:t>
      </w:r>
      <w:proofErr w:type="gramStart"/>
      <w:r>
        <w:t>practice .</w:t>
      </w:r>
      <w:proofErr w:type="gramEnd"/>
    </w:p>
    <w:p w14:paraId="17A1E552" w14:textId="77777777" w:rsidR="008F0926" w:rsidRDefault="008F0926" w:rsidP="008F0926">
      <w:pPr>
        <w:pStyle w:val="BodyTextIndent2"/>
        <w:ind w:left="0"/>
      </w:pPr>
    </w:p>
    <w:p w14:paraId="38E7451E" w14:textId="77777777" w:rsidR="008F0926" w:rsidRDefault="008F0926" w:rsidP="008F0926">
      <w:pPr>
        <w:pStyle w:val="BodyTextIndent2"/>
        <w:ind w:left="0" w:firstLine="0"/>
        <w:rPr>
          <w:b/>
          <w:u w:val="single"/>
        </w:rPr>
      </w:pPr>
      <w:r>
        <w:rPr>
          <w:b/>
          <w:u w:val="single"/>
        </w:rPr>
        <w:t xml:space="preserve">Decisions. Judgement and freedom to </w:t>
      </w:r>
      <w:proofErr w:type="gramStart"/>
      <w:r>
        <w:rPr>
          <w:b/>
          <w:u w:val="single"/>
        </w:rPr>
        <w:t>act</w:t>
      </w:r>
      <w:proofErr w:type="gramEnd"/>
      <w:r>
        <w:rPr>
          <w:b/>
          <w:u w:val="single"/>
        </w:rPr>
        <w:t xml:space="preserve"> </w:t>
      </w:r>
    </w:p>
    <w:p w14:paraId="1B5370EF" w14:textId="77777777" w:rsidR="008F0926" w:rsidRDefault="008F0926" w:rsidP="008F0926">
      <w:pPr>
        <w:pStyle w:val="BodyTextIndent2"/>
        <w:ind w:left="0" w:firstLine="0"/>
        <w:rPr>
          <w:b/>
        </w:rPr>
      </w:pPr>
    </w:p>
    <w:p w14:paraId="6B203CEA" w14:textId="77777777" w:rsidR="008F0926" w:rsidRDefault="008F0926" w:rsidP="008F0926">
      <w:pPr>
        <w:pStyle w:val="BodyTextIndent2"/>
        <w:numPr>
          <w:ilvl w:val="0"/>
          <w:numId w:val="10"/>
        </w:numPr>
      </w:pPr>
      <w:r>
        <w:t xml:space="preserve">To work with the </w:t>
      </w:r>
      <w:r w:rsidR="00592F2A">
        <w:t>whole Hospice at Home</w:t>
      </w:r>
      <w:r>
        <w:t xml:space="preserve"> team in ensuring that a high standard of services </w:t>
      </w:r>
      <w:proofErr w:type="gramStart"/>
      <w:r>
        <w:t>are</w:t>
      </w:r>
      <w:proofErr w:type="gramEnd"/>
      <w:r>
        <w:t xml:space="preserve"> delivered.</w:t>
      </w:r>
    </w:p>
    <w:p w14:paraId="4ECDD0C5" w14:textId="77777777" w:rsidR="008F0926" w:rsidRDefault="008F0926" w:rsidP="008F0926">
      <w:pPr>
        <w:pStyle w:val="BodyTextIndent2"/>
        <w:ind w:left="0" w:firstLine="0"/>
      </w:pPr>
    </w:p>
    <w:p w14:paraId="48CF07D5" w14:textId="62AAF39A" w:rsidR="008F0926" w:rsidRDefault="008F0926" w:rsidP="008F0926">
      <w:pPr>
        <w:pStyle w:val="BodyTextIndent2"/>
        <w:numPr>
          <w:ilvl w:val="0"/>
          <w:numId w:val="10"/>
        </w:numPr>
      </w:pPr>
      <w:r>
        <w:t xml:space="preserve">To work independently to ensure delivery of quality services within area of responsibility. Works within polices, protocols and professional standards. Seeks further advice and support from the </w:t>
      </w:r>
      <w:r w:rsidR="00507B60">
        <w:t xml:space="preserve">H@H Manager / </w:t>
      </w:r>
      <w:r w:rsidR="00ED79F2">
        <w:t xml:space="preserve">Matron </w:t>
      </w:r>
      <w:r>
        <w:t>for actions that effect areas outside their area of responsibility.</w:t>
      </w:r>
    </w:p>
    <w:p w14:paraId="496C504B" w14:textId="77777777" w:rsidR="008F0926" w:rsidRDefault="008F0926" w:rsidP="008F0926">
      <w:pPr>
        <w:pStyle w:val="BodyTextIndent2"/>
        <w:ind w:left="0" w:firstLine="0"/>
      </w:pPr>
    </w:p>
    <w:p w14:paraId="5B5125E3" w14:textId="40C80390" w:rsidR="008F0926" w:rsidRDefault="008F0926" w:rsidP="008F0926">
      <w:pPr>
        <w:pStyle w:val="BodyTextIndent2"/>
        <w:numPr>
          <w:ilvl w:val="0"/>
          <w:numId w:val="10"/>
        </w:numPr>
      </w:pPr>
      <w:r>
        <w:t xml:space="preserve">To be accountable for decisions affecting their sphere of responsibility. Liaises with </w:t>
      </w:r>
      <w:r w:rsidR="002920C7">
        <w:t xml:space="preserve">the </w:t>
      </w:r>
      <w:r w:rsidR="00507B60">
        <w:t>H@H Manager</w:t>
      </w:r>
      <w:r w:rsidR="002920C7">
        <w:t xml:space="preserve"> / </w:t>
      </w:r>
      <w:r w:rsidR="00ED79F2">
        <w:t xml:space="preserve">Matron </w:t>
      </w:r>
      <w:r>
        <w:t xml:space="preserve">on issues that have wider service implications across the </w:t>
      </w:r>
      <w:proofErr w:type="gramStart"/>
      <w:r>
        <w:t>organisation</w:t>
      </w:r>
      <w:proofErr w:type="gramEnd"/>
      <w:r>
        <w:t xml:space="preserve"> </w:t>
      </w:r>
    </w:p>
    <w:p w14:paraId="53274ABB" w14:textId="77777777" w:rsidR="008F0926" w:rsidRDefault="008F0926" w:rsidP="008F0926">
      <w:pPr>
        <w:pStyle w:val="BodyTextIndent2"/>
        <w:ind w:left="0" w:firstLine="0"/>
      </w:pPr>
    </w:p>
    <w:p w14:paraId="256ADCE6" w14:textId="77777777" w:rsidR="008F0926" w:rsidRDefault="008F0926" w:rsidP="008F0926">
      <w:pPr>
        <w:pStyle w:val="Heading2"/>
        <w:jc w:val="both"/>
        <w:rPr>
          <w:rFonts w:ascii="Arial" w:hAnsi="Arial"/>
          <w:sz w:val="22"/>
          <w:u w:val="single"/>
        </w:rPr>
      </w:pPr>
      <w:r>
        <w:rPr>
          <w:rFonts w:ascii="Arial" w:hAnsi="Arial"/>
          <w:sz w:val="22"/>
          <w:u w:val="single"/>
        </w:rPr>
        <w:t>Professional Conduct</w:t>
      </w:r>
    </w:p>
    <w:p w14:paraId="0FA92BCA" w14:textId="77777777" w:rsidR="008F0926" w:rsidRDefault="008F0926" w:rsidP="00592F2A">
      <w:pPr>
        <w:tabs>
          <w:tab w:val="num" w:pos="709"/>
        </w:tabs>
      </w:pPr>
    </w:p>
    <w:p w14:paraId="68019BC1" w14:textId="77777777" w:rsidR="008F0926" w:rsidRDefault="008F0926" w:rsidP="00250FEB">
      <w:pPr>
        <w:numPr>
          <w:ilvl w:val="0"/>
          <w:numId w:val="2"/>
        </w:numPr>
        <w:tabs>
          <w:tab w:val="clear" w:pos="720"/>
          <w:tab w:val="num" w:pos="426"/>
        </w:tabs>
        <w:ind w:left="426" w:hanging="426"/>
      </w:pPr>
      <w:r>
        <w:t>To conduct oneself in a manner perceived by others as constructive. Ensure that any issues with other staff members are addressed at an appropriate level.</w:t>
      </w:r>
    </w:p>
    <w:p w14:paraId="42AD5D71" w14:textId="77777777" w:rsidR="008F0926" w:rsidRDefault="008F0926" w:rsidP="00250FEB">
      <w:pPr>
        <w:tabs>
          <w:tab w:val="num" w:pos="426"/>
        </w:tabs>
        <w:ind w:left="426" w:hanging="426"/>
      </w:pPr>
    </w:p>
    <w:p w14:paraId="0FE68C80" w14:textId="27E79C04" w:rsidR="008F0926" w:rsidRDefault="008F0926" w:rsidP="00250FEB">
      <w:pPr>
        <w:numPr>
          <w:ilvl w:val="0"/>
          <w:numId w:val="2"/>
        </w:numPr>
        <w:tabs>
          <w:tab w:val="clear" w:pos="720"/>
          <w:tab w:val="num" w:pos="426"/>
        </w:tabs>
        <w:ind w:left="426" w:hanging="426"/>
      </w:pPr>
      <w:r>
        <w:t xml:space="preserve">To report appropriately any observed lapses in professional conduct to the </w:t>
      </w:r>
      <w:r w:rsidR="00ED79F2">
        <w:t xml:space="preserve">Matron </w:t>
      </w:r>
      <w:r>
        <w:t>in line with local and NMC guidelines.</w:t>
      </w:r>
    </w:p>
    <w:p w14:paraId="222413AD" w14:textId="77777777" w:rsidR="0017753E" w:rsidRDefault="0017753E" w:rsidP="00250FEB">
      <w:pPr>
        <w:pStyle w:val="ListParagraph"/>
        <w:tabs>
          <w:tab w:val="num" w:pos="426"/>
        </w:tabs>
        <w:ind w:left="426" w:hanging="426"/>
      </w:pPr>
    </w:p>
    <w:p w14:paraId="025E5A3D" w14:textId="77777777" w:rsidR="0017753E" w:rsidRDefault="0017753E" w:rsidP="00250FEB">
      <w:pPr>
        <w:pStyle w:val="ListParagraph"/>
        <w:numPr>
          <w:ilvl w:val="0"/>
          <w:numId w:val="2"/>
        </w:numPr>
        <w:tabs>
          <w:tab w:val="clear" w:pos="720"/>
          <w:tab w:val="num" w:pos="426"/>
          <w:tab w:val="left" w:pos="6379"/>
        </w:tabs>
        <w:snapToGrid w:val="0"/>
        <w:ind w:left="426" w:hanging="426"/>
        <w:contextualSpacing/>
        <w:jc w:val="left"/>
        <w:rPr>
          <w:rFonts w:cs="Arial"/>
          <w:szCs w:val="22"/>
        </w:rPr>
      </w:pPr>
      <w:r w:rsidRPr="0017753E">
        <w:rPr>
          <w:rFonts w:cs="Arial"/>
          <w:szCs w:val="22"/>
        </w:rPr>
        <w:t xml:space="preserve">Promote and incorporate equality and diversity in all aspects of the team’s operations and in the public </w:t>
      </w:r>
      <w:proofErr w:type="gramStart"/>
      <w:r w:rsidRPr="0017753E">
        <w:rPr>
          <w:rFonts w:cs="Arial"/>
          <w:szCs w:val="22"/>
        </w:rPr>
        <w:t>domain</w:t>
      </w:r>
      <w:proofErr w:type="gramEnd"/>
    </w:p>
    <w:p w14:paraId="0CCAA16C" w14:textId="77777777" w:rsidR="00150D16" w:rsidRDefault="00150D16" w:rsidP="00250FEB">
      <w:pPr>
        <w:pStyle w:val="ListParagraph"/>
        <w:tabs>
          <w:tab w:val="num" w:pos="426"/>
          <w:tab w:val="left" w:pos="6379"/>
        </w:tabs>
        <w:snapToGrid w:val="0"/>
        <w:ind w:left="426" w:hanging="426"/>
        <w:contextualSpacing/>
        <w:jc w:val="left"/>
        <w:rPr>
          <w:rFonts w:cs="Arial"/>
          <w:szCs w:val="22"/>
        </w:rPr>
      </w:pPr>
    </w:p>
    <w:p w14:paraId="27A5FEE3" w14:textId="77777777" w:rsidR="00150D16" w:rsidRPr="00150D16" w:rsidRDefault="00150D16" w:rsidP="00250FEB">
      <w:pPr>
        <w:numPr>
          <w:ilvl w:val="0"/>
          <w:numId w:val="2"/>
        </w:numPr>
        <w:tabs>
          <w:tab w:val="clear" w:pos="720"/>
          <w:tab w:val="num" w:pos="426"/>
        </w:tabs>
        <w:ind w:left="426" w:hanging="426"/>
        <w:rPr>
          <w:rFonts w:cs="Arial"/>
          <w:bCs/>
          <w:szCs w:val="22"/>
        </w:rPr>
      </w:pPr>
      <w:r w:rsidRPr="00150D16">
        <w:rPr>
          <w:rFonts w:cs="Arial"/>
          <w:bCs/>
          <w:szCs w:val="22"/>
        </w:rPr>
        <w:t xml:space="preserve">To adhere to the NMC Guidelines for Professional Practice and with the Severn Hospice policies, </w:t>
      </w:r>
      <w:proofErr w:type="gramStart"/>
      <w:r w:rsidRPr="00150D16">
        <w:rPr>
          <w:rFonts w:cs="Arial"/>
          <w:bCs/>
          <w:szCs w:val="22"/>
        </w:rPr>
        <w:t>procedures</w:t>
      </w:r>
      <w:proofErr w:type="gramEnd"/>
      <w:r w:rsidRPr="00150D16">
        <w:rPr>
          <w:rFonts w:cs="Arial"/>
          <w:bCs/>
          <w:szCs w:val="22"/>
        </w:rPr>
        <w:t xml:space="preserve"> and standards, therefore retaining accountability for own professional actions and omissions while working autonomously and without supervision.</w:t>
      </w:r>
    </w:p>
    <w:p w14:paraId="2630255B" w14:textId="77777777" w:rsidR="00150D16" w:rsidRPr="00150D16" w:rsidRDefault="00150D16" w:rsidP="00250FEB">
      <w:pPr>
        <w:numPr>
          <w:ilvl w:val="12"/>
          <w:numId w:val="0"/>
        </w:numPr>
        <w:tabs>
          <w:tab w:val="num" w:pos="426"/>
        </w:tabs>
        <w:ind w:left="426" w:hanging="426"/>
        <w:rPr>
          <w:rFonts w:cs="Arial"/>
          <w:bCs/>
          <w:szCs w:val="22"/>
        </w:rPr>
      </w:pPr>
    </w:p>
    <w:p w14:paraId="2015D433" w14:textId="77777777" w:rsidR="00150D16" w:rsidRPr="00150D16" w:rsidRDefault="00150D16" w:rsidP="00250FEB">
      <w:pPr>
        <w:numPr>
          <w:ilvl w:val="0"/>
          <w:numId w:val="2"/>
        </w:numPr>
        <w:tabs>
          <w:tab w:val="clear" w:pos="720"/>
          <w:tab w:val="num" w:pos="426"/>
        </w:tabs>
        <w:ind w:left="426" w:hanging="426"/>
        <w:rPr>
          <w:rFonts w:cs="Arial"/>
          <w:bCs/>
          <w:szCs w:val="22"/>
        </w:rPr>
      </w:pPr>
      <w:r w:rsidRPr="00150D16">
        <w:rPr>
          <w:rFonts w:cs="Arial"/>
          <w:bCs/>
          <w:szCs w:val="22"/>
        </w:rPr>
        <w:t>Ensure that quality standards of care are maintained.</w:t>
      </w:r>
    </w:p>
    <w:p w14:paraId="007A6E97" w14:textId="77777777" w:rsidR="00150D16" w:rsidRPr="00150D16" w:rsidRDefault="00150D16" w:rsidP="00250FEB">
      <w:pPr>
        <w:numPr>
          <w:ilvl w:val="12"/>
          <w:numId w:val="0"/>
        </w:numPr>
        <w:tabs>
          <w:tab w:val="num" w:pos="426"/>
        </w:tabs>
        <w:ind w:left="426" w:hanging="426"/>
        <w:rPr>
          <w:rFonts w:cs="Arial"/>
          <w:bCs/>
          <w:szCs w:val="22"/>
        </w:rPr>
      </w:pPr>
    </w:p>
    <w:p w14:paraId="73F143F6" w14:textId="77777777" w:rsidR="00150D16" w:rsidRPr="00150D16" w:rsidRDefault="00150D16" w:rsidP="00250FEB">
      <w:pPr>
        <w:numPr>
          <w:ilvl w:val="0"/>
          <w:numId w:val="2"/>
        </w:numPr>
        <w:tabs>
          <w:tab w:val="clear" w:pos="720"/>
          <w:tab w:val="num" w:pos="426"/>
        </w:tabs>
        <w:ind w:left="426" w:hanging="426"/>
        <w:rPr>
          <w:rFonts w:cs="Arial"/>
          <w:bCs/>
          <w:szCs w:val="22"/>
        </w:rPr>
      </w:pPr>
      <w:r w:rsidRPr="00150D16">
        <w:rPr>
          <w:rFonts w:cs="Arial"/>
          <w:bCs/>
          <w:szCs w:val="22"/>
        </w:rPr>
        <w:t xml:space="preserve">To develop and maintain effective communication networks with other </w:t>
      </w:r>
      <w:proofErr w:type="gramStart"/>
      <w:r w:rsidRPr="00150D16">
        <w:rPr>
          <w:rFonts w:cs="Arial"/>
          <w:bCs/>
          <w:szCs w:val="22"/>
        </w:rPr>
        <w:t>professionals</w:t>
      </w:r>
      <w:proofErr w:type="gramEnd"/>
    </w:p>
    <w:p w14:paraId="09C91B8C" w14:textId="77777777" w:rsidR="00150D16" w:rsidRPr="00150D16" w:rsidRDefault="00150D16" w:rsidP="00250FEB">
      <w:pPr>
        <w:numPr>
          <w:ilvl w:val="12"/>
          <w:numId w:val="0"/>
        </w:numPr>
        <w:tabs>
          <w:tab w:val="num" w:pos="426"/>
        </w:tabs>
        <w:ind w:left="426" w:hanging="426"/>
        <w:rPr>
          <w:rFonts w:cs="Arial"/>
          <w:bCs/>
          <w:szCs w:val="22"/>
        </w:rPr>
      </w:pPr>
    </w:p>
    <w:p w14:paraId="03328D86" w14:textId="77777777" w:rsidR="00150D16" w:rsidRPr="00150D16" w:rsidRDefault="00150D16" w:rsidP="00250FEB">
      <w:pPr>
        <w:numPr>
          <w:ilvl w:val="0"/>
          <w:numId w:val="2"/>
        </w:numPr>
        <w:tabs>
          <w:tab w:val="clear" w:pos="720"/>
          <w:tab w:val="num" w:pos="426"/>
        </w:tabs>
        <w:ind w:left="426" w:hanging="426"/>
        <w:rPr>
          <w:rFonts w:cs="Arial"/>
          <w:bCs/>
          <w:szCs w:val="22"/>
        </w:rPr>
      </w:pPr>
      <w:r w:rsidRPr="00150D16">
        <w:rPr>
          <w:rFonts w:cs="Arial"/>
          <w:bCs/>
          <w:szCs w:val="22"/>
        </w:rPr>
        <w:t>To comply with Information Governance requirements.</w:t>
      </w:r>
    </w:p>
    <w:p w14:paraId="456C01FB" w14:textId="77777777" w:rsidR="00150D16" w:rsidRPr="00150D16" w:rsidRDefault="00150D16" w:rsidP="00250FEB">
      <w:pPr>
        <w:numPr>
          <w:ilvl w:val="12"/>
          <w:numId w:val="0"/>
        </w:numPr>
        <w:tabs>
          <w:tab w:val="num" w:pos="426"/>
        </w:tabs>
        <w:ind w:left="426" w:hanging="426"/>
        <w:rPr>
          <w:rFonts w:cs="Arial"/>
          <w:bCs/>
          <w:szCs w:val="22"/>
        </w:rPr>
      </w:pPr>
    </w:p>
    <w:p w14:paraId="5B94CBC8" w14:textId="77777777" w:rsidR="00150D16" w:rsidRPr="00150D16" w:rsidRDefault="00150D16" w:rsidP="00250FEB">
      <w:pPr>
        <w:numPr>
          <w:ilvl w:val="0"/>
          <w:numId w:val="2"/>
        </w:numPr>
        <w:tabs>
          <w:tab w:val="clear" w:pos="720"/>
          <w:tab w:val="num" w:pos="426"/>
        </w:tabs>
        <w:ind w:left="426" w:hanging="426"/>
        <w:rPr>
          <w:rFonts w:cs="Arial"/>
          <w:bCs/>
          <w:szCs w:val="22"/>
        </w:rPr>
      </w:pPr>
      <w:r w:rsidRPr="00150D16">
        <w:rPr>
          <w:rFonts w:cs="Arial"/>
          <w:bCs/>
          <w:szCs w:val="22"/>
        </w:rPr>
        <w:t xml:space="preserve">To support the delivery of comprehensive, </w:t>
      </w:r>
      <w:proofErr w:type="gramStart"/>
      <w:r w:rsidRPr="00150D16">
        <w:rPr>
          <w:rFonts w:cs="Arial"/>
          <w:bCs/>
          <w:szCs w:val="22"/>
        </w:rPr>
        <w:t>skilled</w:t>
      </w:r>
      <w:proofErr w:type="gramEnd"/>
      <w:r w:rsidRPr="00150D16">
        <w:rPr>
          <w:rFonts w:cs="Arial"/>
          <w:bCs/>
          <w:szCs w:val="22"/>
        </w:rPr>
        <w:t xml:space="preserve"> and evidence-based nursing care to patients in the community setting.</w:t>
      </w:r>
    </w:p>
    <w:p w14:paraId="5C516188" w14:textId="77777777" w:rsidR="00150D16" w:rsidRPr="00150D16" w:rsidRDefault="00150D16" w:rsidP="00150D16">
      <w:pPr>
        <w:tabs>
          <w:tab w:val="left" w:pos="6379"/>
        </w:tabs>
        <w:snapToGrid w:val="0"/>
        <w:contextualSpacing/>
        <w:jc w:val="left"/>
        <w:rPr>
          <w:rFonts w:cs="Arial"/>
          <w:szCs w:val="22"/>
        </w:rPr>
      </w:pPr>
    </w:p>
    <w:p w14:paraId="7B590BBC" w14:textId="77777777" w:rsidR="0017753E" w:rsidRDefault="0017753E" w:rsidP="0017753E">
      <w:pPr>
        <w:ind w:left="720"/>
      </w:pPr>
    </w:p>
    <w:p w14:paraId="54E0A4C3" w14:textId="77777777" w:rsidR="008F0926" w:rsidRDefault="008F0926" w:rsidP="008F0926"/>
    <w:p w14:paraId="491DA674" w14:textId="77777777" w:rsidR="008F0926" w:rsidRDefault="008F0926" w:rsidP="008F0926">
      <w:r>
        <w:t xml:space="preserve">The above job description is a summary of the main responsibilities of the </w:t>
      </w:r>
      <w:r w:rsidR="00592F2A">
        <w:t>post holder</w:t>
      </w:r>
      <w:r>
        <w:t>, and not an exhaustive list of duties to be undertaken.  The duties may be redefined in accordance with the demands of the service.  Any redefinition will be subject to discussion between yourself and your manager and be within your level of competence.</w:t>
      </w:r>
    </w:p>
    <w:p w14:paraId="11879346" w14:textId="77777777" w:rsidR="008F0926" w:rsidRDefault="008F0926" w:rsidP="008F0926">
      <w:pPr>
        <w:tabs>
          <w:tab w:val="left" w:pos="720"/>
        </w:tabs>
        <w:ind w:left="720"/>
      </w:pPr>
    </w:p>
    <w:p w14:paraId="1929A3D2" w14:textId="77777777" w:rsidR="008F0926" w:rsidRDefault="008F0926" w:rsidP="008F0926">
      <w:pPr>
        <w:rPr>
          <w:rFonts w:cs="Arial"/>
          <w:b/>
          <w:sz w:val="21"/>
          <w:szCs w:val="21"/>
          <w:u w:val="single"/>
        </w:rPr>
      </w:pPr>
    </w:p>
    <w:p w14:paraId="6D7E7C63" w14:textId="77777777" w:rsidR="00592F2A" w:rsidRDefault="00592F2A" w:rsidP="008F0926">
      <w:pPr>
        <w:rPr>
          <w:rFonts w:cs="Arial"/>
          <w:b/>
          <w:sz w:val="21"/>
          <w:szCs w:val="21"/>
          <w:u w:val="single"/>
        </w:rPr>
      </w:pPr>
    </w:p>
    <w:p w14:paraId="2876DEA6" w14:textId="77777777" w:rsidR="008F0926" w:rsidRPr="003C5182" w:rsidRDefault="008F0926" w:rsidP="008F0926">
      <w:pPr>
        <w:rPr>
          <w:rFonts w:cs="Arial"/>
          <w:b/>
          <w:sz w:val="21"/>
          <w:szCs w:val="21"/>
          <w:u w:val="single"/>
        </w:rPr>
      </w:pPr>
      <w:r w:rsidRPr="003C5182">
        <w:rPr>
          <w:rFonts w:cs="Arial"/>
          <w:b/>
          <w:sz w:val="21"/>
          <w:szCs w:val="21"/>
          <w:u w:val="single"/>
        </w:rPr>
        <w:t>Supplementary Information and Requirements</w:t>
      </w:r>
    </w:p>
    <w:p w14:paraId="7348435E" w14:textId="77777777" w:rsidR="008F0926" w:rsidRPr="003C5182" w:rsidRDefault="008F0926" w:rsidP="008F0926">
      <w:pPr>
        <w:rPr>
          <w:rFonts w:cs="Arial"/>
          <w:b/>
          <w:sz w:val="21"/>
          <w:szCs w:val="21"/>
          <w:u w:val="single"/>
        </w:rPr>
      </w:pPr>
    </w:p>
    <w:p w14:paraId="364D6EC6" w14:textId="6801272E" w:rsidR="008F0926" w:rsidRPr="003C5182" w:rsidRDefault="008F0926" w:rsidP="008F0926">
      <w:pPr>
        <w:rPr>
          <w:rFonts w:cs="Arial"/>
          <w:sz w:val="21"/>
          <w:szCs w:val="21"/>
        </w:rPr>
      </w:pPr>
      <w:r w:rsidRPr="003C5182">
        <w:rPr>
          <w:rFonts w:cs="Arial"/>
          <w:sz w:val="21"/>
          <w:szCs w:val="21"/>
        </w:rPr>
        <w:t xml:space="preserve">All </w:t>
      </w:r>
      <w:r>
        <w:rPr>
          <w:rFonts w:cs="Arial"/>
          <w:sz w:val="21"/>
          <w:szCs w:val="21"/>
        </w:rPr>
        <w:t xml:space="preserve">new </w:t>
      </w:r>
      <w:r w:rsidRPr="003C5182">
        <w:rPr>
          <w:rFonts w:cs="Arial"/>
          <w:sz w:val="21"/>
          <w:szCs w:val="21"/>
        </w:rPr>
        <w:t xml:space="preserve">Hospice employees are on a </w:t>
      </w:r>
      <w:proofErr w:type="gramStart"/>
      <w:r w:rsidR="00B669B8">
        <w:rPr>
          <w:rFonts w:cs="Arial"/>
          <w:sz w:val="21"/>
          <w:szCs w:val="21"/>
        </w:rPr>
        <w:t>6</w:t>
      </w:r>
      <w:r w:rsidRPr="003C5182">
        <w:rPr>
          <w:rFonts w:cs="Arial"/>
          <w:sz w:val="21"/>
          <w:szCs w:val="21"/>
        </w:rPr>
        <w:t xml:space="preserve"> month</w:t>
      </w:r>
      <w:proofErr w:type="gramEnd"/>
      <w:r w:rsidRPr="003C5182">
        <w:rPr>
          <w:rFonts w:cs="Arial"/>
          <w:sz w:val="21"/>
          <w:szCs w:val="21"/>
        </w:rPr>
        <w:t xml:space="preserve"> probationary period.</w:t>
      </w:r>
    </w:p>
    <w:p w14:paraId="539F850F" w14:textId="77777777" w:rsidR="008F0926" w:rsidRPr="003C5182" w:rsidRDefault="008F0926" w:rsidP="008F0926">
      <w:pPr>
        <w:rPr>
          <w:rFonts w:cs="Arial"/>
          <w:sz w:val="21"/>
          <w:szCs w:val="21"/>
        </w:rPr>
      </w:pPr>
    </w:p>
    <w:p w14:paraId="29C07634" w14:textId="77777777" w:rsidR="008F0926" w:rsidRPr="003C5182" w:rsidRDefault="008F0926" w:rsidP="008F0926">
      <w:pPr>
        <w:rPr>
          <w:rFonts w:cs="Arial"/>
          <w:sz w:val="21"/>
          <w:szCs w:val="21"/>
        </w:rPr>
      </w:pPr>
      <w:r w:rsidRPr="003C5182">
        <w:rPr>
          <w:rFonts w:cs="Arial"/>
          <w:sz w:val="21"/>
          <w:szCs w:val="21"/>
        </w:rPr>
        <w:t xml:space="preserve">A </w:t>
      </w:r>
      <w:r>
        <w:rPr>
          <w:rFonts w:cs="Arial"/>
          <w:sz w:val="21"/>
          <w:szCs w:val="21"/>
        </w:rPr>
        <w:t>DBS</w:t>
      </w:r>
      <w:r w:rsidRPr="003C5182">
        <w:rPr>
          <w:rFonts w:cs="Arial"/>
          <w:sz w:val="21"/>
          <w:szCs w:val="21"/>
        </w:rPr>
        <w:t xml:space="preserve"> Disclosure will be requested in the event of an individual being offered the post.</w:t>
      </w:r>
    </w:p>
    <w:p w14:paraId="578375FE" w14:textId="77777777" w:rsidR="008F0926" w:rsidRPr="003C5182" w:rsidRDefault="008F0926" w:rsidP="008F0926">
      <w:pPr>
        <w:pStyle w:val="Heading8"/>
        <w:rPr>
          <w:rFonts w:ascii="Arial" w:hAnsi="Arial" w:cs="Arial"/>
          <w:b/>
          <w:bCs/>
          <w:sz w:val="21"/>
          <w:szCs w:val="21"/>
        </w:rPr>
      </w:pPr>
      <w:r w:rsidRPr="003C5182">
        <w:rPr>
          <w:rFonts w:ascii="Arial" w:hAnsi="Arial" w:cs="Arial"/>
          <w:b/>
          <w:bCs/>
          <w:sz w:val="21"/>
          <w:szCs w:val="21"/>
        </w:rPr>
        <w:t>Health and Safety</w:t>
      </w:r>
    </w:p>
    <w:p w14:paraId="69526797" w14:textId="77777777" w:rsidR="008F0926" w:rsidRPr="003C5182" w:rsidRDefault="008F0926" w:rsidP="008F0926">
      <w:pPr>
        <w:tabs>
          <w:tab w:val="left" w:pos="360"/>
          <w:tab w:val="left" w:pos="900"/>
          <w:tab w:val="left" w:pos="1440"/>
        </w:tabs>
        <w:rPr>
          <w:rFonts w:cs="Arial"/>
          <w:sz w:val="21"/>
          <w:szCs w:val="21"/>
        </w:rPr>
      </w:pPr>
    </w:p>
    <w:p w14:paraId="195CEF4A" w14:textId="77777777" w:rsidR="008F0926" w:rsidRPr="003C5182" w:rsidRDefault="008F0926" w:rsidP="008F0926">
      <w:pPr>
        <w:tabs>
          <w:tab w:val="left" w:pos="360"/>
          <w:tab w:val="left" w:pos="900"/>
          <w:tab w:val="left" w:pos="1440"/>
        </w:tabs>
        <w:rPr>
          <w:rFonts w:cs="Arial"/>
          <w:sz w:val="21"/>
          <w:szCs w:val="21"/>
        </w:rPr>
      </w:pPr>
      <w:r w:rsidRPr="003C5182">
        <w:rPr>
          <w:rFonts w:cs="Arial"/>
          <w:sz w:val="21"/>
          <w:szCs w:val="21"/>
        </w:rPr>
        <w:t>In accordance with the Hospice’s Health &amp; Safety Policy all employed persons while at work are required by Section 7 of the Health &amp; Safety at Work Act to take reasonable care of their own health and safety and that of others who may be affected by their acts or omissions.</w:t>
      </w:r>
    </w:p>
    <w:p w14:paraId="1D549EC9" w14:textId="77777777" w:rsidR="008F0926" w:rsidRPr="003C5182" w:rsidRDefault="008F0926" w:rsidP="008F0926">
      <w:pPr>
        <w:pStyle w:val="Heading8"/>
        <w:rPr>
          <w:rFonts w:ascii="Arial" w:hAnsi="Arial" w:cs="Arial"/>
          <w:b/>
          <w:bCs/>
          <w:sz w:val="21"/>
          <w:szCs w:val="21"/>
        </w:rPr>
      </w:pPr>
      <w:r w:rsidRPr="003C5182">
        <w:rPr>
          <w:rFonts w:ascii="Arial" w:hAnsi="Arial" w:cs="Arial"/>
          <w:b/>
          <w:bCs/>
          <w:sz w:val="21"/>
          <w:szCs w:val="21"/>
        </w:rPr>
        <w:t>Appraisal</w:t>
      </w:r>
    </w:p>
    <w:p w14:paraId="525C41A3" w14:textId="77777777" w:rsidR="008F0926" w:rsidRPr="003C5182" w:rsidRDefault="008F0926" w:rsidP="008F0926">
      <w:pPr>
        <w:tabs>
          <w:tab w:val="left" w:pos="360"/>
          <w:tab w:val="left" w:pos="900"/>
          <w:tab w:val="left" w:pos="1440"/>
        </w:tabs>
        <w:rPr>
          <w:rFonts w:cs="Arial"/>
          <w:sz w:val="21"/>
          <w:szCs w:val="21"/>
        </w:rPr>
      </w:pPr>
    </w:p>
    <w:p w14:paraId="384EE208" w14:textId="77777777" w:rsidR="008F0926" w:rsidRPr="003C5182" w:rsidRDefault="008F0926" w:rsidP="008F0926">
      <w:pPr>
        <w:tabs>
          <w:tab w:val="left" w:pos="360"/>
          <w:tab w:val="left" w:pos="900"/>
          <w:tab w:val="left" w:pos="1440"/>
        </w:tabs>
        <w:rPr>
          <w:rFonts w:cs="Arial"/>
          <w:sz w:val="21"/>
          <w:szCs w:val="21"/>
        </w:rPr>
      </w:pPr>
      <w:r w:rsidRPr="003C5182">
        <w:rPr>
          <w:rFonts w:cs="Arial"/>
          <w:sz w:val="21"/>
          <w:szCs w:val="21"/>
        </w:rPr>
        <w:t>All employees are required to participate in the Hospice’s appraisal process (permanent contracts only).</w:t>
      </w:r>
    </w:p>
    <w:p w14:paraId="45422240" w14:textId="77777777" w:rsidR="008F0926" w:rsidRDefault="008F0926" w:rsidP="008F0926">
      <w:pPr>
        <w:tabs>
          <w:tab w:val="left" w:pos="720"/>
        </w:tabs>
        <w:ind w:left="720"/>
      </w:pPr>
    </w:p>
    <w:p w14:paraId="1528C6D2" w14:textId="77777777" w:rsidR="008F0926" w:rsidRDefault="008F0926" w:rsidP="008F0926">
      <w:pPr>
        <w:pStyle w:val="BodyText"/>
        <w:jc w:val="both"/>
      </w:pPr>
      <w:r>
        <w:t>I confirm that I have read and understood this job description and that it is a true reflection of my duties.  I have been given an opportunity to discuss the contents and implications with my manager and undertake to maintain existing skills and to consolidate these with further training to comply with all areas of my post.</w:t>
      </w:r>
    </w:p>
    <w:p w14:paraId="58602A66" w14:textId="77777777" w:rsidR="008F0926" w:rsidRDefault="008F0926" w:rsidP="008F0926">
      <w:pPr>
        <w:pStyle w:val="BodyText"/>
        <w:jc w:val="both"/>
      </w:pPr>
    </w:p>
    <w:p w14:paraId="7C476929" w14:textId="77777777" w:rsidR="008F0926" w:rsidRDefault="008F0926" w:rsidP="008F0926">
      <w:pPr>
        <w:pStyle w:val="BodyText"/>
        <w:jc w:val="both"/>
      </w:pPr>
    </w:p>
    <w:p w14:paraId="6CE86984" w14:textId="77777777" w:rsidR="008F0926" w:rsidRDefault="008F0926" w:rsidP="008F0926"/>
    <w:p w14:paraId="2B24D781" w14:textId="77777777" w:rsidR="008F0926" w:rsidRDefault="008F0926" w:rsidP="008F0926"/>
    <w:p w14:paraId="3F6C2EBA" w14:textId="77777777" w:rsidR="008F0926" w:rsidRDefault="008F0926" w:rsidP="008F0926"/>
    <w:p w14:paraId="34497E9F" w14:textId="77777777" w:rsidR="008F0926" w:rsidRDefault="008F0926" w:rsidP="008F0926"/>
    <w:p w14:paraId="028B6691" w14:textId="77777777" w:rsidR="008F0926" w:rsidRDefault="008F0926" w:rsidP="008F0926"/>
    <w:p w14:paraId="38EA831F" w14:textId="77777777" w:rsidR="008F0926" w:rsidRDefault="008F0926" w:rsidP="008F0926"/>
    <w:p w14:paraId="17B509D1" w14:textId="77777777" w:rsidR="008F0926" w:rsidRDefault="008F0926" w:rsidP="008F0926"/>
    <w:p w14:paraId="17466155" w14:textId="77777777" w:rsidR="008F0926" w:rsidRDefault="008F0926" w:rsidP="008F0926"/>
    <w:p w14:paraId="0210BB85" w14:textId="77777777" w:rsidR="008F0926" w:rsidRDefault="008F0926" w:rsidP="008F0926"/>
    <w:p w14:paraId="6DDD0AB9" w14:textId="0AE76742" w:rsidR="00124DA7" w:rsidRPr="00124DA7" w:rsidRDefault="00124DA7" w:rsidP="00124DA7">
      <w:pPr>
        <w:pStyle w:val="BlockText"/>
        <w:jc w:val="center"/>
        <w:rPr>
          <w:rFonts w:ascii="Arial" w:hAnsi="Arial" w:cs="Arial"/>
          <w:b/>
          <w:sz w:val="22"/>
          <w:szCs w:val="22"/>
        </w:rPr>
      </w:pPr>
      <w:r w:rsidRPr="00124DA7">
        <w:rPr>
          <w:rFonts w:ascii="Arial" w:hAnsi="Arial" w:cs="Arial"/>
          <w:b/>
          <w:sz w:val="22"/>
          <w:szCs w:val="22"/>
        </w:rPr>
        <w:lastRenderedPageBreak/>
        <w:t xml:space="preserve">Person Specification – </w:t>
      </w:r>
      <w:r>
        <w:rPr>
          <w:rFonts w:ascii="Arial" w:hAnsi="Arial" w:cs="Arial"/>
          <w:b/>
          <w:sz w:val="22"/>
          <w:szCs w:val="22"/>
        </w:rPr>
        <w:t>Hospice at Home Nurse Practitioner</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3660"/>
        <w:gridCol w:w="2693"/>
      </w:tblGrid>
      <w:tr w:rsidR="00124DA7" w:rsidRPr="00124DA7" w14:paraId="6B9E946F" w14:textId="77777777" w:rsidTr="006D31D3">
        <w:trPr>
          <w:trHeight w:val="558"/>
        </w:trPr>
        <w:tc>
          <w:tcPr>
            <w:tcW w:w="2889" w:type="dxa"/>
          </w:tcPr>
          <w:p w14:paraId="53F14BC0" w14:textId="77777777" w:rsidR="00124DA7" w:rsidRPr="00124DA7" w:rsidRDefault="00124DA7" w:rsidP="006D31D3">
            <w:pPr>
              <w:rPr>
                <w:rFonts w:cs="Arial"/>
                <w:szCs w:val="22"/>
              </w:rPr>
            </w:pPr>
          </w:p>
          <w:p w14:paraId="6AF3D7FE" w14:textId="77777777" w:rsidR="00124DA7" w:rsidRPr="00124DA7" w:rsidRDefault="00124DA7" w:rsidP="006D31D3">
            <w:pPr>
              <w:pStyle w:val="Heading1"/>
              <w:jc w:val="both"/>
              <w:rPr>
                <w:rFonts w:ascii="Arial" w:hAnsi="Arial" w:cs="Arial"/>
                <w:sz w:val="22"/>
                <w:szCs w:val="22"/>
              </w:rPr>
            </w:pPr>
            <w:r w:rsidRPr="00124DA7">
              <w:rPr>
                <w:rFonts w:ascii="Arial" w:hAnsi="Arial" w:cs="Arial"/>
                <w:sz w:val="22"/>
                <w:szCs w:val="22"/>
              </w:rPr>
              <w:t xml:space="preserve">CRITERIA </w:t>
            </w:r>
          </w:p>
        </w:tc>
        <w:tc>
          <w:tcPr>
            <w:tcW w:w="3660" w:type="dxa"/>
          </w:tcPr>
          <w:p w14:paraId="27B223E9" w14:textId="77777777" w:rsidR="00124DA7" w:rsidRPr="00124DA7" w:rsidRDefault="00124DA7" w:rsidP="006D31D3">
            <w:pPr>
              <w:rPr>
                <w:rFonts w:cs="Arial"/>
                <w:szCs w:val="22"/>
              </w:rPr>
            </w:pPr>
          </w:p>
          <w:p w14:paraId="78186633" w14:textId="77777777" w:rsidR="00124DA7" w:rsidRPr="00124DA7" w:rsidRDefault="00124DA7" w:rsidP="006D31D3">
            <w:pPr>
              <w:rPr>
                <w:rFonts w:cs="Arial"/>
                <w:szCs w:val="22"/>
              </w:rPr>
            </w:pPr>
            <w:r w:rsidRPr="00124DA7">
              <w:rPr>
                <w:rFonts w:cs="Arial"/>
                <w:b/>
                <w:szCs w:val="22"/>
              </w:rPr>
              <w:t>ESSENTIAL</w:t>
            </w:r>
          </w:p>
        </w:tc>
        <w:tc>
          <w:tcPr>
            <w:tcW w:w="2693" w:type="dxa"/>
          </w:tcPr>
          <w:p w14:paraId="5B15BA72" w14:textId="77777777" w:rsidR="00124DA7" w:rsidRPr="00124DA7" w:rsidRDefault="00124DA7" w:rsidP="006D31D3">
            <w:pPr>
              <w:rPr>
                <w:rFonts w:cs="Arial"/>
                <w:szCs w:val="22"/>
              </w:rPr>
            </w:pPr>
            <w:r w:rsidRPr="00124DA7">
              <w:rPr>
                <w:rFonts w:cs="Arial"/>
                <w:szCs w:val="22"/>
              </w:rPr>
              <w:t>DESIRABLE</w:t>
            </w:r>
          </w:p>
        </w:tc>
      </w:tr>
      <w:tr w:rsidR="00124DA7" w:rsidRPr="00124DA7" w14:paraId="624B893D" w14:textId="77777777" w:rsidTr="006D31D3">
        <w:trPr>
          <w:trHeight w:val="1899"/>
        </w:trPr>
        <w:tc>
          <w:tcPr>
            <w:tcW w:w="2889" w:type="dxa"/>
          </w:tcPr>
          <w:p w14:paraId="3DB14B2E" w14:textId="77777777" w:rsidR="00124DA7" w:rsidRPr="00124DA7" w:rsidRDefault="00124DA7" w:rsidP="006D31D3">
            <w:pPr>
              <w:rPr>
                <w:rFonts w:cs="Arial"/>
                <w:b/>
                <w:szCs w:val="22"/>
                <w:u w:val="single"/>
              </w:rPr>
            </w:pPr>
            <w:r w:rsidRPr="00124DA7">
              <w:rPr>
                <w:rFonts w:cs="Arial"/>
                <w:b/>
                <w:szCs w:val="22"/>
                <w:u w:val="single"/>
              </w:rPr>
              <w:t xml:space="preserve">Qualifications/Training </w:t>
            </w:r>
          </w:p>
          <w:p w14:paraId="559DEA11" w14:textId="77777777" w:rsidR="00124DA7" w:rsidRPr="00124DA7" w:rsidRDefault="00124DA7" w:rsidP="006D31D3">
            <w:pPr>
              <w:rPr>
                <w:rFonts w:cs="Arial"/>
                <w:b/>
                <w:szCs w:val="22"/>
                <w:u w:val="single"/>
              </w:rPr>
            </w:pPr>
          </w:p>
          <w:p w14:paraId="26297D85" w14:textId="77777777" w:rsidR="00124DA7" w:rsidRPr="00124DA7" w:rsidRDefault="00124DA7" w:rsidP="006D31D3">
            <w:pPr>
              <w:rPr>
                <w:rFonts w:cs="Arial"/>
                <w:szCs w:val="22"/>
              </w:rPr>
            </w:pPr>
            <w:r w:rsidRPr="00124DA7">
              <w:rPr>
                <w:rFonts w:cs="Arial"/>
                <w:szCs w:val="22"/>
              </w:rPr>
              <w:t xml:space="preserve">Level of education necessary.  Professional and post basic qualifications. Specialised training required for this </w:t>
            </w:r>
            <w:proofErr w:type="gramStart"/>
            <w:r w:rsidRPr="00124DA7">
              <w:rPr>
                <w:rFonts w:cs="Arial"/>
                <w:szCs w:val="22"/>
              </w:rPr>
              <w:t>post</w:t>
            </w:r>
            <w:proofErr w:type="gramEnd"/>
            <w:r w:rsidRPr="00124DA7">
              <w:rPr>
                <w:rFonts w:cs="Arial"/>
                <w:szCs w:val="22"/>
              </w:rPr>
              <w:t xml:space="preserve">  </w:t>
            </w:r>
          </w:p>
          <w:p w14:paraId="20C12E03" w14:textId="77777777" w:rsidR="00124DA7" w:rsidRPr="00124DA7" w:rsidRDefault="00124DA7" w:rsidP="006D31D3">
            <w:pPr>
              <w:rPr>
                <w:rFonts w:cs="Arial"/>
                <w:szCs w:val="22"/>
              </w:rPr>
            </w:pPr>
          </w:p>
        </w:tc>
        <w:tc>
          <w:tcPr>
            <w:tcW w:w="3660" w:type="dxa"/>
          </w:tcPr>
          <w:p w14:paraId="2E0EE2A3"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RGN</w:t>
            </w:r>
          </w:p>
          <w:p w14:paraId="0C194DE0"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NMC Registered</w:t>
            </w:r>
          </w:p>
          <w:p w14:paraId="41CD48DE"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Palliative Care Degree (or equivalent Level 3 Health Degree) </w:t>
            </w:r>
            <w:r w:rsidRPr="00124DA7">
              <w:rPr>
                <w:rFonts w:cs="Arial"/>
                <w:szCs w:val="22"/>
                <w:u w:val="single"/>
              </w:rPr>
              <w:t>or working towards.</w:t>
            </w:r>
          </w:p>
          <w:p w14:paraId="382B7BB7" w14:textId="71F587C8" w:rsidR="00124DA7" w:rsidRPr="00124DA7" w:rsidRDefault="00124DA7" w:rsidP="00124DA7">
            <w:pPr>
              <w:numPr>
                <w:ilvl w:val="0"/>
                <w:numId w:val="22"/>
              </w:numPr>
              <w:tabs>
                <w:tab w:val="clear" w:pos="720"/>
              </w:tabs>
              <w:ind w:left="432" w:hanging="432"/>
              <w:jc w:val="left"/>
              <w:rPr>
                <w:rFonts w:cs="Arial"/>
                <w:szCs w:val="22"/>
              </w:rPr>
            </w:pPr>
            <w:r>
              <w:rPr>
                <w:rFonts w:cs="Arial"/>
                <w:szCs w:val="22"/>
              </w:rPr>
              <w:t xml:space="preserve">Prescriber </w:t>
            </w:r>
            <w:r>
              <w:rPr>
                <w:rFonts w:cs="Arial"/>
                <w:szCs w:val="22"/>
                <w:u w:val="single"/>
              </w:rPr>
              <w:t>or working towards</w:t>
            </w:r>
          </w:p>
          <w:p w14:paraId="40B8DCF7" w14:textId="77777777" w:rsid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Communication Skills Training preferably at advanced </w:t>
            </w:r>
            <w:proofErr w:type="gramStart"/>
            <w:r w:rsidRPr="00124DA7">
              <w:rPr>
                <w:rFonts w:cs="Arial"/>
                <w:szCs w:val="22"/>
              </w:rPr>
              <w:t>level</w:t>
            </w:r>
            <w:proofErr w:type="gramEnd"/>
          </w:p>
          <w:p w14:paraId="4E4F6EDA" w14:textId="2EC5412B" w:rsidR="00124DA7" w:rsidRPr="00124DA7" w:rsidRDefault="00124DA7" w:rsidP="00124DA7">
            <w:pPr>
              <w:numPr>
                <w:ilvl w:val="0"/>
                <w:numId w:val="22"/>
              </w:numPr>
              <w:tabs>
                <w:tab w:val="clear" w:pos="720"/>
              </w:tabs>
              <w:ind w:left="432" w:hanging="432"/>
              <w:jc w:val="left"/>
              <w:rPr>
                <w:rFonts w:cs="Arial"/>
                <w:szCs w:val="22"/>
              </w:rPr>
            </w:pPr>
            <w:r>
              <w:rPr>
                <w:rFonts w:cs="Arial"/>
                <w:szCs w:val="22"/>
              </w:rPr>
              <w:t xml:space="preserve">Physical Assessor </w:t>
            </w:r>
            <w:r>
              <w:rPr>
                <w:rFonts w:cs="Arial"/>
                <w:szCs w:val="22"/>
                <w:u w:val="single"/>
              </w:rPr>
              <w:t>or working towards</w:t>
            </w:r>
          </w:p>
          <w:p w14:paraId="0F01CEAB" w14:textId="77777777" w:rsidR="00124DA7" w:rsidRPr="00124DA7" w:rsidRDefault="00124DA7" w:rsidP="006D31D3">
            <w:pPr>
              <w:rPr>
                <w:rFonts w:cs="Arial"/>
                <w:szCs w:val="22"/>
              </w:rPr>
            </w:pPr>
          </w:p>
        </w:tc>
        <w:tc>
          <w:tcPr>
            <w:tcW w:w="2693" w:type="dxa"/>
          </w:tcPr>
          <w:p w14:paraId="53622EEA"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Teaching qualification </w:t>
            </w:r>
          </w:p>
          <w:p w14:paraId="78AEBB12"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Evidence of </w:t>
            </w:r>
            <w:proofErr w:type="gramStart"/>
            <w:r w:rsidRPr="00124DA7">
              <w:rPr>
                <w:rFonts w:cs="Arial"/>
                <w:szCs w:val="22"/>
              </w:rPr>
              <w:t>Masters</w:t>
            </w:r>
            <w:proofErr w:type="gramEnd"/>
            <w:r w:rsidRPr="00124DA7">
              <w:rPr>
                <w:rFonts w:cs="Arial"/>
                <w:szCs w:val="22"/>
              </w:rPr>
              <w:t xml:space="preserve"> level learning </w:t>
            </w:r>
          </w:p>
        </w:tc>
      </w:tr>
      <w:tr w:rsidR="00124DA7" w:rsidRPr="00124DA7" w14:paraId="3D66612D" w14:textId="77777777" w:rsidTr="006D31D3">
        <w:trPr>
          <w:trHeight w:val="2155"/>
        </w:trPr>
        <w:tc>
          <w:tcPr>
            <w:tcW w:w="2889" w:type="dxa"/>
          </w:tcPr>
          <w:p w14:paraId="06DCD1FD" w14:textId="77777777" w:rsidR="00124DA7" w:rsidRPr="00124DA7" w:rsidRDefault="00124DA7" w:rsidP="006D31D3">
            <w:pPr>
              <w:rPr>
                <w:rFonts w:cs="Arial"/>
                <w:b/>
                <w:szCs w:val="22"/>
                <w:u w:val="single"/>
              </w:rPr>
            </w:pPr>
            <w:r w:rsidRPr="00124DA7">
              <w:rPr>
                <w:rFonts w:cs="Arial"/>
                <w:b/>
                <w:szCs w:val="22"/>
                <w:u w:val="single"/>
              </w:rPr>
              <w:t xml:space="preserve">Experience </w:t>
            </w:r>
          </w:p>
          <w:p w14:paraId="60708ECE" w14:textId="77777777" w:rsidR="00124DA7" w:rsidRPr="00124DA7" w:rsidRDefault="00124DA7" w:rsidP="006D31D3">
            <w:pPr>
              <w:rPr>
                <w:rFonts w:cs="Arial"/>
                <w:b/>
                <w:szCs w:val="22"/>
                <w:u w:val="single"/>
              </w:rPr>
            </w:pPr>
          </w:p>
          <w:p w14:paraId="59236201" w14:textId="77777777" w:rsidR="00124DA7" w:rsidRPr="00124DA7" w:rsidRDefault="00124DA7" w:rsidP="006D31D3">
            <w:pPr>
              <w:rPr>
                <w:rFonts w:cs="Arial"/>
                <w:szCs w:val="22"/>
              </w:rPr>
            </w:pPr>
            <w:r w:rsidRPr="00124DA7">
              <w:rPr>
                <w:rFonts w:cs="Arial"/>
                <w:szCs w:val="22"/>
              </w:rPr>
              <w:t xml:space="preserve">Length, </w:t>
            </w:r>
            <w:proofErr w:type="gramStart"/>
            <w:r w:rsidRPr="00124DA7">
              <w:rPr>
                <w:rFonts w:cs="Arial"/>
                <w:szCs w:val="22"/>
              </w:rPr>
              <w:t>type</w:t>
            </w:r>
            <w:proofErr w:type="gramEnd"/>
            <w:r w:rsidRPr="00124DA7">
              <w:rPr>
                <w:rFonts w:cs="Arial"/>
                <w:szCs w:val="22"/>
              </w:rPr>
              <w:t xml:space="preserve"> and level of job-related work experience required (expressed as additional/or alternative to qualifications above)</w:t>
            </w:r>
          </w:p>
          <w:p w14:paraId="3D73B327" w14:textId="77777777" w:rsidR="00124DA7" w:rsidRPr="00124DA7" w:rsidRDefault="00124DA7" w:rsidP="006D31D3">
            <w:pPr>
              <w:rPr>
                <w:rFonts w:cs="Arial"/>
                <w:szCs w:val="22"/>
              </w:rPr>
            </w:pPr>
          </w:p>
        </w:tc>
        <w:tc>
          <w:tcPr>
            <w:tcW w:w="3660" w:type="dxa"/>
          </w:tcPr>
          <w:p w14:paraId="1AACC380"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Substantial post registration experience</w:t>
            </w:r>
          </w:p>
          <w:p w14:paraId="70D4C14A"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Proven experience of working in palliative care </w:t>
            </w:r>
          </w:p>
          <w:p w14:paraId="2D083223" w14:textId="77777777" w:rsidR="00124DA7" w:rsidRPr="00124DA7" w:rsidRDefault="00124DA7" w:rsidP="006D31D3">
            <w:pPr>
              <w:ind w:left="432"/>
              <w:rPr>
                <w:rFonts w:cs="Arial"/>
                <w:szCs w:val="22"/>
              </w:rPr>
            </w:pPr>
          </w:p>
        </w:tc>
        <w:tc>
          <w:tcPr>
            <w:tcW w:w="2693" w:type="dxa"/>
          </w:tcPr>
          <w:p w14:paraId="2E78451A" w14:textId="77777777" w:rsidR="00124DA7" w:rsidRPr="00124DA7" w:rsidRDefault="00124DA7" w:rsidP="006D31D3">
            <w:pPr>
              <w:rPr>
                <w:rFonts w:cs="Arial"/>
                <w:szCs w:val="22"/>
              </w:rPr>
            </w:pPr>
          </w:p>
          <w:p w14:paraId="0B0DBE1C" w14:textId="1A7011A6" w:rsidR="00124DA7" w:rsidRDefault="00124DA7" w:rsidP="00124DA7">
            <w:pPr>
              <w:numPr>
                <w:ilvl w:val="0"/>
                <w:numId w:val="22"/>
              </w:numPr>
              <w:tabs>
                <w:tab w:val="clear" w:pos="720"/>
              </w:tabs>
              <w:ind w:left="432" w:hanging="432"/>
              <w:jc w:val="left"/>
              <w:rPr>
                <w:rFonts w:cs="Arial"/>
                <w:szCs w:val="22"/>
              </w:rPr>
            </w:pPr>
            <w:r>
              <w:rPr>
                <w:rFonts w:cs="Arial"/>
                <w:szCs w:val="22"/>
              </w:rPr>
              <w:t>Nurse Practitioner</w:t>
            </w:r>
          </w:p>
          <w:p w14:paraId="25B21F45" w14:textId="5861D995"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Audit and research experience</w:t>
            </w:r>
          </w:p>
        </w:tc>
      </w:tr>
      <w:tr w:rsidR="00124DA7" w:rsidRPr="00124DA7" w14:paraId="3FC65797" w14:textId="77777777" w:rsidTr="006D31D3">
        <w:trPr>
          <w:trHeight w:val="3089"/>
        </w:trPr>
        <w:tc>
          <w:tcPr>
            <w:tcW w:w="2889" w:type="dxa"/>
          </w:tcPr>
          <w:p w14:paraId="1BAABD49" w14:textId="77777777" w:rsidR="00124DA7" w:rsidRPr="00124DA7" w:rsidRDefault="00124DA7" w:rsidP="006D31D3">
            <w:pPr>
              <w:rPr>
                <w:rFonts w:cs="Arial"/>
                <w:b/>
                <w:szCs w:val="22"/>
                <w:u w:val="single"/>
              </w:rPr>
            </w:pPr>
            <w:r w:rsidRPr="00124DA7">
              <w:rPr>
                <w:rFonts w:cs="Arial"/>
                <w:b/>
                <w:szCs w:val="22"/>
                <w:u w:val="single"/>
              </w:rPr>
              <w:t xml:space="preserve">Skills and Knowledge  </w:t>
            </w:r>
          </w:p>
          <w:p w14:paraId="002C6D5E" w14:textId="77777777" w:rsidR="00124DA7" w:rsidRPr="00124DA7" w:rsidRDefault="00124DA7" w:rsidP="006D31D3">
            <w:pPr>
              <w:rPr>
                <w:rFonts w:cs="Arial"/>
                <w:b/>
                <w:szCs w:val="22"/>
                <w:u w:val="single"/>
              </w:rPr>
            </w:pPr>
          </w:p>
          <w:p w14:paraId="436C6C71" w14:textId="77777777" w:rsidR="00124DA7" w:rsidRPr="00124DA7" w:rsidRDefault="00124DA7" w:rsidP="006D31D3">
            <w:pPr>
              <w:rPr>
                <w:rFonts w:cs="Arial"/>
                <w:szCs w:val="22"/>
              </w:rPr>
            </w:pPr>
            <w:r w:rsidRPr="00124DA7">
              <w:rPr>
                <w:rFonts w:cs="Arial"/>
                <w:szCs w:val="22"/>
              </w:rPr>
              <w:t xml:space="preserve">Range and level of skills, </w:t>
            </w:r>
            <w:proofErr w:type="gramStart"/>
            <w:r w:rsidRPr="00124DA7">
              <w:rPr>
                <w:rFonts w:cs="Arial"/>
                <w:szCs w:val="22"/>
              </w:rPr>
              <w:t>depth</w:t>
            </w:r>
            <w:proofErr w:type="gramEnd"/>
            <w:r w:rsidRPr="00124DA7">
              <w:rPr>
                <w:rFonts w:cs="Arial"/>
                <w:szCs w:val="22"/>
              </w:rPr>
              <w:t xml:space="preserve"> and extent of knowledge </w:t>
            </w:r>
          </w:p>
          <w:p w14:paraId="3188F4DC" w14:textId="77777777" w:rsidR="00124DA7" w:rsidRPr="00124DA7" w:rsidRDefault="00124DA7" w:rsidP="006D31D3">
            <w:pPr>
              <w:rPr>
                <w:rFonts w:cs="Arial"/>
                <w:szCs w:val="22"/>
              </w:rPr>
            </w:pPr>
          </w:p>
        </w:tc>
        <w:tc>
          <w:tcPr>
            <w:tcW w:w="3660" w:type="dxa"/>
          </w:tcPr>
          <w:p w14:paraId="6E265A8F"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Awareness of local and National palliative care agendas</w:t>
            </w:r>
          </w:p>
          <w:p w14:paraId="506D1A75"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Proven experience of collaborative working with multidisciplinary agencies</w:t>
            </w:r>
          </w:p>
          <w:p w14:paraId="049CD3BF"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IT Skills </w:t>
            </w:r>
          </w:p>
          <w:p w14:paraId="0F7406AE" w14:textId="77777777" w:rsidR="00124DA7" w:rsidRPr="00124DA7" w:rsidRDefault="00124DA7" w:rsidP="006D31D3">
            <w:pPr>
              <w:rPr>
                <w:rFonts w:cs="Arial"/>
                <w:szCs w:val="22"/>
              </w:rPr>
            </w:pPr>
          </w:p>
          <w:p w14:paraId="7130EED7" w14:textId="77777777" w:rsidR="00124DA7" w:rsidRPr="00124DA7" w:rsidRDefault="00124DA7" w:rsidP="006D31D3">
            <w:pPr>
              <w:ind w:left="432"/>
              <w:rPr>
                <w:rFonts w:cs="Arial"/>
                <w:szCs w:val="22"/>
              </w:rPr>
            </w:pPr>
          </w:p>
        </w:tc>
        <w:tc>
          <w:tcPr>
            <w:tcW w:w="2693" w:type="dxa"/>
          </w:tcPr>
          <w:p w14:paraId="7D479FB1" w14:textId="77777777" w:rsidR="00124DA7" w:rsidRPr="00124DA7" w:rsidRDefault="00124DA7" w:rsidP="00124DA7">
            <w:pPr>
              <w:numPr>
                <w:ilvl w:val="0"/>
                <w:numId w:val="22"/>
              </w:numPr>
              <w:tabs>
                <w:tab w:val="clear" w:pos="720"/>
              </w:tabs>
              <w:ind w:left="432" w:hanging="432"/>
              <w:jc w:val="left"/>
              <w:rPr>
                <w:rFonts w:cs="Arial"/>
                <w:szCs w:val="22"/>
              </w:rPr>
            </w:pPr>
          </w:p>
        </w:tc>
      </w:tr>
      <w:tr w:rsidR="00124DA7" w:rsidRPr="00124DA7" w14:paraId="5A33B39E" w14:textId="77777777" w:rsidTr="006D31D3">
        <w:trPr>
          <w:trHeight w:val="1910"/>
        </w:trPr>
        <w:tc>
          <w:tcPr>
            <w:tcW w:w="2889" w:type="dxa"/>
          </w:tcPr>
          <w:p w14:paraId="371B134C" w14:textId="77777777" w:rsidR="00124DA7" w:rsidRPr="00124DA7" w:rsidRDefault="00124DA7" w:rsidP="006D31D3">
            <w:pPr>
              <w:rPr>
                <w:rFonts w:cs="Arial"/>
                <w:b/>
                <w:szCs w:val="22"/>
                <w:u w:val="single"/>
              </w:rPr>
            </w:pPr>
            <w:r w:rsidRPr="00124DA7">
              <w:rPr>
                <w:rFonts w:cs="Arial"/>
                <w:b/>
                <w:szCs w:val="22"/>
                <w:u w:val="single"/>
              </w:rPr>
              <w:t xml:space="preserve">Aptitudes and Attributes </w:t>
            </w:r>
          </w:p>
          <w:p w14:paraId="24C0237A" w14:textId="77777777" w:rsidR="00124DA7" w:rsidRPr="00124DA7" w:rsidRDefault="00124DA7" w:rsidP="006D31D3">
            <w:pPr>
              <w:rPr>
                <w:rFonts w:cs="Arial"/>
                <w:b/>
                <w:szCs w:val="22"/>
                <w:u w:val="single"/>
              </w:rPr>
            </w:pPr>
          </w:p>
          <w:p w14:paraId="7A1DC321" w14:textId="77777777" w:rsidR="00124DA7" w:rsidRPr="00124DA7" w:rsidRDefault="00124DA7" w:rsidP="006D31D3">
            <w:pPr>
              <w:rPr>
                <w:rFonts w:cs="Arial"/>
                <w:szCs w:val="22"/>
              </w:rPr>
            </w:pPr>
            <w:r w:rsidRPr="00124DA7">
              <w:rPr>
                <w:rFonts w:cs="Arial"/>
                <w:szCs w:val="22"/>
              </w:rPr>
              <w:t>What aptitudes and personal qualities are required, e.g.: written/verbal expression, taking responsibility, co-operating, organising, resolving problems, and exercising initiative.</w:t>
            </w:r>
          </w:p>
        </w:tc>
        <w:tc>
          <w:tcPr>
            <w:tcW w:w="3660" w:type="dxa"/>
          </w:tcPr>
          <w:p w14:paraId="62D3B196"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Ability to demonstrate a commitment to </w:t>
            </w:r>
            <w:proofErr w:type="gramStart"/>
            <w:r w:rsidRPr="00124DA7">
              <w:rPr>
                <w:rFonts w:cs="Arial"/>
                <w:szCs w:val="22"/>
              </w:rPr>
              <w:t>teamwork</w:t>
            </w:r>
            <w:proofErr w:type="gramEnd"/>
          </w:p>
          <w:p w14:paraId="6E50B735"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Ability to work </w:t>
            </w:r>
            <w:proofErr w:type="gramStart"/>
            <w:r w:rsidRPr="00124DA7">
              <w:rPr>
                <w:rFonts w:cs="Arial"/>
                <w:szCs w:val="22"/>
              </w:rPr>
              <w:t>autonomously</w:t>
            </w:r>
            <w:proofErr w:type="gramEnd"/>
          </w:p>
          <w:p w14:paraId="299165CA"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 xml:space="preserve">Ability to show empathy when working with complex emotional situations and to remain calm under </w:t>
            </w:r>
            <w:proofErr w:type="gramStart"/>
            <w:r w:rsidRPr="00124DA7">
              <w:rPr>
                <w:rFonts w:cs="Arial"/>
                <w:szCs w:val="22"/>
              </w:rPr>
              <w:t>pressure</w:t>
            </w:r>
            <w:proofErr w:type="gramEnd"/>
          </w:p>
          <w:p w14:paraId="49FAC1D6" w14:textId="77777777" w:rsidR="00124DA7" w:rsidRPr="00124DA7" w:rsidRDefault="00124DA7" w:rsidP="00124DA7">
            <w:pPr>
              <w:numPr>
                <w:ilvl w:val="0"/>
                <w:numId w:val="22"/>
              </w:numPr>
              <w:tabs>
                <w:tab w:val="clear" w:pos="720"/>
              </w:tabs>
              <w:ind w:left="432" w:hanging="432"/>
              <w:jc w:val="left"/>
              <w:rPr>
                <w:rFonts w:cs="Arial"/>
                <w:szCs w:val="22"/>
              </w:rPr>
            </w:pPr>
            <w:r w:rsidRPr="00124DA7">
              <w:rPr>
                <w:rFonts w:cs="Arial"/>
                <w:szCs w:val="22"/>
              </w:rPr>
              <w:t>Effective communication and interpersonal skills</w:t>
            </w:r>
          </w:p>
        </w:tc>
        <w:tc>
          <w:tcPr>
            <w:tcW w:w="2693" w:type="dxa"/>
          </w:tcPr>
          <w:p w14:paraId="33EB0536" w14:textId="77777777" w:rsidR="00124DA7" w:rsidRPr="00124DA7" w:rsidRDefault="00124DA7" w:rsidP="00124DA7">
            <w:pPr>
              <w:numPr>
                <w:ilvl w:val="0"/>
                <w:numId w:val="22"/>
              </w:numPr>
              <w:tabs>
                <w:tab w:val="clear" w:pos="720"/>
              </w:tabs>
              <w:ind w:left="432" w:hanging="432"/>
              <w:jc w:val="left"/>
              <w:rPr>
                <w:rFonts w:cs="Arial"/>
                <w:szCs w:val="22"/>
              </w:rPr>
            </w:pPr>
          </w:p>
        </w:tc>
      </w:tr>
    </w:tbl>
    <w:p w14:paraId="0C7EADC9" w14:textId="77777777" w:rsidR="00124DA7" w:rsidRPr="00124DA7" w:rsidRDefault="00124DA7" w:rsidP="00124DA7">
      <w:pPr>
        <w:rPr>
          <w:rFonts w:cs="Arial"/>
          <w:szCs w:val="22"/>
        </w:rPr>
      </w:pPr>
    </w:p>
    <w:p w14:paraId="72DDB562" w14:textId="77777777" w:rsidR="00124DA7" w:rsidRPr="00124DA7" w:rsidRDefault="00124DA7" w:rsidP="00124DA7">
      <w:pPr>
        <w:rPr>
          <w:rFonts w:cs="Arial"/>
          <w:szCs w:val="22"/>
        </w:rPr>
      </w:pPr>
    </w:p>
    <w:p w14:paraId="3E8467BD" w14:textId="77777777" w:rsidR="00124DA7" w:rsidRPr="00124DA7" w:rsidRDefault="00124DA7" w:rsidP="00124DA7">
      <w:pPr>
        <w:rPr>
          <w:rFonts w:cs="Arial"/>
          <w:szCs w:val="22"/>
        </w:rPr>
      </w:pPr>
    </w:p>
    <w:p w14:paraId="18D33C05" w14:textId="0521961D" w:rsidR="008F0926" w:rsidRPr="00EF40C3" w:rsidRDefault="00124DA7" w:rsidP="00124DA7">
      <w:pPr>
        <w:rPr>
          <w:rFonts w:ascii="Calibri" w:hAnsi="Calibri"/>
          <w:i/>
          <w:sz w:val="18"/>
          <w:szCs w:val="18"/>
        </w:rPr>
      </w:pPr>
      <w:r w:rsidRPr="00124DA7">
        <w:rPr>
          <w:rFonts w:cs="Arial"/>
          <w:szCs w:val="22"/>
        </w:rPr>
        <w:t>Last updated CG / BR (20</w:t>
      </w:r>
      <w:r>
        <w:rPr>
          <w:rFonts w:cs="Arial"/>
          <w:szCs w:val="22"/>
        </w:rPr>
        <w:t>23)</w:t>
      </w:r>
    </w:p>
    <w:sectPr w:rsidR="008F0926" w:rsidRPr="00EF40C3" w:rsidSect="00124DA7">
      <w:headerReference w:type="even" r:id="rId8"/>
      <w:headerReference w:type="default" r:id="rId9"/>
      <w:footerReference w:type="even" r:id="rId10"/>
      <w:footerReference w:type="default" r:id="rId11"/>
      <w:headerReference w:type="first" r:id="rId12"/>
      <w:footerReference w:type="first" r:id="rId13"/>
      <w:pgSz w:w="11906" w:h="16838" w:code="9"/>
      <w:pgMar w:top="357" w:right="1009" w:bottom="1440" w:left="1009"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9C3A" w14:textId="77777777" w:rsidR="009A5A92" w:rsidRDefault="009A5A92">
      <w:r>
        <w:separator/>
      </w:r>
    </w:p>
  </w:endnote>
  <w:endnote w:type="continuationSeparator" w:id="0">
    <w:p w14:paraId="392369E5" w14:textId="77777777" w:rsidR="009A5A92" w:rsidRDefault="009A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8236" w14:textId="77777777" w:rsidR="007E1DB6" w:rsidRDefault="007E1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12862" w14:textId="77777777" w:rsidR="007E1DB6" w:rsidRDefault="007E1D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739" w14:textId="77777777" w:rsidR="007E1DB6" w:rsidRDefault="007E1DB6">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9057" w14:textId="77777777" w:rsidR="007E1DB6" w:rsidRDefault="007E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9350" w14:textId="77777777" w:rsidR="009A5A92" w:rsidRDefault="009A5A92">
      <w:r>
        <w:separator/>
      </w:r>
    </w:p>
  </w:footnote>
  <w:footnote w:type="continuationSeparator" w:id="0">
    <w:p w14:paraId="37890DC9" w14:textId="77777777" w:rsidR="009A5A92" w:rsidRDefault="009A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3DE9" w14:textId="77777777" w:rsidR="007E1DB6" w:rsidRDefault="007E1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3C4D" w14:textId="77777777" w:rsidR="007E1DB6" w:rsidRDefault="007E1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5E17" w14:textId="77777777" w:rsidR="007E1DB6" w:rsidRDefault="007E1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6D5"/>
    <w:multiLevelType w:val="hybridMultilevel"/>
    <w:tmpl w:val="B1D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3108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256207B"/>
    <w:multiLevelType w:val="singleLevel"/>
    <w:tmpl w:val="05AABA7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FE77F5"/>
    <w:multiLevelType w:val="hybridMultilevel"/>
    <w:tmpl w:val="D660A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C2DB9"/>
    <w:multiLevelType w:val="hybridMultilevel"/>
    <w:tmpl w:val="BF385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4060D"/>
    <w:multiLevelType w:val="hybridMultilevel"/>
    <w:tmpl w:val="AA02BA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9A81B6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9B45EF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CF70831"/>
    <w:multiLevelType w:val="hybridMultilevel"/>
    <w:tmpl w:val="C25A8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6E5E3E"/>
    <w:multiLevelType w:val="hybridMultilevel"/>
    <w:tmpl w:val="76C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572A4"/>
    <w:multiLevelType w:val="hybridMultilevel"/>
    <w:tmpl w:val="98EC0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5165C"/>
    <w:multiLevelType w:val="hybridMultilevel"/>
    <w:tmpl w:val="C4A0A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A2632"/>
    <w:multiLevelType w:val="hybridMultilevel"/>
    <w:tmpl w:val="FB045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2C454E7"/>
    <w:multiLevelType w:val="hybridMultilevel"/>
    <w:tmpl w:val="E0A4A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68B310D"/>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6D884A88"/>
    <w:multiLevelType w:val="hybridMultilevel"/>
    <w:tmpl w:val="02D047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D8901A1"/>
    <w:multiLevelType w:val="hybridMultilevel"/>
    <w:tmpl w:val="3FB69A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1493C91"/>
    <w:multiLevelType w:val="hybridMultilevel"/>
    <w:tmpl w:val="82ECF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FC4342"/>
    <w:multiLevelType w:val="multilevel"/>
    <w:tmpl w:val="11BCDFF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9" w15:restartNumberingAfterBreak="0">
    <w:nsid w:val="751751B2"/>
    <w:multiLevelType w:val="hybridMultilevel"/>
    <w:tmpl w:val="B914BCEA"/>
    <w:lvl w:ilvl="0" w:tplc="C99E4558">
      <w:start w:val="1"/>
      <w:numFmt w:val="bullet"/>
      <w:lvlText w:val=""/>
      <w:lvlJc w:val="left"/>
      <w:pPr>
        <w:tabs>
          <w:tab w:val="num" w:pos="720"/>
        </w:tabs>
        <w:ind w:left="1003" w:hanging="283"/>
      </w:pPr>
      <w:rPr>
        <w:rFonts w:ascii="Symbol" w:hAnsi="Symbol" w:hint="default"/>
      </w:rPr>
    </w:lvl>
    <w:lvl w:ilvl="1" w:tplc="08090003" w:tentative="1">
      <w:start w:val="1"/>
      <w:numFmt w:val="bullet"/>
      <w:lvlText w:val="o"/>
      <w:lvlJc w:val="left"/>
      <w:pPr>
        <w:tabs>
          <w:tab w:val="num" w:pos="1536"/>
        </w:tabs>
        <w:ind w:left="1536" w:hanging="360"/>
      </w:pPr>
      <w:rPr>
        <w:rFonts w:ascii="Courier New" w:hAnsi="Courier New" w:cs="Courier New" w:hint="default"/>
      </w:rPr>
    </w:lvl>
    <w:lvl w:ilvl="2" w:tplc="08090005" w:tentative="1">
      <w:start w:val="1"/>
      <w:numFmt w:val="bullet"/>
      <w:lvlText w:val=""/>
      <w:lvlJc w:val="left"/>
      <w:pPr>
        <w:tabs>
          <w:tab w:val="num" w:pos="2256"/>
        </w:tabs>
        <w:ind w:left="2256" w:hanging="360"/>
      </w:pPr>
      <w:rPr>
        <w:rFonts w:ascii="Wingdings" w:hAnsi="Wingdings" w:hint="default"/>
      </w:rPr>
    </w:lvl>
    <w:lvl w:ilvl="3" w:tplc="08090001" w:tentative="1">
      <w:start w:val="1"/>
      <w:numFmt w:val="bullet"/>
      <w:lvlText w:val=""/>
      <w:lvlJc w:val="left"/>
      <w:pPr>
        <w:tabs>
          <w:tab w:val="num" w:pos="2976"/>
        </w:tabs>
        <w:ind w:left="2976" w:hanging="360"/>
      </w:pPr>
      <w:rPr>
        <w:rFonts w:ascii="Symbol" w:hAnsi="Symbol" w:hint="default"/>
      </w:rPr>
    </w:lvl>
    <w:lvl w:ilvl="4" w:tplc="08090003" w:tentative="1">
      <w:start w:val="1"/>
      <w:numFmt w:val="bullet"/>
      <w:lvlText w:val="o"/>
      <w:lvlJc w:val="left"/>
      <w:pPr>
        <w:tabs>
          <w:tab w:val="num" w:pos="3696"/>
        </w:tabs>
        <w:ind w:left="3696" w:hanging="360"/>
      </w:pPr>
      <w:rPr>
        <w:rFonts w:ascii="Courier New" w:hAnsi="Courier New" w:cs="Courier New" w:hint="default"/>
      </w:rPr>
    </w:lvl>
    <w:lvl w:ilvl="5" w:tplc="08090005" w:tentative="1">
      <w:start w:val="1"/>
      <w:numFmt w:val="bullet"/>
      <w:lvlText w:val=""/>
      <w:lvlJc w:val="left"/>
      <w:pPr>
        <w:tabs>
          <w:tab w:val="num" w:pos="4416"/>
        </w:tabs>
        <w:ind w:left="4416" w:hanging="360"/>
      </w:pPr>
      <w:rPr>
        <w:rFonts w:ascii="Wingdings" w:hAnsi="Wingdings" w:hint="default"/>
      </w:rPr>
    </w:lvl>
    <w:lvl w:ilvl="6" w:tplc="08090001" w:tentative="1">
      <w:start w:val="1"/>
      <w:numFmt w:val="bullet"/>
      <w:lvlText w:val=""/>
      <w:lvlJc w:val="left"/>
      <w:pPr>
        <w:tabs>
          <w:tab w:val="num" w:pos="5136"/>
        </w:tabs>
        <w:ind w:left="5136" w:hanging="360"/>
      </w:pPr>
      <w:rPr>
        <w:rFonts w:ascii="Symbol" w:hAnsi="Symbol" w:hint="default"/>
      </w:rPr>
    </w:lvl>
    <w:lvl w:ilvl="7" w:tplc="08090003" w:tentative="1">
      <w:start w:val="1"/>
      <w:numFmt w:val="bullet"/>
      <w:lvlText w:val="o"/>
      <w:lvlJc w:val="left"/>
      <w:pPr>
        <w:tabs>
          <w:tab w:val="num" w:pos="5856"/>
        </w:tabs>
        <w:ind w:left="5856" w:hanging="360"/>
      </w:pPr>
      <w:rPr>
        <w:rFonts w:ascii="Courier New" w:hAnsi="Courier New" w:cs="Courier New" w:hint="default"/>
      </w:rPr>
    </w:lvl>
    <w:lvl w:ilvl="8" w:tplc="08090005" w:tentative="1">
      <w:start w:val="1"/>
      <w:numFmt w:val="bullet"/>
      <w:lvlText w:val=""/>
      <w:lvlJc w:val="left"/>
      <w:pPr>
        <w:tabs>
          <w:tab w:val="num" w:pos="6576"/>
        </w:tabs>
        <w:ind w:left="6576" w:hanging="360"/>
      </w:pPr>
      <w:rPr>
        <w:rFonts w:ascii="Wingdings" w:hAnsi="Wingdings" w:hint="default"/>
      </w:rPr>
    </w:lvl>
  </w:abstractNum>
  <w:abstractNum w:abstractNumId="20" w15:restartNumberingAfterBreak="0">
    <w:nsid w:val="76F43AA3"/>
    <w:multiLevelType w:val="singleLevel"/>
    <w:tmpl w:val="3808E7AC"/>
    <w:lvl w:ilvl="0">
      <w:start w:val="1"/>
      <w:numFmt w:val="decimal"/>
      <w:lvlText w:val="%1."/>
      <w:lvlJc w:val="left"/>
      <w:pPr>
        <w:tabs>
          <w:tab w:val="num" w:pos="360"/>
        </w:tabs>
        <w:ind w:left="360" w:hanging="360"/>
      </w:pPr>
    </w:lvl>
  </w:abstractNum>
  <w:abstractNum w:abstractNumId="21" w15:restartNumberingAfterBreak="0">
    <w:nsid w:val="7E927C24"/>
    <w:multiLevelType w:val="hybridMultilevel"/>
    <w:tmpl w:val="6A0A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329970">
    <w:abstractNumId w:val="20"/>
    <w:lvlOverride w:ilvl="0">
      <w:startOverride w:val="1"/>
    </w:lvlOverride>
  </w:num>
  <w:num w:numId="2" w16cid:durableId="20026603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013218">
    <w:abstractNumId w:val="16"/>
  </w:num>
  <w:num w:numId="4" w16cid:durableId="942539725">
    <w:abstractNumId w:val="5"/>
  </w:num>
  <w:num w:numId="5" w16cid:durableId="1451163775">
    <w:abstractNumId w:val="13"/>
  </w:num>
  <w:num w:numId="6" w16cid:durableId="425686993">
    <w:abstractNumId w:val="1"/>
  </w:num>
  <w:num w:numId="7" w16cid:durableId="151025002">
    <w:abstractNumId w:val="7"/>
  </w:num>
  <w:num w:numId="8" w16cid:durableId="774599163">
    <w:abstractNumId w:val="2"/>
  </w:num>
  <w:num w:numId="9" w16cid:durableId="296764419">
    <w:abstractNumId w:val="6"/>
  </w:num>
  <w:num w:numId="10" w16cid:durableId="1646465612">
    <w:abstractNumId w:val="14"/>
  </w:num>
  <w:num w:numId="11" w16cid:durableId="898133166">
    <w:abstractNumId w:val="4"/>
  </w:num>
  <w:num w:numId="12" w16cid:durableId="834732880">
    <w:abstractNumId w:val="3"/>
  </w:num>
  <w:num w:numId="13" w16cid:durableId="1504465266">
    <w:abstractNumId w:val="9"/>
  </w:num>
  <w:num w:numId="14" w16cid:durableId="327056911">
    <w:abstractNumId w:val="0"/>
  </w:num>
  <w:num w:numId="15" w16cid:durableId="925383325">
    <w:abstractNumId w:val="21"/>
  </w:num>
  <w:num w:numId="16" w16cid:durableId="1305238511">
    <w:abstractNumId w:val="19"/>
  </w:num>
  <w:num w:numId="17" w16cid:durableId="140386212">
    <w:abstractNumId w:val="12"/>
  </w:num>
  <w:num w:numId="18" w16cid:durableId="732388711">
    <w:abstractNumId w:val="17"/>
  </w:num>
  <w:num w:numId="19" w16cid:durableId="1624730682">
    <w:abstractNumId w:val="8"/>
  </w:num>
  <w:num w:numId="20" w16cid:durableId="85999339">
    <w:abstractNumId w:val="18"/>
  </w:num>
  <w:num w:numId="21" w16cid:durableId="389305566">
    <w:abstractNumId w:val="10"/>
  </w:num>
  <w:num w:numId="22" w16cid:durableId="20920410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26"/>
    <w:rsid w:val="000B7AF0"/>
    <w:rsid w:val="000D22A2"/>
    <w:rsid w:val="00124DA7"/>
    <w:rsid w:val="00150D16"/>
    <w:rsid w:val="0017753E"/>
    <w:rsid w:val="001D5008"/>
    <w:rsid w:val="00250FEB"/>
    <w:rsid w:val="002920C7"/>
    <w:rsid w:val="002C0712"/>
    <w:rsid w:val="002F658E"/>
    <w:rsid w:val="0032716B"/>
    <w:rsid w:val="00330003"/>
    <w:rsid w:val="00390E1E"/>
    <w:rsid w:val="003B691C"/>
    <w:rsid w:val="003E73BD"/>
    <w:rsid w:val="0040689C"/>
    <w:rsid w:val="00464723"/>
    <w:rsid w:val="00474D06"/>
    <w:rsid w:val="004856E1"/>
    <w:rsid w:val="00507B60"/>
    <w:rsid w:val="00592F2A"/>
    <w:rsid w:val="00610CAA"/>
    <w:rsid w:val="006B74F0"/>
    <w:rsid w:val="006B7805"/>
    <w:rsid w:val="006C47C3"/>
    <w:rsid w:val="006D541C"/>
    <w:rsid w:val="006F0EE2"/>
    <w:rsid w:val="007440F9"/>
    <w:rsid w:val="00752AD1"/>
    <w:rsid w:val="007E1DB6"/>
    <w:rsid w:val="007E4CB6"/>
    <w:rsid w:val="00821C4E"/>
    <w:rsid w:val="008263BE"/>
    <w:rsid w:val="008465B1"/>
    <w:rsid w:val="008B167D"/>
    <w:rsid w:val="008F0926"/>
    <w:rsid w:val="008F2368"/>
    <w:rsid w:val="008F7982"/>
    <w:rsid w:val="009231F0"/>
    <w:rsid w:val="0094349E"/>
    <w:rsid w:val="00976D9B"/>
    <w:rsid w:val="009A5A92"/>
    <w:rsid w:val="009D3177"/>
    <w:rsid w:val="009E6BDE"/>
    <w:rsid w:val="00B6085F"/>
    <w:rsid w:val="00B669B8"/>
    <w:rsid w:val="00B856D1"/>
    <w:rsid w:val="00BF7024"/>
    <w:rsid w:val="00C764D1"/>
    <w:rsid w:val="00C90920"/>
    <w:rsid w:val="00CA1FBA"/>
    <w:rsid w:val="00CC2543"/>
    <w:rsid w:val="00D1440F"/>
    <w:rsid w:val="00DD2FF0"/>
    <w:rsid w:val="00E301D4"/>
    <w:rsid w:val="00E55215"/>
    <w:rsid w:val="00ED79F2"/>
    <w:rsid w:val="00F40FD0"/>
    <w:rsid w:val="00FC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2030"/>
  <w15:docId w15:val="{90653A9A-096F-4A6B-9FD0-5029ED09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26"/>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8F0926"/>
    <w:pPr>
      <w:keepNext/>
      <w:ind w:left="2160" w:hanging="2160"/>
      <w:jc w:val="left"/>
      <w:outlineLvl w:val="0"/>
    </w:pPr>
    <w:rPr>
      <w:rFonts w:ascii="Times New Roman" w:hAnsi="Times New Roman"/>
      <w:b/>
      <w:sz w:val="24"/>
      <w:u w:val="single"/>
    </w:rPr>
  </w:style>
  <w:style w:type="paragraph" w:styleId="Heading2">
    <w:name w:val="heading 2"/>
    <w:basedOn w:val="Normal"/>
    <w:next w:val="Normal"/>
    <w:link w:val="Heading2Char"/>
    <w:qFormat/>
    <w:rsid w:val="008F0926"/>
    <w:pPr>
      <w:keepNext/>
      <w:widowControl w:val="0"/>
      <w:jc w:val="left"/>
      <w:outlineLvl w:val="1"/>
    </w:pPr>
    <w:rPr>
      <w:rFonts w:ascii="Times New Roman" w:hAnsi="Times New Roman"/>
      <w:b/>
      <w:snapToGrid w:val="0"/>
      <w:sz w:val="24"/>
      <w:lang w:eastAsia="en-US"/>
    </w:rPr>
  </w:style>
  <w:style w:type="paragraph" w:styleId="Heading3">
    <w:name w:val="heading 3"/>
    <w:basedOn w:val="Normal"/>
    <w:next w:val="Normal"/>
    <w:link w:val="Heading3Char"/>
    <w:qFormat/>
    <w:rsid w:val="008F0926"/>
    <w:pPr>
      <w:keepNext/>
      <w:jc w:val="left"/>
      <w:outlineLvl w:val="2"/>
    </w:pPr>
    <w:rPr>
      <w:b/>
      <w:sz w:val="20"/>
    </w:rPr>
  </w:style>
  <w:style w:type="paragraph" w:styleId="Heading4">
    <w:name w:val="heading 4"/>
    <w:basedOn w:val="Normal"/>
    <w:next w:val="Normal"/>
    <w:link w:val="Heading4Char"/>
    <w:qFormat/>
    <w:rsid w:val="008F0926"/>
    <w:pPr>
      <w:keepNext/>
      <w:jc w:val="center"/>
      <w:outlineLvl w:val="3"/>
    </w:pPr>
    <w:rPr>
      <w:b/>
      <w:bCs/>
    </w:rPr>
  </w:style>
  <w:style w:type="paragraph" w:styleId="Heading6">
    <w:name w:val="heading 6"/>
    <w:basedOn w:val="Normal"/>
    <w:next w:val="Normal"/>
    <w:link w:val="Heading6Char"/>
    <w:qFormat/>
    <w:rsid w:val="008F0926"/>
    <w:pPr>
      <w:keepNext/>
      <w:outlineLvl w:val="5"/>
    </w:pPr>
    <w:rPr>
      <w:rFonts w:ascii="Times New Roman" w:hAnsi="Times New Roman"/>
      <w:b/>
      <w:u w:val="single"/>
    </w:rPr>
  </w:style>
  <w:style w:type="paragraph" w:styleId="Heading8">
    <w:name w:val="heading 8"/>
    <w:basedOn w:val="Normal"/>
    <w:next w:val="Normal"/>
    <w:link w:val="Heading8Char"/>
    <w:semiHidden/>
    <w:unhideWhenUsed/>
    <w:qFormat/>
    <w:rsid w:val="008F092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926"/>
    <w:rPr>
      <w:rFonts w:ascii="Times New Roman" w:eastAsia="Times New Roman" w:hAnsi="Times New Roman" w:cs="Times New Roman"/>
      <w:b/>
      <w:sz w:val="24"/>
      <w:szCs w:val="20"/>
      <w:u w:val="single"/>
      <w:lang w:eastAsia="en-GB"/>
    </w:rPr>
  </w:style>
  <w:style w:type="character" w:customStyle="1" w:styleId="Heading2Char">
    <w:name w:val="Heading 2 Char"/>
    <w:basedOn w:val="DefaultParagraphFont"/>
    <w:link w:val="Heading2"/>
    <w:rsid w:val="008F0926"/>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8F0926"/>
    <w:rPr>
      <w:rFonts w:ascii="Arial" w:eastAsia="Times New Roman" w:hAnsi="Arial" w:cs="Times New Roman"/>
      <w:b/>
      <w:sz w:val="20"/>
      <w:szCs w:val="20"/>
      <w:lang w:eastAsia="en-GB"/>
    </w:rPr>
  </w:style>
  <w:style w:type="character" w:customStyle="1" w:styleId="Heading4Char">
    <w:name w:val="Heading 4 Char"/>
    <w:basedOn w:val="DefaultParagraphFont"/>
    <w:link w:val="Heading4"/>
    <w:rsid w:val="008F0926"/>
    <w:rPr>
      <w:rFonts w:ascii="Arial" w:eastAsia="Times New Roman" w:hAnsi="Arial" w:cs="Times New Roman"/>
      <w:b/>
      <w:bCs/>
      <w:szCs w:val="20"/>
      <w:lang w:eastAsia="en-GB"/>
    </w:rPr>
  </w:style>
  <w:style w:type="character" w:customStyle="1" w:styleId="Heading6Char">
    <w:name w:val="Heading 6 Char"/>
    <w:basedOn w:val="DefaultParagraphFont"/>
    <w:link w:val="Heading6"/>
    <w:rsid w:val="008F0926"/>
    <w:rPr>
      <w:rFonts w:ascii="Times New Roman" w:eastAsia="Times New Roman" w:hAnsi="Times New Roman" w:cs="Times New Roman"/>
      <w:b/>
      <w:szCs w:val="20"/>
      <w:u w:val="single"/>
      <w:lang w:eastAsia="en-GB"/>
    </w:rPr>
  </w:style>
  <w:style w:type="character" w:customStyle="1" w:styleId="Heading8Char">
    <w:name w:val="Heading 8 Char"/>
    <w:basedOn w:val="DefaultParagraphFont"/>
    <w:link w:val="Heading8"/>
    <w:semiHidden/>
    <w:rsid w:val="008F0926"/>
    <w:rPr>
      <w:rFonts w:ascii="Calibri" w:eastAsia="Times New Roman" w:hAnsi="Calibri" w:cs="Times New Roman"/>
      <w:i/>
      <w:iCs/>
      <w:sz w:val="24"/>
      <w:szCs w:val="24"/>
      <w:lang w:eastAsia="en-GB"/>
    </w:rPr>
  </w:style>
  <w:style w:type="paragraph" w:styleId="Header">
    <w:name w:val="header"/>
    <w:basedOn w:val="Normal"/>
    <w:link w:val="HeaderChar"/>
    <w:rsid w:val="008F0926"/>
    <w:pPr>
      <w:tabs>
        <w:tab w:val="center" w:pos="4320"/>
        <w:tab w:val="right" w:pos="8640"/>
      </w:tabs>
    </w:pPr>
  </w:style>
  <w:style w:type="character" w:customStyle="1" w:styleId="HeaderChar">
    <w:name w:val="Header Char"/>
    <w:basedOn w:val="DefaultParagraphFont"/>
    <w:link w:val="Header"/>
    <w:rsid w:val="008F0926"/>
    <w:rPr>
      <w:rFonts w:ascii="Arial" w:eastAsia="Times New Roman" w:hAnsi="Arial" w:cs="Times New Roman"/>
      <w:szCs w:val="20"/>
      <w:lang w:eastAsia="en-GB"/>
    </w:rPr>
  </w:style>
  <w:style w:type="paragraph" w:styleId="Footer">
    <w:name w:val="footer"/>
    <w:basedOn w:val="Normal"/>
    <w:link w:val="FooterChar"/>
    <w:rsid w:val="008F0926"/>
    <w:pPr>
      <w:tabs>
        <w:tab w:val="center" w:pos="4320"/>
        <w:tab w:val="right" w:pos="8640"/>
      </w:tabs>
    </w:pPr>
  </w:style>
  <w:style w:type="character" w:customStyle="1" w:styleId="FooterChar">
    <w:name w:val="Footer Char"/>
    <w:basedOn w:val="DefaultParagraphFont"/>
    <w:link w:val="Footer"/>
    <w:rsid w:val="008F0926"/>
    <w:rPr>
      <w:rFonts w:ascii="Arial" w:eastAsia="Times New Roman" w:hAnsi="Arial" w:cs="Times New Roman"/>
      <w:szCs w:val="20"/>
      <w:lang w:eastAsia="en-GB"/>
    </w:rPr>
  </w:style>
  <w:style w:type="paragraph" w:styleId="BodyText2">
    <w:name w:val="Body Text 2"/>
    <w:basedOn w:val="Normal"/>
    <w:link w:val="BodyText2Char"/>
    <w:rsid w:val="008F0926"/>
    <w:pPr>
      <w:tabs>
        <w:tab w:val="left" w:pos="720"/>
      </w:tabs>
    </w:pPr>
    <w:rPr>
      <w:color w:val="FF0000"/>
    </w:rPr>
  </w:style>
  <w:style w:type="character" w:customStyle="1" w:styleId="BodyText2Char">
    <w:name w:val="Body Text 2 Char"/>
    <w:basedOn w:val="DefaultParagraphFont"/>
    <w:link w:val="BodyText2"/>
    <w:rsid w:val="008F0926"/>
    <w:rPr>
      <w:rFonts w:ascii="Arial" w:eastAsia="Times New Roman" w:hAnsi="Arial" w:cs="Times New Roman"/>
      <w:color w:val="FF0000"/>
      <w:szCs w:val="20"/>
      <w:lang w:eastAsia="en-GB"/>
    </w:rPr>
  </w:style>
  <w:style w:type="paragraph" w:styleId="BodyText">
    <w:name w:val="Body Text"/>
    <w:basedOn w:val="Normal"/>
    <w:link w:val="BodyTextChar"/>
    <w:rsid w:val="008F0926"/>
    <w:pPr>
      <w:jc w:val="left"/>
    </w:pPr>
  </w:style>
  <w:style w:type="character" w:customStyle="1" w:styleId="BodyTextChar">
    <w:name w:val="Body Text Char"/>
    <w:basedOn w:val="DefaultParagraphFont"/>
    <w:link w:val="BodyText"/>
    <w:rsid w:val="008F0926"/>
    <w:rPr>
      <w:rFonts w:ascii="Arial" w:eastAsia="Times New Roman" w:hAnsi="Arial" w:cs="Times New Roman"/>
      <w:szCs w:val="20"/>
      <w:lang w:eastAsia="en-GB"/>
    </w:rPr>
  </w:style>
  <w:style w:type="paragraph" w:styleId="BodyTextIndent2">
    <w:name w:val="Body Text Indent 2"/>
    <w:basedOn w:val="Normal"/>
    <w:link w:val="BodyTextIndent2Char"/>
    <w:rsid w:val="008F0926"/>
    <w:pPr>
      <w:ind w:left="720" w:hanging="720"/>
    </w:pPr>
  </w:style>
  <w:style w:type="character" w:customStyle="1" w:styleId="BodyTextIndent2Char">
    <w:name w:val="Body Text Indent 2 Char"/>
    <w:basedOn w:val="DefaultParagraphFont"/>
    <w:link w:val="BodyTextIndent2"/>
    <w:rsid w:val="008F0926"/>
    <w:rPr>
      <w:rFonts w:ascii="Arial" w:eastAsia="Times New Roman" w:hAnsi="Arial" w:cs="Times New Roman"/>
      <w:szCs w:val="20"/>
      <w:lang w:eastAsia="en-GB"/>
    </w:rPr>
  </w:style>
  <w:style w:type="character" w:styleId="PageNumber">
    <w:name w:val="page number"/>
    <w:basedOn w:val="DefaultParagraphFont"/>
    <w:rsid w:val="008F0926"/>
  </w:style>
  <w:style w:type="paragraph" w:styleId="ListParagraph">
    <w:name w:val="List Paragraph"/>
    <w:basedOn w:val="Normal"/>
    <w:uiPriority w:val="34"/>
    <w:qFormat/>
    <w:rsid w:val="008F0926"/>
    <w:pPr>
      <w:ind w:left="720"/>
    </w:pPr>
  </w:style>
  <w:style w:type="paragraph" w:styleId="Title">
    <w:name w:val="Title"/>
    <w:basedOn w:val="Normal"/>
    <w:link w:val="TitleChar"/>
    <w:qFormat/>
    <w:rsid w:val="008F0926"/>
    <w:pPr>
      <w:tabs>
        <w:tab w:val="num" w:pos="709"/>
      </w:tabs>
      <w:ind w:left="709" w:hanging="709"/>
      <w:jc w:val="center"/>
    </w:pPr>
    <w:rPr>
      <w:b/>
      <w:szCs w:val="22"/>
      <w:lang w:eastAsia="en-US"/>
    </w:rPr>
  </w:style>
  <w:style w:type="character" w:customStyle="1" w:styleId="TitleChar">
    <w:name w:val="Title Char"/>
    <w:basedOn w:val="DefaultParagraphFont"/>
    <w:link w:val="Title"/>
    <w:rsid w:val="008F0926"/>
    <w:rPr>
      <w:rFonts w:ascii="Arial" w:eastAsia="Times New Roman" w:hAnsi="Arial" w:cs="Times New Roman"/>
      <w:b/>
    </w:rPr>
  </w:style>
  <w:style w:type="paragraph" w:styleId="BalloonText">
    <w:name w:val="Balloon Text"/>
    <w:basedOn w:val="Normal"/>
    <w:link w:val="BalloonTextChar"/>
    <w:uiPriority w:val="99"/>
    <w:semiHidden/>
    <w:unhideWhenUsed/>
    <w:rsid w:val="008F0926"/>
    <w:rPr>
      <w:rFonts w:ascii="Tahoma" w:hAnsi="Tahoma" w:cs="Tahoma"/>
      <w:sz w:val="16"/>
      <w:szCs w:val="16"/>
    </w:rPr>
  </w:style>
  <w:style w:type="character" w:customStyle="1" w:styleId="BalloonTextChar">
    <w:name w:val="Balloon Text Char"/>
    <w:basedOn w:val="DefaultParagraphFont"/>
    <w:link w:val="BalloonText"/>
    <w:uiPriority w:val="99"/>
    <w:semiHidden/>
    <w:rsid w:val="008F0926"/>
    <w:rPr>
      <w:rFonts w:ascii="Tahoma" w:eastAsia="Times New Roman" w:hAnsi="Tahoma" w:cs="Tahoma"/>
      <w:sz w:val="16"/>
      <w:szCs w:val="16"/>
      <w:lang w:eastAsia="en-GB"/>
    </w:rPr>
  </w:style>
  <w:style w:type="paragraph" w:styleId="BlockText">
    <w:name w:val="Block Text"/>
    <w:basedOn w:val="Normal"/>
    <w:rsid w:val="00124DA7"/>
    <w:pPr>
      <w:ind w:left="720" w:right="-943" w:hanging="72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11954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Richardson</dc:creator>
  <cp:lastModifiedBy>Sarah Lloyd</cp:lastModifiedBy>
  <cp:revision>2</cp:revision>
  <cp:lastPrinted>2015-01-30T14:08:00Z</cp:lastPrinted>
  <dcterms:created xsi:type="dcterms:W3CDTF">2023-06-09T13:28:00Z</dcterms:created>
  <dcterms:modified xsi:type="dcterms:W3CDTF">2023-06-09T13:28:00Z</dcterms:modified>
</cp:coreProperties>
</file>