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6E" w:rsidRPr="00F54C16" w:rsidRDefault="00B86B6E" w:rsidP="00B86B6E">
      <w:pPr>
        <w:jc w:val="center"/>
        <w:rPr>
          <w:rFonts w:asciiTheme="minorHAnsi" w:hAnsiTheme="minorHAnsi" w:cstheme="minorHAnsi"/>
          <w:b/>
          <w:sz w:val="22"/>
          <w:szCs w:val="22"/>
        </w:rPr>
      </w:pPr>
    </w:p>
    <w:p w:rsidR="00B86B6E" w:rsidRPr="00DE7A81" w:rsidRDefault="00B86B6E" w:rsidP="00E844C8">
      <w:pPr>
        <w:jc w:val="center"/>
        <w:rPr>
          <w:rFonts w:ascii="Arial" w:hAnsi="Arial" w:cs="Arial"/>
          <w:b/>
          <w:sz w:val="32"/>
          <w:szCs w:val="32"/>
        </w:rPr>
      </w:pPr>
      <w:r w:rsidRPr="00DE7A81">
        <w:rPr>
          <w:rFonts w:ascii="Arial" w:hAnsi="Arial" w:cs="Arial"/>
          <w:b/>
          <w:sz w:val="32"/>
          <w:szCs w:val="32"/>
        </w:rPr>
        <w:t>JOB DESCRIPTION AND PERSON SPECIFICATION</w:t>
      </w:r>
    </w:p>
    <w:p w:rsidR="00D505CE" w:rsidRPr="00DE7A81" w:rsidRDefault="00D505CE" w:rsidP="00E844C8">
      <w:pPr>
        <w:rPr>
          <w:rFonts w:ascii="Arial" w:hAnsi="Arial" w:cs="Arial"/>
          <w:b/>
          <w:sz w:val="22"/>
          <w:szCs w:val="22"/>
          <w:u w:val="single"/>
        </w:rPr>
      </w:pPr>
    </w:p>
    <w:p w:rsidR="00D505CE" w:rsidRPr="00DE7A81" w:rsidRDefault="00D505CE" w:rsidP="00E844C8">
      <w:pPr>
        <w:rPr>
          <w:rFonts w:ascii="Arial" w:hAnsi="Arial" w:cs="Arial"/>
          <w:b/>
          <w:sz w:val="22"/>
          <w:szCs w:val="22"/>
        </w:rPr>
      </w:pPr>
      <w:r w:rsidRPr="00DE7A81">
        <w:rPr>
          <w:rFonts w:ascii="Arial" w:hAnsi="Arial" w:cs="Arial"/>
          <w:b/>
          <w:sz w:val="22"/>
          <w:szCs w:val="22"/>
        </w:rPr>
        <w:t>Job Title:</w:t>
      </w:r>
      <w:r w:rsidRPr="00DE7A81">
        <w:rPr>
          <w:rFonts w:ascii="Arial" w:hAnsi="Arial" w:cs="Arial"/>
          <w:b/>
          <w:sz w:val="22"/>
          <w:szCs w:val="22"/>
        </w:rPr>
        <w:tab/>
      </w:r>
      <w:r w:rsidRPr="00DE7A81">
        <w:rPr>
          <w:rFonts w:ascii="Arial" w:hAnsi="Arial" w:cs="Arial"/>
          <w:b/>
          <w:sz w:val="22"/>
          <w:szCs w:val="22"/>
        </w:rPr>
        <w:tab/>
      </w:r>
      <w:r w:rsidR="00EE2A4A" w:rsidRPr="00DE7A81">
        <w:rPr>
          <w:rFonts w:ascii="Arial" w:hAnsi="Arial" w:cs="Arial"/>
          <w:b/>
          <w:sz w:val="22"/>
          <w:szCs w:val="22"/>
        </w:rPr>
        <w:t xml:space="preserve">Business </w:t>
      </w:r>
      <w:r w:rsidR="001A569B" w:rsidRPr="00DE7A81">
        <w:rPr>
          <w:rFonts w:ascii="Arial" w:hAnsi="Arial" w:cs="Arial"/>
          <w:b/>
          <w:sz w:val="22"/>
          <w:szCs w:val="22"/>
        </w:rPr>
        <w:t xml:space="preserve">Development </w:t>
      </w:r>
      <w:r w:rsidR="0059119F" w:rsidRPr="00DE7A81">
        <w:rPr>
          <w:rFonts w:ascii="Arial" w:hAnsi="Arial" w:cs="Arial"/>
          <w:b/>
          <w:sz w:val="22"/>
          <w:szCs w:val="22"/>
        </w:rPr>
        <w:t xml:space="preserve">Officer </w:t>
      </w:r>
      <w:r w:rsidR="00870AFC" w:rsidRPr="00DE7A81">
        <w:rPr>
          <w:rFonts w:ascii="Arial" w:hAnsi="Arial" w:cs="Arial"/>
          <w:b/>
          <w:sz w:val="22"/>
          <w:szCs w:val="22"/>
        </w:rPr>
        <w:t>(part time)</w:t>
      </w:r>
    </w:p>
    <w:p w:rsidR="00D505CE" w:rsidRPr="00DE7A81" w:rsidRDefault="00D505CE" w:rsidP="00E844C8">
      <w:pPr>
        <w:rPr>
          <w:rFonts w:ascii="Arial" w:hAnsi="Arial" w:cs="Arial"/>
          <w:b/>
          <w:sz w:val="22"/>
          <w:szCs w:val="22"/>
        </w:rPr>
      </w:pPr>
    </w:p>
    <w:p w:rsidR="00D505CE" w:rsidRPr="00DE7A81" w:rsidRDefault="00D505CE" w:rsidP="00E844C8">
      <w:pPr>
        <w:ind w:left="2160" w:hanging="2160"/>
        <w:rPr>
          <w:rFonts w:ascii="Arial" w:hAnsi="Arial" w:cs="Arial"/>
          <w:b/>
          <w:sz w:val="22"/>
          <w:szCs w:val="22"/>
        </w:rPr>
      </w:pPr>
      <w:r w:rsidRPr="00DE7A81">
        <w:rPr>
          <w:rFonts w:ascii="Arial" w:hAnsi="Arial" w:cs="Arial"/>
          <w:b/>
          <w:sz w:val="22"/>
          <w:szCs w:val="22"/>
        </w:rPr>
        <w:t>Place of work:</w:t>
      </w:r>
      <w:r w:rsidRPr="00DE7A81">
        <w:rPr>
          <w:rFonts w:ascii="Arial" w:hAnsi="Arial" w:cs="Arial"/>
          <w:b/>
          <w:sz w:val="22"/>
          <w:szCs w:val="22"/>
        </w:rPr>
        <w:tab/>
      </w:r>
      <w:r w:rsidR="00863AED" w:rsidRPr="00DE7A81">
        <w:rPr>
          <w:rFonts w:ascii="Arial" w:hAnsi="Arial" w:cs="Arial"/>
          <w:b/>
          <w:sz w:val="22"/>
          <w:szCs w:val="22"/>
        </w:rPr>
        <w:t xml:space="preserve">Primarily home-based, but travel across Shropshire, Telford &amp; Wrekin will be regularly required  </w:t>
      </w:r>
    </w:p>
    <w:p w:rsidR="00D505CE" w:rsidRPr="00DE7A81" w:rsidRDefault="00D505CE" w:rsidP="00E844C8">
      <w:pPr>
        <w:rPr>
          <w:rFonts w:ascii="Arial" w:hAnsi="Arial" w:cs="Arial"/>
          <w:b/>
          <w:sz w:val="22"/>
          <w:szCs w:val="22"/>
        </w:rPr>
      </w:pPr>
    </w:p>
    <w:p w:rsidR="00D505CE" w:rsidRPr="00DE7A81" w:rsidRDefault="00461CE3" w:rsidP="00E844C8">
      <w:pPr>
        <w:rPr>
          <w:rFonts w:ascii="Arial" w:hAnsi="Arial" w:cs="Arial"/>
          <w:b/>
          <w:sz w:val="22"/>
          <w:szCs w:val="22"/>
        </w:rPr>
      </w:pPr>
      <w:r w:rsidRPr="00DE7A81">
        <w:rPr>
          <w:rFonts w:ascii="Arial" w:hAnsi="Arial" w:cs="Arial"/>
          <w:b/>
          <w:sz w:val="22"/>
          <w:szCs w:val="22"/>
        </w:rPr>
        <w:t>Responsible</w:t>
      </w:r>
      <w:r w:rsidR="00D505CE" w:rsidRPr="00DE7A81">
        <w:rPr>
          <w:rFonts w:ascii="Arial" w:hAnsi="Arial" w:cs="Arial"/>
          <w:b/>
          <w:sz w:val="22"/>
          <w:szCs w:val="22"/>
        </w:rPr>
        <w:t xml:space="preserve"> to:</w:t>
      </w:r>
      <w:r w:rsidR="00D505CE" w:rsidRPr="00DE7A81">
        <w:rPr>
          <w:rFonts w:ascii="Arial" w:hAnsi="Arial" w:cs="Arial"/>
          <w:b/>
          <w:sz w:val="22"/>
          <w:szCs w:val="22"/>
        </w:rPr>
        <w:tab/>
      </w:r>
      <w:r w:rsidR="00E844C8" w:rsidRPr="00DE7A81">
        <w:rPr>
          <w:rFonts w:ascii="Arial" w:hAnsi="Arial" w:cs="Arial"/>
          <w:b/>
          <w:sz w:val="22"/>
          <w:szCs w:val="22"/>
        </w:rPr>
        <w:t>Shropshire Community Foundation</w:t>
      </w:r>
      <w:r w:rsidR="00DE7A81">
        <w:rPr>
          <w:rFonts w:ascii="Arial" w:hAnsi="Arial" w:cs="Arial"/>
          <w:b/>
          <w:sz w:val="22"/>
          <w:szCs w:val="22"/>
        </w:rPr>
        <w:t xml:space="preserve">’s </w:t>
      </w:r>
      <w:r w:rsidR="00E844C8" w:rsidRPr="00DE7A81">
        <w:rPr>
          <w:rFonts w:ascii="Arial" w:hAnsi="Arial" w:cs="Arial"/>
          <w:b/>
          <w:sz w:val="22"/>
          <w:szCs w:val="22"/>
        </w:rPr>
        <w:t>Board of Trustees</w:t>
      </w:r>
    </w:p>
    <w:p w:rsidR="00D505CE" w:rsidRPr="00DE7A81" w:rsidRDefault="00D505CE" w:rsidP="00E844C8">
      <w:pPr>
        <w:rPr>
          <w:rFonts w:ascii="Arial" w:hAnsi="Arial" w:cs="Arial"/>
          <w:b/>
          <w:sz w:val="22"/>
          <w:szCs w:val="22"/>
        </w:rPr>
      </w:pPr>
    </w:p>
    <w:p w:rsidR="00D505CE" w:rsidRPr="00DE7A81" w:rsidRDefault="00E874D4" w:rsidP="00E844C8">
      <w:pPr>
        <w:ind w:left="2160" w:hanging="2160"/>
        <w:rPr>
          <w:rFonts w:ascii="Arial" w:hAnsi="Arial" w:cs="Arial"/>
          <w:b/>
          <w:sz w:val="22"/>
          <w:szCs w:val="22"/>
        </w:rPr>
      </w:pPr>
      <w:r w:rsidRPr="00DE7A81">
        <w:rPr>
          <w:rFonts w:ascii="Arial" w:hAnsi="Arial" w:cs="Arial"/>
          <w:b/>
          <w:sz w:val="22"/>
          <w:szCs w:val="22"/>
        </w:rPr>
        <w:t>Key Relationships</w:t>
      </w:r>
      <w:r w:rsidR="00D505CE" w:rsidRPr="00DE7A81">
        <w:rPr>
          <w:rFonts w:ascii="Arial" w:hAnsi="Arial" w:cs="Arial"/>
          <w:b/>
          <w:sz w:val="22"/>
          <w:szCs w:val="22"/>
        </w:rPr>
        <w:t>:</w:t>
      </w:r>
      <w:r w:rsidR="00D505CE" w:rsidRPr="00DE7A81">
        <w:rPr>
          <w:rFonts w:ascii="Arial" w:hAnsi="Arial" w:cs="Arial"/>
          <w:b/>
          <w:sz w:val="22"/>
          <w:szCs w:val="22"/>
        </w:rPr>
        <w:tab/>
      </w:r>
      <w:r w:rsidR="00870AFC" w:rsidRPr="00DE7A81">
        <w:rPr>
          <w:rFonts w:ascii="Arial" w:hAnsi="Arial" w:cs="Arial"/>
          <w:b/>
          <w:sz w:val="22"/>
          <w:szCs w:val="22"/>
        </w:rPr>
        <w:t xml:space="preserve">SCF Board of Trustees, </w:t>
      </w:r>
      <w:r w:rsidR="00242271" w:rsidRPr="00DE7A81">
        <w:rPr>
          <w:rFonts w:ascii="Arial" w:hAnsi="Arial" w:cs="Arial"/>
          <w:b/>
          <w:sz w:val="22"/>
          <w:szCs w:val="22"/>
        </w:rPr>
        <w:t xml:space="preserve">Trustees of other trusts and foundations, Professional Advisors, </w:t>
      </w:r>
      <w:r w:rsidR="000C2CD3" w:rsidRPr="00DE7A81">
        <w:rPr>
          <w:rFonts w:ascii="Arial" w:hAnsi="Arial" w:cs="Arial"/>
          <w:b/>
          <w:sz w:val="22"/>
          <w:szCs w:val="22"/>
        </w:rPr>
        <w:t>Businesses</w:t>
      </w:r>
      <w:r w:rsidR="00DE4B14">
        <w:rPr>
          <w:rFonts w:ascii="Arial" w:hAnsi="Arial" w:cs="Arial"/>
          <w:b/>
          <w:sz w:val="22"/>
          <w:szCs w:val="22"/>
        </w:rPr>
        <w:t xml:space="preserve">, Third-sector organisations, Local Authorities </w:t>
      </w:r>
    </w:p>
    <w:p w:rsidR="0074317F" w:rsidRPr="00DE7A81" w:rsidRDefault="0074317F" w:rsidP="00E844C8">
      <w:pPr>
        <w:ind w:left="2160" w:hanging="2160"/>
        <w:rPr>
          <w:rFonts w:ascii="Arial" w:hAnsi="Arial" w:cs="Arial"/>
          <w:b/>
          <w:sz w:val="22"/>
          <w:szCs w:val="22"/>
        </w:rPr>
      </w:pPr>
    </w:p>
    <w:p w:rsidR="0074317F" w:rsidRPr="00DE7A81" w:rsidRDefault="0074317F" w:rsidP="00E844C8">
      <w:pPr>
        <w:ind w:left="2160" w:hanging="2160"/>
        <w:rPr>
          <w:rFonts w:ascii="Arial" w:hAnsi="Arial" w:cs="Arial"/>
          <w:b/>
          <w:sz w:val="22"/>
          <w:szCs w:val="22"/>
        </w:rPr>
      </w:pPr>
      <w:r w:rsidRPr="00DE7A81">
        <w:rPr>
          <w:rFonts w:ascii="Arial" w:hAnsi="Arial" w:cs="Arial"/>
          <w:b/>
          <w:sz w:val="22"/>
          <w:szCs w:val="22"/>
        </w:rPr>
        <w:t>Role Purpose:</w:t>
      </w:r>
      <w:r w:rsidR="007A624D" w:rsidRPr="00DE7A81">
        <w:rPr>
          <w:rFonts w:ascii="Arial" w:hAnsi="Arial" w:cs="Arial"/>
          <w:b/>
          <w:sz w:val="22"/>
          <w:szCs w:val="22"/>
        </w:rPr>
        <w:tab/>
      </w:r>
      <w:r w:rsidR="00A85BEA" w:rsidRPr="00DE7A81">
        <w:rPr>
          <w:rFonts w:ascii="Arial" w:hAnsi="Arial" w:cs="Arial"/>
          <w:b/>
          <w:sz w:val="22"/>
          <w:szCs w:val="22"/>
        </w:rPr>
        <w:t xml:space="preserve">To instigate, cultivate, and steward </w:t>
      </w:r>
      <w:r w:rsidR="00722848" w:rsidRPr="00DE7A81">
        <w:rPr>
          <w:rFonts w:ascii="Arial" w:hAnsi="Arial" w:cs="Arial"/>
          <w:b/>
          <w:sz w:val="22"/>
          <w:szCs w:val="22"/>
        </w:rPr>
        <w:t xml:space="preserve">good relationships with high-net-worth individuals and businesses to generate financial support </w:t>
      </w:r>
      <w:r w:rsidR="0098291A" w:rsidRPr="00DE7A81">
        <w:rPr>
          <w:rFonts w:ascii="Arial" w:hAnsi="Arial" w:cs="Arial"/>
          <w:b/>
          <w:sz w:val="22"/>
          <w:szCs w:val="22"/>
        </w:rPr>
        <w:t>to enable grant-giving across Shropshire</w:t>
      </w:r>
    </w:p>
    <w:p w:rsidR="00E13B9E" w:rsidRPr="00DE7A81" w:rsidRDefault="00E13B9E" w:rsidP="00E844C8">
      <w:pPr>
        <w:rPr>
          <w:rFonts w:ascii="Arial" w:hAnsi="Arial" w:cs="Arial"/>
          <w:b/>
          <w:sz w:val="22"/>
          <w:szCs w:val="22"/>
        </w:rPr>
      </w:pPr>
    </w:p>
    <w:p w:rsidR="00D505CE" w:rsidRPr="00DE7A81" w:rsidRDefault="00D505CE" w:rsidP="00E844C8">
      <w:pPr>
        <w:rPr>
          <w:rFonts w:ascii="Arial" w:hAnsi="Arial" w:cs="Arial"/>
          <w:b/>
          <w:sz w:val="22"/>
          <w:szCs w:val="22"/>
          <w:u w:val="single"/>
        </w:rPr>
      </w:pPr>
    </w:p>
    <w:p w:rsidR="00D505CE" w:rsidRPr="00DE7A81" w:rsidRDefault="00D505CE" w:rsidP="00E844C8">
      <w:pPr>
        <w:rPr>
          <w:rFonts w:ascii="Arial" w:hAnsi="Arial" w:cs="Arial"/>
          <w:sz w:val="22"/>
          <w:szCs w:val="22"/>
        </w:rPr>
      </w:pPr>
      <w:r w:rsidRPr="00DE7A81">
        <w:rPr>
          <w:rFonts w:ascii="Arial" w:hAnsi="Arial" w:cs="Arial"/>
          <w:b/>
          <w:sz w:val="22"/>
          <w:szCs w:val="22"/>
          <w:u w:val="single"/>
        </w:rPr>
        <w:t>Key Responsibilities</w:t>
      </w:r>
    </w:p>
    <w:p w:rsidR="00D505CE" w:rsidRPr="00DE7A81" w:rsidRDefault="00D505CE" w:rsidP="00E844C8">
      <w:pPr>
        <w:rPr>
          <w:rFonts w:ascii="Arial" w:hAnsi="Arial" w:cs="Arial"/>
          <w:sz w:val="22"/>
          <w:szCs w:val="22"/>
        </w:rPr>
      </w:pPr>
    </w:p>
    <w:p w:rsidR="00E844C8" w:rsidRPr="00DE7A81" w:rsidRDefault="006079BE" w:rsidP="00E844C8">
      <w:pPr>
        <w:pStyle w:val="ListParagraph"/>
        <w:numPr>
          <w:ilvl w:val="0"/>
          <w:numId w:val="23"/>
        </w:numPr>
        <w:ind w:left="360"/>
        <w:rPr>
          <w:rFonts w:ascii="Arial" w:hAnsi="Arial" w:cs="Arial"/>
          <w:sz w:val="22"/>
          <w:szCs w:val="22"/>
        </w:rPr>
      </w:pPr>
      <w:r w:rsidRPr="00DE7A81">
        <w:rPr>
          <w:rFonts w:ascii="Arial" w:hAnsi="Arial" w:cs="Arial"/>
          <w:sz w:val="22"/>
          <w:szCs w:val="22"/>
        </w:rPr>
        <w:t>To implement and manage a fundraising strategy that will raise funds from individuals and private sector organisations</w:t>
      </w:r>
      <w:r w:rsidR="00CC2686" w:rsidRPr="00DE7A81">
        <w:rPr>
          <w:rFonts w:ascii="Arial" w:hAnsi="Arial" w:cs="Arial"/>
          <w:sz w:val="22"/>
          <w:szCs w:val="22"/>
        </w:rPr>
        <w:t xml:space="preserve"> with the capacity to give more than £5000</w:t>
      </w:r>
    </w:p>
    <w:p w:rsidR="00E844C8" w:rsidRPr="00DE7A81" w:rsidRDefault="0034262B" w:rsidP="00E844C8">
      <w:pPr>
        <w:pStyle w:val="ListParagraph"/>
        <w:numPr>
          <w:ilvl w:val="0"/>
          <w:numId w:val="23"/>
        </w:numPr>
        <w:ind w:left="360"/>
        <w:rPr>
          <w:rFonts w:ascii="Arial" w:hAnsi="Arial" w:cs="Arial"/>
          <w:sz w:val="22"/>
          <w:szCs w:val="22"/>
        </w:rPr>
      </w:pPr>
      <w:r w:rsidRPr="00DE7A81">
        <w:rPr>
          <w:rFonts w:ascii="Arial" w:hAnsi="Arial" w:cs="Arial"/>
          <w:sz w:val="22"/>
          <w:szCs w:val="22"/>
        </w:rPr>
        <w:t>To promote and develop local initiatives in line with the Foundation’s development plan</w:t>
      </w:r>
      <w:r w:rsidR="00D166FF" w:rsidRPr="00DE7A81">
        <w:rPr>
          <w:rFonts w:ascii="Arial" w:hAnsi="Arial" w:cs="Arial"/>
          <w:sz w:val="22"/>
          <w:szCs w:val="22"/>
        </w:rPr>
        <w:t xml:space="preserve"> to increase business buy-in of the Foundation’s services</w:t>
      </w:r>
    </w:p>
    <w:p w:rsidR="00E844C8" w:rsidRPr="00DE7A81" w:rsidRDefault="00FB4FAB" w:rsidP="00E844C8">
      <w:pPr>
        <w:pStyle w:val="ListParagraph"/>
        <w:numPr>
          <w:ilvl w:val="0"/>
          <w:numId w:val="23"/>
        </w:numPr>
        <w:ind w:left="360"/>
        <w:rPr>
          <w:rFonts w:ascii="Arial" w:hAnsi="Arial" w:cs="Arial"/>
          <w:sz w:val="22"/>
          <w:szCs w:val="22"/>
        </w:rPr>
      </w:pPr>
      <w:r w:rsidRPr="00DE7A81">
        <w:rPr>
          <w:rFonts w:ascii="Arial" w:hAnsi="Arial" w:cs="Arial"/>
          <w:sz w:val="22"/>
          <w:szCs w:val="22"/>
        </w:rPr>
        <w:t>To manage and develop cultivation strategies for existing and potential donors</w:t>
      </w:r>
    </w:p>
    <w:p w:rsidR="00E844C8" w:rsidRPr="00DE7A81" w:rsidRDefault="00157AD4" w:rsidP="00E844C8">
      <w:pPr>
        <w:pStyle w:val="ListParagraph"/>
        <w:numPr>
          <w:ilvl w:val="0"/>
          <w:numId w:val="23"/>
        </w:numPr>
        <w:ind w:left="360"/>
        <w:rPr>
          <w:rFonts w:ascii="Arial" w:hAnsi="Arial" w:cs="Arial"/>
          <w:sz w:val="22"/>
          <w:szCs w:val="22"/>
        </w:rPr>
      </w:pPr>
      <w:r w:rsidRPr="00DE7A81">
        <w:rPr>
          <w:rFonts w:ascii="Arial" w:hAnsi="Arial" w:cs="Arial"/>
          <w:sz w:val="22"/>
          <w:szCs w:val="22"/>
        </w:rPr>
        <w:t>To promote the benefits</w:t>
      </w:r>
      <w:r w:rsidR="00757BAB" w:rsidRPr="00DE7A81">
        <w:rPr>
          <w:rFonts w:ascii="Arial" w:hAnsi="Arial" w:cs="Arial"/>
          <w:sz w:val="22"/>
          <w:szCs w:val="22"/>
        </w:rPr>
        <w:t xml:space="preserve"> to donors of using The Community Foundation for their charitable giving</w:t>
      </w:r>
    </w:p>
    <w:p w:rsidR="00E844C8" w:rsidRPr="00DE7A81" w:rsidRDefault="00BC180B" w:rsidP="00E844C8">
      <w:pPr>
        <w:pStyle w:val="ListParagraph"/>
        <w:numPr>
          <w:ilvl w:val="0"/>
          <w:numId w:val="23"/>
        </w:numPr>
        <w:ind w:left="360"/>
        <w:rPr>
          <w:rFonts w:ascii="Arial" w:hAnsi="Arial" w:cs="Arial"/>
          <w:sz w:val="22"/>
          <w:szCs w:val="22"/>
        </w:rPr>
      </w:pPr>
      <w:r w:rsidRPr="00DE7A81">
        <w:rPr>
          <w:rFonts w:ascii="Arial" w:hAnsi="Arial" w:cs="Arial"/>
          <w:sz w:val="22"/>
          <w:szCs w:val="22"/>
        </w:rPr>
        <w:t>To assist in the delivery of the strategic plan for The Community Foundation</w:t>
      </w:r>
      <w:r w:rsidR="009C0409" w:rsidRPr="00DE7A81">
        <w:rPr>
          <w:rFonts w:ascii="Arial" w:hAnsi="Arial" w:cs="Arial"/>
          <w:sz w:val="22"/>
          <w:szCs w:val="22"/>
        </w:rPr>
        <w:t>, and to ensure that the work of this role aligns with the wider marketing and communications strategy</w:t>
      </w:r>
    </w:p>
    <w:p w:rsidR="00E844C8" w:rsidRPr="00DE7A81" w:rsidRDefault="0022105B" w:rsidP="00E844C8">
      <w:pPr>
        <w:pStyle w:val="ListParagraph"/>
        <w:numPr>
          <w:ilvl w:val="0"/>
          <w:numId w:val="23"/>
        </w:numPr>
        <w:ind w:left="360"/>
        <w:rPr>
          <w:rFonts w:ascii="Arial" w:hAnsi="Arial" w:cs="Arial"/>
          <w:sz w:val="22"/>
          <w:szCs w:val="22"/>
        </w:rPr>
      </w:pPr>
      <w:r w:rsidRPr="00DE7A81">
        <w:rPr>
          <w:rFonts w:ascii="Arial" w:hAnsi="Arial" w:cs="Arial"/>
          <w:sz w:val="22"/>
          <w:szCs w:val="22"/>
        </w:rPr>
        <w:t xml:space="preserve">To develop and progress plans to deliver a </w:t>
      </w:r>
      <w:r w:rsidR="00334D9C" w:rsidRPr="00DE7A81">
        <w:rPr>
          <w:rFonts w:ascii="Arial" w:hAnsi="Arial" w:cs="Arial"/>
          <w:sz w:val="22"/>
          <w:szCs w:val="22"/>
        </w:rPr>
        <w:t>cost-effective</w:t>
      </w:r>
      <w:r w:rsidRPr="00DE7A81">
        <w:rPr>
          <w:rFonts w:ascii="Arial" w:hAnsi="Arial" w:cs="Arial"/>
          <w:sz w:val="22"/>
          <w:szCs w:val="22"/>
        </w:rPr>
        <w:t xml:space="preserve"> increase in new endowment funds, and the value of existing endowment funds</w:t>
      </w:r>
    </w:p>
    <w:p w:rsidR="00E844C8" w:rsidRPr="00DE7A81" w:rsidRDefault="00275E80" w:rsidP="00E844C8">
      <w:pPr>
        <w:pStyle w:val="ListParagraph"/>
        <w:numPr>
          <w:ilvl w:val="0"/>
          <w:numId w:val="23"/>
        </w:numPr>
        <w:ind w:left="360"/>
        <w:rPr>
          <w:rFonts w:ascii="Arial" w:hAnsi="Arial" w:cs="Arial"/>
          <w:sz w:val="22"/>
          <w:szCs w:val="22"/>
        </w:rPr>
      </w:pPr>
      <w:r w:rsidRPr="00DE7A81">
        <w:rPr>
          <w:rFonts w:ascii="Arial" w:hAnsi="Arial" w:cs="Arial"/>
          <w:sz w:val="22"/>
          <w:szCs w:val="22"/>
        </w:rPr>
        <w:t xml:space="preserve">To </w:t>
      </w:r>
      <w:r w:rsidR="003C0391" w:rsidRPr="00DE7A81">
        <w:rPr>
          <w:rFonts w:ascii="Arial" w:hAnsi="Arial" w:cs="Arial"/>
          <w:sz w:val="22"/>
          <w:szCs w:val="22"/>
        </w:rPr>
        <w:t>provide comprehensive and timely reporting to donors in line with Foundation policies</w:t>
      </w:r>
    </w:p>
    <w:p w:rsidR="00E844C8" w:rsidRPr="00DE7A81" w:rsidRDefault="008F2946" w:rsidP="00E844C8">
      <w:pPr>
        <w:pStyle w:val="ListParagraph"/>
        <w:numPr>
          <w:ilvl w:val="0"/>
          <w:numId w:val="23"/>
        </w:numPr>
        <w:ind w:left="360"/>
        <w:rPr>
          <w:rFonts w:ascii="Arial" w:hAnsi="Arial" w:cs="Arial"/>
          <w:sz w:val="22"/>
          <w:szCs w:val="22"/>
        </w:rPr>
      </w:pPr>
      <w:r w:rsidRPr="00DE7A81">
        <w:rPr>
          <w:rFonts w:ascii="Arial" w:hAnsi="Arial" w:cs="Arial"/>
          <w:sz w:val="22"/>
          <w:szCs w:val="22"/>
        </w:rPr>
        <w:t>To strengthen the research capabilities of The Community Foundation, within Data Protection parameters, to identify and attract potential donors</w:t>
      </w:r>
    </w:p>
    <w:p w:rsidR="00E844C8" w:rsidRPr="00DE7A81" w:rsidRDefault="007A3958" w:rsidP="00E844C8">
      <w:pPr>
        <w:pStyle w:val="ListParagraph"/>
        <w:numPr>
          <w:ilvl w:val="0"/>
          <w:numId w:val="23"/>
        </w:numPr>
        <w:ind w:left="360"/>
        <w:rPr>
          <w:rFonts w:ascii="Arial" w:hAnsi="Arial" w:cs="Arial"/>
          <w:sz w:val="22"/>
          <w:szCs w:val="22"/>
        </w:rPr>
      </w:pPr>
      <w:r w:rsidRPr="00DE7A81">
        <w:rPr>
          <w:rFonts w:ascii="Arial" w:hAnsi="Arial" w:cs="Arial"/>
          <w:sz w:val="22"/>
          <w:szCs w:val="22"/>
        </w:rPr>
        <w:t xml:space="preserve">To develop worthwhile and successful donor relationships, to cultivate and </w:t>
      </w:r>
      <w:r w:rsidR="007A6D7B" w:rsidRPr="00DE7A81">
        <w:rPr>
          <w:rFonts w:ascii="Arial" w:hAnsi="Arial" w:cs="Arial"/>
          <w:sz w:val="22"/>
          <w:szCs w:val="22"/>
        </w:rPr>
        <w:t xml:space="preserve">encourage involvement with The </w:t>
      </w:r>
      <w:r w:rsidR="00E844C8" w:rsidRPr="00DE7A81">
        <w:rPr>
          <w:rFonts w:ascii="Arial" w:hAnsi="Arial" w:cs="Arial"/>
          <w:sz w:val="22"/>
          <w:szCs w:val="22"/>
        </w:rPr>
        <w:t>C</w:t>
      </w:r>
      <w:r w:rsidR="007A6D7B" w:rsidRPr="00DE7A81">
        <w:rPr>
          <w:rFonts w:ascii="Arial" w:hAnsi="Arial" w:cs="Arial"/>
          <w:sz w:val="22"/>
          <w:szCs w:val="22"/>
        </w:rPr>
        <w:t>ommunity Foundation</w:t>
      </w:r>
    </w:p>
    <w:p w:rsidR="00E844C8" w:rsidRPr="00DE7A81" w:rsidRDefault="007A6D7B" w:rsidP="00E844C8">
      <w:pPr>
        <w:pStyle w:val="ListParagraph"/>
        <w:numPr>
          <w:ilvl w:val="0"/>
          <w:numId w:val="23"/>
        </w:numPr>
        <w:ind w:left="360"/>
        <w:rPr>
          <w:rFonts w:ascii="Arial" w:hAnsi="Arial" w:cs="Arial"/>
          <w:sz w:val="22"/>
          <w:szCs w:val="22"/>
        </w:rPr>
      </w:pPr>
      <w:r w:rsidRPr="00DE7A81">
        <w:rPr>
          <w:rFonts w:ascii="Arial" w:hAnsi="Arial" w:cs="Arial"/>
          <w:sz w:val="22"/>
          <w:szCs w:val="22"/>
        </w:rPr>
        <w:t xml:space="preserve">To </w:t>
      </w:r>
      <w:r w:rsidR="00192EF3" w:rsidRPr="00DE7A81">
        <w:rPr>
          <w:rFonts w:ascii="Arial" w:hAnsi="Arial" w:cs="Arial"/>
          <w:sz w:val="22"/>
          <w:szCs w:val="22"/>
        </w:rPr>
        <w:t xml:space="preserve">provide a professional service to </w:t>
      </w:r>
      <w:r w:rsidR="00157AD4" w:rsidRPr="00DE7A81">
        <w:rPr>
          <w:rFonts w:ascii="Arial" w:hAnsi="Arial" w:cs="Arial"/>
          <w:sz w:val="22"/>
          <w:szCs w:val="22"/>
        </w:rPr>
        <w:t xml:space="preserve">members of </w:t>
      </w:r>
      <w:r w:rsidR="00B811FA" w:rsidRPr="00DE7A81">
        <w:rPr>
          <w:rFonts w:ascii="Arial" w:hAnsi="Arial" w:cs="Arial"/>
          <w:sz w:val="22"/>
          <w:szCs w:val="22"/>
        </w:rPr>
        <w:t>our membership schemes and community funds</w:t>
      </w:r>
    </w:p>
    <w:p w:rsidR="00E844C8" w:rsidRPr="00DE7A81" w:rsidRDefault="00D505CE" w:rsidP="00E844C8">
      <w:pPr>
        <w:pStyle w:val="ListParagraph"/>
        <w:numPr>
          <w:ilvl w:val="0"/>
          <w:numId w:val="23"/>
        </w:numPr>
        <w:ind w:left="360"/>
        <w:rPr>
          <w:rFonts w:ascii="Arial" w:hAnsi="Arial" w:cs="Arial"/>
          <w:sz w:val="22"/>
          <w:szCs w:val="22"/>
        </w:rPr>
      </w:pPr>
      <w:r w:rsidRPr="00DE7A81">
        <w:rPr>
          <w:rFonts w:ascii="Arial" w:hAnsi="Arial" w:cs="Arial"/>
          <w:sz w:val="22"/>
          <w:szCs w:val="22"/>
        </w:rPr>
        <w:t xml:space="preserve">To support the work of the </w:t>
      </w:r>
      <w:r w:rsidR="00CB4FAD" w:rsidRPr="00DE7A81">
        <w:rPr>
          <w:rFonts w:ascii="Arial" w:hAnsi="Arial" w:cs="Arial"/>
          <w:sz w:val="22"/>
          <w:szCs w:val="22"/>
        </w:rPr>
        <w:t>Foundation</w:t>
      </w:r>
      <w:r w:rsidRPr="00DE7A81">
        <w:rPr>
          <w:rFonts w:ascii="Arial" w:hAnsi="Arial" w:cs="Arial"/>
          <w:sz w:val="22"/>
          <w:szCs w:val="22"/>
        </w:rPr>
        <w:t xml:space="preserve"> at events which include fundraising events, cheque presentations, talks and any other activities deemed necessary </w:t>
      </w:r>
    </w:p>
    <w:p w:rsidR="00D505CE" w:rsidRPr="00DE7A81" w:rsidRDefault="00D505CE" w:rsidP="00E844C8">
      <w:pPr>
        <w:pStyle w:val="ListParagraph"/>
        <w:numPr>
          <w:ilvl w:val="0"/>
          <w:numId w:val="23"/>
        </w:numPr>
        <w:ind w:left="360"/>
        <w:rPr>
          <w:rFonts w:ascii="Arial" w:hAnsi="Arial" w:cs="Arial"/>
          <w:sz w:val="22"/>
          <w:szCs w:val="22"/>
        </w:rPr>
      </w:pPr>
      <w:r w:rsidRPr="00DE7A81">
        <w:rPr>
          <w:rFonts w:ascii="Arial" w:hAnsi="Arial" w:cs="Arial"/>
          <w:sz w:val="22"/>
          <w:szCs w:val="22"/>
        </w:rPr>
        <w:t xml:space="preserve">To provide regular reports to the </w:t>
      </w:r>
      <w:r w:rsidR="0057374C" w:rsidRPr="00DE7A81">
        <w:rPr>
          <w:rFonts w:ascii="Arial" w:hAnsi="Arial" w:cs="Arial"/>
          <w:sz w:val="22"/>
          <w:szCs w:val="22"/>
        </w:rPr>
        <w:t>Trustees</w:t>
      </w:r>
      <w:r w:rsidRPr="00DE7A81">
        <w:rPr>
          <w:rFonts w:ascii="Arial" w:hAnsi="Arial" w:cs="Arial"/>
          <w:sz w:val="22"/>
          <w:szCs w:val="22"/>
        </w:rPr>
        <w:t xml:space="preserve"> and to contribute to the planning of the </w:t>
      </w:r>
      <w:r w:rsidR="00CB4FAD" w:rsidRPr="00DE7A81">
        <w:rPr>
          <w:rFonts w:ascii="Arial" w:hAnsi="Arial" w:cs="Arial"/>
          <w:sz w:val="22"/>
          <w:szCs w:val="22"/>
        </w:rPr>
        <w:t>Foundation</w:t>
      </w:r>
      <w:r w:rsidR="00B811FA" w:rsidRPr="00DE7A81">
        <w:rPr>
          <w:rFonts w:ascii="Arial" w:hAnsi="Arial" w:cs="Arial"/>
          <w:sz w:val="22"/>
          <w:szCs w:val="22"/>
        </w:rPr>
        <w:t>’s activities</w:t>
      </w:r>
      <w:r w:rsidRPr="00DE7A81">
        <w:rPr>
          <w:rFonts w:ascii="Arial" w:hAnsi="Arial" w:cs="Arial"/>
          <w:sz w:val="22"/>
          <w:szCs w:val="22"/>
        </w:rPr>
        <w:t xml:space="preserve"> through regular attendance and input at meetings</w:t>
      </w:r>
    </w:p>
    <w:p w:rsidR="00981028" w:rsidRPr="00DE7A81" w:rsidRDefault="00C9760B" w:rsidP="00E844C8">
      <w:pPr>
        <w:pStyle w:val="ListParagraph"/>
        <w:numPr>
          <w:ilvl w:val="0"/>
          <w:numId w:val="23"/>
        </w:numPr>
        <w:ind w:left="360"/>
        <w:rPr>
          <w:rFonts w:ascii="Arial" w:hAnsi="Arial" w:cs="Arial"/>
          <w:sz w:val="22"/>
          <w:szCs w:val="22"/>
        </w:rPr>
      </w:pPr>
      <w:r w:rsidRPr="00DE7A81">
        <w:rPr>
          <w:rFonts w:ascii="Arial" w:hAnsi="Arial" w:cs="Arial"/>
          <w:sz w:val="22"/>
          <w:szCs w:val="22"/>
        </w:rPr>
        <w:t xml:space="preserve">To arrange, co-ordinate, prepare necessary documents and papers </w:t>
      </w:r>
      <w:r w:rsidR="0057374C" w:rsidRPr="00DE7A81">
        <w:rPr>
          <w:rFonts w:ascii="Arial" w:hAnsi="Arial" w:cs="Arial"/>
          <w:sz w:val="22"/>
          <w:szCs w:val="22"/>
        </w:rPr>
        <w:t>for the Board meetings</w:t>
      </w:r>
    </w:p>
    <w:p w:rsidR="00E844C8" w:rsidRPr="00DE7A81" w:rsidRDefault="00DE7A81" w:rsidP="00E844C8">
      <w:pPr>
        <w:pStyle w:val="ListParagraph"/>
        <w:numPr>
          <w:ilvl w:val="0"/>
          <w:numId w:val="23"/>
        </w:numPr>
        <w:ind w:left="360"/>
        <w:rPr>
          <w:rFonts w:ascii="Arial" w:hAnsi="Arial" w:cs="Arial"/>
          <w:sz w:val="22"/>
          <w:szCs w:val="22"/>
        </w:rPr>
      </w:pPr>
      <w:r>
        <w:rPr>
          <w:rFonts w:ascii="Arial" w:hAnsi="Arial" w:cs="Arial"/>
          <w:sz w:val="22"/>
          <w:szCs w:val="22"/>
        </w:rPr>
        <w:t xml:space="preserve">Co-ordinate and carry out general tasks as directed by the Board  </w:t>
      </w:r>
    </w:p>
    <w:p w:rsidR="00E844C8" w:rsidRPr="00DE7A81" w:rsidRDefault="00D505CE" w:rsidP="00E844C8">
      <w:pPr>
        <w:pStyle w:val="ListParagraph"/>
        <w:numPr>
          <w:ilvl w:val="0"/>
          <w:numId w:val="23"/>
        </w:numPr>
        <w:ind w:left="360"/>
        <w:rPr>
          <w:rFonts w:ascii="Arial" w:hAnsi="Arial" w:cs="Arial"/>
          <w:sz w:val="22"/>
          <w:szCs w:val="22"/>
        </w:rPr>
      </w:pPr>
      <w:r w:rsidRPr="00DE7A81">
        <w:rPr>
          <w:rFonts w:ascii="Arial" w:hAnsi="Arial" w:cs="Arial"/>
          <w:sz w:val="22"/>
          <w:szCs w:val="22"/>
        </w:rPr>
        <w:t>To ensure that accurate and appropriate records of fundraising activities</w:t>
      </w:r>
      <w:r w:rsidR="00277CE1" w:rsidRPr="00DE7A81">
        <w:rPr>
          <w:rFonts w:ascii="Arial" w:hAnsi="Arial" w:cs="Arial"/>
          <w:sz w:val="22"/>
          <w:szCs w:val="22"/>
        </w:rPr>
        <w:t xml:space="preserve">, project development and </w:t>
      </w:r>
      <w:r w:rsidRPr="00DE7A81">
        <w:rPr>
          <w:rFonts w:ascii="Arial" w:hAnsi="Arial" w:cs="Arial"/>
          <w:sz w:val="22"/>
          <w:szCs w:val="22"/>
        </w:rPr>
        <w:t xml:space="preserve">income are maintained in order to effect efficient administration of the </w:t>
      </w:r>
      <w:r w:rsidR="00CB4FAD" w:rsidRPr="00DE7A81">
        <w:rPr>
          <w:rFonts w:ascii="Arial" w:hAnsi="Arial" w:cs="Arial"/>
          <w:sz w:val="22"/>
          <w:szCs w:val="22"/>
        </w:rPr>
        <w:t>Foundation</w:t>
      </w:r>
    </w:p>
    <w:p w:rsidR="00E844C8" w:rsidRPr="00DE7A81" w:rsidRDefault="00D505CE" w:rsidP="00E844C8">
      <w:pPr>
        <w:pStyle w:val="ListParagraph"/>
        <w:numPr>
          <w:ilvl w:val="0"/>
          <w:numId w:val="23"/>
        </w:numPr>
        <w:ind w:left="360"/>
        <w:rPr>
          <w:rFonts w:ascii="Arial" w:hAnsi="Arial" w:cs="Arial"/>
          <w:sz w:val="22"/>
          <w:szCs w:val="22"/>
        </w:rPr>
      </w:pPr>
      <w:r w:rsidRPr="00DE7A81">
        <w:rPr>
          <w:rFonts w:ascii="Arial" w:hAnsi="Arial" w:cs="Arial"/>
          <w:sz w:val="22"/>
          <w:szCs w:val="22"/>
        </w:rPr>
        <w:t xml:space="preserve">To ensure that all fundraising activities and promotions carried out comply with the </w:t>
      </w:r>
      <w:r w:rsidR="00CB4FAD" w:rsidRPr="00DE7A81">
        <w:rPr>
          <w:rFonts w:ascii="Arial" w:hAnsi="Arial" w:cs="Arial"/>
          <w:sz w:val="22"/>
          <w:szCs w:val="22"/>
        </w:rPr>
        <w:t>Foundation</w:t>
      </w:r>
      <w:r w:rsidRPr="00DE7A81">
        <w:rPr>
          <w:rFonts w:ascii="Arial" w:hAnsi="Arial" w:cs="Arial"/>
          <w:sz w:val="22"/>
          <w:szCs w:val="22"/>
        </w:rPr>
        <w:t>`s policies</w:t>
      </w:r>
      <w:r w:rsidR="009E3FEB" w:rsidRPr="00DE7A81">
        <w:rPr>
          <w:rFonts w:ascii="Arial" w:hAnsi="Arial" w:cs="Arial"/>
          <w:sz w:val="22"/>
          <w:szCs w:val="22"/>
        </w:rPr>
        <w:t>, procedures and</w:t>
      </w:r>
      <w:r w:rsidRPr="00DE7A81">
        <w:rPr>
          <w:rFonts w:ascii="Arial" w:hAnsi="Arial" w:cs="Arial"/>
          <w:sz w:val="22"/>
          <w:szCs w:val="22"/>
        </w:rPr>
        <w:t xml:space="preserve"> protocols, fundraising best practice, </w:t>
      </w:r>
      <w:r w:rsidR="00CB4FAD" w:rsidRPr="00DE7A81">
        <w:rPr>
          <w:rFonts w:ascii="Arial" w:hAnsi="Arial" w:cs="Arial"/>
          <w:sz w:val="22"/>
          <w:szCs w:val="22"/>
        </w:rPr>
        <w:t>and all relevant legislation</w:t>
      </w:r>
      <w:r w:rsidRPr="00DE7A81">
        <w:rPr>
          <w:rFonts w:ascii="Arial" w:hAnsi="Arial" w:cs="Arial"/>
          <w:sz w:val="22"/>
          <w:szCs w:val="22"/>
        </w:rPr>
        <w:t xml:space="preserve"> at all times</w:t>
      </w:r>
    </w:p>
    <w:p w:rsidR="00981028" w:rsidRPr="00DE7A81" w:rsidRDefault="00D505CE" w:rsidP="00E844C8">
      <w:pPr>
        <w:pStyle w:val="ListParagraph"/>
        <w:numPr>
          <w:ilvl w:val="0"/>
          <w:numId w:val="23"/>
        </w:numPr>
        <w:ind w:left="360"/>
        <w:rPr>
          <w:rFonts w:ascii="Arial" w:hAnsi="Arial" w:cs="Arial"/>
          <w:sz w:val="22"/>
          <w:szCs w:val="22"/>
        </w:rPr>
      </w:pPr>
      <w:r w:rsidRPr="00DE7A81">
        <w:rPr>
          <w:rFonts w:ascii="Arial" w:hAnsi="Arial" w:cs="Arial"/>
          <w:sz w:val="22"/>
          <w:szCs w:val="22"/>
        </w:rPr>
        <w:t>To keep abreast of developments in voluntary sector fundraising</w:t>
      </w:r>
    </w:p>
    <w:p w:rsidR="00981028" w:rsidRPr="00DE7A81" w:rsidRDefault="00981028" w:rsidP="00E844C8">
      <w:pPr>
        <w:pStyle w:val="ListParagraph"/>
        <w:ind w:left="360"/>
        <w:rPr>
          <w:rFonts w:ascii="Arial" w:hAnsi="Arial" w:cs="Arial"/>
          <w:sz w:val="22"/>
          <w:szCs w:val="22"/>
        </w:rPr>
      </w:pPr>
    </w:p>
    <w:p w:rsidR="0013355B" w:rsidRDefault="0013355B" w:rsidP="00E844C8">
      <w:pPr>
        <w:ind w:left="720"/>
        <w:rPr>
          <w:rFonts w:ascii="Arial" w:hAnsi="Arial" w:cs="Arial"/>
          <w:b/>
          <w:sz w:val="22"/>
          <w:szCs w:val="22"/>
        </w:rPr>
      </w:pPr>
    </w:p>
    <w:p w:rsidR="0050785C" w:rsidRDefault="0050785C" w:rsidP="00E844C8">
      <w:pPr>
        <w:ind w:left="720"/>
        <w:rPr>
          <w:rFonts w:ascii="Arial" w:hAnsi="Arial" w:cs="Arial"/>
          <w:b/>
          <w:sz w:val="22"/>
          <w:szCs w:val="22"/>
        </w:rPr>
      </w:pPr>
    </w:p>
    <w:p w:rsidR="0050785C" w:rsidRDefault="0050785C" w:rsidP="00E844C8">
      <w:pPr>
        <w:ind w:left="720"/>
        <w:rPr>
          <w:rFonts w:ascii="Arial" w:hAnsi="Arial" w:cs="Arial"/>
          <w:b/>
          <w:sz w:val="22"/>
          <w:szCs w:val="22"/>
        </w:rPr>
      </w:pPr>
    </w:p>
    <w:p w:rsidR="0050785C" w:rsidRDefault="0050785C" w:rsidP="00E844C8">
      <w:pPr>
        <w:ind w:left="720"/>
        <w:rPr>
          <w:rFonts w:ascii="Arial" w:hAnsi="Arial" w:cs="Arial"/>
          <w:b/>
          <w:sz w:val="22"/>
          <w:szCs w:val="22"/>
        </w:rPr>
      </w:pPr>
    </w:p>
    <w:p w:rsidR="0050785C" w:rsidRPr="00DE7A81" w:rsidRDefault="0050785C" w:rsidP="00E844C8">
      <w:pPr>
        <w:ind w:left="720"/>
        <w:rPr>
          <w:rFonts w:ascii="Arial" w:hAnsi="Arial" w:cs="Arial"/>
          <w:b/>
          <w:sz w:val="22"/>
          <w:szCs w:val="22"/>
        </w:rPr>
      </w:pPr>
    </w:p>
    <w:p w:rsidR="00DE7A81" w:rsidRDefault="00DE7A81" w:rsidP="00E844C8">
      <w:pPr>
        <w:rPr>
          <w:rFonts w:ascii="Arial" w:hAnsi="Arial" w:cs="Arial"/>
          <w:b/>
          <w:sz w:val="22"/>
          <w:szCs w:val="22"/>
          <w:u w:val="single"/>
        </w:rPr>
      </w:pPr>
    </w:p>
    <w:p w:rsidR="00DE7A81" w:rsidRDefault="00DE7A81" w:rsidP="00E844C8">
      <w:pPr>
        <w:rPr>
          <w:rFonts w:ascii="Arial" w:hAnsi="Arial" w:cs="Arial"/>
          <w:b/>
          <w:sz w:val="22"/>
          <w:szCs w:val="22"/>
          <w:u w:val="single"/>
        </w:rPr>
      </w:pPr>
    </w:p>
    <w:p w:rsidR="00D505CE" w:rsidRPr="00DE7A81" w:rsidRDefault="00D505CE" w:rsidP="00E844C8">
      <w:pPr>
        <w:rPr>
          <w:rFonts w:ascii="Arial" w:hAnsi="Arial" w:cs="Arial"/>
          <w:b/>
          <w:sz w:val="22"/>
          <w:szCs w:val="22"/>
          <w:u w:val="single"/>
        </w:rPr>
      </w:pPr>
      <w:r w:rsidRPr="00DE7A81">
        <w:rPr>
          <w:rFonts w:ascii="Arial" w:hAnsi="Arial" w:cs="Arial"/>
          <w:b/>
          <w:sz w:val="22"/>
          <w:szCs w:val="22"/>
          <w:u w:val="single"/>
        </w:rPr>
        <w:t>General Duties</w:t>
      </w:r>
    </w:p>
    <w:p w:rsidR="00E844C8" w:rsidRPr="00DE7A81" w:rsidRDefault="00D505CE" w:rsidP="00E844C8">
      <w:pPr>
        <w:pStyle w:val="ListParagraph"/>
        <w:numPr>
          <w:ilvl w:val="0"/>
          <w:numId w:val="27"/>
        </w:numPr>
        <w:rPr>
          <w:rFonts w:ascii="Arial" w:hAnsi="Arial" w:cs="Arial"/>
          <w:sz w:val="22"/>
          <w:szCs w:val="22"/>
        </w:rPr>
      </w:pPr>
      <w:r w:rsidRPr="00DE7A81">
        <w:rPr>
          <w:rFonts w:ascii="Arial" w:hAnsi="Arial" w:cs="Arial"/>
          <w:sz w:val="22"/>
          <w:szCs w:val="22"/>
        </w:rPr>
        <w:t xml:space="preserve">To respect confidentiality of all information obtained whilst working for the </w:t>
      </w:r>
      <w:r w:rsidR="00CB4FAD" w:rsidRPr="00DE7A81">
        <w:rPr>
          <w:rFonts w:ascii="Arial" w:hAnsi="Arial" w:cs="Arial"/>
          <w:sz w:val="22"/>
          <w:szCs w:val="22"/>
        </w:rPr>
        <w:t>Foundation</w:t>
      </w:r>
    </w:p>
    <w:p w:rsidR="00E844C8" w:rsidRPr="00DE7A81" w:rsidRDefault="00D505CE" w:rsidP="00E844C8">
      <w:pPr>
        <w:pStyle w:val="ListParagraph"/>
        <w:numPr>
          <w:ilvl w:val="0"/>
          <w:numId w:val="27"/>
        </w:numPr>
        <w:rPr>
          <w:rFonts w:ascii="Arial" w:hAnsi="Arial" w:cs="Arial"/>
          <w:sz w:val="22"/>
          <w:szCs w:val="22"/>
        </w:rPr>
      </w:pPr>
      <w:r w:rsidRPr="00DE7A81">
        <w:rPr>
          <w:rFonts w:ascii="Arial" w:hAnsi="Arial" w:cs="Arial"/>
          <w:sz w:val="22"/>
          <w:szCs w:val="22"/>
        </w:rPr>
        <w:t xml:space="preserve">To contribute as required to other activities within the </w:t>
      </w:r>
      <w:r w:rsidR="00CB4FAD" w:rsidRPr="00DE7A81">
        <w:rPr>
          <w:rFonts w:ascii="Arial" w:hAnsi="Arial" w:cs="Arial"/>
          <w:sz w:val="22"/>
          <w:szCs w:val="22"/>
        </w:rPr>
        <w:t>Foundation</w:t>
      </w:r>
      <w:r w:rsidRPr="00DE7A81">
        <w:rPr>
          <w:rFonts w:ascii="Arial" w:hAnsi="Arial" w:cs="Arial"/>
          <w:sz w:val="22"/>
          <w:szCs w:val="22"/>
        </w:rPr>
        <w:t xml:space="preserve"> in order to achieve the overall income target</w:t>
      </w:r>
    </w:p>
    <w:p w:rsidR="00E844C8" w:rsidRPr="00DE7A81" w:rsidRDefault="00D505CE" w:rsidP="00E844C8">
      <w:pPr>
        <w:pStyle w:val="ListParagraph"/>
        <w:numPr>
          <w:ilvl w:val="0"/>
          <w:numId w:val="27"/>
        </w:numPr>
        <w:rPr>
          <w:rFonts w:ascii="Arial" w:hAnsi="Arial" w:cs="Arial"/>
          <w:sz w:val="22"/>
          <w:szCs w:val="22"/>
        </w:rPr>
      </w:pPr>
      <w:r w:rsidRPr="00DE7A81">
        <w:rPr>
          <w:rFonts w:ascii="Arial" w:hAnsi="Arial" w:cs="Arial"/>
          <w:sz w:val="22"/>
          <w:szCs w:val="22"/>
        </w:rPr>
        <w:t xml:space="preserve">To undertake other such duties which may become appropriate from time to time in order to achieve the </w:t>
      </w:r>
      <w:r w:rsidR="00CB4FAD" w:rsidRPr="00DE7A81">
        <w:rPr>
          <w:rFonts w:ascii="Arial" w:hAnsi="Arial" w:cs="Arial"/>
          <w:sz w:val="22"/>
          <w:szCs w:val="22"/>
        </w:rPr>
        <w:t>Foundation’s</w:t>
      </w:r>
      <w:r w:rsidRPr="00DE7A81">
        <w:rPr>
          <w:rFonts w:ascii="Arial" w:hAnsi="Arial" w:cs="Arial"/>
          <w:sz w:val="22"/>
          <w:szCs w:val="22"/>
        </w:rPr>
        <w:t xml:space="preserve"> objectives</w:t>
      </w:r>
    </w:p>
    <w:p w:rsidR="00FB4A70" w:rsidRPr="00DE7A81" w:rsidRDefault="00E13B9E" w:rsidP="00E844C8">
      <w:pPr>
        <w:pStyle w:val="ListParagraph"/>
        <w:numPr>
          <w:ilvl w:val="0"/>
          <w:numId w:val="27"/>
        </w:numPr>
        <w:rPr>
          <w:rFonts w:ascii="Arial" w:hAnsi="Arial" w:cs="Arial"/>
          <w:sz w:val="22"/>
          <w:szCs w:val="22"/>
        </w:rPr>
      </w:pPr>
      <w:r w:rsidRPr="00DE7A81">
        <w:rPr>
          <w:rFonts w:ascii="Arial" w:hAnsi="Arial" w:cs="Arial"/>
          <w:sz w:val="22"/>
          <w:szCs w:val="22"/>
        </w:rPr>
        <w:t>Occasional</w:t>
      </w:r>
      <w:r w:rsidR="00802318" w:rsidRPr="00DE7A81">
        <w:rPr>
          <w:rFonts w:ascii="Arial" w:hAnsi="Arial" w:cs="Arial"/>
          <w:sz w:val="22"/>
          <w:szCs w:val="22"/>
        </w:rPr>
        <w:t xml:space="preserve"> u</w:t>
      </w:r>
      <w:r w:rsidR="00D505CE" w:rsidRPr="00DE7A81">
        <w:rPr>
          <w:rFonts w:ascii="Arial" w:hAnsi="Arial" w:cs="Arial"/>
          <w:sz w:val="22"/>
          <w:szCs w:val="22"/>
        </w:rPr>
        <w:t>nsociable hours are a prerequisite of the position, which may include evening and weekend work. Time off in lieu is given for additional hours</w:t>
      </w:r>
      <w:r w:rsidR="00277CE1" w:rsidRPr="00DE7A81">
        <w:rPr>
          <w:rFonts w:ascii="Arial" w:hAnsi="Arial" w:cs="Arial"/>
          <w:sz w:val="22"/>
          <w:szCs w:val="22"/>
        </w:rPr>
        <w:br/>
      </w:r>
    </w:p>
    <w:p w:rsidR="00B86B6E" w:rsidRPr="00DE7A81" w:rsidRDefault="00FB4A70" w:rsidP="00E844C8">
      <w:pPr>
        <w:rPr>
          <w:rFonts w:ascii="Arial" w:hAnsi="Arial" w:cs="Arial"/>
          <w:i/>
          <w:color w:val="FF0000"/>
          <w:sz w:val="22"/>
          <w:szCs w:val="22"/>
        </w:rPr>
      </w:pPr>
      <w:r w:rsidRPr="00DE7A81">
        <w:rPr>
          <w:rFonts w:ascii="Arial" w:hAnsi="Arial" w:cs="Arial"/>
          <w:b/>
          <w:sz w:val="22"/>
          <w:szCs w:val="22"/>
          <w:u w:val="single"/>
        </w:rPr>
        <w:t xml:space="preserve">Training And Education </w:t>
      </w:r>
      <w:r w:rsidR="001D160C" w:rsidRPr="00DE7A81">
        <w:rPr>
          <w:rFonts w:ascii="Arial" w:hAnsi="Arial" w:cs="Arial"/>
          <w:b/>
          <w:sz w:val="22"/>
          <w:szCs w:val="22"/>
          <w:u w:val="single"/>
        </w:rPr>
        <w:t xml:space="preserve"> </w:t>
      </w:r>
    </w:p>
    <w:p w:rsidR="00E844C8" w:rsidRPr="00DE7A81" w:rsidRDefault="00B86B6E" w:rsidP="00E844C8">
      <w:pPr>
        <w:pStyle w:val="ListParagraph"/>
        <w:numPr>
          <w:ilvl w:val="0"/>
          <w:numId w:val="28"/>
        </w:numPr>
        <w:rPr>
          <w:rFonts w:ascii="Arial" w:hAnsi="Arial" w:cs="Arial"/>
          <w:i/>
          <w:sz w:val="22"/>
          <w:szCs w:val="22"/>
        </w:rPr>
      </w:pPr>
      <w:r w:rsidRPr="00DE7A81">
        <w:rPr>
          <w:rFonts w:ascii="Arial" w:hAnsi="Arial" w:cs="Arial"/>
          <w:sz w:val="22"/>
          <w:szCs w:val="22"/>
        </w:rPr>
        <w:t xml:space="preserve">To attend staff development programmes, training courses and study </w:t>
      </w:r>
      <w:r w:rsidR="0046653D" w:rsidRPr="00DE7A81">
        <w:rPr>
          <w:rFonts w:ascii="Arial" w:hAnsi="Arial" w:cs="Arial"/>
          <w:sz w:val="22"/>
          <w:szCs w:val="22"/>
        </w:rPr>
        <w:t>days as deemed necessary</w:t>
      </w:r>
    </w:p>
    <w:p w:rsidR="00E844C8" w:rsidRPr="00DE7A81" w:rsidRDefault="00B86B6E" w:rsidP="00E844C8">
      <w:pPr>
        <w:pStyle w:val="ListParagraph"/>
        <w:numPr>
          <w:ilvl w:val="0"/>
          <w:numId w:val="28"/>
        </w:numPr>
        <w:rPr>
          <w:rFonts w:ascii="Arial" w:hAnsi="Arial" w:cs="Arial"/>
          <w:i/>
          <w:sz w:val="22"/>
          <w:szCs w:val="22"/>
        </w:rPr>
      </w:pPr>
      <w:r w:rsidRPr="00DE7A81">
        <w:rPr>
          <w:rFonts w:ascii="Arial" w:hAnsi="Arial" w:cs="Arial"/>
          <w:sz w:val="22"/>
          <w:szCs w:val="22"/>
        </w:rPr>
        <w:t>To take personal responsibility for attendance at mandatory training</w:t>
      </w:r>
    </w:p>
    <w:p w:rsidR="00E844C8" w:rsidRPr="00DE7A81" w:rsidRDefault="00B86B6E" w:rsidP="00E844C8">
      <w:pPr>
        <w:pStyle w:val="ListParagraph"/>
        <w:numPr>
          <w:ilvl w:val="0"/>
          <w:numId w:val="28"/>
        </w:numPr>
        <w:rPr>
          <w:rFonts w:ascii="Arial" w:hAnsi="Arial" w:cs="Arial"/>
          <w:i/>
          <w:sz w:val="22"/>
          <w:szCs w:val="22"/>
        </w:rPr>
      </w:pPr>
      <w:r w:rsidRPr="00DE7A81">
        <w:rPr>
          <w:rFonts w:ascii="Arial" w:hAnsi="Arial" w:cs="Arial"/>
          <w:sz w:val="22"/>
          <w:szCs w:val="22"/>
        </w:rPr>
        <w:t xml:space="preserve">To take personal responsibility for ensuring all competency assessments are completed and reassessed on an annual basis </w:t>
      </w:r>
      <w:r w:rsidR="00CC0ADA" w:rsidRPr="00DE7A81">
        <w:rPr>
          <w:rFonts w:ascii="Arial" w:hAnsi="Arial" w:cs="Arial"/>
          <w:sz w:val="22"/>
          <w:szCs w:val="22"/>
        </w:rPr>
        <w:t>if applicable to role</w:t>
      </w:r>
    </w:p>
    <w:p w:rsidR="00B86B6E" w:rsidRPr="00DE7A81" w:rsidRDefault="00B86B6E" w:rsidP="00E844C8">
      <w:pPr>
        <w:pStyle w:val="ListParagraph"/>
        <w:numPr>
          <w:ilvl w:val="0"/>
          <w:numId w:val="28"/>
        </w:numPr>
        <w:rPr>
          <w:rFonts w:ascii="Arial" w:hAnsi="Arial" w:cs="Arial"/>
          <w:i/>
          <w:sz w:val="22"/>
          <w:szCs w:val="22"/>
        </w:rPr>
      </w:pPr>
      <w:r w:rsidRPr="00DE7A81">
        <w:rPr>
          <w:rFonts w:ascii="Arial" w:hAnsi="Arial" w:cs="Arial"/>
          <w:sz w:val="22"/>
          <w:szCs w:val="22"/>
        </w:rPr>
        <w:t>To take personal responsibility for identifying any gaps in knowledge / skills and taking appropriate action to rectify this</w:t>
      </w:r>
    </w:p>
    <w:p w:rsidR="00096435" w:rsidRPr="00DE7A81" w:rsidRDefault="00096435" w:rsidP="00E844C8">
      <w:pPr>
        <w:ind w:left="720"/>
        <w:rPr>
          <w:rFonts w:ascii="Arial" w:hAnsi="Arial" w:cs="Arial"/>
          <w:i/>
          <w:sz w:val="22"/>
          <w:szCs w:val="22"/>
        </w:rPr>
      </w:pPr>
    </w:p>
    <w:p w:rsidR="00E13B9E" w:rsidRPr="00DE7A81" w:rsidRDefault="00FB4A70" w:rsidP="00E844C8">
      <w:pPr>
        <w:rPr>
          <w:rFonts w:ascii="Arial" w:hAnsi="Arial" w:cs="Arial"/>
          <w:b/>
          <w:sz w:val="22"/>
          <w:szCs w:val="22"/>
          <w:u w:val="single"/>
        </w:rPr>
      </w:pPr>
      <w:r w:rsidRPr="00DE7A81">
        <w:rPr>
          <w:rFonts w:ascii="Arial" w:hAnsi="Arial" w:cs="Arial"/>
          <w:b/>
          <w:sz w:val="22"/>
          <w:szCs w:val="22"/>
          <w:u w:val="single"/>
        </w:rPr>
        <w:t>Communications And Working Relationships</w:t>
      </w:r>
      <w:r w:rsidR="001D160C" w:rsidRPr="00DE7A81">
        <w:rPr>
          <w:rFonts w:ascii="Arial" w:hAnsi="Arial" w:cs="Arial"/>
          <w:b/>
          <w:sz w:val="22"/>
          <w:szCs w:val="22"/>
          <w:u w:val="single"/>
        </w:rPr>
        <w:t xml:space="preserve"> </w:t>
      </w:r>
    </w:p>
    <w:p w:rsidR="00DE7A81" w:rsidRPr="00DE7A81" w:rsidRDefault="00730A1F" w:rsidP="00CD779D">
      <w:pPr>
        <w:numPr>
          <w:ilvl w:val="0"/>
          <w:numId w:val="8"/>
        </w:numPr>
        <w:rPr>
          <w:rFonts w:ascii="Arial" w:hAnsi="Arial" w:cs="Arial"/>
          <w:sz w:val="22"/>
          <w:szCs w:val="22"/>
        </w:rPr>
      </w:pPr>
      <w:r w:rsidRPr="00DE7A81">
        <w:rPr>
          <w:rFonts w:ascii="Arial" w:hAnsi="Arial" w:cs="Arial"/>
          <w:sz w:val="22"/>
          <w:szCs w:val="22"/>
        </w:rPr>
        <w:t xml:space="preserve">Subsequent to the </w:t>
      </w:r>
      <w:r w:rsidR="00CB4FAD" w:rsidRPr="00DE7A81">
        <w:rPr>
          <w:rFonts w:ascii="Arial" w:hAnsi="Arial" w:cs="Arial"/>
          <w:sz w:val="22"/>
          <w:szCs w:val="22"/>
        </w:rPr>
        <w:t>Foundation’s</w:t>
      </w:r>
      <w:r w:rsidRPr="00DE7A81">
        <w:rPr>
          <w:rFonts w:ascii="Arial" w:hAnsi="Arial" w:cs="Arial"/>
          <w:sz w:val="22"/>
          <w:szCs w:val="22"/>
        </w:rPr>
        <w:t xml:space="preserve"> policies on professional and personal relationship boundaries, t</w:t>
      </w:r>
      <w:r w:rsidR="00B86B6E" w:rsidRPr="00DE7A81">
        <w:rPr>
          <w:rFonts w:ascii="Arial" w:hAnsi="Arial" w:cs="Arial"/>
          <w:sz w:val="22"/>
          <w:szCs w:val="22"/>
        </w:rPr>
        <w:t>he post holder is expected to foster excellent working relationships with all service recipients, staff, visitors</w:t>
      </w:r>
      <w:r w:rsidR="00B06247" w:rsidRPr="00DE7A81">
        <w:rPr>
          <w:rFonts w:ascii="Arial" w:hAnsi="Arial" w:cs="Arial"/>
          <w:sz w:val="22"/>
          <w:szCs w:val="22"/>
        </w:rPr>
        <w:t>, volunteers</w:t>
      </w:r>
      <w:r w:rsidR="00B86B6E" w:rsidRPr="00DE7A81">
        <w:rPr>
          <w:rFonts w:ascii="Arial" w:hAnsi="Arial" w:cs="Arial"/>
          <w:sz w:val="22"/>
          <w:szCs w:val="22"/>
        </w:rPr>
        <w:t xml:space="preserve"> and donors. </w:t>
      </w:r>
    </w:p>
    <w:p w:rsidR="00B86B6E" w:rsidRPr="00DE7A81" w:rsidRDefault="00B86B6E" w:rsidP="00CD779D">
      <w:pPr>
        <w:numPr>
          <w:ilvl w:val="0"/>
          <w:numId w:val="8"/>
        </w:numPr>
        <w:rPr>
          <w:rFonts w:ascii="Arial" w:hAnsi="Arial" w:cs="Arial"/>
          <w:sz w:val="22"/>
          <w:szCs w:val="22"/>
        </w:rPr>
      </w:pPr>
      <w:r w:rsidRPr="00DE7A81">
        <w:rPr>
          <w:rFonts w:ascii="Arial" w:hAnsi="Arial" w:cs="Arial"/>
          <w:sz w:val="22"/>
          <w:szCs w:val="22"/>
        </w:rPr>
        <w:t>To act at all times in a professional manner, respecting the need of colleagues and co-operating to maintain a harmonious working environment.</w:t>
      </w:r>
    </w:p>
    <w:p w:rsidR="0057374C" w:rsidRPr="00DE7A81" w:rsidRDefault="0057374C" w:rsidP="00E844C8">
      <w:pPr>
        <w:rPr>
          <w:rFonts w:ascii="Arial" w:hAnsi="Arial" w:cs="Arial"/>
          <w:b/>
          <w:sz w:val="22"/>
          <w:szCs w:val="22"/>
        </w:rPr>
      </w:pPr>
    </w:p>
    <w:p w:rsidR="00422991" w:rsidRPr="0050785C" w:rsidRDefault="002548BE" w:rsidP="00E844C8">
      <w:pPr>
        <w:rPr>
          <w:rFonts w:ascii="Arial" w:hAnsi="Arial" w:cs="Arial"/>
          <w:i/>
          <w:color w:val="FF0000"/>
          <w:sz w:val="22"/>
          <w:szCs w:val="22"/>
          <w:u w:val="single"/>
        </w:rPr>
      </w:pPr>
      <w:r w:rsidRPr="0050785C">
        <w:rPr>
          <w:rFonts w:ascii="Arial" w:hAnsi="Arial" w:cs="Arial"/>
          <w:b/>
          <w:sz w:val="22"/>
          <w:szCs w:val="22"/>
          <w:u w:val="single"/>
        </w:rPr>
        <w:t>General Terms a</w:t>
      </w:r>
      <w:r w:rsidR="00FB4A70" w:rsidRPr="0050785C">
        <w:rPr>
          <w:rFonts w:ascii="Arial" w:hAnsi="Arial" w:cs="Arial"/>
          <w:b/>
          <w:sz w:val="22"/>
          <w:szCs w:val="22"/>
          <w:u w:val="single"/>
        </w:rPr>
        <w:t>nd Conditions</w:t>
      </w:r>
      <w:r w:rsidR="00263D24" w:rsidRPr="0050785C">
        <w:rPr>
          <w:rFonts w:ascii="Arial" w:hAnsi="Arial" w:cs="Arial"/>
          <w:b/>
          <w:sz w:val="22"/>
          <w:szCs w:val="22"/>
          <w:u w:val="single"/>
        </w:rPr>
        <w:t xml:space="preserve"> </w:t>
      </w:r>
    </w:p>
    <w:p w:rsidR="002548BE" w:rsidRPr="00DE7A81" w:rsidRDefault="002548BE" w:rsidP="00E844C8">
      <w:pPr>
        <w:ind w:firstLine="720"/>
        <w:rPr>
          <w:rFonts w:ascii="Arial" w:hAnsi="Arial" w:cs="Arial"/>
          <w:b/>
          <w:sz w:val="22"/>
          <w:szCs w:val="22"/>
        </w:rPr>
      </w:pPr>
    </w:p>
    <w:p w:rsidR="002548BE" w:rsidRPr="0050785C" w:rsidRDefault="002548BE" w:rsidP="00E844C8">
      <w:pPr>
        <w:rPr>
          <w:rFonts w:ascii="Arial" w:hAnsi="Arial" w:cs="Arial"/>
          <w:b/>
          <w:sz w:val="22"/>
          <w:szCs w:val="22"/>
        </w:rPr>
      </w:pPr>
      <w:r w:rsidRPr="0050785C">
        <w:rPr>
          <w:rFonts w:ascii="Arial" w:hAnsi="Arial" w:cs="Arial"/>
          <w:b/>
          <w:sz w:val="22"/>
          <w:szCs w:val="22"/>
        </w:rPr>
        <w:t>Flexibility</w:t>
      </w:r>
    </w:p>
    <w:p w:rsidR="002548BE" w:rsidRPr="00DE7A81" w:rsidRDefault="002548BE" w:rsidP="00E844C8">
      <w:pPr>
        <w:rPr>
          <w:rFonts w:ascii="Arial" w:hAnsi="Arial" w:cs="Arial"/>
          <w:sz w:val="22"/>
          <w:szCs w:val="22"/>
        </w:rPr>
      </w:pPr>
      <w:r w:rsidRPr="00DE7A81">
        <w:rPr>
          <w:rFonts w:ascii="Arial" w:hAnsi="Arial" w:cs="Arial"/>
          <w:sz w:val="22"/>
          <w:szCs w:val="22"/>
        </w:rPr>
        <w:t xml:space="preserve">The days and times of work </w:t>
      </w:r>
      <w:r w:rsidR="00CB4FAD" w:rsidRPr="00DE7A81">
        <w:rPr>
          <w:rFonts w:ascii="Arial" w:hAnsi="Arial" w:cs="Arial"/>
          <w:sz w:val="22"/>
          <w:szCs w:val="22"/>
        </w:rPr>
        <w:t xml:space="preserve">generally fall </w:t>
      </w:r>
      <w:r w:rsidR="00821556" w:rsidRPr="00DE7A81">
        <w:rPr>
          <w:rFonts w:ascii="Arial" w:hAnsi="Arial" w:cs="Arial"/>
          <w:sz w:val="22"/>
          <w:szCs w:val="22"/>
        </w:rPr>
        <w:t>Monday – Friday between 9am and 5pm</w:t>
      </w:r>
      <w:r w:rsidR="00CB4FAD" w:rsidRPr="00DE7A81">
        <w:rPr>
          <w:rFonts w:ascii="Arial" w:hAnsi="Arial" w:cs="Arial"/>
          <w:sz w:val="22"/>
          <w:szCs w:val="22"/>
        </w:rPr>
        <w:t xml:space="preserve">, </w:t>
      </w:r>
      <w:r w:rsidR="00821556" w:rsidRPr="00DE7A81">
        <w:rPr>
          <w:rFonts w:ascii="Arial" w:hAnsi="Arial" w:cs="Arial"/>
          <w:sz w:val="22"/>
          <w:szCs w:val="22"/>
        </w:rPr>
        <w:t xml:space="preserve">but flexible working is permitted.  Times </w:t>
      </w:r>
      <w:r w:rsidRPr="00DE7A81">
        <w:rPr>
          <w:rFonts w:ascii="Arial" w:hAnsi="Arial" w:cs="Arial"/>
          <w:sz w:val="22"/>
          <w:szCs w:val="22"/>
        </w:rPr>
        <w:t>may vary according to operational needs. The post holder may be required to work flexibly to cover for the absences of colleagues and for other operational reasons.</w:t>
      </w:r>
    </w:p>
    <w:p w:rsidR="002548BE" w:rsidRPr="00DE7A81" w:rsidRDefault="002548BE" w:rsidP="00E844C8">
      <w:pPr>
        <w:rPr>
          <w:rFonts w:ascii="Arial" w:hAnsi="Arial" w:cs="Arial"/>
          <w:b/>
          <w:sz w:val="22"/>
          <w:szCs w:val="22"/>
        </w:rPr>
      </w:pPr>
    </w:p>
    <w:p w:rsidR="002548BE" w:rsidRPr="0050785C" w:rsidRDefault="002548BE" w:rsidP="00E844C8">
      <w:pPr>
        <w:rPr>
          <w:rFonts w:ascii="Arial" w:hAnsi="Arial" w:cs="Arial"/>
          <w:b/>
          <w:sz w:val="22"/>
          <w:szCs w:val="22"/>
        </w:rPr>
      </w:pPr>
      <w:r w:rsidRPr="0050785C">
        <w:rPr>
          <w:rFonts w:ascii="Arial" w:hAnsi="Arial" w:cs="Arial"/>
          <w:b/>
          <w:sz w:val="22"/>
          <w:szCs w:val="22"/>
        </w:rPr>
        <w:t>Policies and Procedures</w:t>
      </w:r>
    </w:p>
    <w:p w:rsidR="002548BE" w:rsidRPr="00DE7A81" w:rsidRDefault="002548BE" w:rsidP="00E844C8">
      <w:pPr>
        <w:rPr>
          <w:rFonts w:ascii="Arial" w:hAnsi="Arial" w:cs="Arial"/>
          <w:sz w:val="22"/>
          <w:szCs w:val="22"/>
        </w:rPr>
      </w:pPr>
      <w:r w:rsidRPr="00DE7A81">
        <w:rPr>
          <w:rFonts w:ascii="Arial" w:hAnsi="Arial" w:cs="Arial"/>
          <w:sz w:val="22"/>
          <w:szCs w:val="22"/>
        </w:rPr>
        <w:t>The post holder must comply with th</w:t>
      </w:r>
      <w:r w:rsidR="00CB4FAD" w:rsidRPr="00DE7A81">
        <w:rPr>
          <w:rFonts w:ascii="Arial" w:hAnsi="Arial" w:cs="Arial"/>
          <w:sz w:val="22"/>
          <w:szCs w:val="22"/>
        </w:rPr>
        <w:t>e policies and procedures of The Community Foundation</w:t>
      </w:r>
      <w:r w:rsidR="0027603C" w:rsidRPr="00DE7A81">
        <w:rPr>
          <w:rFonts w:ascii="Arial" w:hAnsi="Arial" w:cs="Arial"/>
          <w:sz w:val="22"/>
          <w:szCs w:val="22"/>
        </w:rPr>
        <w:t>.</w:t>
      </w:r>
      <w:r w:rsidRPr="00DE7A81">
        <w:rPr>
          <w:rFonts w:ascii="Arial" w:hAnsi="Arial" w:cs="Arial"/>
          <w:sz w:val="22"/>
          <w:szCs w:val="22"/>
        </w:rPr>
        <w:t xml:space="preserve">  The post holder will be made aware of relevant policies and procedures during induction and mandatory staff training.</w:t>
      </w:r>
    </w:p>
    <w:p w:rsidR="00422991" w:rsidRPr="00DE7A81" w:rsidRDefault="00422991" w:rsidP="00E844C8">
      <w:pPr>
        <w:rPr>
          <w:rFonts w:ascii="Arial" w:hAnsi="Arial" w:cs="Arial"/>
          <w:sz w:val="22"/>
          <w:szCs w:val="22"/>
        </w:rPr>
      </w:pPr>
    </w:p>
    <w:p w:rsidR="00422991" w:rsidRPr="0050785C" w:rsidRDefault="00FB4A70" w:rsidP="00E844C8">
      <w:pPr>
        <w:pStyle w:val="Heading8"/>
        <w:jc w:val="left"/>
        <w:rPr>
          <w:rFonts w:ascii="Arial" w:hAnsi="Arial" w:cs="Arial"/>
          <w:sz w:val="22"/>
          <w:szCs w:val="22"/>
        </w:rPr>
      </w:pPr>
      <w:r w:rsidRPr="0050785C">
        <w:rPr>
          <w:rFonts w:ascii="Arial" w:hAnsi="Arial" w:cs="Arial"/>
          <w:sz w:val="22"/>
          <w:szCs w:val="22"/>
        </w:rPr>
        <w:t>General</w:t>
      </w:r>
    </w:p>
    <w:p w:rsidR="00422991" w:rsidRPr="00DE7A81" w:rsidRDefault="00422991" w:rsidP="00E844C8">
      <w:pPr>
        <w:rPr>
          <w:rFonts w:ascii="Arial" w:hAnsi="Arial" w:cs="Arial"/>
          <w:sz w:val="22"/>
          <w:szCs w:val="22"/>
        </w:rPr>
      </w:pPr>
      <w:r w:rsidRPr="00DE7A81">
        <w:rPr>
          <w:rFonts w:ascii="Arial" w:hAnsi="Arial" w:cs="Arial"/>
          <w:sz w:val="22"/>
          <w:szCs w:val="22"/>
        </w:rPr>
        <w:t xml:space="preserve">The </w:t>
      </w:r>
      <w:r w:rsidR="00CB4FAD" w:rsidRPr="00DE7A81">
        <w:rPr>
          <w:rFonts w:ascii="Arial" w:hAnsi="Arial" w:cs="Arial"/>
          <w:sz w:val="22"/>
          <w:szCs w:val="22"/>
        </w:rPr>
        <w:t>Foundation</w:t>
      </w:r>
      <w:r w:rsidRPr="00DE7A81">
        <w:rPr>
          <w:rFonts w:ascii="Arial" w:hAnsi="Arial" w:cs="Arial"/>
          <w:sz w:val="22"/>
          <w:szCs w:val="22"/>
        </w:rPr>
        <w:t xml:space="preserve"> has to continually modify and improve its service.  This will inevitably mean that modification of structures and thus job descriptions may prove necessary.  The post holder will be expected to co-operate with changes, which the </w:t>
      </w:r>
      <w:r w:rsidR="0050785C">
        <w:rPr>
          <w:rFonts w:ascii="Arial" w:hAnsi="Arial" w:cs="Arial"/>
          <w:sz w:val="22"/>
          <w:szCs w:val="22"/>
        </w:rPr>
        <w:t xml:space="preserve">Board of Trustees </w:t>
      </w:r>
      <w:r w:rsidRPr="00DE7A81">
        <w:rPr>
          <w:rFonts w:ascii="Arial" w:hAnsi="Arial" w:cs="Arial"/>
          <w:sz w:val="22"/>
          <w:szCs w:val="22"/>
        </w:rPr>
        <w:t>may wish to introduce, subject to consultation.</w:t>
      </w:r>
    </w:p>
    <w:p w:rsidR="000A4215" w:rsidRPr="00DE7A81" w:rsidRDefault="000A4215" w:rsidP="00E844C8">
      <w:pPr>
        <w:rPr>
          <w:rFonts w:ascii="Arial" w:hAnsi="Arial" w:cs="Arial"/>
          <w:sz w:val="22"/>
          <w:szCs w:val="22"/>
        </w:rPr>
      </w:pPr>
    </w:p>
    <w:p w:rsidR="00DE7A81" w:rsidRPr="00DE7A81" w:rsidRDefault="00DE7A81" w:rsidP="00E844C8">
      <w:pPr>
        <w:rPr>
          <w:rFonts w:ascii="Arial" w:hAnsi="Arial" w:cs="Arial"/>
          <w:sz w:val="22"/>
          <w:szCs w:val="22"/>
        </w:rPr>
      </w:pPr>
    </w:p>
    <w:p w:rsidR="00CD18F8" w:rsidRPr="00DE7A81" w:rsidRDefault="00422991" w:rsidP="00E844C8">
      <w:pPr>
        <w:rPr>
          <w:rFonts w:ascii="Arial" w:hAnsi="Arial" w:cs="Arial"/>
          <w:b/>
          <w:sz w:val="22"/>
          <w:szCs w:val="22"/>
        </w:rPr>
      </w:pPr>
      <w:r w:rsidRPr="00DE7A81">
        <w:rPr>
          <w:rFonts w:ascii="Arial" w:hAnsi="Arial" w:cs="Arial"/>
          <w:b/>
          <w:sz w:val="22"/>
          <w:szCs w:val="22"/>
        </w:rPr>
        <w:t xml:space="preserve">This Job Description is not intended to be exhaustive but outlines key tasks to be undertaken.  It will be reviewed in consultation with the post holder on a regular basis and will be adapted to meet the changing needs of </w:t>
      </w:r>
      <w:r w:rsidR="00CB4FAD" w:rsidRPr="00DE7A81">
        <w:rPr>
          <w:rFonts w:ascii="Arial" w:hAnsi="Arial" w:cs="Arial"/>
          <w:b/>
          <w:sz w:val="22"/>
          <w:szCs w:val="22"/>
        </w:rPr>
        <w:t>The Community Foundation</w:t>
      </w:r>
      <w:r w:rsidR="00810886" w:rsidRPr="00DE7A81">
        <w:rPr>
          <w:rFonts w:ascii="Arial" w:hAnsi="Arial" w:cs="Arial"/>
          <w:b/>
          <w:sz w:val="22"/>
          <w:szCs w:val="22"/>
        </w:rPr>
        <w:t>.</w:t>
      </w:r>
      <w:r w:rsidR="000F7D97" w:rsidRPr="00DE7A81">
        <w:rPr>
          <w:rFonts w:ascii="Arial" w:hAnsi="Arial" w:cs="Arial"/>
          <w:b/>
          <w:sz w:val="22"/>
          <w:szCs w:val="22"/>
        </w:rPr>
        <w:t xml:space="preserve"> </w:t>
      </w:r>
    </w:p>
    <w:p w:rsidR="00E844C8" w:rsidRPr="00DE7A81" w:rsidRDefault="00E844C8" w:rsidP="00E844C8">
      <w:pPr>
        <w:jc w:val="center"/>
        <w:rPr>
          <w:rFonts w:ascii="Arial" w:hAnsi="Arial" w:cs="Arial"/>
          <w:b/>
          <w:sz w:val="22"/>
          <w:szCs w:val="22"/>
        </w:rPr>
      </w:pPr>
    </w:p>
    <w:p w:rsidR="00DE7A81" w:rsidRPr="00DE7A81" w:rsidRDefault="00DE7A81">
      <w:pPr>
        <w:rPr>
          <w:rFonts w:ascii="Arial" w:hAnsi="Arial" w:cs="Arial"/>
          <w:b/>
          <w:sz w:val="22"/>
          <w:szCs w:val="22"/>
        </w:rPr>
      </w:pPr>
      <w:r w:rsidRPr="00DE7A81">
        <w:rPr>
          <w:rFonts w:ascii="Arial" w:hAnsi="Arial" w:cs="Arial"/>
          <w:b/>
          <w:sz w:val="22"/>
          <w:szCs w:val="22"/>
        </w:rPr>
        <w:br w:type="page"/>
      </w:r>
    </w:p>
    <w:p w:rsidR="00D505CE" w:rsidRPr="00DE7A81" w:rsidRDefault="00D505CE" w:rsidP="00E844C8">
      <w:pPr>
        <w:jc w:val="center"/>
        <w:rPr>
          <w:rFonts w:ascii="Arial" w:hAnsi="Arial" w:cs="Arial"/>
          <w:b/>
          <w:sz w:val="22"/>
          <w:szCs w:val="22"/>
        </w:rPr>
      </w:pPr>
      <w:r w:rsidRPr="00DE7A81">
        <w:rPr>
          <w:rFonts w:ascii="Arial" w:hAnsi="Arial" w:cs="Arial"/>
          <w:b/>
          <w:sz w:val="22"/>
          <w:szCs w:val="22"/>
        </w:rPr>
        <w:t>PERSON SPECIFICATION</w:t>
      </w:r>
    </w:p>
    <w:p w:rsidR="00C753EB" w:rsidRPr="00DE7A81" w:rsidRDefault="00C753EB" w:rsidP="00E844C8">
      <w:pPr>
        <w:rPr>
          <w:rFonts w:ascii="Arial" w:hAnsi="Arial" w:cs="Arial"/>
          <w:b/>
          <w:sz w:val="22"/>
          <w:szCs w:val="22"/>
        </w:rPr>
      </w:pPr>
    </w:p>
    <w:p w:rsidR="00C753EB" w:rsidRPr="00DE7A81" w:rsidRDefault="00C753EB" w:rsidP="00E844C8">
      <w:pPr>
        <w:rPr>
          <w:rFonts w:ascii="Arial" w:hAnsi="Arial" w:cs="Arial"/>
          <w:b/>
          <w:sz w:val="22"/>
          <w:szCs w:val="22"/>
        </w:rPr>
      </w:pPr>
    </w:p>
    <w:p w:rsidR="00C753EB" w:rsidRPr="00DE7A81" w:rsidRDefault="00942A93" w:rsidP="00E844C8">
      <w:pPr>
        <w:rPr>
          <w:rFonts w:ascii="Arial" w:hAnsi="Arial" w:cs="Arial"/>
          <w:sz w:val="22"/>
          <w:szCs w:val="22"/>
        </w:rPr>
      </w:pPr>
      <w:r w:rsidRPr="00DE7A81">
        <w:rPr>
          <w:rFonts w:ascii="Arial" w:hAnsi="Arial" w:cs="Arial"/>
          <w:sz w:val="22"/>
          <w:szCs w:val="22"/>
        </w:rPr>
        <w:t xml:space="preserve">It is essential that in your written application you give evidence of examples of proven experience in each of the selection criteria in </w:t>
      </w:r>
      <w:r w:rsidRPr="00DE7A81">
        <w:rPr>
          <w:rFonts w:ascii="Arial" w:hAnsi="Arial" w:cs="Arial"/>
          <w:b/>
          <w:sz w:val="22"/>
          <w:szCs w:val="22"/>
        </w:rPr>
        <w:t>Part One</w:t>
      </w:r>
      <w:r w:rsidRPr="00DE7A81">
        <w:rPr>
          <w:rFonts w:ascii="Arial" w:hAnsi="Arial" w:cs="Arial"/>
          <w:sz w:val="22"/>
          <w:szCs w:val="22"/>
        </w:rPr>
        <w:t xml:space="preserve"> of the person specification.  These responses will be developed and discussed with those candidates invited for interview, together with the other criteria listed in </w:t>
      </w:r>
      <w:r w:rsidRPr="00DE7A81">
        <w:rPr>
          <w:rFonts w:ascii="Arial" w:hAnsi="Arial" w:cs="Arial"/>
          <w:b/>
          <w:sz w:val="22"/>
          <w:szCs w:val="22"/>
        </w:rPr>
        <w:t>Part Two</w:t>
      </w:r>
      <w:r w:rsidRPr="00DE7A81">
        <w:rPr>
          <w:rFonts w:ascii="Arial" w:hAnsi="Arial" w:cs="Arial"/>
          <w:sz w:val="22"/>
          <w:szCs w:val="22"/>
        </w:rPr>
        <w:t>.</w:t>
      </w:r>
      <w:r w:rsidR="00763968" w:rsidRPr="00DE7A81">
        <w:rPr>
          <w:rFonts w:ascii="Arial" w:hAnsi="Arial" w:cs="Arial"/>
          <w:sz w:val="22"/>
          <w:szCs w:val="22"/>
        </w:rPr>
        <w:t xml:space="preserve">  It is essential that you are able to give examples that support the attributes listed in </w:t>
      </w:r>
      <w:r w:rsidR="00763968" w:rsidRPr="00DE7A81">
        <w:rPr>
          <w:rFonts w:ascii="Arial" w:hAnsi="Arial" w:cs="Arial"/>
          <w:b/>
          <w:sz w:val="22"/>
          <w:szCs w:val="22"/>
        </w:rPr>
        <w:t>Part Three</w:t>
      </w:r>
      <w:r w:rsidR="00763968" w:rsidRPr="00DE7A81">
        <w:rPr>
          <w:rFonts w:ascii="Arial" w:hAnsi="Arial" w:cs="Arial"/>
          <w:sz w:val="22"/>
          <w:szCs w:val="22"/>
        </w:rPr>
        <w:t>.</w:t>
      </w:r>
    </w:p>
    <w:p w:rsidR="00F54C16" w:rsidRPr="00DE7A81" w:rsidRDefault="00F54C16" w:rsidP="00E844C8">
      <w:pPr>
        <w:rPr>
          <w:rFonts w:ascii="Arial" w:hAnsi="Arial" w:cs="Arial"/>
          <w:sz w:val="22"/>
          <w:szCs w:val="22"/>
        </w:rPr>
      </w:pPr>
    </w:p>
    <w:p w:rsidR="00763968" w:rsidRPr="00DE7A81" w:rsidRDefault="00763968" w:rsidP="00E844C8">
      <w:pPr>
        <w:rPr>
          <w:rFonts w:ascii="Arial" w:hAnsi="Arial" w:cs="Arial"/>
          <w:sz w:val="22"/>
          <w:szCs w:val="22"/>
        </w:rPr>
      </w:pPr>
    </w:p>
    <w:p w:rsidR="00763968" w:rsidRPr="00DE7A81" w:rsidRDefault="00763968" w:rsidP="00E844C8">
      <w:pPr>
        <w:rPr>
          <w:rFonts w:ascii="Arial" w:hAnsi="Arial" w:cs="Arial"/>
          <w:b/>
          <w:sz w:val="22"/>
          <w:szCs w:val="22"/>
          <w:u w:val="single"/>
        </w:rPr>
      </w:pPr>
      <w:r w:rsidRPr="00DE7A81">
        <w:rPr>
          <w:rFonts w:ascii="Arial" w:hAnsi="Arial" w:cs="Arial"/>
          <w:b/>
          <w:sz w:val="22"/>
          <w:szCs w:val="22"/>
          <w:u w:val="single"/>
        </w:rPr>
        <w:t>Part One</w:t>
      </w:r>
      <w:r w:rsidR="00D13A77" w:rsidRPr="00DE7A81">
        <w:rPr>
          <w:rFonts w:ascii="Arial" w:hAnsi="Arial" w:cs="Arial"/>
          <w:b/>
          <w:sz w:val="22"/>
          <w:szCs w:val="22"/>
          <w:u w:val="single"/>
        </w:rPr>
        <w:t xml:space="preserve"> – Knowledge and Experience</w:t>
      </w:r>
    </w:p>
    <w:p w:rsidR="00D13A77" w:rsidRPr="00DE7A81" w:rsidRDefault="00D13A77" w:rsidP="00E844C8">
      <w:pPr>
        <w:rPr>
          <w:rFonts w:ascii="Arial" w:hAnsi="Arial" w:cs="Arial"/>
          <w:sz w:val="22"/>
          <w:szCs w:val="22"/>
        </w:rPr>
      </w:pPr>
    </w:p>
    <w:p w:rsidR="00D13A77" w:rsidRPr="00DE7A81" w:rsidRDefault="00D13A77" w:rsidP="00E844C8">
      <w:pPr>
        <w:pStyle w:val="ListParagraph"/>
        <w:numPr>
          <w:ilvl w:val="0"/>
          <w:numId w:val="21"/>
        </w:numPr>
        <w:rPr>
          <w:rFonts w:ascii="Arial" w:hAnsi="Arial" w:cs="Arial"/>
          <w:sz w:val="22"/>
          <w:szCs w:val="22"/>
        </w:rPr>
      </w:pPr>
      <w:r w:rsidRPr="00DE7A81">
        <w:rPr>
          <w:rFonts w:ascii="Arial" w:hAnsi="Arial" w:cs="Arial"/>
          <w:sz w:val="22"/>
          <w:szCs w:val="22"/>
        </w:rPr>
        <w:t xml:space="preserve">Strong track record of achievement, </w:t>
      </w:r>
      <w:r w:rsidR="00B56E25" w:rsidRPr="00DE7A81">
        <w:rPr>
          <w:rFonts w:ascii="Arial" w:hAnsi="Arial" w:cs="Arial"/>
          <w:sz w:val="22"/>
          <w:szCs w:val="22"/>
        </w:rPr>
        <w:t xml:space="preserve">ideally </w:t>
      </w:r>
      <w:r w:rsidRPr="00DE7A81">
        <w:rPr>
          <w:rFonts w:ascii="Arial" w:hAnsi="Arial" w:cs="Arial"/>
          <w:sz w:val="22"/>
          <w:szCs w:val="22"/>
        </w:rPr>
        <w:t>gained at management level, in the field of sales, marketing, finance or business development</w:t>
      </w:r>
      <w:r w:rsidR="00283B8B" w:rsidRPr="00DE7A81">
        <w:rPr>
          <w:rFonts w:ascii="Arial" w:hAnsi="Arial" w:cs="Arial"/>
          <w:sz w:val="22"/>
          <w:szCs w:val="22"/>
        </w:rPr>
        <w:t>, including confidence in relating to, and influencing people, at all levels and across sectors</w:t>
      </w:r>
    </w:p>
    <w:p w:rsidR="00283B8B" w:rsidRPr="00DE7A81" w:rsidRDefault="00283B8B" w:rsidP="00E844C8">
      <w:pPr>
        <w:rPr>
          <w:rFonts w:ascii="Arial" w:hAnsi="Arial" w:cs="Arial"/>
          <w:sz w:val="22"/>
          <w:szCs w:val="22"/>
        </w:rPr>
      </w:pPr>
    </w:p>
    <w:p w:rsidR="00283B8B" w:rsidRPr="00DE7A81" w:rsidRDefault="00283B8B" w:rsidP="00E844C8">
      <w:pPr>
        <w:pStyle w:val="ListParagraph"/>
        <w:numPr>
          <w:ilvl w:val="0"/>
          <w:numId w:val="21"/>
        </w:numPr>
        <w:rPr>
          <w:rFonts w:ascii="Arial" w:hAnsi="Arial" w:cs="Arial"/>
          <w:sz w:val="22"/>
          <w:szCs w:val="22"/>
        </w:rPr>
      </w:pPr>
      <w:r w:rsidRPr="00DE7A81">
        <w:rPr>
          <w:rFonts w:ascii="Arial" w:hAnsi="Arial" w:cs="Arial"/>
          <w:sz w:val="22"/>
          <w:szCs w:val="22"/>
        </w:rPr>
        <w:t>Proven experience of building and maintaining high value relationships and networks, with an understanding of the principles that underpin successful donor or client relationships</w:t>
      </w:r>
    </w:p>
    <w:p w:rsidR="000A39B6" w:rsidRPr="00DE7A81" w:rsidRDefault="000A39B6" w:rsidP="00E844C8">
      <w:pPr>
        <w:rPr>
          <w:rFonts w:ascii="Arial" w:hAnsi="Arial" w:cs="Arial"/>
          <w:sz w:val="22"/>
          <w:szCs w:val="22"/>
        </w:rPr>
      </w:pPr>
    </w:p>
    <w:p w:rsidR="000A39B6" w:rsidRPr="00DE7A81" w:rsidRDefault="000A39B6" w:rsidP="00E844C8">
      <w:pPr>
        <w:pStyle w:val="ListParagraph"/>
        <w:numPr>
          <w:ilvl w:val="0"/>
          <w:numId w:val="21"/>
        </w:numPr>
        <w:rPr>
          <w:rFonts w:ascii="Arial" w:hAnsi="Arial" w:cs="Arial"/>
          <w:sz w:val="22"/>
          <w:szCs w:val="22"/>
        </w:rPr>
      </w:pPr>
      <w:r w:rsidRPr="00DE7A81">
        <w:rPr>
          <w:rFonts w:ascii="Arial" w:hAnsi="Arial" w:cs="Arial"/>
          <w:sz w:val="22"/>
          <w:szCs w:val="22"/>
        </w:rPr>
        <w:t>Knowledge of financial investment and charitable tax benefits is highly desirable, although not essential</w:t>
      </w:r>
    </w:p>
    <w:p w:rsidR="00F54C16" w:rsidRPr="00DE7A81" w:rsidRDefault="00F54C16" w:rsidP="00E844C8">
      <w:pPr>
        <w:pStyle w:val="ListParagraph"/>
        <w:rPr>
          <w:rFonts w:ascii="Arial" w:hAnsi="Arial" w:cs="Arial"/>
          <w:sz w:val="22"/>
          <w:szCs w:val="22"/>
        </w:rPr>
      </w:pPr>
    </w:p>
    <w:p w:rsidR="00F54C16" w:rsidRPr="00DE7A81" w:rsidRDefault="00F54C16" w:rsidP="00E844C8">
      <w:pPr>
        <w:rPr>
          <w:rFonts w:ascii="Arial" w:hAnsi="Arial" w:cs="Arial"/>
          <w:sz w:val="22"/>
          <w:szCs w:val="22"/>
        </w:rPr>
      </w:pPr>
    </w:p>
    <w:p w:rsidR="000A39B6" w:rsidRPr="00DE7A81" w:rsidRDefault="000A39B6" w:rsidP="00E844C8">
      <w:pPr>
        <w:rPr>
          <w:rFonts w:ascii="Arial" w:hAnsi="Arial" w:cs="Arial"/>
          <w:sz w:val="22"/>
          <w:szCs w:val="22"/>
        </w:rPr>
      </w:pPr>
    </w:p>
    <w:p w:rsidR="000A39B6" w:rsidRPr="00DE7A81" w:rsidRDefault="000A39B6" w:rsidP="00E844C8">
      <w:pPr>
        <w:rPr>
          <w:rFonts w:ascii="Arial" w:hAnsi="Arial" w:cs="Arial"/>
          <w:b/>
          <w:sz w:val="22"/>
          <w:szCs w:val="22"/>
          <w:u w:val="single"/>
        </w:rPr>
      </w:pPr>
      <w:r w:rsidRPr="00DE7A81">
        <w:rPr>
          <w:rFonts w:ascii="Arial" w:hAnsi="Arial" w:cs="Arial"/>
          <w:b/>
          <w:sz w:val="22"/>
          <w:szCs w:val="22"/>
          <w:u w:val="single"/>
        </w:rPr>
        <w:t>Part Two – Skills and Abilities</w:t>
      </w:r>
    </w:p>
    <w:p w:rsidR="000A39B6" w:rsidRPr="00DE7A81" w:rsidRDefault="000A39B6" w:rsidP="00E844C8">
      <w:pPr>
        <w:rPr>
          <w:rFonts w:ascii="Arial" w:hAnsi="Arial" w:cs="Arial"/>
          <w:sz w:val="22"/>
          <w:szCs w:val="22"/>
        </w:rPr>
      </w:pPr>
    </w:p>
    <w:p w:rsidR="000A39B6" w:rsidRPr="00DE7A81" w:rsidRDefault="00C53BBF" w:rsidP="00E844C8">
      <w:pPr>
        <w:pStyle w:val="ListParagraph"/>
        <w:numPr>
          <w:ilvl w:val="0"/>
          <w:numId w:val="22"/>
        </w:numPr>
        <w:rPr>
          <w:rFonts w:ascii="Arial" w:hAnsi="Arial" w:cs="Arial"/>
          <w:sz w:val="22"/>
          <w:szCs w:val="22"/>
        </w:rPr>
      </w:pPr>
      <w:r w:rsidRPr="00DE7A81">
        <w:rPr>
          <w:rFonts w:ascii="Arial" w:hAnsi="Arial" w:cs="Arial"/>
          <w:sz w:val="22"/>
          <w:szCs w:val="22"/>
        </w:rPr>
        <w:t>Excellent</w:t>
      </w:r>
      <w:r w:rsidR="000A39B6" w:rsidRPr="00DE7A81">
        <w:rPr>
          <w:rFonts w:ascii="Arial" w:hAnsi="Arial" w:cs="Arial"/>
          <w:sz w:val="22"/>
          <w:szCs w:val="22"/>
        </w:rPr>
        <w:t xml:space="preserve"> presentational, interpersonal and rapport skills and the ability to secure</w:t>
      </w:r>
      <w:r w:rsidR="002E4550" w:rsidRPr="00DE7A81">
        <w:rPr>
          <w:rFonts w:ascii="Arial" w:hAnsi="Arial" w:cs="Arial"/>
          <w:sz w:val="22"/>
          <w:szCs w:val="22"/>
        </w:rPr>
        <w:t xml:space="preserve"> the confidence and trust of existing and potential donors quickly</w:t>
      </w:r>
    </w:p>
    <w:p w:rsidR="002E4550" w:rsidRPr="00DE7A81" w:rsidRDefault="002E4550" w:rsidP="00E844C8">
      <w:pPr>
        <w:rPr>
          <w:rFonts w:ascii="Arial" w:hAnsi="Arial" w:cs="Arial"/>
          <w:sz w:val="22"/>
          <w:szCs w:val="22"/>
        </w:rPr>
      </w:pPr>
    </w:p>
    <w:p w:rsidR="002E4550" w:rsidRPr="00DE7A81" w:rsidRDefault="002E4550" w:rsidP="00E844C8">
      <w:pPr>
        <w:pStyle w:val="ListParagraph"/>
        <w:numPr>
          <w:ilvl w:val="0"/>
          <w:numId w:val="22"/>
        </w:numPr>
        <w:rPr>
          <w:rFonts w:ascii="Arial" w:hAnsi="Arial" w:cs="Arial"/>
          <w:sz w:val="22"/>
          <w:szCs w:val="22"/>
        </w:rPr>
      </w:pPr>
      <w:r w:rsidRPr="00DE7A81">
        <w:rPr>
          <w:rFonts w:ascii="Arial" w:hAnsi="Arial" w:cs="Arial"/>
          <w:sz w:val="22"/>
          <w:szCs w:val="22"/>
        </w:rPr>
        <w:t>Strong networker and partnership builder</w:t>
      </w:r>
      <w:r w:rsidR="00C919E4" w:rsidRPr="00DE7A81">
        <w:rPr>
          <w:rFonts w:ascii="Arial" w:hAnsi="Arial" w:cs="Arial"/>
          <w:sz w:val="22"/>
          <w:szCs w:val="22"/>
        </w:rPr>
        <w:t>.  Highly effective persuasive and influencing abilities, supported by outstanding verbal and written communication skills</w:t>
      </w:r>
    </w:p>
    <w:p w:rsidR="00C919E4" w:rsidRPr="00DE7A81" w:rsidRDefault="00C919E4" w:rsidP="00E844C8">
      <w:pPr>
        <w:rPr>
          <w:rFonts w:ascii="Arial" w:hAnsi="Arial" w:cs="Arial"/>
          <w:sz w:val="22"/>
          <w:szCs w:val="22"/>
        </w:rPr>
      </w:pPr>
    </w:p>
    <w:p w:rsidR="00C919E4" w:rsidRPr="00DE7A81" w:rsidRDefault="00C919E4" w:rsidP="00E844C8">
      <w:pPr>
        <w:pStyle w:val="ListParagraph"/>
        <w:numPr>
          <w:ilvl w:val="0"/>
          <w:numId w:val="22"/>
        </w:numPr>
        <w:rPr>
          <w:rFonts w:ascii="Arial" w:hAnsi="Arial" w:cs="Arial"/>
          <w:sz w:val="22"/>
          <w:szCs w:val="22"/>
        </w:rPr>
      </w:pPr>
      <w:r w:rsidRPr="00DE7A81">
        <w:rPr>
          <w:rFonts w:ascii="Arial" w:hAnsi="Arial" w:cs="Arial"/>
          <w:sz w:val="22"/>
          <w:szCs w:val="22"/>
        </w:rPr>
        <w:t>Strong organisational and planning abilities</w:t>
      </w:r>
    </w:p>
    <w:p w:rsidR="00C919E4" w:rsidRPr="00DE7A81" w:rsidRDefault="00C919E4" w:rsidP="00E844C8">
      <w:pPr>
        <w:rPr>
          <w:rFonts w:ascii="Arial" w:hAnsi="Arial" w:cs="Arial"/>
          <w:sz w:val="22"/>
          <w:szCs w:val="22"/>
        </w:rPr>
      </w:pPr>
    </w:p>
    <w:p w:rsidR="00C919E4" w:rsidRPr="00DE7A81" w:rsidRDefault="00C919E4" w:rsidP="00E844C8">
      <w:pPr>
        <w:pStyle w:val="ListParagraph"/>
        <w:numPr>
          <w:ilvl w:val="0"/>
          <w:numId w:val="22"/>
        </w:numPr>
        <w:rPr>
          <w:rFonts w:ascii="Arial" w:hAnsi="Arial" w:cs="Arial"/>
          <w:sz w:val="22"/>
          <w:szCs w:val="22"/>
        </w:rPr>
      </w:pPr>
      <w:r w:rsidRPr="00DE7A81">
        <w:rPr>
          <w:rFonts w:ascii="Arial" w:hAnsi="Arial" w:cs="Arial"/>
          <w:sz w:val="22"/>
          <w:szCs w:val="22"/>
        </w:rPr>
        <w:t>Able to undertake detailed research and analysis relating to new fund development</w:t>
      </w:r>
    </w:p>
    <w:p w:rsidR="008B40B5" w:rsidRPr="00DE7A81" w:rsidRDefault="008B40B5" w:rsidP="00E844C8">
      <w:pPr>
        <w:rPr>
          <w:rFonts w:ascii="Arial" w:hAnsi="Arial" w:cs="Arial"/>
          <w:sz w:val="22"/>
          <w:szCs w:val="22"/>
        </w:rPr>
      </w:pPr>
    </w:p>
    <w:p w:rsidR="008B40B5" w:rsidRPr="00DE7A81" w:rsidRDefault="008B40B5" w:rsidP="00E844C8">
      <w:pPr>
        <w:pStyle w:val="ListParagraph"/>
        <w:numPr>
          <w:ilvl w:val="0"/>
          <w:numId w:val="22"/>
        </w:numPr>
        <w:rPr>
          <w:rFonts w:ascii="Arial" w:hAnsi="Arial" w:cs="Arial"/>
          <w:sz w:val="22"/>
          <w:szCs w:val="22"/>
        </w:rPr>
      </w:pPr>
      <w:r w:rsidRPr="00DE7A81">
        <w:rPr>
          <w:rFonts w:ascii="Arial" w:hAnsi="Arial" w:cs="Arial"/>
          <w:sz w:val="22"/>
          <w:szCs w:val="22"/>
        </w:rPr>
        <w:t>Able to work as part of a small team, under pressure when required, and within the policy framework at all times</w:t>
      </w:r>
    </w:p>
    <w:p w:rsidR="008B40B5" w:rsidRPr="00DE7A81" w:rsidRDefault="008B40B5" w:rsidP="00E844C8">
      <w:pPr>
        <w:rPr>
          <w:rFonts w:ascii="Arial" w:hAnsi="Arial" w:cs="Arial"/>
          <w:sz w:val="22"/>
          <w:szCs w:val="22"/>
        </w:rPr>
      </w:pPr>
    </w:p>
    <w:p w:rsidR="008B40B5" w:rsidRPr="00DE7A81" w:rsidRDefault="008B40B5" w:rsidP="00E844C8">
      <w:pPr>
        <w:pStyle w:val="ListParagraph"/>
        <w:numPr>
          <w:ilvl w:val="0"/>
          <w:numId w:val="22"/>
        </w:numPr>
        <w:rPr>
          <w:rFonts w:ascii="Arial" w:hAnsi="Arial" w:cs="Arial"/>
          <w:sz w:val="22"/>
          <w:szCs w:val="22"/>
        </w:rPr>
      </w:pPr>
      <w:r w:rsidRPr="00DE7A81">
        <w:rPr>
          <w:rFonts w:ascii="Arial" w:hAnsi="Arial" w:cs="Arial"/>
          <w:sz w:val="22"/>
          <w:szCs w:val="22"/>
        </w:rPr>
        <w:t>Effective IT and administration skills as the post will largely be self-servicing</w:t>
      </w:r>
    </w:p>
    <w:p w:rsidR="00337E37" w:rsidRPr="00DE7A81" w:rsidRDefault="00337E37" w:rsidP="00E844C8">
      <w:pPr>
        <w:rPr>
          <w:rFonts w:ascii="Arial" w:hAnsi="Arial" w:cs="Arial"/>
          <w:sz w:val="22"/>
          <w:szCs w:val="22"/>
        </w:rPr>
      </w:pPr>
    </w:p>
    <w:p w:rsidR="00337E37" w:rsidRPr="00DE7A81" w:rsidRDefault="00337E37" w:rsidP="00E844C8">
      <w:pPr>
        <w:pStyle w:val="ListParagraph"/>
        <w:numPr>
          <w:ilvl w:val="0"/>
          <w:numId w:val="22"/>
        </w:numPr>
        <w:rPr>
          <w:rFonts w:ascii="Arial" w:hAnsi="Arial" w:cs="Arial"/>
          <w:sz w:val="22"/>
          <w:szCs w:val="22"/>
        </w:rPr>
      </w:pPr>
      <w:r w:rsidRPr="00DE7A81">
        <w:rPr>
          <w:rFonts w:ascii="Arial" w:hAnsi="Arial" w:cs="Arial"/>
          <w:sz w:val="22"/>
          <w:szCs w:val="22"/>
        </w:rPr>
        <w:t xml:space="preserve">Access to a </w:t>
      </w:r>
      <w:r w:rsidR="00C53BBF" w:rsidRPr="00DE7A81">
        <w:rPr>
          <w:rFonts w:ascii="Arial" w:hAnsi="Arial" w:cs="Arial"/>
          <w:sz w:val="22"/>
          <w:szCs w:val="22"/>
        </w:rPr>
        <w:t>vehicle</w:t>
      </w:r>
      <w:r w:rsidRPr="00DE7A81">
        <w:rPr>
          <w:rFonts w:ascii="Arial" w:hAnsi="Arial" w:cs="Arial"/>
          <w:sz w:val="22"/>
          <w:szCs w:val="22"/>
        </w:rPr>
        <w:t xml:space="preserve"> and holding a </w:t>
      </w:r>
      <w:r w:rsidR="004B39A8" w:rsidRPr="00DE7A81">
        <w:rPr>
          <w:rFonts w:ascii="Arial" w:hAnsi="Arial" w:cs="Arial"/>
          <w:sz w:val="22"/>
          <w:szCs w:val="22"/>
        </w:rPr>
        <w:t>full valid</w:t>
      </w:r>
      <w:r w:rsidRPr="00DE7A81">
        <w:rPr>
          <w:rFonts w:ascii="Arial" w:hAnsi="Arial" w:cs="Arial"/>
          <w:sz w:val="22"/>
          <w:szCs w:val="22"/>
        </w:rPr>
        <w:t xml:space="preserve"> driving licence</w:t>
      </w:r>
    </w:p>
    <w:p w:rsidR="00337E37" w:rsidRPr="00DE7A81" w:rsidRDefault="00337E37" w:rsidP="00E844C8">
      <w:pPr>
        <w:pStyle w:val="ListParagraph"/>
        <w:rPr>
          <w:rFonts w:ascii="Arial" w:hAnsi="Arial" w:cs="Arial"/>
          <w:sz w:val="22"/>
          <w:szCs w:val="22"/>
        </w:rPr>
      </w:pPr>
    </w:p>
    <w:p w:rsidR="00337E37" w:rsidRPr="00DE7A81" w:rsidRDefault="00337E37" w:rsidP="00E844C8">
      <w:pPr>
        <w:rPr>
          <w:rFonts w:ascii="Arial" w:hAnsi="Arial" w:cs="Arial"/>
          <w:sz w:val="22"/>
          <w:szCs w:val="22"/>
        </w:rPr>
      </w:pPr>
    </w:p>
    <w:p w:rsidR="00F54C16" w:rsidRPr="00DE7A81" w:rsidRDefault="00F54C16" w:rsidP="00E844C8">
      <w:pPr>
        <w:rPr>
          <w:rFonts w:ascii="Arial" w:hAnsi="Arial" w:cs="Arial"/>
          <w:sz w:val="22"/>
          <w:szCs w:val="22"/>
        </w:rPr>
      </w:pPr>
    </w:p>
    <w:p w:rsidR="00F54C16" w:rsidRPr="00DE7A81" w:rsidRDefault="00F54C16" w:rsidP="00E844C8">
      <w:pPr>
        <w:rPr>
          <w:rFonts w:ascii="Arial" w:hAnsi="Arial" w:cs="Arial"/>
          <w:sz w:val="22"/>
          <w:szCs w:val="22"/>
        </w:rPr>
      </w:pPr>
    </w:p>
    <w:p w:rsidR="0057374C" w:rsidRPr="00DE7A81" w:rsidRDefault="0057374C" w:rsidP="00E844C8">
      <w:pPr>
        <w:rPr>
          <w:rFonts w:ascii="Arial" w:hAnsi="Arial" w:cs="Arial"/>
          <w:sz w:val="22"/>
          <w:szCs w:val="22"/>
        </w:rPr>
      </w:pPr>
    </w:p>
    <w:p w:rsidR="00DE7A81" w:rsidRPr="00DE7A81" w:rsidRDefault="00DE7A81" w:rsidP="00E844C8">
      <w:pPr>
        <w:rPr>
          <w:rFonts w:ascii="Arial" w:hAnsi="Arial" w:cs="Arial"/>
          <w:sz w:val="22"/>
          <w:szCs w:val="22"/>
        </w:rPr>
      </w:pPr>
    </w:p>
    <w:p w:rsidR="00DE7A81" w:rsidRPr="00DE7A81" w:rsidRDefault="00DE7A81" w:rsidP="00E844C8">
      <w:pPr>
        <w:rPr>
          <w:rFonts w:ascii="Arial" w:hAnsi="Arial" w:cs="Arial"/>
          <w:sz w:val="22"/>
          <w:szCs w:val="22"/>
        </w:rPr>
      </w:pPr>
    </w:p>
    <w:p w:rsidR="00DE7A81" w:rsidRPr="00DE7A81" w:rsidRDefault="00DE7A81" w:rsidP="00E844C8">
      <w:pPr>
        <w:rPr>
          <w:rFonts w:ascii="Arial" w:hAnsi="Arial" w:cs="Arial"/>
          <w:sz w:val="22"/>
          <w:szCs w:val="22"/>
        </w:rPr>
      </w:pPr>
    </w:p>
    <w:p w:rsidR="00DE7A81" w:rsidRPr="00DE7A81" w:rsidRDefault="00DE7A81" w:rsidP="00E844C8">
      <w:pPr>
        <w:rPr>
          <w:rFonts w:ascii="Arial" w:hAnsi="Arial" w:cs="Arial"/>
          <w:sz w:val="22"/>
          <w:szCs w:val="22"/>
        </w:rPr>
      </w:pPr>
    </w:p>
    <w:p w:rsidR="00DE7A81" w:rsidRPr="00DE7A81" w:rsidRDefault="00DE7A81" w:rsidP="00E844C8">
      <w:pPr>
        <w:rPr>
          <w:rFonts w:ascii="Arial" w:hAnsi="Arial" w:cs="Arial"/>
          <w:sz w:val="22"/>
          <w:szCs w:val="22"/>
        </w:rPr>
      </w:pPr>
    </w:p>
    <w:p w:rsidR="00DE7A81" w:rsidRPr="00DE7A81" w:rsidRDefault="00DE7A81" w:rsidP="00E844C8">
      <w:pPr>
        <w:rPr>
          <w:rFonts w:ascii="Arial" w:hAnsi="Arial" w:cs="Arial"/>
          <w:sz w:val="22"/>
          <w:szCs w:val="22"/>
        </w:rPr>
      </w:pPr>
    </w:p>
    <w:p w:rsidR="0057374C" w:rsidRPr="00DE7A81" w:rsidRDefault="0057374C" w:rsidP="00E844C8">
      <w:pPr>
        <w:rPr>
          <w:rFonts w:ascii="Arial" w:hAnsi="Arial" w:cs="Arial"/>
          <w:sz w:val="22"/>
          <w:szCs w:val="22"/>
        </w:rPr>
      </w:pPr>
    </w:p>
    <w:p w:rsidR="00DE7A81" w:rsidRDefault="00DE7A81" w:rsidP="00E844C8">
      <w:pPr>
        <w:rPr>
          <w:rFonts w:ascii="Arial" w:hAnsi="Arial" w:cs="Arial"/>
          <w:b/>
          <w:sz w:val="22"/>
          <w:szCs w:val="22"/>
          <w:u w:val="single"/>
        </w:rPr>
      </w:pPr>
    </w:p>
    <w:p w:rsidR="00DE7A81" w:rsidRDefault="00DE7A81" w:rsidP="00E844C8">
      <w:pPr>
        <w:rPr>
          <w:rFonts w:ascii="Arial" w:hAnsi="Arial" w:cs="Arial"/>
          <w:b/>
          <w:sz w:val="22"/>
          <w:szCs w:val="22"/>
          <w:u w:val="single"/>
        </w:rPr>
      </w:pPr>
    </w:p>
    <w:p w:rsidR="00337E37" w:rsidRPr="00DE7A81" w:rsidRDefault="00337E37" w:rsidP="00E844C8">
      <w:pPr>
        <w:rPr>
          <w:rFonts w:ascii="Arial" w:hAnsi="Arial" w:cs="Arial"/>
          <w:b/>
          <w:sz w:val="22"/>
          <w:szCs w:val="22"/>
          <w:u w:val="single"/>
        </w:rPr>
      </w:pPr>
      <w:r w:rsidRPr="00DE7A81">
        <w:rPr>
          <w:rFonts w:ascii="Arial" w:hAnsi="Arial" w:cs="Arial"/>
          <w:b/>
          <w:sz w:val="22"/>
          <w:szCs w:val="22"/>
          <w:u w:val="single"/>
        </w:rPr>
        <w:t>Part Three – General Skills and Attributes</w:t>
      </w:r>
    </w:p>
    <w:p w:rsidR="00D505CE" w:rsidRPr="00DE7A81" w:rsidRDefault="00D505CE" w:rsidP="00E844C8">
      <w:pPr>
        <w:rPr>
          <w:rFonts w:ascii="Arial" w:hAnsi="Arial" w:cs="Arial"/>
          <w:b/>
          <w:sz w:val="22"/>
          <w:szCs w:val="22"/>
        </w:rPr>
      </w:pPr>
    </w:p>
    <w:p w:rsidR="00D505CE" w:rsidRPr="00DE7A81" w:rsidRDefault="00D505CE" w:rsidP="00E844C8">
      <w:pPr>
        <w:rPr>
          <w:rFonts w:ascii="Arial" w:hAnsi="Arial" w:cs="Arial"/>
          <w:b/>
          <w:sz w:val="22"/>
          <w:szCs w:val="22"/>
        </w:rPr>
      </w:pPr>
    </w:p>
    <w:tbl>
      <w:tblPr>
        <w:tblStyle w:val="TableGrid"/>
        <w:tblW w:w="0" w:type="auto"/>
        <w:tblLook w:val="04A0" w:firstRow="1" w:lastRow="0" w:firstColumn="1" w:lastColumn="0" w:noHBand="0" w:noVBand="1"/>
      </w:tblPr>
      <w:tblGrid>
        <w:gridCol w:w="5382"/>
        <w:gridCol w:w="1196"/>
        <w:gridCol w:w="1231"/>
        <w:gridCol w:w="1207"/>
      </w:tblGrid>
      <w:tr w:rsidR="002446AE" w:rsidRPr="00DE7A81" w:rsidTr="00841ADF">
        <w:trPr>
          <w:trHeight w:val="497"/>
        </w:trPr>
        <w:tc>
          <w:tcPr>
            <w:tcW w:w="5382" w:type="dxa"/>
          </w:tcPr>
          <w:p w:rsidR="002446AE" w:rsidRPr="00DE7A81" w:rsidRDefault="002446AE" w:rsidP="00E844C8">
            <w:pPr>
              <w:rPr>
                <w:rFonts w:ascii="Arial" w:hAnsi="Arial" w:cs="Arial"/>
                <w:b/>
                <w:sz w:val="22"/>
                <w:szCs w:val="22"/>
              </w:rPr>
            </w:pPr>
            <w:r w:rsidRPr="00DE7A81">
              <w:rPr>
                <w:rFonts w:ascii="Arial" w:hAnsi="Arial" w:cs="Arial"/>
                <w:b/>
                <w:sz w:val="22"/>
                <w:szCs w:val="22"/>
              </w:rPr>
              <w:t>Attribute</w:t>
            </w:r>
          </w:p>
        </w:tc>
        <w:tc>
          <w:tcPr>
            <w:tcW w:w="1196" w:type="dxa"/>
          </w:tcPr>
          <w:p w:rsidR="002446AE" w:rsidRPr="00DE7A81" w:rsidRDefault="002446AE" w:rsidP="00E844C8">
            <w:pPr>
              <w:rPr>
                <w:rFonts w:ascii="Arial" w:hAnsi="Arial" w:cs="Arial"/>
                <w:b/>
                <w:sz w:val="22"/>
                <w:szCs w:val="22"/>
              </w:rPr>
            </w:pPr>
            <w:r w:rsidRPr="00DE7A81">
              <w:rPr>
                <w:rFonts w:ascii="Arial" w:hAnsi="Arial" w:cs="Arial"/>
                <w:b/>
                <w:sz w:val="22"/>
                <w:szCs w:val="22"/>
              </w:rPr>
              <w:t>Essential</w:t>
            </w:r>
          </w:p>
        </w:tc>
        <w:tc>
          <w:tcPr>
            <w:tcW w:w="1231" w:type="dxa"/>
          </w:tcPr>
          <w:p w:rsidR="002446AE" w:rsidRPr="00DE7A81" w:rsidRDefault="002446AE" w:rsidP="00E844C8">
            <w:pPr>
              <w:rPr>
                <w:rFonts w:ascii="Arial" w:hAnsi="Arial" w:cs="Arial"/>
                <w:b/>
                <w:sz w:val="22"/>
                <w:szCs w:val="22"/>
              </w:rPr>
            </w:pPr>
            <w:r w:rsidRPr="00DE7A81">
              <w:rPr>
                <w:rFonts w:ascii="Arial" w:hAnsi="Arial" w:cs="Arial"/>
                <w:b/>
                <w:sz w:val="22"/>
                <w:szCs w:val="22"/>
              </w:rPr>
              <w:t>Important</w:t>
            </w:r>
          </w:p>
        </w:tc>
        <w:tc>
          <w:tcPr>
            <w:tcW w:w="1207" w:type="dxa"/>
          </w:tcPr>
          <w:p w:rsidR="002446AE" w:rsidRPr="00DE7A81" w:rsidRDefault="002446AE" w:rsidP="00E844C8">
            <w:pPr>
              <w:rPr>
                <w:rFonts w:ascii="Arial" w:hAnsi="Arial" w:cs="Arial"/>
                <w:b/>
                <w:sz w:val="22"/>
                <w:szCs w:val="22"/>
              </w:rPr>
            </w:pPr>
            <w:r w:rsidRPr="00DE7A81">
              <w:rPr>
                <w:rFonts w:ascii="Arial" w:hAnsi="Arial" w:cs="Arial"/>
                <w:b/>
                <w:sz w:val="22"/>
                <w:szCs w:val="22"/>
              </w:rPr>
              <w:t>Desirable</w:t>
            </w:r>
          </w:p>
        </w:tc>
      </w:tr>
      <w:tr w:rsidR="002446AE" w:rsidRPr="00DE7A81" w:rsidTr="00841ADF">
        <w:trPr>
          <w:trHeight w:val="587"/>
        </w:trPr>
        <w:tc>
          <w:tcPr>
            <w:tcW w:w="9016" w:type="dxa"/>
            <w:gridSpan w:val="4"/>
            <w:vAlign w:val="center"/>
          </w:tcPr>
          <w:p w:rsidR="002446AE" w:rsidRPr="00DE7A81" w:rsidRDefault="002446AE" w:rsidP="00E844C8">
            <w:pPr>
              <w:rPr>
                <w:rFonts w:ascii="Arial" w:hAnsi="Arial" w:cs="Arial"/>
                <w:b/>
                <w:sz w:val="22"/>
                <w:szCs w:val="22"/>
              </w:rPr>
            </w:pPr>
            <w:r w:rsidRPr="00DE7A81">
              <w:rPr>
                <w:rFonts w:ascii="Arial" w:hAnsi="Arial" w:cs="Arial"/>
                <w:b/>
                <w:sz w:val="22"/>
                <w:szCs w:val="22"/>
              </w:rPr>
              <w:t>Experience</w:t>
            </w:r>
          </w:p>
        </w:tc>
      </w:tr>
      <w:tr w:rsidR="002446AE" w:rsidRPr="00DE7A81" w:rsidTr="00841ADF">
        <w:tc>
          <w:tcPr>
            <w:tcW w:w="5382" w:type="dxa"/>
          </w:tcPr>
          <w:p w:rsidR="002446AE" w:rsidRPr="00DE7A81" w:rsidRDefault="002446AE" w:rsidP="00E844C8">
            <w:pPr>
              <w:rPr>
                <w:rFonts w:ascii="Arial" w:hAnsi="Arial" w:cs="Arial"/>
                <w:sz w:val="22"/>
                <w:szCs w:val="22"/>
              </w:rPr>
            </w:pPr>
            <w:r w:rsidRPr="00DE7A81">
              <w:rPr>
                <w:rFonts w:ascii="Arial" w:hAnsi="Arial" w:cs="Arial"/>
                <w:sz w:val="22"/>
                <w:szCs w:val="22"/>
              </w:rPr>
              <w:t>Experience with the third sector</w:t>
            </w:r>
          </w:p>
        </w:tc>
        <w:tc>
          <w:tcPr>
            <w:tcW w:w="1196" w:type="dxa"/>
          </w:tcPr>
          <w:p w:rsidR="002446AE" w:rsidRPr="00DE7A81" w:rsidRDefault="002446AE" w:rsidP="00E844C8">
            <w:pPr>
              <w:jc w:val="center"/>
              <w:rPr>
                <w:rFonts w:ascii="Arial" w:hAnsi="Arial" w:cs="Arial"/>
                <w:b/>
                <w:sz w:val="22"/>
                <w:szCs w:val="22"/>
              </w:rPr>
            </w:pPr>
          </w:p>
        </w:tc>
        <w:tc>
          <w:tcPr>
            <w:tcW w:w="1231"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07" w:type="dxa"/>
          </w:tcPr>
          <w:p w:rsidR="002446AE" w:rsidRPr="00DE7A81" w:rsidRDefault="002446AE" w:rsidP="00E844C8">
            <w:pPr>
              <w:jc w:val="center"/>
              <w:rPr>
                <w:rFonts w:ascii="Arial" w:hAnsi="Arial" w:cs="Arial"/>
                <w:b/>
                <w:sz w:val="22"/>
                <w:szCs w:val="22"/>
              </w:rPr>
            </w:pPr>
          </w:p>
        </w:tc>
      </w:tr>
      <w:tr w:rsidR="002446AE" w:rsidRPr="00DE7A81" w:rsidTr="00841ADF">
        <w:tc>
          <w:tcPr>
            <w:tcW w:w="5382" w:type="dxa"/>
          </w:tcPr>
          <w:p w:rsidR="002446AE" w:rsidRPr="00DE7A81" w:rsidRDefault="002446AE" w:rsidP="00E844C8">
            <w:pPr>
              <w:rPr>
                <w:rFonts w:ascii="Arial" w:hAnsi="Arial" w:cs="Arial"/>
                <w:sz w:val="22"/>
                <w:szCs w:val="22"/>
              </w:rPr>
            </w:pPr>
            <w:r w:rsidRPr="00DE7A81">
              <w:rPr>
                <w:rFonts w:ascii="Arial" w:hAnsi="Arial" w:cs="Arial"/>
                <w:sz w:val="22"/>
                <w:szCs w:val="22"/>
              </w:rPr>
              <w:t>Ability to work with stakeholders and build relationships</w:t>
            </w:r>
          </w:p>
        </w:tc>
        <w:tc>
          <w:tcPr>
            <w:tcW w:w="1196"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2446AE" w:rsidP="00E844C8">
            <w:pPr>
              <w:jc w:val="center"/>
              <w:rPr>
                <w:rFonts w:ascii="Arial" w:hAnsi="Arial" w:cs="Arial"/>
                <w:b/>
                <w:sz w:val="22"/>
                <w:szCs w:val="22"/>
              </w:rPr>
            </w:pPr>
          </w:p>
        </w:tc>
      </w:tr>
      <w:tr w:rsidR="002446AE" w:rsidRPr="00DE7A81" w:rsidTr="00841ADF">
        <w:tc>
          <w:tcPr>
            <w:tcW w:w="5382" w:type="dxa"/>
          </w:tcPr>
          <w:p w:rsidR="002446AE" w:rsidRPr="00DE7A81" w:rsidRDefault="002446AE" w:rsidP="00E844C8">
            <w:pPr>
              <w:rPr>
                <w:rFonts w:ascii="Arial" w:hAnsi="Arial" w:cs="Arial"/>
                <w:sz w:val="22"/>
                <w:szCs w:val="22"/>
              </w:rPr>
            </w:pPr>
            <w:r w:rsidRPr="00DE7A81">
              <w:rPr>
                <w:rFonts w:ascii="Arial" w:hAnsi="Arial" w:cs="Arial"/>
                <w:sz w:val="22"/>
                <w:szCs w:val="22"/>
              </w:rPr>
              <w:t>Experience of relationship management</w:t>
            </w:r>
          </w:p>
        </w:tc>
        <w:tc>
          <w:tcPr>
            <w:tcW w:w="1196"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2446AE" w:rsidP="00E844C8">
            <w:pPr>
              <w:jc w:val="center"/>
              <w:rPr>
                <w:rFonts w:ascii="Arial" w:hAnsi="Arial" w:cs="Arial"/>
                <w:b/>
                <w:sz w:val="22"/>
                <w:szCs w:val="22"/>
              </w:rPr>
            </w:pPr>
          </w:p>
        </w:tc>
      </w:tr>
      <w:tr w:rsidR="002446AE" w:rsidRPr="00DE7A81" w:rsidTr="00841ADF">
        <w:tc>
          <w:tcPr>
            <w:tcW w:w="5382" w:type="dxa"/>
          </w:tcPr>
          <w:p w:rsidR="002446AE" w:rsidRPr="00DE7A81" w:rsidRDefault="002446AE" w:rsidP="00E844C8">
            <w:pPr>
              <w:rPr>
                <w:rFonts w:ascii="Arial" w:hAnsi="Arial" w:cs="Arial"/>
                <w:sz w:val="22"/>
                <w:szCs w:val="22"/>
              </w:rPr>
            </w:pPr>
            <w:r w:rsidRPr="00DE7A81">
              <w:rPr>
                <w:rFonts w:ascii="Arial" w:hAnsi="Arial" w:cs="Arial"/>
                <w:sz w:val="22"/>
                <w:szCs w:val="22"/>
              </w:rPr>
              <w:t>Strong communication skills</w:t>
            </w:r>
          </w:p>
        </w:tc>
        <w:tc>
          <w:tcPr>
            <w:tcW w:w="1196"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2446AE" w:rsidP="00E844C8">
            <w:pPr>
              <w:jc w:val="center"/>
              <w:rPr>
                <w:rFonts w:ascii="Arial" w:hAnsi="Arial" w:cs="Arial"/>
                <w:b/>
                <w:sz w:val="22"/>
                <w:szCs w:val="22"/>
              </w:rPr>
            </w:pPr>
          </w:p>
        </w:tc>
      </w:tr>
      <w:tr w:rsidR="002446AE" w:rsidRPr="00DE7A81" w:rsidTr="00841ADF">
        <w:tc>
          <w:tcPr>
            <w:tcW w:w="5382" w:type="dxa"/>
          </w:tcPr>
          <w:p w:rsidR="002446AE" w:rsidRPr="00DE7A81" w:rsidRDefault="002446AE" w:rsidP="00E844C8">
            <w:pPr>
              <w:rPr>
                <w:rFonts w:ascii="Arial" w:hAnsi="Arial" w:cs="Arial"/>
                <w:sz w:val="22"/>
                <w:szCs w:val="22"/>
              </w:rPr>
            </w:pPr>
            <w:r w:rsidRPr="00DE7A81">
              <w:rPr>
                <w:rFonts w:ascii="Arial" w:hAnsi="Arial" w:cs="Arial"/>
                <w:sz w:val="22"/>
                <w:szCs w:val="22"/>
              </w:rPr>
              <w:t>Ability to work to targets</w:t>
            </w:r>
          </w:p>
        </w:tc>
        <w:tc>
          <w:tcPr>
            <w:tcW w:w="1196"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2446AE" w:rsidP="00E844C8">
            <w:pPr>
              <w:jc w:val="center"/>
              <w:rPr>
                <w:rFonts w:ascii="Arial" w:hAnsi="Arial" w:cs="Arial"/>
                <w:b/>
                <w:sz w:val="22"/>
                <w:szCs w:val="22"/>
              </w:rPr>
            </w:pPr>
          </w:p>
        </w:tc>
      </w:tr>
      <w:tr w:rsidR="002446AE" w:rsidRPr="00DE7A81" w:rsidTr="00841ADF">
        <w:trPr>
          <w:trHeight w:val="533"/>
        </w:trPr>
        <w:tc>
          <w:tcPr>
            <w:tcW w:w="9016" w:type="dxa"/>
            <w:gridSpan w:val="4"/>
            <w:vAlign w:val="center"/>
          </w:tcPr>
          <w:p w:rsidR="002446AE" w:rsidRPr="00DE7A81" w:rsidRDefault="002446AE" w:rsidP="00E844C8">
            <w:pPr>
              <w:rPr>
                <w:rFonts w:ascii="Arial" w:hAnsi="Arial" w:cs="Arial"/>
                <w:b/>
                <w:sz w:val="22"/>
                <w:szCs w:val="22"/>
              </w:rPr>
            </w:pPr>
            <w:r w:rsidRPr="00DE7A81">
              <w:rPr>
                <w:rFonts w:ascii="Arial" w:hAnsi="Arial" w:cs="Arial"/>
                <w:b/>
                <w:sz w:val="22"/>
                <w:szCs w:val="22"/>
              </w:rPr>
              <w:t>Knowledge</w:t>
            </w:r>
          </w:p>
        </w:tc>
      </w:tr>
      <w:tr w:rsidR="002446AE" w:rsidRPr="00DE7A81" w:rsidTr="00841ADF">
        <w:tc>
          <w:tcPr>
            <w:tcW w:w="5382" w:type="dxa"/>
          </w:tcPr>
          <w:p w:rsidR="002446AE" w:rsidRPr="00DE7A81" w:rsidRDefault="002446AE" w:rsidP="00E844C8">
            <w:pPr>
              <w:rPr>
                <w:rFonts w:ascii="Arial" w:hAnsi="Arial" w:cs="Arial"/>
                <w:sz w:val="22"/>
                <w:szCs w:val="22"/>
              </w:rPr>
            </w:pPr>
            <w:r w:rsidRPr="00DE7A81">
              <w:rPr>
                <w:rFonts w:ascii="Arial" w:hAnsi="Arial" w:cs="Arial"/>
                <w:sz w:val="22"/>
                <w:szCs w:val="22"/>
              </w:rPr>
              <w:t xml:space="preserve">Knowledge of </w:t>
            </w:r>
            <w:r w:rsidR="00016377" w:rsidRPr="00DE7A81">
              <w:rPr>
                <w:rFonts w:ascii="Arial" w:hAnsi="Arial" w:cs="Arial"/>
                <w:sz w:val="22"/>
                <w:szCs w:val="22"/>
              </w:rPr>
              <w:t>Shropshire, Telford &amp; Wrekin</w:t>
            </w:r>
          </w:p>
        </w:tc>
        <w:tc>
          <w:tcPr>
            <w:tcW w:w="1196" w:type="dxa"/>
          </w:tcPr>
          <w:p w:rsidR="002446AE" w:rsidRPr="00DE7A81" w:rsidRDefault="00DE7A81"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2446AE" w:rsidP="00E844C8">
            <w:pPr>
              <w:jc w:val="center"/>
              <w:rPr>
                <w:rFonts w:ascii="Arial" w:hAnsi="Arial" w:cs="Arial"/>
                <w:b/>
                <w:sz w:val="22"/>
                <w:szCs w:val="22"/>
              </w:rPr>
            </w:pPr>
          </w:p>
        </w:tc>
      </w:tr>
      <w:tr w:rsidR="002446AE" w:rsidRPr="00DE7A81" w:rsidTr="00841ADF">
        <w:tc>
          <w:tcPr>
            <w:tcW w:w="5382" w:type="dxa"/>
          </w:tcPr>
          <w:p w:rsidR="002446AE" w:rsidRPr="00DE7A81" w:rsidRDefault="002446AE" w:rsidP="00E844C8">
            <w:pPr>
              <w:rPr>
                <w:rFonts w:ascii="Arial" w:hAnsi="Arial" w:cs="Arial"/>
                <w:sz w:val="22"/>
                <w:szCs w:val="22"/>
              </w:rPr>
            </w:pPr>
            <w:r w:rsidRPr="00DE7A81">
              <w:rPr>
                <w:rFonts w:ascii="Arial" w:hAnsi="Arial" w:cs="Arial"/>
                <w:sz w:val="22"/>
                <w:szCs w:val="22"/>
              </w:rPr>
              <w:t>Knowledge of CRM systems</w:t>
            </w:r>
          </w:p>
        </w:tc>
        <w:tc>
          <w:tcPr>
            <w:tcW w:w="1196" w:type="dxa"/>
          </w:tcPr>
          <w:p w:rsidR="002446AE" w:rsidRPr="00DE7A81" w:rsidRDefault="002446AE" w:rsidP="00E844C8">
            <w:pPr>
              <w:jc w:val="center"/>
              <w:rPr>
                <w:rFonts w:ascii="Arial" w:hAnsi="Arial" w:cs="Arial"/>
                <w:b/>
                <w:sz w:val="22"/>
                <w:szCs w:val="22"/>
              </w:rPr>
            </w:pP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r>
      <w:tr w:rsidR="002446AE" w:rsidRPr="00DE7A81" w:rsidTr="00841ADF">
        <w:tc>
          <w:tcPr>
            <w:tcW w:w="5382" w:type="dxa"/>
          </w:tcPr>
          <w:p w:rsidR="002446AE" w:rsidRPr="00DE7A81" w:rsidRDefault="002446AE" w:rsidP="00E844C8">
            <w:pPr>
              <w:rPr>
                <w:rFonts w:ascii="Arial" w:hAnsi="Arial" w:cs="Arial"/>
                <w:sz w:val="22"/>
                <w:szCs w:val="22"/>
              </w:rPr>
            </w:pPr>
            <w:r w:rsidRPr="00DE7A81">
              <w:rPr>
                <w:rFonts w:ascii="Arial" w:hAnsi="Arial" w:cs="Arial"/>
                <w:sz w:val="22"/>
                <w:szCs w:val="22"/>
              </w:rPr>
              <w:t>Knowledge of fundraising</w:t>
            </w:r>
          </w:p>
        </w:tc>
        <w:tc>
          <w:tcPr>
            <w:tcW w:w="1196" w:type="dxa"/>
          </w:tcPr>
          <w:p w:rsidR="002446AE" w:rsidRPr="00DE7A81" w:rsidRDefault="002446AE" w:rsidP="00E844C8">
            <w:pPr>
              <w:jc w:val="center"/>
              <w:rPr>
                <w:rFonts w:ascii="Arial" w:hAnsi="Arial" w:cs="Arial"/>
                <w:b/>
                <w:sz w:val="22"/>
                <w:szCs w:val="22"/>
              </w:rPr>
            </w:pPr>
          </w:p>
        </w:tc>
        <w:tc>
          <w:tcPr>
            <w:tcW w:w="1231"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07" w:type="dxa"/>
          </w:tcPr>
          <w:p w:rsidR="002446AE" w:rsidRPr="00DE7A81" w:rsidRDefault="002446AE" w:rsidP="00E844C8">
            <w:pPr>
              <w:jc w:val="center"/>
              <w:rPr>
                <w:rFonts w:ascii="Arial" w:hAnsi="Arial" w:cs="Arial"/>
                <w:b/>
                <w:sz w:val="22"/>
                <w:szCs w:val="22"/>
              </w:rPr>
            </w:pPr>
          </w:p>
        </w:tc>
      </w:tr>
      <w:tr w:rsidR="00841ADF" w:rsidRPr="00DE7A81" w:rsidTr="00841ADF">
        <w:trPr>
          <w:trHeight w:val="623"/>
        </w:trPr>
        <w:tc>
          <w:tcPr>
            <w:tcW w:w="9016" w:type="dxa"/>
            <w:gridSpan w:val="4"/>
            <w:vAlign w:val="center"/>
          </w:tcPr>
          <w:p w:rsidR="00841ADF" w:rsidRPr="00DE7A81" w:rsidRDefault="00841ADF" w:rsidP="00E844C8">
            <w:pPr>
              <w:rPr>
                <w:rFonts w:ascii="Arial" w:hAnsi="Arial" w:cs="Arial"/>
                <w:b/>
                <w:sz w:val="22"/>
                <w:szCs w:val="22"/>
              </w:rPr>
            </w:pPr>
            <w:r w:rsidRPr="00DE7A81">
              <w:rPr>
                <w:rFonts w:ascii="Arial" w:hAnsi="Arial" w:cs="Arial"/>
                <w:b/>
                <w:sz w:val="22"/>
                <w:szCs w:val="22"/>
              </w:rPr>
              <w:t>Skills and Attitude</w:t>
            </w:r>
          </w:p>
        </w:tc>
      </w:tr>
      <w:tr w:rsidR="00FB55CB" w:rsidRPr="00DE7A81" w:rsidTr="00841ADF">
        <w:tc>
          <w:tcPr>
            <w:tcW w:w="5382" w:type="dxa"/>
          </w:tcPr>
          <w:p w:rsidR="00FB55CB" w:rsidRPr="00DE7A81" w:rsidRDefault="00FB55CB" w:rsidP="00E844C8">
            <w:pPr>
              <w:rPr>
                <w:rFonts w:ascii="Arial" w:hAnsi="Arial" w:cs="Arial"/>
                <w:sz w:val="22"/>
                <w:szCs w:val="22"/>
              </w:rPr>
            </w:pPr>
            <w:r w:rsidRPr="00DE7A81">
              <w:rPr>
                <w:rFonts w:ascii="Arial" w:hAnsi="Arial" w:cs="Arial"/>
                <w:sz w:val="21"/>
                <w:szCs w:val="21"/>
              </w:rPr>
              <w:t>Competency in use of Microsoft Office</w:t>
            </w:r>
          </w:p>
        </w:tc>
        <w:tc>
          <w:tcPr>
            <w:tcW w:w="1196" w:type="dxa"/>
          </w:tcPr>
          <w:p w:rsidR="00FB55CB" w:rsidRPr="00DE7A81" w:rsidRDefault="00FB55CB" w:rsidP="00E844C8">
            <w:pPr>
              <w:jc w:val="center"/>
              <w:rPr>
                <w:rFonts w:ascii="Arial" w:hAnsi="Arial" w:cs="Arial"/>
                <w:b/>
                <w:sz w:val="22"/>
                <w:szCs w:val="22"/>
              </w:rPr>
            </w:pPr>
            <w:r w:rsidRPr="00DE7A81">
              <w:rPr>
                <w:rFonts w:ascii="Arial" w:hAnsi="Arial" w:cs="Arial"/>
                <w:b/>
                <w:sz w:val="21"/>
                <w:szCs w:val="21"/>
              </w:rPr>
              <w:sym w:font="Wingdings" w:char="F0FC"/>
            </w:r>
          </w:p>
        </w:tc>
        <w:tc>
          <w:tcPr>
            <w:tcW w:w="1231" w:type="dxa"/>
          </w:tcPr>
          <w:p w:rsidR="00FB55CB" w:rsidRPr="00DE7A81" w:rsidRDefault="00FB55CB" w:rsidP="00E844C8">
            <w:pPr>
              <w:jc w:val="center"/>
              <w:rPr>
                <w:rFonts w:ascii="Arial" w:hAnsi="Arial" w:cs="Arial"/>
                <w:b/>
                <w:sz w:val="22"/>
                <w:szCs w:val="22"/>
              </w:rPr>
            </w:pPr>
          </w:p>
        </w:tc>
        <w:tc>
          <w:tcPr>
            <w:tcW w:w="1207" w:type="dxa"/>
          </w:tcPr>
          <w:p w:rsidR="00FB55CB" w:rsidRPr="00DE7A81" w:rsidRDefault="00FB55CB" w:rsidP="00E844C8">
            <w:pPr>
              <w:jc w:val="center"/>
              <w:rPr>
                <w:rFonts w:ascii="Arial" w:hAnsi="Arial" w:cs="Arial"/>
                <w:b/>
                <w:sz w:val="22"/>
                <w:szCs w:val="22"/>
              </w:rPr>
            </w:pPr>
          </w:p>
        </w:tc>
      </w:tr>
      <w:tr w:rsidR="002446AE" w:rsidRPr="00DE7A81" w:rsidTr="00841ADF">
        <w:tc>
          <w:tcPr>
            <w:tcW w:w="5382" w:type="dxa"/>
          </w:tcPr>
          <w:p w:rsidR="002446AE" w:rsidRPr="00DE7A81" w:rsidRDefault="00841ADF" w:rsidP="00E844C8">
            <w:pPr>
              <w:rPr>
                <w:rFonts w:ascii="Arial" w:hAnsi="Arial" w:cs="Arial"/>
                <w:sz w:val="22"/>
                <w:szCs w:val="22"/>
              </w:rPr>
            </w:pPr>
            <w:r w:rsidRPr="00DE7A81">
              <w:rPr>
                <w:rFonts w:ascii="Arial" w:hAnsi="Arial" w:cs="Arial"/>
                <w:sz w:val="22"/>
                <w:szCs w:val="22"/>
              </w:rPr>
              <w:t xml:space="preserve">Passionate </w:t>
            </w:r>
            <w:r w:rsidR="00016377" w:rsidRPr="00DE7A81">
              <w:rPr>
                <w:rFonts w:ascii="Arial" w:hAnsi="Arial" w:cs="Arial"/>
                <w:sz w:val="22"/>
                <w:szCs w:val="22"/>
              </w:rPr>
              <w:t>self-starter</w:t>
            </w:r>
          </w:p>
        </w:tc>
        <w:tc>
          <w:tcPr>
            <w:tcW w:w="1196"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2446AE" w:rsidP="00E844C8">
            <w:pPr>
              <w:jc w:val="center"/>
              <w:rPr>
                <w:rFonts w:ascii="Arial" w:hAnsi="Arial" w:cs="Arial"/>
                <w:b/>
                <w:sz w:val="22"/>
                <w:szCs w:val="22"/>
              </w:rPr>
            </w:pPr>
          </w:p>
        </w:tc>
      </w:tr>
      <w:tr w:rsidR="002446AE" w:rsidRPr="00DE7A81" w:rsidTr="00841ADF">
        <w:tc>
          <w:tcPr>
            <w:tcW w:w="5382" w:type="dxa"/>
          </w:tcPr>
          <w:p w:rsidR="002446AE" w:rsidRPr="00DE7A81" w:rsidRDefault="00841ADF" w:rsidP="00E844C8">
            <w:pPr>
              <w:rPr>
                <w:rFonts w:ascii="Arial" w:hAnsi="Arial" w:cs="Arial"/>
                <w:sz w:val="22"/>
                <w:szCs w:val="22"/>
              </w:rPr>
            </w:pPr>
            <w:r w:rsidRPr="00DE7A81">
              <w:rPr>
                <w:rFonts w:ascii="Arial" w:hAnsi="Arial" w:cs="Arial"/>
                <w:sz w:val="22"/>
                <w:szCs w:val="22"/>
              </w:rPr>
              <w:t>Delivers excellent customer service</w:t>
            </w:r>
          </w:p>
        </w:tc>
        <w:tc>
          <w:tcPr>
            <w:tcW w:w="1196" w:type="dxa"/>
          </w:tcPr>
          <w:p w:rsidR="002446AE"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2446AE" w:rsidP="00E844C8">
            <w:pPr>
              <w:jc w:val="center"/>
              <w:rPr>
                <w:rFonts w:ascii="Arial" w:hAnsi="Arial" w:cs="Arial"/>
                <w:b/>
                <w:sz w:val="22"/>
                <w:szCs w:val="22"/>
              </w:rPr>
            </w:pPr>
          </w:p>
        </w:tc>
      </w:tr>
      <w:tr w:rsidR="002446AE" w:rsidRPr="00DE7A81" w:rsidTr="00841ADF">
        <w:tc>
          <w:tcPr>
            <w:tcW w:w="5382" w:type="dxa"/>
          </w:tcPr>
          <w:p w:rsidR="002446AE" w:rsidRPr="00DE7A81" w:rsidRDefault="00841ADF" w:rsidP="00E844C8">
            <w:pPr>
              <w:rPr>
                <w:rFonts w:ascii="Arial" w:hAnsi="Arial" w:cs="Arial"/>
                <w:sz w:val="22"/>
                <w:szCs w:val="22"/>
              </w:rPr>
            </w:pPr>
            <w:r w:rsidRPr="00DE7A81">
              <w:rPr>
                <w:rFonts w:ascii="Arial" w:hAnsi="Arial" w:cs="Arial"/>
                <w:sz w:val="22"/>
                <w:szCs w:val="22"/>
              </w:rPr>
              <w:t>Able to work on own initiative &amp; without supervision</w:t>
            </w:r>
          </w:p>
        </w:tc>
        <w:tc>
          <w:tcPr>
            <w:tcW w:w="1196" w:type="dxa"/>
          </w:tcPr>
          <w:p w:rsidR="002446AE" w:rsidRPr="00DE7A81" w:rsidRDefault="00DE7A81"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2446AE" w:rsidRPr="00DE7A81" w:rsidRDefault="002446AE" w:rsidP="00E844C8">
            <w:pPr>
              <w:jc w:val="center"/>
              <w:rPr>
                <w:rFonts w:ascii="Arial" w:hAnsi="Arial" w:cs="Arial"/>
                <w:b/>
                <w:sz w:val="22"/>
                <w:szCs w:val="22"/>
              </w:rPr>
            </w:pPr>
          </w:p>
        </w:tc>
        <w:tc>
          <w:tcPr>
            <w:tcW w:w="1207" w:type="dxa"/>
          </w:tcPr>
          <w:p w:rsidR="002446AE" w:rsidRPr="00DE7A81" w:rsidRDefault="002446AE" w:rsidP="00E844C8">
            <w:pPr>
              <w:jc w:val="center"/>
              <w:rPr>
                <w:rFonts w:ascii="Arial" w:hAnsi="Arial" w:cs="Arial"/>
                <w:b/>
                <w:sz w:val="22"/>
                <w:szCs w:val="22"/>
              </w:rPr>
            </w:pPr>
          </w:p>
        </w:tc>
      </w:tr>
      <w:tr w:rsidR="00841ADF" w:rsidRPr="00DE7A81" w:rsidTr="00841ADF">
        <w:tc>
          <w:tcPr>
            <w:tcW w:w="5382" w:type="dxa"/>
          </w:tcPr>
          <w:p w:rsidR="00841ADF" w:rsidRPr="00DE7A81" w:rsidRDefault="00841ADF" w:rsidP="00E844C8">
            <w:pPr>
              <w:rPr>
                <w:rFonts w:ascii="Arial" w:hAnsi="Arial" w:cs="Arial"/>
                <w:sz w:val="22"/>
                <w:szCs w:val="22"/>
              </w:rPr>
            </w:pPr>
            <w:r w:rsidRPr="00DE7A81">
              <w:rPr>
                <w:rFonts w:ascii="Arial" w:hAnsi="Arial" w:cs="Arial"/>
                <w:sz w:val="22"/>
                <w:szCs w:val="22"/>
              </w:rPr>
              <w:t>Ability to plan and manage a varying number of tasks simultaneously</w:t>
            </w:r>
          </w:p>
        </w:tc>
        <w:tc>
          <w:tcPr>
            <w:tcW w:w="1196" w:type="dxa"/>
          </w:tcPr>
          <w:p w:rsidR="00841ADF" w:rsidRPr="00DE7A81" w:rsidRDefault="00DE7A81"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841ADF" w:rsidRPr="00DE7A81" w:rsidRDefault="00841ADF" w:rsidP="00E844C8">
            <w:pPr>
              <w:jc w:val="center"/>
              <w:rPr>
                <w:rFonts w:ascii="Arial" w:hAnsi="Arial" w:cs="Arial"/>
                <w:b/>
                <w:sz w:val="22"/>
                <w:szCs w:val="22"/>
              </w:rPr>
            </w:pPr>
          </w:p>
        </w:tc>
        <w:tc>
          <w:tcPr>
            <w:tcW w:w="1207" w:type="dxa"/>
          </w:tcPr>
          <w:p w:rsidR="00841ADF" w:rsidRPr="00DE7A81" w:rsidRDefault="00841ADF" w:rsidP="00E844C8">
            <w:pPr>
              <w:jc w:val="center"/>
              <w:rPr>
                <w:rFonts w:ascii="Arial" w:hAnsi="Arial" w:cs="Arial"/>
                <w:b/>
                <w:sz w:val="22"/>
                <w:szCs w:val="22"/>
              </w:rPr>
            </w:pPr>
          </w:p>
        </w:tc>
      </w:tr>
      <w:tr w:rsidR="00841ADF" w:rsidRPr="00DE7A81" w:rsidTr="00841ADF">
        <w:tc>
          <w:tcPr>
            <w:tcW w:w="5382" w:type="dxa"/>
          </w:tcPr>
          <w:p w:rsidR="00841ADF" w:rsidRPr="00DE7A81" w:rsidRDefault="00841ADF" w:rsidP="00E844C8">
            <w:pPr>
              <w:rPr>
                <w:rFonts w:ascii="Arial" w:hAnsi="Arial" w:cs="Arial"/>
                <w:sz w:val="22"/>
                <w:szCs w:val="22"/>
              </w:rPr>
            </w:pPr>
            <w:r w:rsidRPr="00DE7A81">
              <w:rPr>
                <w:rFonts w:ascii="Arial" w:hAnsi="Arial" w:cs="Arial"/>
                <w:sz w:val="22"/>
                <w:szCs w:val="22"/>
              </w:rPr>
              <w:t>Ability to meet demanding timescales</w:t>
            </w:r>
          </w:p>
        </w:tc>
        <w:tc>
          <w:tcPr>
            <w:tcW w:w="1196" w:type="dxa"/>
          </w:tcPr>
          <w:p w:rsidR="00841ADF" w:rsidRPr="00DE7A81" w:rsidRDefault="00841ADF" w:rsidP="00E844C8">
            <w:pPr>
              <w:jc w:val="center"/>
              <w:rPr>
                <w:rFonts w:ascii="Arial" w:hAnsi="Arial" w:cs="Arial"/>
                <w:b/>
                <w:sz w:val="22"/>
                <w:szCs w:val="22"/>
              </w:rPr>
            </w:pPr>
          </w:p>
        </w:tc>
        <w:tc>
          <w:tcPr>
            <w:tcW w:w="1231" w:type="dxa"/>
          </w:tcPr>
          <w:p w:rsidR="00841ADF"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07" w:type="dxa"/>
          </w:tcPr>
          <w:p w:rsidR="00841ADF" w:rsidRPr="00DE7A81" w:rsidRDefault="00841ADF" w:rsidP="00E844C8">
            <w:pPr>
              <w:jc w:val="center"/>
              <w:rPr>
                <w:rFonts w:ascii="Arial" w:hAnsi="Arial" w:cs="Arial"/>
                <w:b/>
                <w:sz w:val="22"/>
                <w:szCs w:val="22"/>
              </w:rPr>
            </w:pPr>
          </w:p>
        </w:tc>
      </w:tr>
      <w:tr w:rsidR="00841ADF" w:rsidRPr="00DE7A81" w:rsidTr="00841ADF">
        <w:tc>
          <w:tcPr>
            <w:tcW w:w="5382" w:type="dxa"/>
          </w:tcPr>
          <w:p w:rsidR="00841ADF" w:rsidRPr="00DE7A81" w:rsidRDefault="00841ADF" w:rsidP="00E844C8">
            <w:pPr>
              <w:rPr>
                <w:rFonts w:ascii="Arial" w:hAnsi="Arial" w:cs="Arial"/>
                <w:sz w:val="22"/>
                <w:szCs w:val="22"/>
              </w:rPr>
            </w:pPr>
            <w:r w:rsidRPr="00DE7A81">
              <w:rPr>
                <w:rFonts w:ascii="Arial" w:hAnsi="Arial" w:cs="Arial"/>
                <w:sz w:val="22"/>
                <w:szCs w:val="22"/>
              </w:rPr>
              <w:t>Maintain relationships and build networks</w:t>
            </w:r>
          </w:p>
        </w:tc>
        <w:tc>
          <w:tcPr>
            <w:tcW w:w="1196" w:type="dxa"/>
          </w:tcPr>
          <w:p w:rsidR="00841ADF"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841ADF" w:rsidRPr="00DE7A81" w:rsidRDefault="00841ADF" w:rsidP="00E844C8">
            <w:pPr>
              <w:jc w:val="center"/>
              <w:rPr>
                <w:rFonts w:ascii="Arial" w:hAnsi="Arial" w:cs="Arial"/>
                <w:b/>
                <w:sz w:val="22"/>
                <w:szCs w:val="22"/>
              </w:rPr>
            </w:pPr>
          </w:p>
        </w:tc>
        <w:tc>
          <w:tcPr>
            <w:tcW w:w="1207" w:type="dxa"/>
          </w:tcPr>
          <w:p w:rsidR="00841ADF" w:rsidRPr="00DE7A81" w:rsidRDefault="00841ADF" w:rsidP="00E844C8">
            <w:pPr>
              <w:jc w:val="center"/>
              <w:rPr>
                <w:rFonts w:ascii="Arial" w:hAnsi="Arial" w:cs="Arial"/>
                <w:b/>
                <w:sz w:val="22"/>
                <w:szCs w:val="22"/>
              </w:rPr>
            </w:pPr>
          </w:p>
        </w:tc>
      </w:tr>
      <w:tr w:rsidR="00841ADF" w:rsidRPr="00DE7A81" w:rsidTr="00841ADF">
        <w:tc>
          <w:tcPr>
            <w:tcW w:w="5382" w:type="dxa"/>
          </w:tcPr>
          <w:p w:rsidR="00841ADF" w:rsidRPr="00DE7A81" w:rsidRDefault="004B39A8" w:rsidP="00E844C8">
            <w:pPr>
              <w:rPr>
                <w:rFonts w:ascii="Arial" w:hAnsi="Arial" w:cs="Arial"/>
                <w:sz w:val="22"/>
                <w:szCs w:val="22"/>
              </w:rPr>
            </w:pPr>
            <w:r w:rsidRPr="00DE7A81">
              <w:rPr>
                <w:rFonts w:ascii="Arial" w:hAnsi="Arial" w:cs="Arial"/>
                <w:sz w:val="22"/>
                <w:szCs w:val="22"/>
              </w:rPr>
              <w:t>Good n</w:t>
            </w:r>
            <w:r w:rsidR="00841ADF" w:rsidRPr="00DE7A81">
              <w:rPr>
                <w:rFonts w:ascii="Arial" w:hAnsi="Arial" w:cs="Arial"/>
                <w:sz w:val="22"/>
                <w:szCs w:val="22"/>
              </w:rPr>
              <w:t>umeracy and analytical skills</w:t>
            </w:r>
          </w:p>
        </w:tc>
        <w:tc>
          <w:tcPr>
            <w:tcW w:w="1196" w:type="dxa"/>
          </w:tcPr>
          <w:p w:rsidR="00841ADF"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841ADF" w:rsidRPr="00DE7A81" w:rsidRDefault="00841ADF" w:rsidP="00E844C8">
            <w:pPr>
              <w:jc w:val="center"/>
              <w:rPr>
                <w:rFonts w:ascii="Arial" w:hAnsi="Arial" w:cs="Arial"/>
                <w:b/>
                <w:sz w:val="22"/>
                <w:szCs w:val="22"/>
              </w:rPr>
            </w:pPr>
          </w:p>
        </w:tc>
        <w:tc>
          <w:tcPr>
            <w:tcW w:w="1207" w:type="dxa"/>
          </w:tcPr>
          <w:p w:rsidR="00841ADF" w:rsidRPr="00DE7A81" w:rsidRDefault="00841ADF" w:rsidP="00E844C8">
            <w:pPr>
              <w:jc w:val="center"/>
              <w:rPr>
                <w:rFonts w:ascii="Arial" w:hAnsi="Arial" w:cs="Arial"/>
                <w:b/>
                <w:sz w:val="22"/>
                <w:szCs w:val="22"/>
              </w:rPr>
            </w:pPr>
          </w:p>
        </w:tc>
      </w:tr>
      <w:tr w:rsidR="00841ADF" w:rsidRPr="00DE7A81" w:rsidTr="00841ADF">
        <w:tc>
          <w:tcPr>
            <w:tcW w:w="5382" w:type="dxa"/>
          </w:tcPr>
          <w:p w:rsidR="00841ADF" w:rsidRPr="00DE7A81" w:rsidRDefault="00841ADF" w:rsidP="00E844C8">
            <w:pPr>
              <w:rPr>
                <w:rFonts w:ascii="Arial" w:hAnsi="Arial" w:cs="Arial"/>
                <w:sz w:val="22"/>
                <w:szCs w:val="22"/>
              </w:rPr>
            </w:pPr>
            <w:r w:rsidRPr="00DE7A81">
              <w:rPr>
                <w:rFonts w:ascii="Arial" w:hAnsi="Arial" w:cs="Arial"/>
                <w:sz w:val="22"/>
                <w:szCs w:val="22"/>
              </w:rPr>
              <w:t>Good problem solver and decision maker</w:t>
            </w:r>
          </w:p>
        </w:tc>
        <w:tc>
          <w:tcPr>
            <w:tcW w:w="1196" w:type="dxa"/>
          </w:tcPr>
          <w:p w:rsidR="00841ADF" w:rsidRPr="00DE7A81" w:rsidRDefault="00841ADF" w:rsidP="00E844C8">
            <w:pPr>
              <w:jc w:val="center"/>
              <w:rPr>
                <w:rFonts w:ascii="Arial" w:hAnsi="Arial" w:cs="Arial"/>
                <w:b/>
                <w:sz w:val="22"/>
                <w:szCs w:val="22"/>
              </w:rPr>
            </w:pPr>
          </w:p>
        </w:tc>
        <w:tc>
          <w:tcPr>
            <w:tcW w:w="1231" w:type="dxa"/>
          </w:tcPr>
          <w:p w:rsidR="00841ADF"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07" w:type="dxa"/>
          </w:tcPr>
          <w:p w:rsidR="00841ADF" w:rsidRPr="00DE7A81" w:rsidRDefault="00841ADF" w:rsidP="00E844C8">
            <w:pPr>
              <w:jc w:val="center"/>
              <w:rPr>
                <w:rFonts w:ascii="Arial" w:hAnsi="Arial" w:cs="Arial"/>
                <w:b/>
                <w:sz w:val="22"/>
                <w:szCs w:val="22"/>
              </w:rPr>
            </w:pPr>
          </w:p>
        </w:tc>
      </w:tr>
      <w:tr w:rsidR="00841ADF" w:rsidRPr="00DE7A81" w:rsidTr="00841ADF">
        <w:tc>
          <w:tcPr>
            <w:tcW w:w="5382" w:type="dxa"/>
          </w:tcPr>
          <w:p w:rsidR="00841ADF" w:rsidRPr="00DE7A81" w:rsidRDefault="00841ADF" w:rsidP="00E844C8">
            <w:pPr>
              <w:rPr>
                <w:rFonts w:ascii="Arial" w:hAnsi="Arial" w:cs="Arial"/>
                <w:sz w:val="22"/>
                <w:szCs w:val="22"/>
              </w:rPr>
            </w:pPr>
            <w:r w:rsidRPr="00DE7A81">
              <w:rPr>
                <w:rFonts w:ascii="Arial" w:hAnsi="Arial" w:cs="Arial"/>
                <w:sz w:val="22"/>
                <w:szCs w:val="22"/>
              </w:rPr>
              <w:t>Good team player</w:t>
            </w:r>
          </w:p>
        </w:tc>
        <w:tc>
          <w:tcPr>
            <w:tcW w:w="1196" w:type="dxa"/>
          </w:tcPr>
          <w:p w:rsidR="00841ADF"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31" w:type="dxa"/>
          </w:tcPr>
          <w:p w:rsidR="00841ADF" w:rsidRPr="00DE7A81" w:rsidRDefault="00841ADF" w:rsidP="00E844C8">
            <w:pPr>
              <w:jc w:val="center"/>
              <w:rPr>
                <w:rFonts w:ascii="Arial" w:hAnsi="Arial" w:cs="Arial"/>
                <w:b/>
                <w:sz w:val="22"/>
                <w:szCs w:val="22"/>
              </w:rPr>
            </w:pPr>
          </w:p>
        </w:tc>
        <w:tc>
          <w:tcPr>
            <w:tcW w:w="1207" w:type="dxa"/>
          </w:tcPr>
          <w:p w:rsidR="00841ADF" w:rsidRPr="00DE7A81" w:rsidRDefault="00841ADF" w:rsidP="00E844C8">
            <w:pPr>
              <w:jc w:val="center"/>
              <w:rPr>
                <w:rFonts w:ascii="Arial" w:hAnsi="Arial" w:cs="Arial"/>
                <w:b/>
                <w:sz w:val="22"/>
                <w:szCs w:val="22"/>
              </w:rPr>
            </w:pPr>
          </w:p>
        </w:tc>
      </w:tr>
      <w:tr w:rsidR="00841ADF" w:rsidRPr="00DE7A81" w:rsidTr="00841ADF">
        <w:tc>
          <w:tcPr>
            <w:tcW w:w="5382" w:type="dxa"/>
          </w:tcPr>
          <w:p w:rsidR="00841ADF" w:rsidRPr="00DE7A81" w:rsidRDefault="00841ADF" w:rsidP="00E844C8">
            <w:pPr>
              <w:rPr>
                <w:rFonts w:ascii="Arial" w:hAnsi="Arial" w:cs="Arial"/>
                <w:sz w:val="22"/>
                <w:szCs w:val="22"/>
              </w:rPr>
            </w:pPr>
            <w:r w:rsidRPr="00DE7A81">
              <w:rPr>
                <w:rFonts w:ascii="Arial" w:hAnsi="Arial" w:cs="Arial"/>
                <w:sz w:val="22"/>
                <w:szCs w:val="22"/>
              </w:rPr>
              <w:t>Creative</w:t>
            </w:r>
          </w:p>
        </w:tc>
        <w:tc>
          <w:tcPr>
            <w:tcW w:w="1196" w:type="dxa"/>
          </w:tcPr>
          <w:p w:rsidR="00841ADF" w:rsidRPr="00DE7A81" w:rsidRDefault="00841ADF" w:rsidP="00E844C8">
            <w:pPr>
              <w:jc w:val="center"/>
              <w:rPr>
                <w:rFonts w:ascii="Arial" w:hAnsi="Arial" w:cs="Arial"/>
                <w:b/>
                <w:sz w:val="22"/>
                <w:szCs w:val="22"/>
              </w:rPr>
            </w:pPr>
          </w:p>
        </w:tc>
        <w:tc>
          <w:tcPr>
            <w:tcW w:w="1231" w:type="dxa"/>
          </w:tcPr>
          <w:p w:rsidR="00841ADF"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07" w:type="dxa"/>
          </w:tcPr>
          <w:p w:rsidR="00841ADF" w:rsidRPr="00DE7A81" w:rsidRDefault="00841ADF" w:rsidP="00E844C8">
            <w:pPr>
              <w:jc w:val="center"/>
              <w:rPr>
                <w:rFonts w:ascii="Arial" w:hAnsi="Arial" w:cs="Arial"/>
                <w:b/>
                <w:sz w:val="22"/>
                <w:szCs w:val="22"/>
              </w:rPr>
            </w:pPr>
          </w:p>
        </w:tc>
      </w:tr>
      <w:tr w:rsidR="00841ADF" w:rsidRPr="00DE7A81" w:rsidTr="00841ADF">
        <w:tc>
          <w:tcPr>
            <w:tcW w:w="5382" w:type="dxa"/>
          </w:tcPr>
          <w:p w:rsidR="00841ADF" w:rsidRPr="00DE7A81" w:rsidRDefault="00841ADF" w:rsidP="00E844C8">
            <w:pPr>
              <w:rPr>
                <w:rFonts w:ascii="Arial" w:hAnsi="Arial" w:cs="Arial"/>
                <w:sz w:val="22"/>
                <w:szCs w:val="22"/>
              </w:rPr>
            </w:pPr>
            <w:r w:rsidRPr="00DE7A81">
              <w:rPr>
                <w:rFonts w:ascii="Arial" w:hAnsi="Arial" w:cs="Arial"/>
                <w:sz w:val="22"/>
                <w:szCs w:val="22"/>
              </w:rPr>
              <w:t>Good eye for detail</w:t>
            </w:r>
          </w:p>
        </w:tc>
        <w:tc>
          <w:tcPr>
            <w:tcW w:w="1196" w:type="dxa"/>
          </w:tcPr>
          <w:p w:rsidR="00841ADF" w:rsidRPr="00DE7A81" w:rsidRDefault="00841ADF" w:rsidP="00E844C8">
            <w:pPr>
              <w:jc w:val="center"/>
              <w:rPr>
                <w:rFonts w:ascii="Arial" w:hAnsi="Arial" w:cs="Arial"/>
                <w:b/>
                <w:sz w:val="22"/>
                <w:szCs w:val="22"/>
              </w:rPr>
            </w:pPr>
          </w:p>
        </w:tc>
        <w:tc>
          <w:tcPr>
            <w:tcW w:w="1231" w:type="dxa"/>
          </w:tcPr>
          <w:p w:rsidR="00841ADF" w:rsidRPr="00DE7A81" w:rsidRDefault="00841ADF" w:rsidP="00E844C8">
            <w:pPr>
              <w:jc w:val="center"/>
              <w:rPr>
                <w:rFonts w:ascii="Arial" w:hAnsi="Arial" w:cs="Arial"/>
                <w:b/>
                <w:sz w:val="22"/>
                <w:szCs w:val="22"/>
              </w:rPr>
            </w:pPr>
            <w:r w:rsidRPr="00DE7A81">
              <w:rPr>
                <w:rFonts w:ascii="Arial" w:hAnsi="Arial" w:cs="Arial"/>
                <w:b/>
                <w:sz w:val="22"/>
                <w:szCs w:val="22"/>
              </w:rPr>
              <w:sym w:font="Wingdings" w:char="F0FC"/>
            </w:r>
          </w:p>
        </w:tc>
        <w:tc>
          <w:tcPr>
            <w:tcW w:w="1207" w:type="dxa"/>
          </w:tcPr>
          <w:p w:rsidR="00841ADF" w:rsidRPr="00DE7A81" w:rsidRDefault="00841ADF" w:rsidP="00E844C8">
            <w:pPr>
              <w:jc w:val="center"/>
              <w:rPr>
                <w:rFonts w:ascii="Arial" w:hAnsi="Arial" w:cs="Arial"/>
                <w:b/>
                <w:sz w:val="22"/>
                <w:szCs w:val="22"/>
              </w:rPr>
            </w:pPr>
          </w:p>
        </w:tc>
      </w:tr>
    </w:tbl>
    <w:p w:rsidR="002446AE" w:rsidRPr="00DE7A81" w:rsidRDefault="002446AE" w:rsidP="00E844C8">
      <w:pPr>
        <w:rPr>
          <w:rFonts w:ascii="Arial" w:hAnsi="Arial" w:cs="Arial"/>
          <w:b/>
          <w:sz w:val="22"/>
          <w:szCs w:val="22"/>
        </w:rPr>
      </w:pPr>
    </w:p>
    <w:p w:rsidR="002446AE" w:rsidRPr="00DE7A81" w:rsidRDefault="002446AE" w:rsidP="00E844C8">
      <w:pPr>
        <w:rPr>
          <w:rFonts w:ascii="Arial" w:hAnsi="Arial" w:cs="Arial"/>
          <w:b/>
          <w:sz w:val="22"/>
          <w:szCs w:val="22"/>
        </w:rPr>
      </w:pPr>
    </w:p>
    <w:p w:rsidR="00D505CE" w:rsidRPr="00DE7A81" w:rsidRDefault="00D505CE" w:rsidP="00E844C8">
      <w:pPr>
        <w:rPr>
          <w:rFonts w:ascii="Arial" w:hAnsi="Arial" w:cs="Arial"/>
          <w:b/>
          <w:sz w:val="22"/>
          <w:szCs w:val="22"/>
        </w:rPr>
      </w:pPr>
    </w:p>
    <w:p w:rsidR="0077134D" w:rsidRPr="00DE7A81" w:rsidRDefault="0077134D" w:rsidP="00E844C8">
      <w:pPr>
        <w:rPr>
          <w:rFonts w:ascii="Arial" w:hAnsi="Arial" w:cs="Arial"/>
          <w:b/>
          <w:sz w:val="22"/>
          <w:szCs w:val="22"/>
        </w:rPr>
      </w:pPr>
    </w:p>
    <w:sectPr w:rsidR="0077134D" w:rsidRPr="00DE7A81" w:rsidSect="0057374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61" w:rsidRDefault="00A13761" w:rsidP="00096435">
      <w:r>
        <w:separator/>
      </w:r>
    </w:p>
  </w:endnote>
  <w:endnote w:type="continuationSeparator" w:id="0">
    <w:p w:rsidR="00A13761" w:rsidRDefault="00A13761" w:rsidP="0009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8020523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57374C" w:rsidRPr="00DE7A81" w:rsidRDefault="0078441E" w:rsidP="00DE7A81">
            <w:pPr>
              <w:pStyle w:val="Footer"/>
              <w:rPr>
                <w:rFonts w:ascii="Arial" w:hAnsi="Arial" w:cs="Arial"/>
                <w:sz w:val="20"/>
                <w:szCs w:val="20"/>
              </w:rPr>
            </w:pPr>
            <w:r>
              <w:rPr>
                <w:rFonts w:ascii="Arial" w:hAnsi="Arial" w:cs="Arial"/>
                <w:sz w:val="20"/>
                <w:szCs w:val="20"/>
              </w:rPr>
              <w:t xml:space="preserve">T6008 - </w:t>
            </w:r>
            <w:r w:rsidR="00DE7A81" w:rsidRPr="00DE7A81">
              <w:rPr>
                <w:rFonts w:ascii="Arial" w:hAnsi="Arial" w:cs="Arial"/>
                <w:sz w:val="20"/>
                <w:szCs w:val="20"/>
              </w:rPr>
              <w:t>JD-B</w:t>
            </w:r>
            <w:r>
              <w:rPr>
                <w:rFonts w:ascii="Arial" w:hAnsi="Arial" w:cs="Arial"/>
                <w:sz w:val="20"/>
                <w:szCs w:val="20"/>
              </w:rPr>
              <w:t>DO</w:t>
            </w:r>
            <w:r w:rsidR="00DE7A81" w:rsidRPr="00DE7A81">
              <w:rPr>
                <w:rFonts w:ascii="Arial" w:hAnsi="Arial" w:cs="Arial"/>
                <w:sz w:val="20"/>
                <w:szCs w:val="20"/>
              </w:rPr>
              <w:t xml:space="preserve"> – Oct 2022 V</w:t>
            </w:r>
            <w:r w:rsidR="0050785C">
              <w:rPr>
                <w:rFonts w:ascii="Arial" w:hAnsi="Arial" w:cs="Arial"/>
                <w:sz w:val="20"/>
                <w:szCs w:val="20"/>
              </w:rPr>
              <w:t>3</w:t>
            </w:r>
            <w:r w:rsidR="00DE7A81" w:rsidRPr="00DE7A81">
              <w:rPr>
                <w:rFonts w:ascii="Arial" w:hAnsi="Arial" w:cs="Arial"/>
                <w:sz w:val="20"/>
                <w:szCs w:val="20"/>
              </w:rPr>
              <w:tab/>
            </w:r>
            <w:r w:rsidR="00DE7A81" w:rsidRPr="00DE7A81">
              <w:rPr>
                <w:rFonts w:ascii="Arial" w:hAnsi="Arial" w:cs="Arial"/>
                <w:sz w:val="20"/>
                <w:szCs w:val="20"/>
              </w:rPr>
              <w:tab/>
            </w:r>
            <w:r w:rsidR="00DE7A81" w:rsidRPr="00DE7A81">
              <w:rPr>
                <w:rFonts w:ascii="Arial" w:hAnsi="Arial" w:cs="Arial"/>
                <w:sz w:val="20"/>
                <w:szCs w:val="20"/>
              </w:rPr>
              <w:tab/>
            </w:r>
            <w:r w:rsidR="0057374C" w:rsidRPr="00DE7A81">
              <w:rPr>
                <w:rFonts w:ascii="Arial" w:hAnsi="Arial" w:cs="Arial"/>
                <w:sz w:val="20"/>
                <w:szCs w:val="20"/>
              </w:rPr>
              <w:t xml:space="preserve">Page </w:t>
            </w:r>
            <w:r w:rsidR="0057374C" w:rsidRPr="00DE7A81">
              <w:rPr>
                <w:rFonts w:ascii="Arial" w:hAnsi="Arial" w:cs="Arial"/>
                <w:b/>
                <w:bCs/>
                <w:sz w:val="20"/>
                <w:szCs w:val="20"/>
              </w:rPr>
              <w:fldChar w:fldCharType="begin"/>
            </w:r>
            <w:r w:rsidR="0057374C" w:rsidRPr="00DE7A81">
              <w:rPr>
                <w:rFonts w:ascii="Arial" w:hAnsi="Arial" w:cs="Arial"/>
                <w:b/>
                <w:bCs/>
                <w:sz w:val="20"/>
                <w:szCs w:val="20"/>
              </w:rPr>
              <w:instrText xml:space="preserve"> PAGE </w:instrText>
            </w:r>
            <w:r w:rsidR="0057374C" w:rsidRPr="00DE7A81">
              <w:rPr>
                <w:rFonts w:ascii="Arial" w:hAnsi="Arial" w:cs="Arial"/>
                <w:b/>
                <w:bCs/>
                <w:sz w:val="20"/>
                <w:szCs w:val="20"/>
              </w:rPr>
              <w:fldChar w:fldCharType="separate"/>
            </w:r>
            <w:r w:rsidR="0057374C" w:rsidRPr="00DE7A81">
              <w:rPr>
                <w:rFonts w:ascii="Arial" w:hAnsi="Arial" w:cs="Arial"/>
                <w:b/>
                <w:bCs/>
                <w:noProof/>
                <w:sz w:val="20"/>
                <w:szCs w:val="20"/>
              </w:rPr>
              <w:t>2</w:t>
            </w:r>
            <w:r w:rsidR="0057374C" w:rsidRPr="00DE7A81">
              <w:rPr>
                <w:rFonts w:ascii="Arial" w:hAnsi="Arial" w:cs="Arial"/>
                <w:b/>
                <w:bCs/>
                <w:sz w:val="20"/>
                <w:szCs w:val="20"/>
              </w:rPr>
              <w:fldChar w:fldCharType="end"/>
            </w:r>
            <w:r w:rsidR="0057374C" w:rsidRPr="00DE7A81">
              <w:rPr>
                <w:rFonts w:ascii="Arial" w:hAnsi="Arial" w:cs="Arial"/>
                <w:sz w:val="20"/>
                <w:szCs w:val="20"/>
              </w:rPr>
              <w:t xml:space="preserve"> of </w:t>
            </w:r>
            <w:r w:rsidR="0057374C" w:rsidRPr="00DE7A81">
              <w:rPr>
                <w:rFonts w:ascii="Arial" w:hAnsi="Arial" w:cs="Arial"/>
                <w:b/>
                <w:bCs/>
                <w:sz w:val="20"/>
                <w:szCs w:val="20"/>
              </w:rPr>
              <w:fldChar w:fldCharType="begin"/>
            </w:r>
            <w:r w:rsidR="0057374C" w:rsidRPr="00DE7A81">
              <w:rPr>
                <w:rFonts w:ascii="Arial" w:hAnsi="Arial" w:cs="Arial"/>
                <w:b/>
                <w:bCs/>
                <w:sz w:val="20"/>
                <w:szCs w:val="20"/>
              </w:rPr>
              <w:instrText xml:space="preserve"> NUMPAGES  </w:instrText>
            </w:r>
            <w:r w:rsidR="0057374C" w:rsidRPr="00DE7A81">
              <w:rPr>
                <w:rFonts w:ascii="Arial" w:hAnsi="Arial" w:cs="Arial"/>
                <w:b/>
                <w:bCs/>
                <w:sz w:val="20"/>
                <w:szCs w:val="20"/>
              </w:rPr>
              <w:fldChar w:fldCharType="separate"/>
            </w:r>
            <w:r w:rsidR="0057374C" w:rsidRPr="00DE7A81">
              <w:rPr>
                <w:rFonts w:ascii="Arial" w:hAnsi="Arial" w:cs="Arial"/>
                <w:b/>
                <w:bCs/>
                <w:noProof/>
                <w:sz w:val="20"/>
                <w:szCs w:val="20"/>
              </w:rPr>
              <w:t>2</w:t>
            </w:r>
            <w:r w:rsidR="0057374C" w:rsidRPr="00DE7A81">
              <w:rPr>
                <w:rFonts w:ascii="Arial" w:hAnsi="Arial" w:cs="Arial"/>
                <w:b/>
                <w:bCs/>
                <w:sz w:val="20"/>
                <w:szCs w:val="20"/>
              </w:rPr>
              <w:fldChar w:fldCharType="end"/>
            </w:r>
          </w:p>
        </w:sdtContent>
      </w:sdt>
    </w:sdtContent>
  </w:sdt>
  <w:p w:rsidR="0057374C" w:rsidRDefault="0057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61" w:rsidRDefault="00A13761" w:rsidP="00096435">
      <w:r>
        <w:separator/>
      </w:r>
    </w:p>
  </w:footnote>
  <w:footnote w:type="continuationSeparator" w:id="0">
    <w:p w:rsidR="00A13761" w:rsidRDefault="00A13761" w:rsidP="0009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45" w:rsidRPr="00870AFC" w:rsidRDefault="00DE7A81" w:rsidP="00DE7A81">
    <w:pPr>
      <w:pStyle w:val="Header"/>
      <w:rPr>
        <w:rFonts w:asciiTheme="minorHAnsi" w:hAnsiTheme="minorHAnsi" w:cstheme="minorHAnsi"/>
        <w:b/>
        <w:color w:val="7F7F7F" w:themeColor="text1" w:themeTint="80"/>
        <w:sz w:val="36"/>
        <w:szCs w:val="36"/>
      </w:rPr>
    </w:pPr>
    <w:r>
      <w:rPr>
        <w:rFonts w:ascii="Arial" w:hAnsi="Arial" w:cs="Arial"/>
        <w:noProof/>
        <w:szCs w:val="24"/>
      </w:rPr>
      <w:drawing>
        <wp:inline distT="0" distB="0" distL="0" distR="0" wp14:anchorId="2887924F" wp14:editId="513EC414">
          <wp:extent cx="1819275" cy="6953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7BC"/>
    <w:multiLevelType w:val="hybridMultilevel"/>
    <w:tmpl w:val="B2E4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1350"/>
    <w:multiLevelType w:val="singleLevel"/>
    <w:tmpl w:val="2624988C"/>
    <w:lvl w:ilvl="0">
      <w:start w:val="1"/>
      <w:numFmt w:val="decimal"/>
      <w:lvlText w:val="%1."/>
      <w:legacy w:legacy="1" w:legacySpace="0" w:legacyIndent="720"/>
      <w:lvlJc w:val="left"/>
      <w:pPr>
        <w:ind w:left="720" w:hanging="720"/>
      </w:pPr>
    </w:lvl>
  </w:abstractNum>
  <w:abstractNum w:abstractNumId="2" w15:restartNumberingAfterBreak="0">
    <w:nsid w:val="0DB50E48"/>
    <w:multiLevelType w:val="hybridMultilevel"/>
    <w:tmpl w:val="17B03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E3238"/>
    <w:multiLevelType w:val="hybridMultilevel"/>
    <w:tmpl w:val="8F04F20C"/>
    <w:lvl w:ilvl="0" w:tplc="B52A99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5308"/>
    <w:multiLevelType w:val="hybridMultilevel"/>
    <w:tmpl w:val="2E389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CB68E3"/>
    <w:multiLevelType w:val="hybridMultilevel"/>
    <w:tmpl w:val="0F8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D7AB0"/>
    <w:multiLevelType w:val="multilevel"/>
    <w:tmpl w:val="08144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F038EA"/>
    <w:multiLevelType w:val="hybridMultilevel"/>
    <w:tmpl w:val="7A1E63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4786B"/>
    <w:multiLevelType w:val="hybridMultilevel"/>
    <w:tmpl w:val="D5F2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A94468"/>
    <w:multiLevelType w:val="hybridMultilevel"/>
    <w:tmpl w:val="A0427F06"/>
    <w:lvl w:ilvl="0" w:tplc="980688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EA39DD"/>
    <w:multiLevelType w:val="hybridMultilevel"/>
    <w:tmpl w:val="0EA67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E5D24"/>
    <w:multiLevelType w:val="hybridMultilevel"/>
    <w:tmpl w:val="D5442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621591"/>
    <w:multiLevelType w:val="hybridMultilevel"/>
    <w:tmpl w:val="1E2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C058E"/>
    <w:multiLevelType w:val="hybridMultilevel"/>
    <w:tmpl w:val="3A80CC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D23EAF"/>
    <w:multiLevelType w:val="hybridMultilevel"/>
    <w:tmpl w:val="E1AE7A6C"/>
    <w:lvl w:ilvl="0" w:tplc="B52A99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B4241"/>
    <w:multiLevelType w:val="hybridMultilevel"/>
    <w:tmpl w:val="DFB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660B6"/>
    <w:multiLevelType w:val="hybridMultilevel"/>
    <w:tmpl w:val="B6E64284"/>
    <w:lvl w:ilvl="0" w:tplc="D0889D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49627D"/>
    <w:multiLevelType w:val="hybridMultilevel"/>
    <w:tmpl w:val="29063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E5C87"/>
    <w:multiLevelType w:val="hybridMultilevel"/>
    <w:tmpl w:val="DA52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87A5D"/>
    <w:multiLevelType w:val="hybridMultilevel"/>
    <w:tmpl w:val="211ED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B402F"/>
    <w:multiLevelType w:val="hybridMultilevel"/>
    <w:tmpl w:val="134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67D9A"/>
    <w:multiLevelType w:val="hybridMultilevel"/>
    <w:tmpl w:val="89005ADE"/>
    <w:lvl w:ilvl="0" w:tplc="E1064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76104"/>
    <w:multiLevelType w:val="hybridMultilevel"/>
    <w:tmpl w:val="4576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7B5708"/>
    <w:multiLevelType w:val="hybridMultilevel"/>
    <w:tmpl w:val="0FB8451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7A0171E"/>
    <w:multiLevelType w:val="hybridMultilevel"/>
    <w:tmpl w:val="10282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AF1A2F"/>
    <w:multiLevelType w:val="hybridMultilevel"/>
    <w:tmpl w:val="6E60E9AA"/>
    <w:lvl w:ilvl="0" w:tplc="09A2E17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40FF7"/>
    <w:multiLevelType w:val="hybridMultilevel"/>
    <w:tmpl w:val="489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A5588"/>
    <w:multiLevelType w:val="multilevel"/>
    <w:tmpl w:val="28FE1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21"/>
  </w:num>
  <w:num w:numId="4">
    <w:abstractNumId w:val="1"/>
    <w:lvlOverride w:ilvl="0">
      <w:startOverride w:val="1"/>
    </w:lvlOverride>
  </w:num>
  <w:num w:numId="5">
    <w:abstractNumId w:val="25"/>
  </w:num>
  <w:num w:numId="6">
    <w:abstractNumId w:val="13"/>
  </w:num>
  <w:num w:numId="7">
    <w:abstractNumId w:val="10"/>
  </w:num>
  <w:num w:numId="8">
    <w:abstractNumId w:val="11"/>
  </w:num>
  <w:num w:numId="9">
    <w:abstractNumId w:val="26"/>
  </w:num>
  <w:num w:numId="10">
    <w:abstractNumId w:val="20"/>
  </w:num>
  <w:num w:numId="11">
    <w:abstractNumId w:val="5"/>
  </w:num>
  <w:num w:numId="12">
    <w:abstractNumId w:val="19"/>
  </w:num>
  <w:num w:numId="13">
    <w:abstractNumId w:val="0"/>
  </w:num>
  <w:num w:numId="14">
    <w:abstractNumId w:val="4"/>
  </w:num>
  <w:num w:numId="15">
    <w:abstractNumId w:val="6"/>
  </w:num>
  <w:num w:numId="16">
    <w:abstractNumId w:val="27"/>
  </w:num>
  <w:num w:numId="17">
    <w:abstractNumId w:val="7"/>
  </w:num>
  <w:num w:numId="18">
    <w:abstractNumId w:val="3"/>
  </w:num>
  <w:num w:numId="19">
    <w:abstractNumId w:val="14"/>
  </w:num>
  <w:num w:numId="20">
    <w:abstractNumId w:val="17"/>
  </w:num>
  <w:num w:numId="21">
    <w:abstractNumId w:val="12"/>
  </w:num>
  <w:num w:numId="22">
    <w:abstractNumId w:val="18"/>
  </w:num>
  <w:num w:numId="23">
    <w:abstractNumId w:val="15"/>
  </w:num>
  <w:num w:numId="24">
    <w:abstractNumId w:val="24"/>
  </w:num>
  <w:num w:numId="25">
    <w:abstractNumId w:val="2"/>
  </w:num>
  <w:num w:numId="26">
    <w:abstractNumId w:val="23"/>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1F"/>
    <w:rsid w:val="00016377"/>
    <w:rsid w:val="00057863"/>
    <w:rsid w:val="000920E1"/>
    <w:rsid w:val="00096435"/>
    <w:rsid w:val="000975F7"/>
    <w:rsid w:val="000A39B6"/>
    <w:rsid w:val="000A4215"/>
    <w:rsid w:val="000C2CD3"/>
    <w:rsid w:val="000E1B62"/>
    <w:rsid w:val="000F7D97"/>
    <w:rsid w:val="0013355B"/>
    <w:rsid w:val="00157AD4"/>
    <w:rsid w:val="001607C7"/>
    <w:rsid w:val="00161D97"/>
    <w:rsid w:val="00161D9D"/>
    <w:rsid w:val="00177C36"/>
    <w:rsid w:val="00192EF3"/>
    <w:rsid w:val="001964E2"/>
    <w:rsid w:val="001A569B"/>
    <w:rsid w:val="001D160C"/>
    <w:rsid w:val="001D4B43"/>
    <w:rsid w:val="001F3FD0"/>
    <w:rsid w:val="0022105B"/>
    <w:rsid w:val="00231779"/>
    <w:rsid w:val="00242127"/>
    <w:rsid w:val="00242271"/>
    <w:rsid w:val="002446AE"/>
    <w:rsid w:val="002548BE"/>
    <w:rsid w:val="00263D24"/>
    <w:rsid w:val="00273194"/>
    <w:rsid w:val="00275E80"/>
    <w:rsid w:val="0027603C"/>
    <w:rsid w:val="00277CE1"/>
    <w:rsid w:val="00283B8B"/>
    <w:rsid w:val="002A2427"/>
    <w:rsid w:val="002B0ADE"/>
    <w:rsid w:val="002C7503"/>
    <w:rsid w:val="002E4550"/>
    <w:rsid w:val="0031209C"/>
    <w:rsid w:val="0032110F"/>
    <w:rsid w:val="00322E44"/>
    <w:rsid w:val="00330CB4"/>
    <w:rsid w:val="00334D9C"/>
    <w:rsid w:val="00337E37"/>
    <w:rsid w:val="003406C5"/>
    <w:rsid w:val="0034262B"/>
    <w:rsid w:val="00343216"/>
    <w:rsid w:val="00355377"/>
    <w:rsid w:val="0036034C"/>
    <w:rsid w:val="0038147A"/>
    <w:rsid w:val="003A525E"/>
    <w:rsid w:val="003B6062"/>
    <w:rsid w:val="003C0391"/>
    <w:rsid w:val="003C1095"/>
    <w:rsid w:val="003E3002"/>
    <w:rsid w:val="003E5801"/>
    <w:rsid w:val="004033D3"/>
    <w:rsid w:val="00420D05"/>
    <w:rsid w:val="00422991"/>
    <w:rsid w:val="00425B5A"/>
    <w:rsid w:val="00432FFD"/>
    <w:rsid w:val="00461CE3"/>
    <w:rsid w:val="0046653D"/>
    <w:rsid w:val="00490F68"/>
    <w:rsid w:val="004B18DD"/>
    <w:rsid w:val="004B39A8"/>
    <w:rsid w:val="004C67E9"/>
    <w:rsid w:val="004C6DDD"/>
    <w:rsid w:val="004E073E"/>
    <w:rsid w:val="004F3BC8"/>
    <w:rsid w:val="0050785C"/>
    <w:rsid w:val="00530640"/>
    <w:rsid w:val="00532834"/>
    <w:rsid w:val="00543945"/>
    <w:rsid w:val="00547526"/>
    <w:rsid w:val="0057374C"/>
    <w:rsid w:val="0059119F"/>
    <w:rsid w:val="005D65F7"/>
    <w:rsid w:val="006079BE"/>
    <w:rsid w:val="00617219"/>
    <w:rsid w:val="0061772C"/>
    <w:rsid w:val="006222C4"/>
    <w:rsid w:val="00631D94"/>
    <w:rsid w:val="006525E5"/>
    <w:rsid w:val="006812EF"/>
    <w:rsid w:val="0068588D"/>
    <w:rsid w:val="00694040"/>
    <w:rsid w:val="006A0847"/>
    <w:rsid w:val="006A2851"/>
    <w:rsid w:val="006A4610"/>
    <w:rsid w:val="006A6FD4"/>
    <w:rsid w:val="006E64DE"/>
    <w:rsid w:val="006F03C4"/>
    <w:rsid w:val="006F781F"/>
    <w:rsid w:val="00714BED"/>
    <w:rsid w:val="00722848"/>
    <w:rsid w:val="00730A1F"/>
    <w:rsid w:val="00736306"/>
    <w:rsid w:val="0074317F"/>
    <w:rsid w:val="00757BAB"/>
    <w:rsid w:val="00763968"/>
    <w:rsid w:val="007641BA"/>
    <w:rsid w:val="0077134D"/>
    <w:rsid w:val="00776F22"/>
    <w:rsid w:val="0078441E"/>
    <w:rsid w:val="00792D1B"/>
    <w:rsid w:val="007A250C"/>
    <w:rsid w:val="007A3958"/>
    <w:rsid w:val="007A4653"/>
    <w:rsid w:val="007A624D"/>
    <w:rsid w:val="007A6D7B"/>
    <w:rsid w:val="007C2085"/>
    <w:rsid w:val="007D3DFC"/>
    <w:rsid w:val="00802318"/>
    <w:rsid w:val="00810886"/>
    <w:rsid w:val="008140C1"/>
    <w:rsid w:val="00821556"/>
    <w:rsid w:val="00841ADF"/>
    <w:rsid w:val="00846691"/>
    <w:rsid w:val="00863AED"/>
    <w:rsid w:val="00870AFC"/>
    <w:rsid w:val="00874E82"/>
    <w:rsid w:val="0088274B"/>
    <w:rsid w:val="008829A8"/>
    <w:rsid w:val="008A54C7"/>
    <w:rsid w:val="008B40B5"/>
    <w:rsid w:val="008D0299"/>
    <w:rsid w:val="008D452C"/>
    <w:rsid w:val="008F2946"/>
    <w:rsid w:val="00927E36"/>
    <w:rsid w:val="00930EA9"/>
    <w:rsid w:val="00942A93"/>
    <w:rsid w:val="00981028"/>
    <w:rsid w:val="0098291A"/>
    <w:rsid w:val="00992FBD"/>
    <w:rsid w:val="00993076"/>
    <w:rsid w:val="009B7054"/>
    <w:rsid w:val="009C0409"/>
    <w:rsid w:val="009E3FEB"/>
    <w:rsid w:val="00A13761"/>
    <w:rsid w:val="00A24EFD"/>
    <w:rsid w:val="00A34570"/>
    <w:rsid w:val="00A55A9B"/>
    <w:rsid w:val="00A773C7"/>
    <w:rsid w:val="00A851E1"/>
    <w:rsid w:val="00A85BEA"/>
    <w:rsid w:val="00AA145D"/>
    <w:rsid w:val="00AB1577"/>
    <w:rsid w:val="00AF40D4"/>
    <w:rsid w:val="00B05E1A"/>
    <w:rsid w:val="00B06247"/>
    <w:rsid w:val="00B52FF2"/>
    <w:rsid w:val="00B56E25"/>
    <w:rsid w:val="00B60082"/>
    <w:rsid w:val="00B811FA"/>
    <w:rsid w:val="00B86B6E"/>
    <w:rsid w:val="00BA74E8"/>
    <w:rsid w:val="00BC180B"/>
    <w:rsid w:val="00BC699F"/>
    <w:rsid w:val="00BF0345"/>
    <w:rsid w:val="00C06DB0"/>
    <w:rsid w:val="00C2106B"/>
    <w:rsid w:val="00C30497"/>
    <w:rsid w:val="00C41F8E"/>
    <w:rsid w:val="00C53BBF"/>
    <w:rsid w:val="00C67418"/>
    <w:rsid w:val="00C753EB"/>
    <w:rsid w:val="00C919E4"/>
    <w:rsid w:val="00C9760B"/>
    <w:rsid w:val="00CB4FAD"/>
    <w:rsid w:val="00CC0ADA"/>
    <w:rsid w:val="00CC2686"/>
    <w:rsid w:val="00CC4A4A"/>
    <w:rsid w:val="00CD18F8"/>
    <w:rsid w:val="00CF31CA"/>
    <w:rsid w:val="00D13A77"/>
    <w:rsid w:val="00D15148"/>
    <w:rsid w:val="00D166FF"/>
    <w:rsid w:val="00D23ED8"/>
    <w:rsid w:val="00D505CE"/>
    <w:rsid w:val="00D5672B"/>
    <w:rsid w:val="00D60627"/>
    <w:rsid w:val="00DA04F6"/>
    <w:rsid w:val="00DB4ABC"/>
    <w:rsid w:val="00DD362B"/>
    <w:rsid w:val="00DE1CB2"/>
    <w:rsid w:val="00DE2187"/>
    <w:rsid w:val="00DE3DEB"/>
    <w:rsid w:val="00DE4898"/>
    <w:rsid w:val="00DE4B14"/>
    <w:rsid w:val="00DE7A81"/>
    <w:rsid w:val="00E11B9A"/>
    <w:rsid w:val="00E13B9E"/>
    <w:rsid w:val="00E416EA"/>
    <w:rsid w:val="00E43E80"/>
    <w:rsid w:val="00E50A05"/>
    <w:rsid w:val="00E844C8"/>
    <w:rsid w:val="00E874D4"/>
    <w:rsid w:val="00E94A9A"/>
    <w:rsid w:val="00ED304F"/>
    <w:rsid w:val="00EE2A4A"/>
    <w:rsid w:val="00EF5346"/>
    <w:rsid w:val="00F42F52"/>
    <w:rsid w:val="00F431DB"/>
    <w:rsid w:val="00F54C16"/>
    <w:rsid w:val="00F70DAA"/>
    <w:rsid w:val="00F72386"/>
    <w:rsid w:val="00FB4248"/>
    <w:rsid w:val="00FB4A70"/>
    <w:rsid w:val="00FB4FAB"/>
    <w:rsid w:val="00FB5376"/>
    <w:rsid w:val="00FB55CB"/>
    <w:rsid w:val="00FF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43653"/>
  <w15:docId w15:val="{0EAEDA96-70E6-4C17-8B1D-D6263B69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22991"/>
    <w:pPr>
      <w:keepNext/>
      <w:widowControl w:val="0"/>
      <w:suppressAutoHyphens/>
      <w:ind w:left="-709"/>
      <w:jc w:val="both"/>
      <w:outlineLvl w:val="0"/>
    </w:pPr>
    <w:rPr>
      <w:rFonts w:ascii="CG Times" w:hAnsi="CG Times"/>
      <w:b/>
      <w:spacing w:val="-3"/>
      <w:szCs w:val="20"/>
    </w:rPr>
  </w:style>
  <w:style w:type="paragraph" w:styleId="Heading2">
    <w:name w:val="heading 2"/>
    <w:basedOn w:val="Normal"/>
    <w:next w:val="Normal"/>
    <w:link w:val="Heading2Char"/>
    <w:semiHidden/>
    <w:unhideWhenUsed/>
    <w:qFormat/>
    <w:rsid w:val="00422991"/>
    <w:pPr>
      <w:keepNext/>
      <w:tabs>
        <w:tab w:val="left" w:pos="204"/>
      </w:tabs>
      <w:jc w:val="both"/>
      <w:outlineLvl w:val="1"/>
    </w:pPr>
    <w:rPr>
      <w:rFonts w:ascii="Arial" w:hAnsi="Arial" w:cs="Arial"/>
      <w:b/>
      <w:bCs/>
    </w:rPr>
  </w:style>
  <w:style w:type="paragraph" w:styleId="Heading8">
    <w:name w:val="heading 8"/>
    <w:basedOn w:val="Normal"/>
    <w:next w:val="Normal"/>
    <w:link w:val="Heading8Char"/>
    <w:semiHidden/>
    <w:unhideWhenUsed/>
    <w:qFormat/>
    <w:rsid w:val="00422991"/>
    <w:pPr>
      <w:keepNext/>
      <w:jc w:val="center"/>
      <w:outlineLvl w:val="7"/>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991"/>
    <w:rPr>
      <w:rFonts w:ascii="CG Times" w:hAnsi="CG Times"/>
      <w:b/>
      <w:spacing w:val="-3"/>
      <w:sz w:val="24"/>
      <w:lang w:eastAsia="en-US"/>
    </w:rPr>
  </w:style>
  <w:style w:type="character" w:customStyle="1" w:styleId="Heading2Char">
    <w:name w:val="Heading 2 Char"/>
    <w:link w:val="Heading2"/>
    <w:semiHidden/>
    <w:rsid w:val="00422991"/>
    <w:rPr>
      <w:rFonts w:ascii="Arial" w:hAnsi="Arial" w:cs="Arial"/>
      <w:b/>
      <w:bCs/>
      <w:sz w:val="24"/>
      <w:szCs w:val="24"/>
      <w:lang w:eastAsia="en-US"/>
    </w:rPr>
  </w:style>
  <w:style w:type="character" w:customStyle="1" w:styleId="Heading8Char">
    <w:name w:val="Heading 8 Char"/>
    <w:link w:val="Heading8"/>
    <w:semiHidden/>
    <w:rsid w:val="00422991"/>
    <w:rPr>
      <w:b/>
      <w:sz w:val="28"/>
      <w:lang w:eastAsia="en-US"/>
    </w:rPr>
  </w:style>
  <w:style w:type="paragraph" w:styleId="BodyText">
    <w:name w:val="Body Text"/>
    <w:basedOn w:val="Normal"/>
    <w:link w:val="BodyTextChar"/>
    <w:unhideWhenUsed/>
    <w:rsid w:val="00422991"/>
    <w:pPr>
      <w:jc w:val="center"/>
    </w:pPr>
    <w:rPr>
      <w:b/>
      <w:sz w:val="28"/>
      <w:szCs w:val="20"/>
      <w:u w:val="single"/>
    </w:rPr>
  </w:style>
  <w:style w:type="character" w:customStyle="1" w:styleId="BodyTextChar">
    <w:name w:val="Body Text Char"/>
    <w:link w:val="BodyText"/>
    <w:rsid w:val="00422991"/>
    <w:rPr>
      <w:b/>
      <w:sz w:val="28"/>
      <w:u w:val="single"/>
      <w:lang w:eastAsia="en-US"/>
    </w:rPr>
  </w:style>
  <w:style w:type="paragraph" w:styleId="BodyTextIndent2">
    <w:name w:val="Body Text Indent 2"/>
    <w:basedOn w:val="Normal"/>
    <w:link w:val="BodyTextIndent2Char"/>
    <w:rsid w:val="00B86B6E"/>
    <w:pPr>
      <w:spacing w:after="120" w:line="480" w:lineRule="auto"/>
      <w:ind w:left="283"/>
    </w:pPr>
  </w:style>
  <w:style w:type="character" w:customStyle="1" w:styleId="BodyTextIndent2Char">
    <w:name w:val="Body Text Indent 2 Char"/>
    <w:link w:val="BodyTextIndent2"/>
    <w:rsid w:val="00B86B6E"/>
    <w:rPr>
      <w:sz w:val="24"/>
      <w:szCs w:val="24"/>
      <w:lang w:eastAsia="en-US"/>
    </w:rPr>
  </w:style>
  <w:style w:type="table" w:styleId="TableGrid">
    <w:name w:val="Table Grid"/>
    <w:basedOn w:val="TableNormal"/>
    <w:rsid w:val="0077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134D"/>
    <w:pPr>
      <w:widowControl w:val="0"/>
      <w:tabs>
        <w:tab w:val="center" w:pos="4153"/>
        <w:tab w:val="right" w:pos="8306"/>
      </w:tabs>
    </w:pPr>
    <w:rPr>
      <w:rFonts w:ascii="Courier" w:hAnsi="Courier"/>
      <w:szCs w:val="20"/>
    </w:rPr>
  </w:style>
  <w:style w:type="character" w:customStyle="1" w:styleId="HeaderChar">
    <w:name w:val="Header Char"/>
    <w:link w:val="Header"/>
    <w:rsid w:val="0077134D"/>
    <w:rPr>
      <w:rFonts w:ascii="Courier" w:hAnsi="Courier"/>
      <w:sz w:val="24"/>
      <w:lang w:eastAsia="en-US"/>
    </w:rPr>
  </w:style>
  <w:style w:type="paragraph" w:styleId="BodyText2">
    <w:name w:val="Body Text 2"/>
    <w:basedOn w:val="Normal"/>
    <w:link w:val="BodyText2Char"/>
    <w:rsid w:val="0077134D"/>
    <w:pPr>
      <w:spacing w:after="120" w:line="480" w:lineRule="auto"/>
    </w:pPr>
    <w:rPr>
      <w:lang w:val="en-US"/>
    </w:rPr>
  </w:style>
  <w:style w:type="character" w:customStyle="1" w:styleId="BodyText2Char">
    <w:name w:val="Body Text 2 Char"/>
    <w:link w:val="BodyText2"/>
    <w:rsid w:val="0077134D"/>
    <w:rPr>
      <w:sz w:val="24"/>
      <w:szCs w:val="24"/>
      <w:lang w:val="en-US" w:eastAsia="en-US"/>
    </w:rPr>
  </w:style>
  <w:style w:type="paragraph" w:styleId="Footer">
    <w:name w:val="footer"/>
    <w:basedOn w:val="Normal"/>
    <w:link w:val="FooterChar"/>
    <w:uiPriority w:val="99"/>
    <w:rsid w:val="00096435"/>
    <w:pPr>
      <w:tabs>
        <w:tab w:val="center" w:pos="4513"/>
        <w:tab w:val="right" w:pos="9026"/>
      </w:tabs>
    </w:pPr>
  </w:style>
  <w:style w:type="character" w:customStyle="1" w:styleId="FooterChar">
    <w:name w:val="Footer Char"/>
    <w:link w:val="Footer"/>
    <w:uiPriority w:val="99"/>
    <w:rsid w:val="00096435"/>
    <w:rPr>
      <w:sz w:val="24"/>
      <w:szCs w:val="24"/>
      <w:lang w:eastAsia="en-US"/>
    </w:rPr>
  </w:style>
  <w:style w:type="paragraph" w:styleId="BalloonText">
    <w:name w:val="Balloon Text"/>
    <w:basedOn w:val="Normal"/>
    <w:link w:val="BalloonTextChar"/>
    <w:rsid w:val="00096435"/>
    <w:rPr>
      <w:rFonts w:ascii="Tahoma" w:hAnsi="Tahoma" w:cs="Tahoma"/>
      <w:sz w:val="16"/>
      <w:szCs w:val="16"/>
    </w:rPr>
  </w:style>
  <w:style w:type="character" w:customStyle="1" w:styleId="BalloonTextChar">
    <w:name w:val="Balloon Text Char"/>
    <w:link w:val="BalloonText"/>
    <w:rsid w:val="00096435"/>
    <w:rPr>
      <w:rFonts w:ascii="Tahoma" w:hAnsi="Tahoma" w:cs="Tahoma"/>
      <w:sz w:val="16"/>
      <w:szCs w:val="16"/>
      <w:lang w:eastAsia="en-US"/>
    </w:rPr>
  </w:style>
  <w:style w:type="paragraph" w:styleId="ListParagraph">
    <w:name w:val="List Paragraph"/>
    <w:basedOn w:val="Normal"/>
    <w:uiPriority w:val="34"/>
    <w:qFormat/>
    <w:rsid w:val="00E1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pkiss\Desktop\Job%20Description%20Template%20Oct%20201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B56D241E0BF242808A22A6F72EAAD9" ma:contentTypeVersion="11" ma:contentTypeDescription="Create a new document." ma:contentTypeScope="" ma:versionID="9fddf814c4add05de87bc48b223c7e8c">
  <xsd:schema xmlns:xsd="http://www.w3.org/2001/XMLSchema" xmlns:xs="http://www.w3.org/2001/XMLSchema" xmlns:p="http://schemas.microsoft.com/office/2006/metadata/properties" xmlns:ns2="de3993f2-fee4-4bca-b3a8-db3b4f5f26d1" targetNamespace="http://schemas.microsoft.com/office/2006/metadata/properties" ma:root="true" ma:fieldsID="68e1efe6728945ca19007bd16783044d" ns2:_="">
    <xsd:import namespace="de3993f2-fee4-4bca-b3a8-db3b4f5f26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993f2-fee4-4bca-b3a8-db3b4f5f26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64B60-E521-4143-8FA9-603010D3E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E8008-5687-4D22-9A1E-94B2BBB8DF14}">
  <ds:schemaRefs>
    <ds:schemaRef ds:uri="http://schemas.microsoft.com/sharepoint/v3/contenttype/forms"/>
  </ds:schemaRefs>
</ds:datastoreItem>
</file>

<file path=customXml/itemProps3.xml><?xml version="1.0" encoding="utf-8"?>
<ds:datastoreItem xmlns:ds="http://schemas.openxmlformats.org/officeDocument/2006/customXml" ds:itemID="{3F909BBA-B746-45D3-809C-DDCE4C324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993f2-fee4-4bca-b3a8-db3b4f5f2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C:\Users\jhipkiss\Desktop\Job Description Template Oct 2017 .dotx</Template>
  <TotalTime>12</TotalTime>
  <Pages>1</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Adams</dc:creator>
  <cp:keywords/>
  <dc:description/>
  <cp:lastModifiedBy>Dean Harris</cp:lastModifiedBy>
  <cp:revision>6</cp:revision>
  <cp:lastPrinted>2022-09-27T09:31:00Z</cp:lastPrinted>
  <dcterms:created xsi:type="dcterms:W3CDTF">2022-10-13T11:48:00Z</dcterms:created>
  <dcterms:modified xsi:type="dcterms:W3CDTF">2022-10-27T15:50:00Z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6879553</vt:i4>
  </property>
  <property fmtid="{D5CDD505-2E9C-101B-9397-08002B2CF9AE}" pid="3" name="ContentTypeId">
    <vt:lpwstr>0x010100C1B56D241E0BF242808A22A6F72EAAD9</vt:lpwstr>
  </property>
</Properties>
</file>