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101BD" w14:textId="60215AB5" w:rsidR="006117BA" w:rsidRDefault="009B78F5" w:rsidP="00EC3DDD">
      <w:pPr>
        <w:pStyle w:val="Heading1"/>
        <w:rPr>
          <w:rFonts w:eastAsia="Times New Roman"/>
          <w:shd w:val="clear" w:color="auto" w:fill="FFFFFF"/>
          <w:lang w:eastAsia="en-GB"/>
        </w:rPr>
      </w:pPr>
      <w:r>
        <w:rPr>
          <w:rFonts w:eastAsia="Times New Roman"/>
          <w:shd w:val="clear" w:color="auto" w:fill="FFFFFF"/>
          <w:lang w:eastAsia="en-GB"/>
        </w:rPr>
        <w:t>Men’s Health Week 7 – 12 November 2022</w:t>
      </w:r>
      <w:r>
        <w:rPr>
          <w:rFonts w:eastAsia="Times New Roman"/>
          <w:shd w:val="clear" w:color="auto" w:fill="FFFFFF"/>
          <w:lang w:eastAsia="en-GB"/>
        </w:rPr>
        <w:br/>
        <w:t>Social Media Posts</w:t>
      </w:r>
    </w:p>
    <w:p w14:paraId="6840DB5C" w14:textId="0F274101" w:rsidR="009B78F5" w:rsidRPr="00B651E1" w:rsidRDefault="009B78F5" w:rsidP="009B78F5">
      <w:pPr>
        <w:rPr>
          <w:rFonts w:ascii="Arial" w:hAnsi="Arial" w:cs="Arial"/>
        </w:rPr>
      </w:pPr>
      <w:r>
        <w:rPr>
          <w:rFonts w:ascii="Arial" w:hAnsi="Arial" w:cs="Arial"/>
          <w:u w:val="single"/>
        </w:rPr>
        <w:br/>
      </w:r>
      <w:r w:rsidRPr="009B78F5">
        <w:rPr>
          <w:rFonts w:ascii="Franklin Gothic Heavy" w:eastAsia="Times New Roman" w:hAnsi="Franklin Gothic Heavy" w:cstheme="majorBidi"/>
          <w:color w:val="0072BB" w:themeColor="text1"/>
          <w:sz w:val="28"/>
          <w:szCs w:val="28"/>
          <w:shd w:val="clear" w:color="auto" w:fill="FFFFFF"/>
          <w:lang w:eastAsia="en-GB"/>
        </w:rPr>
        <w:t>Post 1</w:t>
      </w:r>
      <w:r>
        <w:br/>
      </w:r>
      <w:r w:rsidRPr="12919C8F">
        <w:rPr>
          <w:rFonts w:ascii="Arial" w:hAnsi="Arial" w:cs="Arial"/>
        </w:rPr>
        <w:t xml:space="preserve">This Men’s Health Week, we’re encouraging anyone struggling with their mental health to seek help. Men are far less likely to access support for both physical and mental health issues. There are a variety of places you can get help if you’re feeling anxious, </w:t>
      </w:r>
      <w:proofErr w:type="gramStart"/>
      <w:r w:rsidRPr="12919C8F">
        <w:rPr>
          <w:rFonts w:ascii="Arial" w:hAnsi="Arial" w:cs="Arial"/>
        </w:rPr>
        <w:t>depressed</w:t>
      </w:r>
      <w:proofErr w:type="gramEnd"/>
      <w:r w:rsidRPr="12919C8F">
        <w:rPr>
          <w:rFonts w:ascii="Arial" w:hAnsi="Arial" w:cs="Arial"/>
        </w:rPr>
        <w:t xml:space="preserve"> or suicidal. Contact our local hotline on 0808 196 4501, speak to your GP or call Samaritans on 116 123. </w:t>
      </w:r>
      <w:hyperlink r:id="rId8" w:history="1">
        <w:r w:rsidRPr="009B78F5">
          <w:rPr>
            <w:rStyle w:val="Hyperlink"/>
            <w:rFonts w:ascii="Arial" w:hAnsi="Arial" w:cs="Arial"/>
            <w:color w:val="0072BB" w:themeColor="text1"/>
          </w:rPr>
          <w:t>https://www.shropshiretelfordandwrekin.nhs.uk/shropshire-mens-health-week-7-12-november-2022/</w:t>
        </w:r>
      </w:hyperlink>
      <w:r w:rsidRPr="009B78F5">
        <w:rPr>
          <w:rFonts w:ascii="Arial" w:hAnsi="Arial" w:cs="Arial"/>
          <w:color w:val="0072BB" w:themeColor="text1"/>
        </w:rPr>
        <w:t xml:space="preserve"> </w:t>
      </w:r>
      <w:r w:rsidRPr="009B78F5">
        <w:rPr>
          <w:rFonts w:ascii="Arial" w:hAnsi="Arial" w:cs="Arial"/>
          <w:color w:val="0072BB" w:themeColor="text1"/>
        </w:rPr>
        <w:br/>
      </w:r>
    </w:p>
    <w:p w14:paraId="1B2C3FC0" w14:textId="77777777" w:rsidR="009B78F5" w:rsidRPr="004B1100" w:rsidRDefault="009B78F5" w:rsidP="009B78F5">
      <w:pPr>
        <w:rPr>
          <w:rFonts w:ascii="Arial" w:hAnsi="Arial" w:cs="Arial"/>
        </w:rPr>
      </w:pPr>
      <w:r w:rsidRPr="009B78F5">
        <w:rPr>
          <w:rFonts w:ascii="Franklin Gothic Heavy" w:eastAsia="Times New Roman" w:hAnsi="Franklin Gothic Heavy" w:cstheme="majorBidi"/>
          <w:color w:val="0072BB" w:themeColor="text1"/>
          <w:sz w:val="28"/>
          <w:szCs w:val="28"/>
          <w:shd w:val="clear" w:color="auto" w:fill="FFFFFF"/>
          <w:lang w:eastAsia="en-GB"/>
        </w:rPr>
        <w:t>Post 2</w:t>
      </w:r>
      <w:r>
        <w:rPr>
          <w:rFonts w:ascii="Arial" w:hAnsi="Arial" w:cs="Arial"/>
        </w:rPr>
        <w:br/>
      </w:r>
      <w:r w:rsidRPr="00731C49">
        <w:rPr>
          <w:rFonts w:ascii="Arial" w:hAnsi="Arial" w:cs="Arial"/>
        </w:rPr>
        <w:t xml:space="preserve">Statistically, men are far less likely to seek medical help for physical or mental health issues. Let’s try and change that. </w:t>
      </w:r>
    </w:p>
    <w:p w14:paraId="0B966EBD" w14:textId="77777777" w:rsidR="009B78F5" w:rsidRPr="009B78F5" w:rsidRDefault="009B78F5" w:rsidP="009B78F5">
      <w:pPr>
        <w:rPr>
          <w:rFonts w:ascii="Arial" w:hAnsi="Arial" w:cs="Arial"/>
          <w:color w:val="0072BB" w:themeColor="text1"/>
        </w:rPr>
      </w:pPr>
      <w:r w:rsidRPr="00731C49">
        <w:rPr>
          <w:rFonts w:ascii="Arial" w:hAnsi="Arial" w:cs="Arial"/>
        </w:rPr>
        <w:t xml:space="preserve">This Men’s Health Week we’re encouraging all men across Shropshire, </w:t>
      </w:r>
      <w:proofErr w:type="gramStart"/>
      <w:r w:rsidRPr="00731C49">
        <w:rPr>
          <w:rFonts w:ascii="Arial" w:hAnsi="Arial" w:cs="Arial"/>
        </w:rPr>
        <w:t>Telford</w:t>
      </w:r>
      <w:proofErr w:type="gramEnd"/>
      <w:r w:rsidRPr="00731C49">
        <w:rPr>
          <w:rFonts w:ascii="Arial" w:hAnsi="Arial" w:cs="Arial"/>
        </w:rPr>
        <w:t xml:space="preserve"> and Wrekin to seek help if they need it. Book a GP appointment, speak to a local pharmacist or call the Mental Health Helpline on </w:t>
      </w:r>
      <w:r w:rsidRPr="00731C49">
        <w:rPr>
          <w:rStyle w:val="Strong"/>
          <w:rFonts w:ascii="Arial" w:hAnsi="Arial" w:cs="Arial"/>
          <w:color w:val="231F20"/>
          <w:shd w:val="clear" w:color="auto" w:fill="FFFFFF"/>
        </w:rPr>
        <w:t xml:space="preserve">0808 196 4501. </w:t>
      </w:r>
      <w:hyperlink r:id="rId9" w:history="1">
        <w:r w:rsidRPr="009B78F5">
          <w:rPr>
            <w:rStyle w:val="Hyperlink"/>
            <w:rFonts w:ascii="Arial" w:hAnsi="Arial" w:cs="Arial"/>
            <w:color w:val="0072BB" w:themeColor="text1"/>
            <w:shd w:val="clear" w:color="auto" w:fill="FFFFFF"/>
          </w:rPr>
          <w:t>https://www.shropshiretelfordandwrekin.nhs.uk/shropshire-mens-health-week-7-12-november-2022/</w:t>
        </w:r>
      </w:hyperlink>
      <w:r w:rsidRPr="009B78F5">
        <w:rPr>
          <w:rStyle w:val="Strong"/>
          <w:rFonts w:ascii="Arial" w:hAnsi="Arial" w:cs="Arial"/>
          <w:b w:val="0"/>
          <w:bCs w:val="0"/>
          <w:color w:val="0072BB" w:themeColor="text1"/>
          <w:shd w:val="clear" w:color="auto" w:fill="FFFFFF"/>
        </w:rPr>
        <w:t xml:space="preserve"> </w:t>
      </w:r>
    </w:p>
    <w:p w14:paraId="2522EECD" w14:textId="5AF9C114" w:rsidR="009B78F5" w:rsidRDefault="009B78F5" w:rsidP="009B78F5">
      <w:pPr>
        <w:rPr>
          <w:rFonts w:ascii="Arial" w:hAnsi="Arial" w:cs="Arial"/>
        </w:rPr>
      </w:pPr>
      <w:r>
        <w:rPr>
          <w:rFonts w:ascii="Arial" w:hAnsi="Arial" w:cs="Arial"/>
          <w:u w:val="single"/>
        </w:rPr>
        <w:br/>
      </w:r>
      <w:r w:rsidRPr="009B78F5">
        <w:rPr>
          <w:rFonts w:ascii="Franklin Gothic Heavy" w:eastAsia="Times New Roman" w:hAnsi="Franklin Gothic Heavy" w:cstheme="majorBidi"/>
          <w:color w:val="0072BB" w:themeColor="text1"/>
          <w:sz w:val="28"/>
          <w:szCs w:val="28"/>
          <w:shd w:val="clear" w:color="auto" w:fill="FFFFFF"/>
          <w:lang w:eastAsia="en-GB"/>
        </w:rPr>
        <w:t>Post 3</w:t>
      </w:r>
      <w:r>
        <w:rPr>
          <w:rFonts w:ascii="Arial" w:hAnsi="Arial" w:cs="Arial"/>
          <w:u w:val="single"/>
        </w:rPr>
        <w:br/>
      </w:r>
      <w:r>
        <w:rPr>
          <w:rFonts w:ascii="Arial" w:hAnsi="Arial" w:cs="Arial"/>
        </w:rPr>
        <w:t>T</w:t>
      </w:r>
      <w:r w:rsidRPr="004B1100">
        <w:rPr>
          <w:rFonts w:ascii="Arial" w:hAnsi="Arial" w:cs="Arial"/>
        </w:rPr>
        <w:t xml:space="preserve">his Men’s Health Week we’re running pop up events in Shrewsbury and Telford. Come down and see our GPs, pharmacists, mental health therapists and cancer specialists. You can also get your Covid-19 autumn booster if you’re eligible! </w:t>
      </w:r>
      <w:hyperlink r:id="rId10" w:history="1">
        <w:r w:rsidRPr="009B78F5">
          <w:rPr>
            <w:rStyle w:val="Hyperlink"/>
            <w:rFonts w:ascii="Arial" w:hAnsi="Arial" w:cs="Arial"/>
            <w:color w:val="0072BB" w:themeColor="text1"/>
          </w:rPr>
          <w:t>https://www.shropshiretelfordandwrekin.nhs.uk/shropshire-mens-health-week-7-12-november-2022/</w:t>
        </w:r>
      </w:hyperlink>
      <w:r w:rsidRPr="009B78F5">
        <w:rPr>
          <w:rFonts w:ascii="Arial" w:hAnsi="Arial" w:cs="Arial"/>
          <w:color w:val="0072BB" w:themeColor="text1"/>
        </w:rPr>
        <w:t xml:space="preserve"> </w:t>
      </w:r>
      <w:r w:rsidRPr="009B78F5">
        <w:rPr>
          <w:rFonts w:ascii="Arial" w:hAnsi="Arial" w:cs="Arial"/>
          <w:color w:val="0072BB" w:themeColor="text1"/>
        </w:rPr>
        <w:br/>
      </w:r>
    </w:p>
    <w:p w14:paraId="482FF368" w14:textId="77777777" w:rsidR="009B78F5" w:rsidRPr="00B651E1" w:rsidRDefault="009B78F5" w:rsidP="009B78F5">
      <w:pPr>
        <w:rPr>
          <w:rFonts w:ascii="Arial" w:hAnsi="Arial" w:cs="Arial"/>
          <w:u w:val="single"/>
        </w:rPr>
      </w:pPr>
      <w:r w:rsidRPr="009B78F5">
        <w:rPr>
          <w:rFonts w:ascii="Franklin Gothic Heavy" w:eastAsia="Times New Roman" w:hAnsi="Franklin Gothic Heavy" w:cstheme="majorBidi"/>
          <w:color w:val="0072BB" w:themeColor="text1"/>
          <w:sz w:val="28"/>
          <w:szCs w:val="28"/>
          <w:shd w:val="clear" w:color="auto" w:fill="FFFFFF"/>
          <w:lang w:eastAsia="en-GB"/>
        </w:rPr>
        <w:t>Post 4</w:t>
      </w:r>
    </w:p>
    <w:p w14:paraId="7299BAD0" w14:textId="3A70EFE3" w:rsidR="009B78F5" w:rsidRPr="009B78F5" w:rsidRDefault="009B78F5" w:rsidP="009B78F5">
      <w:pPr>
        <w:rPr>
          <w:color w:val="0072BB" w:themeColor="text1"/>
        </w:rPr>
      </w:pPr>
      <w:r w:rsidRPr="008528A1">
        <w:rPr>
          <w:rFonts w:ascii="Arial" w:hAnsi="Arial" w:cs="Arial"/>
        </w:rPr>
        <w:t xml:space="preserve">This Men’s Health Week we’re encouraging all men to contact their GP if they have any worrying or unusual symptoms. Doctors are highly trained and not embarrassed by anything. Book an appointment today, and get it checked out. </w:t>
      </w:r>
      <w:r>
        <w:rPr>
          <w:rFonts w:ascii="Arial" w:hAnsi="Arial" w:cs="Arial"/>
        </w:rPr>
        <w:t xml:space="preserve"> </w:t>
      </w:r>
      <w:hyperlink r:id="rId11" w:history="1">
        <w:r w:rsidRPr="009B78F5">
          <w:rPr>
            <w:rStyle w:val="Hyperlink"/>
            <w:rFonts w:ascii="Arial" w:hAnsi="Arial" w:cs="Arial"/>
            <w:color w:val="0072BB" w:themeColor="text1"/>
          </w:rPr>
          <w:t>https://www.shropshiretelfordandwrekin.nhs.uk/shropshire-mens-health-week-7-12-november-2022/</w:t>
        </w:r>
      </w:hyperlink>
      <w:r w:rsidRPr="009B78F5">
        <w:rPr>
          <w:rFonts w:ascii="Arial" w:hAnsi="Arial" w:cs="Arial"/>
          <w:color w:val="0072BB" w:themeColor="text1"/>
        </w:rPr>
        <w:t xml:space="preserve"> </w:t>
      </w:r>
      <w:r w:rsidRPr="009B78F5">
        <w:rPr>
          <w:rFonts w:ascii="Arial" w:hAnsi="Arial" w:cs="Arial"/>
          <w:color w:val="0072BB" w:themeColor="text1"/>
        </w:rPr>
        <w:br/>
      </w:r>
    </w:p>
    <w:p w14:paraId="0EA0BC32" w14:textId="1DEC42F9" w:rsidR="009B78F5" w:rsidRPr="009B78F5" w:rsidRDefault="009B78F5" w:rsidP="009B78F5">
      <w:pPr>
        <w:rPr>
          <w:rFonts w:ascii="Arial" w:hAnsi="Arial" w:cs="Arial"/>
          <w:color w:val="0072BB" w:themeColor="text1"/>
          <w:u w:val="single"/>
        </w:rPr>
      </w:pPr>
      <w:r w:rsidRPr="009B78F5">
        <w:rPr>
          <w:rFonts w:ascii="Franklin Gothic Heavy" w:eastAsia="Times New Roman" w:hAnsi="Franklin Gothic Heavy" w:cstheme="majorBidi"/>
          <w:color w:val="0072BB" w:themeColor="text1"/>
          <w:sz w:val="28"/>
          <w:szCs w:val="28"/>
          <w:shd w:val="clear" w:color="auto" w:fill="FFFFFF"/>
          <w:lang w:eastAsia="en-GB"/>
        </w:rPr>
        <w:t>Post 5</w:t>
      </w:r>
      <w:r w:rsidRPr="009B78F5">
        <w:rPr>
          <w:rFonts w:ascii="Franklin Gothic Heavy" w:eastAsia="Times New Roman" w:hAnsi="Franklin Gothic Heavy" w:cstheme="majorBidi"/>
          <w:color w:val="0072BB" w:themeColor="text1"/>
          <w:sz w:val="28"/>
          <w:szCs w:val="28"/>
          <w:shd w:val="clear" w:color="auto" w:fill="FFFFFF"/>
          <w:lang w:eastAsia="en-GB"/>
        </w:rPr>
        <w:br/>
      </w:r>
      <w:r w:rsidRPr="008528A1">
        <w:rPr>
          <w:rFonts w:ascii="Arial" w:hAnsi="Arial" w:cs="Arial"/>
        </w:rPr>
        <w:t>Men of Shropshire – it’s time to speak to your GP if you’re worried about anything. Make an appointment or pop into your local pharmacy.</w:t>
      </w:r>
      <w:r>
        <w:rPr>
          <w:rFonts w:ascii="Arial" w:hAnsi="Arial" w:cs="Arial"/>
        </w:rPr>
        <w:t xml:space="preserve"> Don’t delay, we’re here to help. </w:t>
      </w:r>
      <w:r>
        <w:rPr>
          <w:rFonts w:ascii="Arial" w:hAnsi="Arial" w:cs="Arial"/>
        </w:rPr>
        <w:br/>
      </w:r>
      <w:r>
        <w:rPr>
          <w:rFonts w:ascii="Arial" w:hAnsi="Arial" w:cs="Arial"/>
        </w:rPr>
        <w:t xml:space="preserve"> </w:t>
      </w:r>
      <w:hyperlink r:id="rId12" w:history="1">
        <w:r w:rsidRPr="009B78F5">
          <w:rPr>
            <w:rStyle w:val="Hyperlink"/>
            <w:rFonts w:ascii="Arial" w:hAnsi="Arial" w:cs="Arial"/>
            <w:color w:val="0072BB" w:themeColor="text1"/>
          </w:rPr>
          <w:t>https://www.shropshiretelfordandwrekin.nhs.uk/shropshire-mens-health-week-7-12-november-2022/</w:t>
        </w:r>
      </w:hyperlink>
      <w:r w:rsidRPr="009B78F5">
        <w:rPr>
          <w:rFonts w:ascii="Arial" w:hAnsi="Arial" w:cs="Arial"/>
          <w:color w:val="0072BB" w:themeColor="text1"/>
        </w:rPr>
        <w:t xml:space="preserve"> </w:t>
      </w:r>
    </w:p>
    <w:p w14:paraId="5B26ADCD" w14:textId="77777777" w:rsidR="00EC3DDD" w:rsidRDefault="00EC3DDD" w:rsidP="00A04033">
      <w:pPr>
        <w:spacing w:line="360" w:lineRule="auto"/>
      </w:pPr>
    </w:p>
    <w:p w14:paraId="75E67161" w14:textId="77777777" w:rsidR="00EC3DDD" w:rsidRDefault="00EC3DDD" w:rsidP="00A04033">
      <w:pPr>
        <w:spacing w:line="360" w:lineRule="auto"/>
      </w:pPr>
    </w:p>
    <w:sectPr w:rsidR="00EC3DDD" w:rsidSect="000735A3">
      <w:headerReference w:type="default" r:id="rId13"/>
      <w:footerReference w:type="even" r:id="rId14"/>
      <w:footerReference w:type="default" r:id="rId15"/>
      <w:headerReference w:type="first" r:id="rId16"/>
      <w:footerReference w:type="first" r:id="rId17"/>
      <w:pgSz w:w="11900" w:h="16840"/>
      <w:pgMar w:top="1440" w:right="1440" w:bottom="1440" w:left="1440" w:header="175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89B1" w14:textId="77777777" w:rsidR="009B78F5" w:rsidRDefault="009B78F5" w:rsidP="00D74BE5">
      <w:r>
        <w:separator/>
      </w:r>
    </w:p>
  </w:endnote>
  <w:endnote w:type="continuationSeparator" w:id="0">
    <w:p w14:paraId="2150A4A6" w14:textId="77777777" w:rsidR="009B78F5" w:rsidRDefault="009B78F5" w:rsidP="00D7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996421"/>
      <w:docPartObj>
        <w:docPartGallery w:val="Page Numbers (Bottom of Page)"/>
        <w:docPartUnique/>
      </w:docPartObj>
    </w:sdtPr>
    <w:sdtEndPr>
      <w:rPr>
        <w:rStyle w:val="PageNumber"/>
      </w:rPr>
    </w:sdtEndPr>
    <w:sdtContent>
      <w:p w14:paraId="7D7FEC77" w14:textId="77777777" w:rsidR="00047559" w:rsidRDefault="00047559" w:rsidP="00C05D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F9F8B84" w14:textId="77777777" w:rsidR="00E5146B" w:rsidRDefault="00E5146B">
    <w:pPr>
      <w:pStyle w:val="Footer"/>
    </w:pPr>
    <w:r>
      <w:rPr>
        <w:noProof/>
      </w:rPr>
      <w:drawing>
        <wp:anchor distT="0" distB="0" distL="114300" distR="114300" simplePos="0" relativeHeight="251658240" behindDoc="1" locked="0" layoutInCell="1" allowOverlap="1" wp14:anchorId="0B3FB8FF" wp14:editId="26A8B680">
          <wp:simplePos x="0" y="0"/>
          <wp:positionH relativeFrom="column">
            <wp:posOffset>5082540</wp:posOffset>
          </wp:positionH>
          <wp:positionV relativeFrom="paragraph">
            <wp:posOffset>-1010285</wp:posOffset>
          </wp:positionV>
          <wp:extent cx="1219200" cy="1219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rot="10800000">
                    <a:off x="0" y="0"/>
                    <a:ext cx="1219200" cy="1219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7157918"/>
      <w:docPartObj>
        <w:docPartGallery w:val="Page Numbers (Bottom of Page)"/>
        <w:docPartUnique/>
      </w:docPartObj>
    </w:sdtPr>
    <w:sdtEndPr>
      <w:rPr>
        <w:rStyle w:val="PageNumber"/>
      </w:rPr>
    </w:sdtEndPr>
    <w:sdtContent>
      <w:p w14:paraId="2D9302AA" w14:textId="77777777" w:rsidR="00047559" w:rsidRDefault="00047559" w:rsidP="00C05D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BDA0ABF" w14:textId="77777777" w:rsidR="00E5146B" w:rsidRDefault="00047559">
    <w:pPr>
      <w:pStyle w:val="Footer"/>
    </w:pPr>
    <w:r>
      <w:rPr>
        <w:noProof/>
      </w:rPr>
      <w:drawing>
        <wp:anchor distT="0" distB="0" distL="114300" distR="114300" simplePos="0" relativeHeight="251659264" behindDoc="1" locked="0" layoutInCell="1" allowOverlap="1" wp14:anchorId="316E1841" wp14:editId="67A54197">
          <wp:simplePos x="0" y="0"/>
          <wp:positionH relativeFrom="column">
            <wp:posOffset>5126990</wp:posOffset>
          </wp:positionH>
          <wp:positionV relativeFrom="paragraph">
            <wp:posOffset>-918845</wp:posOffset>
          </wp:positionV>
          <wp:extent cx="1193800" cy="1193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007384"/>
      <w:docPartObj>
        <w:docPartGallery w:val="Page Numbers (Bottom of Page)"/>
        <w:docPartUnique/>
      </w:docPartObj>
    </w:sdtPr>
    <w:sdtEndPr>
      <w:rPr>
        <w:noProof/>
      </w:rPr>
    </w:sdtEndPr>
    <w:sdtContent>
      <w:p w14:paraId="6E4D633E" w14:textId="77777777" w:rsidR="00AB5EDA" w:rsidRDefault="00AB5E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E53643" w14:textId="77777777" w:rsidR="00AB5EDA" w:rsidRDefault="00AB5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88343" w14:textId="77777777" w:rsidR="009B78F5" w:rsidRDefault="009B78F5" w:rsidP="00D74BE5">
      <w:r>
        <w:separator/>
      </w:r>
    </w:p>
  </w:footnote>
  <w:footnote w:type="continuationSeparator" w:id="0">
    <w:p w14:paraId="659C1475" w14:textId="77777777" w:rsidR="009B78F5" w:rsidRDefault="009B78F5" w:rsidP="00D74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9A2C" w14:textId="77777777" w:rsidR="00D74BE5" w:rsidRDefault="00D74BE5">
    <w:pPr>
      <w:pStyle w:val="Header"/>
    </w:pPr>
  </w:p>
  <w:p w14:paraId="571E4DF1" w14:textId="77777777" w:rsidR="00D74BE5" w:rsidRDefault="00D74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7728" w14:textId="77777777" w:rsidR="006117BA" w:rsidRDefault="00F41876">
    <w:pPr>
      <w:pStyle w:val="Header"/>
    </w:pPr>
    <w:r>
      <w:rPr>
        <w:noProof/>
      </w:rPr>
      <w:drawing>
        <wp:anchor distT="0" distB="0" distL="114300" distR="114300" simplePos="0" relativeHeight="251657215" behindDoc="1" locked="0" layoutInCell="1" allowOverlap="1" wp14:anchorId="49D21EBD" wp14:editId="1CF20D2F">
          <wp:simplePos x="0" y="0"/>
          <wp:positionH relativeFrom="column">
            <wp:posOffset>-588645</wp:posOffset>
          </wp:positionH>
          <wp:positionV relativeFrom="paragraph">
            <wp:posOffset>-713105</wp:posOffset>
          </wp:positionV>
          <wp:extent cx="6945720" cy="10113645"/>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945720" cy="10113645"/>
                  </a:xfrm>
                  <a:prstGeom prst="rect">
                    <a:avLst/>
                  </a:prstGeom>
                </pic:spPr>
              </pic:pic>
            </a:graphicData>
          </a:graphic>
          <wp14:sizeRelH relativeFrom="page">
            <wp14:pctWidth>0</wp14:pctWidth>
          </wp14:sizeRelH>
          <wp14:sizeRelV relativeFrom="page">
            <wp14:pctHeight>0</wp14:pctHeight>
          </wp14:sizeRelV>
        </wp:anchor>
      </w:drawing>
    </w:r>
  </w:p>
  <w:p w14:paraId="7FD61FF4" w14:textId="77777777" w:rsidR="006117BA" w:rsidRDefault="00611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F5"/>
    <w:rsid w:val="0003400F"/>
    <w:rsid w:val="00047559"/>
    <w:rsid w:val="000735A3"/>
    <w:rsid w:val="000D2BC8"/>
    <w:rsid w:val="006117BA"/>
    <w:rsid w:val="007332E6"/>
    <w:rsid w:val="007348A3"/>
    <w:rsid w:val="0085103F"/>
    <w:rsid w:val="009B78F5"/>
    <w:rsid w:val="00A04033"/>
    <w:rsid w:val="00A05CE4"/>
    <w:rsid w:val="00AB5EDA"/>
    <w:rsid w:val="00C3613F"/>
    <w:rsid w:val="00D066FA"/>
    <w:rsid w:val="00D16154"/>
    <w:rsid w:val="00D60189"/>
    <w:rsid w:val="00D63473"/>
    <w:rsid w:val="00D74BE5"/>
    <w:rsid w:val="00D751C6"/>
    <w:rsid w:val="00DD43D7"/>
    <w:rsid w:val="00E5146B"/>
    <w:rsid w:val="00EB2ECF"/>
    <w:rsid w:val="00EC3DDD"/>
    <w:rsid w:val="00EC5258"/>
    <w:rsid w:val="00F41876"/>
    <w:rsid w:val="00F5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63522"/>
  <w15:chartTrackingRefBased/>
  <w15:docId w15:val="{C716BA06-2C01-4A5D-8A27-DBA42D13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DDD"/>
    <w:rPr>
      <w:rFonts w:ascii="Franklin Gothic Book" w:hAnsi="Franklin Gothic Book"/>
    </w:rPr>
  </w:style>
  <w:style w:type="paragraph" w:styleId="Heading1">
    <w:name w:val="heading 1"/>
    <w:basedOn w:val="Normal"/>
    <w:next w:val="Normal"/>
    <w:link w:val="Heading1Char"/>
    <w:uiPriority w:val="9"/>
    <w:qFormat/>
    <w:rsid w:val="00EC3DDD"/>
    <w:pPr>
      <w:keepNext/>
      <w:keepLines/>
      <w:spacing w:before="240"/>
      <w:outlineLvl w:val="0"/>
    </w:pPr>
    <w:rPr>
      <w:rFonts w:ascii="Franklin Gothic Heavy" w:eastAsiaTheme="majorEastAsia" w:hAnsi="Franklin Gothic Heavy" w:cstheme="majorBidi"/>
      <w:color w:val="0072BB" w:themeColor="text1"/>
      <w:sz w:val="32"/>
      <w:szCs w:val="32"/>
    </w:rPr>
  </w:style>
  <w:style w:type="paragraph" w:styleId="Heading2">
    <w:name w:val="heading 2"/>
    <w:basedOn w:val="Normal"/>
    <w:next w:val="Normal"/>
    <w:link w:val="Heading2Char"/>
    <w:uiPriority w:val="9"/>
    <w:unhideWhenUsed/>
    <w:qFormat/>
    <w:rsid w:val="00EC3DDD"/>
    <w:pPr>
      <w:keepNext/>
      <w:keepLines/>
      <w:spacing w:before="40"/>
      <w:outlineLvl w:val="1"/>
    </w:pPr>
    <w:rPr>
      <w:rFonts w:ascii="Franklin Gothic Demi" w:eastAsiaTheme="majorEastAsia" w:hAnsi="Franklin Gothic Demi" w:cstheme="majorBidi"/>
      <w:color w:val="0072BB" w:themeColor="text1"/>
      <w:sz w:val="28"/>
      <w:szCs w:val="26"/>
    </w:rPr>
  </w:style>
  <w:style w:type="paragraph" w:styleId="Heading3">
    <w:name w:val="heading 3"/>
    <w:basedOn w:val="Normal"/>
    <w:next w:val="Normal"/>
    <w:link w:val="Heading3Char"/>
    <w:uiPriority w:val="9"/>
    <w:unhideWhenUsed/>
    <w:qFormat/>
    <w:rsid w:val="00EC3DDD"/>
    <w:pPr>
      <w:keepNext/>
      <w:keepLines/>
      <w:spacing w:before="40"/>
      <w:outlineLvl w:val="2"/>
    </w:pPr>
    <w:rPr>
      <w:rFonts w:ascii="Franklin Gothic Medium" w:eastAsiaTheme="majorEastAsia" w:hAnsi="Franklin Gothic Medium" w:cstheme="majorBidi"/>
      <w:color w:val="0072B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BE5"/>
    <w:pPr>
      <w:tabs>
        <w:tab w:val="center" w:pos="4513"/>
        <w:tab w:val="right" w:pos="9026"/>
      </w:tabs>
    </w:pPr>
  </w:style>
  <w:style w:type="character" w:customStyle="1" w:styleId="HeaderChar">
    <w:name w:val="Header Char"/>
    <w:basedOn w:val="DefaultParagraphFont"/>
    <w:link w:val="Header"/>
    <w:uiPriority w:val="99"/>
    <w:rsid w:val="00D74BE5"/>
  </w:style>
  <w:style w:type="paragraph" w:styleId="Footer">
    <w:name w:val="footer"/>
    <w:basedOn w:val="Normal"/>
    <w:link w:val="FooterChar"/>
    <w:uiPriority w:val="99"/>
    <w:unhideWhenUsed/>
    <w:rsid w:val="00D74BE5"/>
    <w:pPr>
      <w:tabs>
        <w:tab w:val="center" w:pos="4513"/>
        <w:tab w:val="right" w:pos="9026"/>
      </w:tabs>
    </w:pPr>
  </w:style>
  <w:style w:type="character" w:customStyle="1" w:styleId="FooterChar">
    <w:name w:val="Footer Char"/>
    <w:basedOn w:val="DefaultParagraphFont"/>
    <w:link w:val="Footer"/>
    <w:uiPriority w:val="99"/>
    <w:rsid w:val="00D74BE5"/>
  </w:style>
  <w:style w:type="character" w:styleId="PageNumber">
    <w:name w:val="page number"/>
    <w:basedOn w:val="DefaultParagraphFont"/>
    <w:uiPriority w:val="99"/>
    <w:semiHidden/>
    <w:unhideWhenUsed/>
    <w:rsid w:val="00047559"/>
  </w:style>
  <w:style w:type="character" w:customStyle="1" w:styleId="Heading1Char">
    <w:name w:val="Heading 1 Char"/>
    <w:basedOn w:val="DefaultParagraphFont"/>
    <w:link w:val="Heading1"/>
    <w:uiPriority w:val="9"/>
    <w:rsid w:val="00EC3DDD"/>
    <w:rPr>
      <w:rFonts w:ascii="Franklin Gothic Heavy" w:eastAsiaTheme="majorEastAsia" w:hAnsi="Franklin Gothic Heavy" w:cstheme="majorBidi"/>
      <w:color w:val="0072BB" w:themeColor="text1"/>
      <w:sz w:val="32"/>
      <w:szCs w:val="32"/>
    </w:rPr>
  </w:style>
  <w:style w:type="paragraph" w:styleId="NoSpacing">
    <w:name w:val="No Spacing"/>
    <w:uiPriority w:val="1"/>
    <w:qFormat/>
    <w:rsid w:val="00EC3DDD"/>
    <w:rPr>
      <w:rFonts w:ascii="Franklin Gothic Book" w:hAnsi="Franklin Gothic Book"/>
    </w:rPr>
  </w:style>
  <w:style w:type="character" w:customStyle="1" w:styleId="Heading2Char">
    <w:name w:val="Heading 2 Char"/>
    <w:basedOn w:val="DefaultParagraphFont"/>
    <w:link w:val="Heading2"/>
    <w:uiPriority w:val="9"/>
    <w:rsid w:val="00EC3DDD"/>
    <w:rPr>
      <w:rFonts w:ascii="Franklin Gothic Demi" w:eastAsiaTheme="majorEastAsia" w:hAnsi="Franklin Gothic Demi" w:cstheme="majorBidi"/>
      <w:color w:val="0072BB" w:themeColor="text1"/>
      <w:sz w:val="28"/>
      <w:szCs w:val="26"/>
    </w:rPr>
  </w:style>
  <w:style w:type="character" w:customStyle="1" w:styleId="Heading3Char">
    <w:name w:val="Heading 3 Char"/>
    <w:basedOn w:val="DefaultParagraphFont"/>
    <w:link w:val="Heading3"/>
    <w:uiPriority w:val="9"/>
    <w:rsid w:val="00EC3DDD"/>
    <w:rPr>
      <w:rFonts w:ascii="Franklin Gothic Medium" w:eastAsiaTheme="majorEastAsia" w:hAnsi="Franklin Gothic Medium" w:cstheme="majorBidi"/>
      <w:color w:val="0072BB" w:themeColor="text1"/>
    </w:rPr>
  </w:style>
  <w:style w:type="character" w:styleId="Strong">
    <w:name w:val="Strong"/>
    <w:basedOn w:val="DefaultParagraphFont"/>
    <w:uiPriority w:val="22"/>
    <w:qFormat/>
    <w:rsid w:val="009B78F5"/>
    <w:rPr>
      <w:b/>
      <w:bCs/>
    </w:rPr>
  </w:style>
  <w:style w:type="character" w:styleId="Hyperlink">
    <w:name w:val="Hyperlink"/>
    <w:basedOn w:val="DefaultParagraphFont"/>
    <w:uiPriority w:val="99"/>
    <w:unhideWhenUsed/>
    <w:rsid w:val="009B78F5"/>
    <w:rPr>
      <w:color w:val="FEC23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9818">
      <w:bodyDiv w:val="1"/>
      <w:marLeft w:val="0"/>
      <w:marRight w:val="0"/>
      <w:marTop w:val="0"/>
      <w:marBottom w:val="0"/>
      <w:divBdr>
        <w:top w:val="none" w:sz="0" w:space="0" w:color="auto"/>
        <w:left w:val="none" w:sz="0" w:space="0" w:color="auto"/>
        <w:bottom w:val="none" w:sz="0" w:space="0" w:color="auto"/>
        <w:right w:val="none" w:sz="0" w:space="0" w:color="auto"/>
      </w:divBdr>
    </w:div>
    <w:div w:id="408770990">
      <w:bodyDiv w:val="1"/>
      <w:marLeft w:val="0"/>
      <w:marRight w:val="0"/>
      <w:marTop w:val="0"/>
      <w:marBottom w:val="0"/>
      <w:divBdr>
        <w:top w:val="none" w:sz="0" w:space="0" w:color="auto"/>
        <w:left w:val="none" w:sz="0" w:space="0" w:color="auto"/>
        <w:bottom w:val="none" w:sz="0" w:space="0" w:color="auto"/>
        <w:right w:val="none" w:sz="0" w:space="0" w:color="auto"/>
      </w:divBdr>
    </w:div>
    <w:div w:id="1327510725">
      <w:bodyDiv w:val="1"/>
      <w:marLeft w:val="0"/>
      <w:marRight w:val="0"/>
      <w:marTop w:val="0"/>
      <w:marBottom w:val="0"/>
      <w:divBdr>
        <w:top w:val="none" w:sz="0" w:space="0" w:color="auto"/>
        <w:left w:val="none" w:sz="0" w:space="0" w:color="auto"/>
        <w:bottom w:val="none" w:sz="0" w:space="0" w:color="auto"/>
        <w:right w:val="none" w:sz="0" w:space="0" w:color="auto"/>
      </w:divBdr>
    </w:div>
    <w:div w:id="1808009058">
      <w:bodyDiv w:val="1"/>
      <w:marLeft w:val="0"/>
      <w:marRight w:val="0"/>
      <w:marTop w:val="0"/>
      <w:marBottom w:val="0"/>
      <w:divBdr>
        <w:top w:val="none" w:sz="0" w:space="0" w:color="auto"/>
        <w:left w:val="none" w:sz="0" w:space="0" w:color="auto"/>
        <w:bottom w:val="none" w:sz="0" w:space="0" w:color="auto"/>
        <w:right w:val="none" w:sz="0" w:space="0" w:color="auto"/>
      </w:divBdr>
    </w:div>
    <w:div w:id="1808086483">
      <w:bodyDiv w:val="1"/>
      <w:marLeft w:val="0"/>
      <w:marRight w:val="0"/>
      <w:marTop w:val="0"/>
      <w:marBottom w:val="0"/>
      <w:divBdr>
        <w:top w:val="none" w:sz="0" w:space="0" w:color="auto"/>
        <w:left w:val="none" w:sz="0" w:space="0" w:color="auto"/>
        <w:bottom w:val="none" w:sz="0" w:space="0" w:color="auto"/>
        <w:right w:val="none" w:sz="0" w:space="0" w:color="auto"/>
      </w:divBdr>
    </w:div>
    <w:div w:id="1853761344">
      <w:bodyDiv w:val="1"/>
      <w:marLeft w:val="0"/>
      <w:marRight w:val="0"/>
      <w:marTop w:val="0"/>
      <w:marBottom w:val="0"/>
      <w:divBdr>
        <w:top w:val="none" w:sz="0" w:space="0" w:color="auto"/>
        <w:left w:val="none" w:sz="0" w:space="0" w:color="auto"/>
        <w:bottom w:val="none" w:sz="0" w:space="0" w:color="auto"/>
        <w:right w:val="none" w:sz="0" w:space="0" w:color="auto"/>
      </w:divBdr>
    </w:div>
    <w:div w:id="1917475813">
      <w:bodyDiv w:val="1"/>
      <w:marLeft w:val="0"/>
      <w:marRight w:val="0"/>
      <w:marTop w:val="0"/>
      <w:marBottom w:val="0"/>
      <w:divBdr>
        <w:top w:val="none" w:sz="0" w:space="0" w:color="auto"/>
        <w:left w:val="none" w:sz="0" w:space="0" w:color="auto"/>
        <w:bottom w:val="none" w:sz="0" w:space="0" w:color="auto"/>
        <w:right w:val="none" w:sz="0" w:space="0" w:color="auto"/>
      </w:divBdr>
    </w:div>
    <w:div w:id="1992521383">
      <w:bodyDiv w:val="1"/>
      <w:marLeft w:val="0"/>
      <w:marRight w:val="0"/>
      <w:marTop w:val="0"/>
      <w:marBottom w:val="0"/>
      <w:divBdr>
        <w:top w:val="none" w:sz="0" w:space="0" w:color="auto"/>
        <w:left w:val="none" w:sz="0" w:space="0" w:color="auto"/>
        <w:bottom w:val="none" w:sz="0" w:space="0" w:color="auto"/>
        <w:right w:val="none" w:sz="0" w:space="0" w:color="auto"/>
      </w:divBdr>
    </w:div>
    <w:div w:id="2043168083">
      <w:bodyDiv w:val="1"/>
      <w:marLeft w:val="0"/>
      <w:marRight w:val="0"/>
      <w:marTop w:val="0"/>
      <w:marBottom w:val="0"/>
      <w:divBdr>
        <w:top w:val="none" w:sz="0" w:space="0" w:color="auto"/>
        <w:left w:val="none" w:sz="0" w:space="0" w:color="auto"/>
        <w:bottom w:val="none" w:sz="0" w:space="0" w:color="auto"/>
        <w:right w:val="none" w:sz="0" w:space="0" w:color="auto"/>
      </w:divBdr>
    </w:div>
    <w:div w:id="2064478723">
      <w:bodyDiv w:val="1"/>
      <w:marLeft w:val="0"/>
      <w:marRight w:val="0"/>
      <w:marTop w:val="0"/>
      <w:marBottom w:val="0"/>
      <w:divBdr>
        <w:top w:val="none" w:sz="0" w:space="0" w:color="auto"/>
        <w:left w:val="none" w:sz="0" w:space="0" w:color="auto"/>
        <w:bottom w:val="none" w:sz="0" w:space="0" w:color="auto"/>
        <w:right w:val="none" w:sz="0" w:space="0" w:color="auto"/>
      </w:divBdr>
    </w:div>
    <w:div w:id="20669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opshiretelfordandwrekin.nhs.uk/shropshire-mens-health-week-7-12-november-2022/"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ropshiretelfordandwrekin.nhs.uk/shropshire-mens-health-week-7-12-november-2022/"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ropshiretelfordandwrekin.nhs.uk/shropshire-mens-health-week-7-12-november-202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hropshiretelfordandwrekin.nhs.uk/shropshire-mens-health-week-7-12-november-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hropshiretelfordandwrekin.nhs.uk/shropshire-mens-health-week-7-12-november-202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athena.olympus.internal\shropshireccgdfs$\Users\LomasA\Logos%20and%20Templates%20NHS%20STW\NHS%20STW%20ICS%20Document_template.dotx" TargetMode="External"/></Relationships>
</file>

<file path=word/theme/theme1.xml><?xml version="1.0" encoding="utf-8"?>
<a:theme xmlns:a="http://schemas.openxmlformats.org/drawingml/2006/main" name="Office Theme">
  <a:themeElements>
    <a:clrScheme name="NHS Colours">
      <a:dk1>
        <a:srgbClr val="0072BB"/>
      </a:dk1>
      <a:lt1>
        <a:srgbClr val="FFFFFF"/>
      </a:lt1>
      <a:dk2>
        <a:srgbClr val="1D3667"/>
      </a:dk2>
      <a:lt2>
        <a:srgbClr val="E7E6E6"/>
      </a:lt2>
      <a:accent1>
        <a:srgbClr val="C22F43"/>
      </a:accent1>
      <a:accent2>
        <a:srgbClr val="006F42"/>
      </a:accent2>
      <a:accent3>
        <a:srgbClr val="F38C45"/>
      </a:accent3>
      <a:accent4>
        <a:srgbClr val="F3706D"/>
      </a:accent4>
      <a:accent5>
        <a:srgbClr val="498ECC"/>
      </a:accent5>
      <a:accent6>
        <a:srgbClr val="42BA7C"/>
      </a:accent6>
      <a:hlink>
        <a:srgbClr val="FEC235"/>
      </a:hlink>
      <a:folHlink>
        <a:srgbClr val="F58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D9E1DFE8C2446B3A79912E479F02F" ma:contentTypeVersion="18" ma:contentTypeDescription="Create a new document." ma:contentTypeScope="" ma:versionID="3411ac6ff852dbe8e95251a41baa6c35">
  <xsd:schema xmlns:xsd="http://www.w3.org/2001/XMLSchema" xmlns:xs="http://www.w3.org/2001/XMLSchema" xmlns:p="http://schemas.microsoft.com/office/2006/metadata/properties" xmlns:ns1="http://schemas.microsoft.com/sharepoint/v3" xmlns:ns2="78925d2d-a4a2-44fb-870f-d040f6ae0a06" xmlns:ns3="da860088-b9d6-4810-bfca-fb37ce6318cc" targetNamespace="http://schemas.microsoft.com/office/2006/metadata/properties" ma:root="true" ma:fieldsID="73eca8acd4f907c6fb38853493affbb2" ns1:_="" ns2:_="" ns3:_="">
    <xsd:import namespace="http://schemas.microsoft.com/sharepoint/v3"/>
    <xsd:import namespace="78925d2d-a4a2-44fb-870f-d040f6ae0a06"/>
    <xsd:import namespace="da860088-b9d6-4810-bfca-fb37ce631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25d2d-a4a2-44fb-870f-d040f6ae0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860088-b9d6-4810-bfca-fb37ce6318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8f47b08-c05a-4440-8e12-c456828831c7}" ma:internalName="TaxCatchAll" ma:showField="CatchAllData" ma:web="da860088-b9d6-4810-bfca-fb37ce631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F3FA0-D6F4-4992-BE5E-F983D175D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925d2d-a4a2-44fb-870f-d040f6ae0a06"/>
    <ds:schemaRef ds:uri="da860088-b9d6-4810-bfca-fb37ce631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1D936-5809-42E2-B032-E526D19C6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NHS STW ICS Document_template.dotx</Template>
  <TotalTime>2</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Lomas</dc:creator>
  <cp:keywords/>
  <dc:description/>
  <cp:lastModifiedBy>LOMAS, Alice (NHS SHROPSHIRE, TELFORD AND WREKIN ICB - M2L0M)</cp:lastModifiedBy>
  <cp:revision>2</cp:revision>
  <dcterms:created xsi:type="dcterms:W3CDTF">2022-10-31T15:06:00Z</dcterms:created>
  <dcterms:modified xsi:type="dcterms:W3CDTF">2022-10-31T15:08:00Z</dcterms:modified>
</cp:coreProperties>
</file>