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183A" w14:textId="6D7AC423" w:rsidR="003F4174" w:rsidRPr="003A297E" w:rsidRDefault="00C53BDD" w:rsidP="002B19B9">
      <w:pPr>
        <w:spacing w:before="204" w:after="204" w:line="36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  <w:lang w:eastAsia="en-GB"/>
        </w:rPr>
      </w:pPr>
      <w:bookmarkStart w:id="0" w:name="_GoBack"/>
      <w:bookmarkEnd w:id="0"/>
      <w:r w:rsidRPr="003A297E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en-GB"/>
        </w:rPr>
        <w:t xml:space="preserve">Embedding the </w:t>
      </w:r>
      <w:r w:rsidR="003F4174" w:rsidRPr="003A297E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en-GB"/>
        </w:rPr>
        <w:t xml:space="preserve">Voluntary Community and Social Enterprise (VCSE) </w:t>
      </w:r>
      <w:r w:rsidR="0087152E" w:rsidRPr="003A297E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en-GB"/>
        </w:rPr>
        <w:t xml:space="preserve">sector </w:t>
      </w:r>
      <w:r w:rsidR="003F4174" w:rsidRPr="003A297E">
        <w:rPr>
          <w:rFonts w:ascii="Arial" w:hAnsi="Arial" w:cs="Arial"/>
          <w:b/>
          <w:bCs/>
          <w:color w:val="333333"/>
          <w:sz w:val="24"/>
          <w:szCs w:val="24"/>
          <w:u w:val="single"/>
          <w:lang w:eastAsia="en-GB"/>
        </w:rPr>
        <w:t>within the Integrated Care System (ICS) for Shropshire, Telford and Wrekin</w:t>
      </w:r>
    </w:p>
    <w:p w14:paraId="609BAC5D" w14:textId="77777777" w:rsidR="0087152E" w:rsidRPr="003A297E" w:rsidRDefault="0087152E" w:rsidP="003A297E">
      <w:pPr>
        <w:spacing w:before="204" w:after="204" w:line="240" w:lineRule="auto"/>
        <w:jc w:val="left"/>
        <w:rPr>
          <w:rFonts w:ascii="Arial" w:hAnsi="Arial" w:cs="Arial"/>
          <w:color w:val="333333"/>
          <w:szCs w:val="22"/>
          <w:lang w:eastAsia="en-GB"/>
        </w:rPr>
      </w:pPr>
    </w:p>
    <w:p w14:paraId="28A9D55F" w14:textId="77777777" w:rsidR="00A5762E" w:rsidRDefault="003F4174" w:rsidP="00A5762E">
      <w:pPr>
        <w:spacing w:before="204" w:after="204" w:line="240" w:lineRule="auto"/>
        <w:rPr>
          <w:rFonts w:ascii="Arial" w:hAnsi="Arial" w:cs="Arial"/>
          <w:color w:val="333333"/>
          <w:szCs w:val="22"/>
          <w:lang w:eastAsia="en-GB"/>
        </w:rPr>
      </w:pPr>
      <w:r w:rsidRPr="003A297E">
        <w:rPr>
          <w:rFonts w:ascii="Arial" w:hAnsi="Arial" w:cs="Arial"/>
          <w:color w:val="333333"/>
          <w:szCs w:val="22"/>
          <w:lang w:eastAsia="en-GB"/>
        </w:rPr>
        <w:t xml:space="preserve">Expression of Interest - </w:t>
      </w:r>
      <w:r w:rsidR="00C53BDD" w:rsidRPr="003A297E">
        <w:rPr>
          <w:rFonts w:ascii="Arial" w:hAnsi="Arial" w:cs="Arial"/>
          <w:color w:val="333333"/>
          <w:szCs w:val="22"/>
          <w:lang w:eastAsia="en-GB"/>
        </w:rPr>
        <w:t>Employing body for the Voluntary Sector Engagement and Partnership Lead</w:t>
      </w:r>
      <w:r w:rsidR="00A5762E">
        <w:rPr>
          <w:rFonts w:ascii="Arial" w:hAnsi="Arial" w:cs="Arial"/>
          <w:color w:val="333333"/>
          <w:szCs w:val="22"/>
          <w:lang w:eastAsia="en-GB"/>
        </w:rPr>
        <w:t xml:space="preserve">. </w:t>
      </w:r>
    </w:p>
    <w:p w14:paraId="51460AC2" w14:textId="3B84850D" w:rsidR="00A5762E" w:rsidRPr="003A297E" w:rsidRDefault="00A5762E" w:rsidP="00A5762E">
      <w:pPr>
        <w:spacing w:before="204" w:after="204" w:line="240" w:lineRule="auto"/>
        <w:rPr>
          <w:rFonts w:ascii="Arial" w:hAnsi="Arial" w:cs="Arial"/>
          <w:color w:val="333333"/>
          <w:szCs w:val="22"/>
          <w:lang w:eastAsia="en-GB"/>
        </w:rPr>
      </w:pPr>
      <w:r>
        <w:rPr>
          <w:rFonts w:ascii="Arial" w:hAnsi="Arial" w:cs="Arial"/>
          <w:color w:val="333333"/>
          <w:szCs w:val="22"/>
          <w:lang w:eastAsia="en-GB"/>
        </w:rPr>
        <w:t xml:space="preserve">The draft Job Description and Personal Specification for this new role can be found </w:t>
      </w:r>
      <w:hyperlink r:id="rId8" w:history="1">
        <w:r w:rsidR="009F223E" w:rsidRPr="002348C7">
          <w:rPr>
            <w:rStyle w:val="Hyperlink"/>
            <w:rFonts w:ascii="Arial" w:hAnsi="Arial" w:cs="Arial"/>
            <w:szCs w:val="22"/>
            <w:lang w:eastAsia="en-GB"/>
          </w:rPr>
          <w:t>here</w:t>
        </w:r>
      </w:hyperlink>
      <w:r>
        <w:rPr>
          <w:rFonts w:ascii="Arial" w:hAnsi="Arial" w:cs="Arial"/>
          <w:color w:val="333333"/>
          <w:szCs w:val="22"/>
          <w:lang w:eastAsia="en-GB"/>
        </w:rPr>
        <w:t xml:space="preserve">. </w:t>
      </w:r>
      <w:r w:rsidR="009F223E">
        <w:rPr>
          <w:rFonts w:ascii="Arial" w:hAnsi="Arial" w:cs="Arial"/>
          <w:color w:val="333333"/>
          <w:szCs w:val="22"/>
          <w:lang w:eastAsia="en-GB"/>
        </w:rPr>
        <w:t xml:space="preserve">Please note, this role has not been advertised formally yet - this is a draft for reference only. </w:t>
      </w:r>
    </w:p>
    <w:p w14:paraId="37FA559A" w14:textId="1BB7D196" w:rsidR="00C53BDD" w:rsidRPr="003A297E" w:rsidRDefault="00910959" w:rsidP="003A297E">
      <w:pPr>
        <w:spacing w:before="204" w:after="204" w:line="240" w:lineRule="auto"/>
        <w:rPr>
          <w:rFonts w:ascii="Arial" w:hAnsi="Arial" w:cs="Arial"/>
          <w:color w:val="333333"/>
          <w:szCs w:val="22"/>
          <w:u w:val="single"/>
          <w:lang w:eastAsia="en-GB"/>
        </w:rPr>
      </w:pPr>
      <w:r w:rsidRPr="003A297E">
        <w:rPr>
          <w:rFonts w:ascii="Arial" w:hAnsi="Arial" w:cs="Arial"/>
          <w:color w:val="333333"/>
          <w:szCs w:val="22"/>
          <w:u w:val="single"/>
          <w:lang w:eastAsia="en-GB"/>
        </w:rPr>
        <w:br/>
      </w:r>
      <w:r w:rsidR="005D23E9" w:rsidRPr="003A297E">
        <w:rPr>
          <w:rFonts w:ascii="Arial" w:hAnsi="Arial" w:cs="Arial"/>
          <w:color w:val="333333"/>
          <w:szCs w:val="22"/>
          <w:u w:val="single"/>
          <w:lang w:eastAsia="en-GB"/>
        </w:rPr>
        <w:t>Background</w:t>
      </w:r>
    </w:p>
    <w:p w14:paraId="4C986FE7" w14:textId="48CC70D1" w:rsidR="007924CC" w:rsidRPr="003A297E" w:rsidRDefault="007924CC" w:rsidP="003A297E">
      <w:pPr>
        <w:spacing w:before="204" w:after="204" w:line="240" w:lineRule="auto"/>
        <w:rPr>
          <w:rFonts w:ascii="Arial" w:hAnsi="Arial" w:cs="Arial"/>
          <w:color w:val="333333"/>
          <w:szCs w:val="22"/>
          <w:lang w:eastAsia="en-GB"/>
        </w:rPr>
      </w:pPr>
      <w:r w:rsidRPr="003A297E">
        <w:rPr>
          <w:rFonts w:ascii="Arial" w:hAnsi="Arial" w:cs="Arial"/>
          <w:color w:val="333333"/>
          <w:szCs w:val="22"/>
          <w:lang w:eastAsia="en-GB"/>
        </w:rPr>
        <w:t>As set out in a Memorandum of Understanding, signed in October 2021 by respective VCSE and system leads, the following opportunity will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 xml:space="preserve"> help to embed </w:t>
      </w:r>
      <w:r w:rsidRPr="003A297E">
        <w:rPr>
          <w:rFonts w:ascii="Arial" w:hAnsi="Arial" w:cs="Arial"/>
          <w:color w:val="333333"/>
          <w:szCs w:val="22"/>
          <w:lang w:eastAsia="en-GB"/>
        </w:rPr>
        <w:t>the Voluntary, Community and Social Enterprise sector within the Integrated Care System for Shropshire, Telford and Wrekin</w:t>
      </w:r>
      <w:r w:rsidR="002B19B9">
        <w:rPr>
          <w:rFonts w:ascii="Arial" w:hAnsi="Arial" w:cs="Arial"/>
          <w:color w:val="333333"/>
          <w:szCs w:val="22"/>
          <w:lang w:eastAsia="en-GB"/>
        </w:rPr>
        <w:t>.</w:t>
      </w:r>
      <w:r w:rsidRPr="003A297E">
        <w:rPr>
          <w:rFonts w:ascii="Arial" w:hAnsi="Arial" w:cs="Arial"/>
          <w:color w:val="333333"/>
          <w:szCs w:val="22"/>
          <w:lang w:eastAsia="en-GB"/>
        </w:rPr>
        <w:t xml:space="preserve"> </w:t>
      </w:r>
    </w:p>
    <w:p w14:paraId="021D1DF9" w14:textId="04437645" w:rsidR="0087152E" w:rsidRPr="003A297E" w:rsidRDefault="007924CC" w:rsidP="003A297E">
      <w:pPr>
        <w:spacing w:before="204" w:after="204" w:line="240" w:lineRule="auto"/>
        <w:rPr>
          <w:rFonts w:ascii="Arial" w:hAnsi="Arial" w:cs="Arial"/>
          <w:color w:val="333333"/>
          <w:szCs w:val="22"/>
          <w:lang w:eastAsia="en-GB"/>
        </w:rPr>
      </w:pPr>
      <w:r w:rsidRPr="003A297E">
        <w:rPr>
          <w:rFonts w:ascii="Arial" w:hAnsi="Arial" w:cs="Arial"/>
          <w:color w:val="333333"/>
          <w:szCs w:val="22"/>
          <w:lang w:eastAsia="en-GB"/>
        </w:rPr>
        <w:t xml:space="preserve">In brief, </w:t>
      </w:r>
      <w:r w:rsidR="002B19B9">
        <w:rPr>
          <w:rFonts w:ascii="Arial" w:hAnsi="Arial" w:cs="Arial"/>
          <w:color w:val="333333"/>
          <w:szCs w:val="22"/>
          <w:lang w:eastAsia="en-GB"/>
        </w:rPr>
        <w:t>this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 xml:space="preserve"> new role has been created to help elevate the voice and influence of the VCSE within key strategic and decision-making forums</w:t>
      </w:r>
      <w:r w:rsidR="002B19B9">
        <w:rPr>
          <w:rFonts w:ascii="Arial" w:hAnsi="Arial" w:cs="Arial"/>
          <w:color w:val="333333"/>
          <w:szCs w:val="22"/>
          <w:lang w:eastAsia="en-GB"/>
        </w:rPr>
        <w:t xml:space="preserve"> within the ICS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 xml:space="preserve">. The role, which will be known as the </w:t>
      </w:r>
      <w:r w:rsidRPr="003A297E">
        <w:rPr>
          <w:rFonts w:ascii="Arial" w:hAnsi="Arial" w:cs="Arial"/>
          <w:color w:val="333333"/>
          <w:szCs w:val="22"/>
          <w:lang w:eastAsia="en-GB"/>
        </w:rPr>
        <w:t>Voluntary Sector Engagement and Partnership Lead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 xml:space="preserve">, </w:t>
      </w:r>
      <w:r w:rsidRPr="003A297E">
        <w:rPr>
          <w:rFonts w:ascii="Arial" w:hAnsi="Arial" w:cs="Arial"/>
          <w:color w:val="333333"/>
          <w:szCs w:val="22"/>
          <w:lang w:eastAsia="en-GB"/>
        </w:rPr>
        <w:t>will be hosted within the VCSE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 xml:space="preserve"> but will </w:t>
      </w:r>
      <w:r w:rsidRPr="003A297E">
        <w:rPr>
          <w:rFonts w:ascii="Arial" w:hAnsi="Arial" w:cs="Arial"/>
          <w:color w:val="333333"/>
          <w:szCs w:val="22"/>
          <w:lang w:eastAsia="en-GB"/>
        </w:rPr>
        <w:t>benefit from support within the ICS Communications and Engagement Team a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>s well as</w:t>
      </w:r>
      <w:r w:rsidRPr="003A297E">
        <w:rPr>
          <w:rFonts w:ascii="Arial" w:hAnsi="Arial" w:cs="Arial"/>
          <w:color w:val="333333"/>
          <w:szCs w:val="22"/>
          <w:lang w:eastAsia="en-GB"/>
        </w:rPr>
        <w:t xml:space="preserve"> </w:t>
      </w:r>
      <w:r w:rsidR="002B19B9">
        <w:rPr>
          <w:rFonts w:ascii="Arial" w:hAnsi="Arial" w:cs="Arial"/>
          <w:color w:val="333333"/>
          <w:szCs w:val="22"/>
          <w:lang w:eastAsia="en-GB"/>
        </w:rPr>
        <w:t xml:space="preserve">key </w:t>
      </w:r>
      <w:r w:rsidRPr="003A297E">
        <w:rPr>
          <w:rFonts w:ascii="Arial" w:hAnsi="Arial" w:cs="Arial"/>
          <w:color w:val="333333"/>
          <w:szCs w:val="22"/>
          <w:lang w:eastAsia="en-GB"/>
        </w:rPr>
        <w:t>VCSE leads</w:t>
      </w:r>
      <w:r w:rsidR="0087152E" w:rsidRPr="003A297E">
        <w:rPr>
          <w:rFonts w:ascii="Arial" w:hAnsi="Arial" w:cs="Arial"/>
          <w:color w:val="333333"/>
          <w:szCs w:val="22"/>
          <w:lang w:eastAsia="en-GB"/>
        </w:rPr>
        <w:t>.</w:t>
      </w:r>
    </w:p>
    <w:p w14:paraId="705ACC25" w14:textId="77777777" w:rsidR="0087152E" w:rsidRPr="003A297E" w:rsidRDefault="0087152E" w:rsidP="003A297E">
      <w:pPr>
        <w:spacing w:before="204" w:after="204" w:line="240" w:lineRule="auto"/>
        <w:rPr>
          <w:rFonts w:ascii="Arial" w:hAnsi="Arial" w:cs="Arial"/>
          <w:color w:val="333333"/>
          <w:szCs w:val="22"/>
          <w:lang w:eastAsia="en-GB"/>
        </w:rPr>
      </w:pPr>
      <w:r w:rsidRPr="003A297E">
        <w:rPr>
          <w:rFonts w:ascii="Arial" w:hAnsi="Arial" w:cs="Arial"/>
          <w:color w:val="333333"/>
          <w:szCs w:val="22"/>
          <w:lang w:eastAsia="en-GB"/>
        </w:rPr>
        <w:t xml:space="preserve">This Expression of Interest is for organisations who wish to act as the employing body for this new role and to help to develop a </w:t>
      </w:r>
      <w:r w:rsidR="007924CC" w:rsidRPr="003A297E">
        <w:rPr>
          <w:rFonts w:ascii="Arial" w:hAnsi="Arial" w:cs="Arial"/>
          <w:color w:val="333333"/>
          <w:szCs w:val="22"/>
          <w:lang w:eastAsia="en-GB"/>
        </w:rPr>
        <w:t xml:space="preserve">representation infrastructure for the voluntary sector </w:t>
      </w:r>
      <w:r w:rsidRPr="003A297E">
        <w:rPr>
          <w:rFonts w:ascii="Arial" w:hAnsi="Arial" w:cs="Arial"/>
          <w:color w:val="333333"/>
          <w:szCs w:val="22"/>
          <w:lang w:eastAsia="en-GB"/>
        </w:rPr>
        <w:t xml:space="preserve">with the ICS, </w:t>
      </w:r>
      <w:r w:rsidR="007924CC" w:rsidRPr="003A297E">
        <w:rPr>
          <w:rFonts w:ascii="Arial" w:hAnsi="Arial" w:cs="Arial"/>
          <w:color w:val="333333"/>
          <w:szCs w:val="22"/>
          <w:lang w:eastAsia="en-GB"/>
        </w:rPr>
        <w:t xml:space="preserve">as well as to develop a culture that promotes equality and values diversity. </w:t>
      </w:r>
    </w:p>
    <w:p w14:paraId="5AD6A20E" w14:textId="476AAA05" w:rsidR="007924CC" w:rsidRPr="003A297E" w:rsidRDefault="00910959" w:rsidP="003A297E">
      <w:pPr>
        <w:spacing w:before="204" w:after="204" w:line="240" w:lineRule="auto"/>
        <w:rPr>
          <w:rFonts w:ascii="Arial" w:hAnsi="Arial" w:cs="Arial"/>
          <w:color w:val="333333"/>
          <w:szCs w:val="22"/>
          <w:lang w:eastAsia="en-GB"/>
        </w:rPr>
      </w:pPr>
      <w:r w:rsidRPr="003A297E">
        <w:rPr>
          <w:rFonts w:ascii="Arial" w:hAnsi="Arial" w:cs="Arial"/>
          <w:color w:val="333333"/>
          <w:szCs w:val="22"/>
          <w:lang w:eastAsia="en-GB"/>
        </w:rPr>
        <w:t xml:space="preserve">The role is aimed to ensure </w:t>
      </w:r>
      <w:r w:rsidR="007924CC" w:rsidRPr="003A297E">
        <w:rPr>
          <w:rFonts w:ascii="Arial" w:hAnsi="Arial" w:cs="Arial"/>
          <w:color w:val="333333"/>
          <w:szCs w:val="22"/>
          <w:lang w:eastAsia="en-GB"/>
        </w:rPr>
        <w:t xml:space="preserve">consistent representation, amplify the </w:t>
      </w:r>
      <w:r w:rsidRPr="003A297E">
        <w:rPr>
          <w:rFonts w:ascii="Arial" w:hAnsi="Arial" w:cs="Arial"/>
          <w:color w:val="333333"/>
          <w:szCs w:val="22"/>
          <w:lang w:eastAsia="en-GB"/>
        </w:rPr>
        <w:t xml:space="preserve">VCSE </w:t>
      </w:r>
      <w:r w:rsidR="007924CC" w:rsidRPr="003A297E">
        <w:rPr>
          <w:rFonts w:ascii="Arial" w:hAnsi="Arial" w:cs="Arial"/>
          <w:color w:val="333333"/>
          <w:szCs w:val="22"/>
          <w:lang w:eastAsia="en-GB"/>
        </w:rPr>
        <w:t>sector’s voice and value, and facilitate the two-way flow of information and communications</w:t>
      </w:r>
      <w:r w:rsidRPr="003A297E">
        <w:rPr>
          <w:rFonts w:ascii="Arial" w:hAnsi="Arial" w:cs="Arial"/>
          <w:color w:val="333333"/>
          <w:szCs w:val="22"/>
          <w:lang w:eastAsia="en-GB"/>
        </w:rPr>
        <w:t xml:space="preserve"> between the ICS and the VCSE. </w:t>
      </w:r>
      <w:r w:rsidR="007924CC" w:rsidRPr="003A297E">
        <w:rPr>
          <w:rFonts w:ascii="Arial" w:hAnsi="Arial" w:cs="Arial"/>
          <w:color w:val="333333"/>
          <w:szCs w:val="22"/>
          <w:lang w:eastAsia="en-GB"/>
        </w:rPr>
        <w:t xml:space="preserve"> </w:t>
      </w:r>
    </w:p>
    <w:p w14:paraId="36BC28B1" w14:textId="62095968" w:rsidR="00C53BDD" w:rsidRPr="003A297E" w:rsidRDefault="00910959" w:rsidP="003A297E">
      <w:pPr>
        <w:spacing w:before="204" w:after="204" w:line="240" w:lineRule="auto"/>
        <w:rPr>
          <w:rFonts w:ascii="Arial" w:hAnsi="Arial" w:cs="Arial"/>
          <w:color w:val="333333"/>
          <w:szCs w:val="22"/>
          <w:u w:val="single"/>
          <w:lang w:eastAsia="en-GB"/>
        </w:rPr>
      </w:pPr>
      <w:r w:rsidRPr="003A297E">
        <w:rPr>
          <w:rFonts w:ascii="Arial" w:hAnsi="Arial" w:cs="Arial"/>
          <w:color w:val="333333"/>
          <w:szCs w:val="22"/>
          <w:u w:val="single"/>
          <w:lang w:eastAsia="en-GB"/>
        </w:rPr>
        <w:br/>
      </w:r>
      <w:r w:rsidR="00D41F9E" w:rsidRPr="003A297E">
        <w:rPr>
          <w:rFonts w:ascii="Arial" w:hAnsi="Arial" w:cs="Arial"/>
          <w:color w:val="333333"/>
          <w:szCs w:val="22"/>
          <w:u w:val="single"/>
          <w:lang w:eastAsia="en-GB"/>
        </w:rPr>
        <w:t>Proposal</w:t>
      </w:r>
    </w:p>
    <w:p w14:paraId="6DD06DE9" w14:textId="5D2AD7D7" w:rsidR="005D23E9" w:rsidRPr="003A297E" w:rsidRDefault="00D41F9E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A297E">
        <w:rPr>
          <w:rFonts w:ascii="Arial" w:hAnsi="Arial" w:cs="Arial"/>
          <w:sz w:val="22"/>
          <w:szCs w:val="22"/>
        </w:rPr>
        <w:t xml:space="preserve">Shropshire, Telford and Wrekin VCSE and ICS seeks an organisation which can act as the employing body for the new Voluntary Sector Engagement and Partnership Lead. </w:t>
      </w:r>
      <w:r w:rsidR="00440F0F" w:rsidRPr="003A297E">
        <w:rPr>
          <w:rFonts w:ascii="Arial" w:hAnsi="Arial" w:cs="Arial"/>
          <w:sz w:val="22"/>
          <w:szCs w:val="22"/>
        </w:rPr>
        <w:t xml:space="preserve">This role will cover the geographical area of Shropshire, Telford and Wrekin. </w:t>
      </w:r>
    </w:p>
    <w:p w14:paraId="00D2573A" w14:textId="3BB71A8D" w:rsidR="005D23E9" w:rsidRPr="003A297E" w:rsidRDefault="005D23E9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825AED" w14:textId="34286AAE" w:rsidR="00D41F9E" w:rsidRPr="003A297E" w:rsidRDefault="00D41F9E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A297E">
        <w:rPr>
          <w:rFonts w:ascii="Arial" w:hAnsi="Arial" w:cs="Arial"/>
          <w:sz w:val="22"/>
          <w:szCs w:val="22"/>
        </w:rPr>
        <w:t>Th</w:t>
      </w:r>
      <w:r w:rsidR="002B19B9">
        <w:rPr>
          <w:rFonts w:ascii="Arial" w:hAnsi="Arial" w:cs="Arial"/>
          <w:sz w:val="22"/>
          <w:szCs w:val="22"/>
        </w:rPr>
        <w:t xml:space="preserve">e employing body </w:t>
      </w:r>
      <w:r w:rsidRPr="003A297E">
        <w:rPr>
          <w:rFonts w:ascii="Arial" w:hAnsi="Arial" w:cs="Arial"/>
          <w:sz w:val="22"/>
          <w:szCs w:val="22"/>
        </w:rPr>
        <w:t xml:space="preserve">will oversee the </w:t>
      </w:r>
      <w:r w:rsidR="00AC7A5D" w:rsidRPr="003A297E">
        <w:rPr>
          <w:rFonts w:ascii="Arial" w:hAnsi="Arial" w:cs="Arial"/>
          <w:sz w:val="22"/>
          <w:szCs w:val="22"/>
        </w:rPr>
        <w:t xml:space="preserve">new </w:t>
      </w:r>
      <w:r w:rsidRPr="003A297E">
        <w:rPr>
          <w:rFonts w:ascii="Arial" w:hAnsi="Arial" w:cs="Arial"/>
          <w:sz w:val="22"/>
          <w:szCs w:val="22"/>
        </w:rPr>
        <w:t xml:space="preserve">role </w:t>
      </w:r>
      <w:r w:rsidR="00AC7A5D" w:rsidRPr="003A297E">
        <w:rPr>
          <w:rFonts w:ascii="Arial" w:hAnsi="Arial" w:cs="Arial"/>
          <w:sz w:val="22"/>
          <w:szCs w:val="22"/>
        </w:rPr>
        <w:t xml:space="preserve">for the VCSE/ICS and will work in collaboration with both </w:t>
      </w:r>
      <w:r w:rsidRPr="003A297E">
        <w:rPr>
          <w:rFonts w:ascii="Arial" w:hAnsi="Arial" w:cs="Arial"/>
          <w:sz w:val="22"/>
          <w:szCs w:val="22"/>
        </w:rPr>
        <w:t xml:space="preserve">VCSE and ICS </w:t>
      </w:r>
      <w:r w:rsidR="00910959" w:rsidRPr="003A297E">
        <w:rPr>
          <w:rFonts w:ascii="Arial" w:hAnsi="Arial" w:cs="Arial"/>
          <w:sz w:val="22"/>
          <w:szCs w:val="22"/>
        </w:rPr>
        <w:t>l</w:t>
      </w:r>
      <w:r w:rsidRPr="003A297E">
        <w:rPr>
          <w:rFonts w:ascii="Arial" w:hAnsi="Arial" w:cs="Arial"/>
          <w:sz w:val="22"/>
          <w:szCs w:val="22"/>
        </w:rPr>
        <w:t>eads</w:t>
      </w:r>
      <w:r w:rsidR="00AC7A5D" w:rsidRPr="003A297E">
        <w:rPr>
          <w:rFonts w:ascii="Arial" w:hAnsi="Arial" w:cs="Arial"/>
          <w:sz w:val="22"/>
          <w:szCs w:val="22"/>
        </w:rPr>
        <w:t xml:space="preserve"> to ensure sufficient support is provided</w:t>
      </w:r>
      <w:r w:rsidR="00910959" w:rsidRPr="003A297E">
        <w:rPr>
          <w:rFonts w:ascii="Arial" w:hAnsi="Arial" w:cs="Arial"/>
          <w:sz w:val="22"/>
          <w:szCs w:val="22"/>
        </w:rPr>
        <w:t xml:space="preserve"> </w:t>
      </w:r>
      <w:r w:rsidR="002B19B9">
        <w:rPr>
          <w:rFonts w:ascii="Arial" w:hAnsi="Arial" w:cs="Arial"/>
          <w:sz w:val="22"/>
          <w:szCs w:val="22"/>
        </w:rPr>
        <w:t xml:space="preserve">to the role </w:t>
      </w:r>
      <w:r w:rsidR="00910959" w:rsidRPr="003A297E">
        <w:rPr>
          <w:rFonts w:ascii="Arial" w:hAnsi="Arial" w:cs="Arial"/>
          <w:sz w:val="22"/>
          <w:szCs w:val="22"/>
        </w:rPr>
        <w:t xml:space="preserve">and </w:t>
      </w:r>
      <w:r w:rsidR="002B19B9">
        <w:rPr>
          <w:rFonts w:ascii="Arial" w:hAnsi="Arial" w:cs="Arial"/>
          <w:sz w:val="22"/>
          <w:szCs w:val="22"/>
        </w:rPr>
        <w:t>key</w:t>
      </w:r>
      <w:r w:rsidR="00910959" w:rsidRPr="003A297E">
        <w:rPr>
          <w:rFonts w:ascii="Arial" w:hAnsi="Arial" w:cs="Arial"/>
          <w:sz w:val="22"/>
          <w:szCs w:val="22"/>
        </w:rPr>
        <w:t xml:space="preserve"> objectives are achieved.</w:t>
      </w:r>
      <w:r w:rsidR="00AC7A5D" w:rsidRPr="003A297E">
        <w:rPr>
          <w:rFonts w:ascii="Arial" w:hAnsi="Arial" w:cs="Arial"/>
          <w:sz w:val="22"/>
          <w:szCs w:val="22"/>
        </w:rPr>
        <w:t xml:space="preserve"> </w:t>
      </w:r>
    </w:p>
    <w:p w14:paraId="02F60368" w14:textId="32ED5FCF" w:rsidR="00D41F9E" w:rsidRPr="003A297E" w:rsidRDefault="00D41F9E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3F391E" w14:textId="77777777" w:rsidR="00440F0F" w:rsidRPr="003A297E" w:rsidRDefault="00D41F9E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A297E">
        <w:rPr>
          <w:rFonts w:ascii="Arial" w:hAnsi="Arial" w:cs="Arial"/>
          <w:sz w:val="22"/>
          <w:szCs w:val="22"/>
        </w:rPr>
        <w:t>The organisation will undertake the role of employing body within a one-</w:t>
      </w:r>
      <w:r w:rsidR="00AC7A5D" w:rsidRPr="003A297E">
        <w:rPr>
          <w:rFonts w:ascii="Arial" w:hAnsi="Arial" w:cs="Arial"/>
          <w:sz w:val="22"/>
          <w:szCs w:val="22"/>
        </w:rPr>
        <w:t>y</w:t>
      </w:r>
      <w:r w:rsidRPr="003A297E">
        <w:rPr>
          <w:rFonts w:ascii="Arial" w:hAnsi="Arial" w:cs="Arial"/>
          <w:sz w:val="22"/>
          <w:szCs w:val="22"/>
        </w:rPr>
        <w:t>ear funding envelope</w:t>
      </w:r>
      <w:r w:rsidR="00910959" w:rsidRPr="003A297E">
        <w:rPr>
          <w:rFonts w:ascii="Arial" w:hAnsi="Arial" w:cs="Arial"/>
          <w:sz w:val="22"/>
          <w:szCs w:val="22"/>
        </w:rPr>
        <w:t>, with the possibility of extension</w:t>
      </w:r>
      <w:r w:rsidR="00440F0F" w:rsidRPr="003A297E">
        <w:rPr>
          <w:rFonts w:ascii="Arial" w:hAnsi="Arial" w:cs="Arial"/>
          <w:sz w:val="22"/>
          <w:szCs w:val="22"/>
        </w:rPr>
        <w:t xml:space="preserve">, and will act to oversee the role with support from the VCSE and ICS leads. </w:t>
      </w:r>
    </w:p>
    <w:p w14:paraId="50C9DC2F" w14:textId="77777777" w:rsidR="00440F0F" w:rsidRPr="003A297E" w:rsidRDefault="00440F0F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F56160" w14:textId="2A359F1D" w:rsidR="00910959" w:rsidRPr="003A297E" w:rsidRDefault="00440F0F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A297E">
        <w:rPr>
          <w:rFonts w:ascii="Arial" w:hAnsi="Arial" w:cs="Arial"/>
          <w:sz w:val="22"/>
          <w:szCs w:val="22"/>
        </w:rPr>
        <w:t xml:space="preserve">Days/hours of operation </w:t>
      </w:r>
      <w:r w:rsidR="002B19B9">
        <w:rPr>
          <w:rFonts w:ascii="Arial" w:hAnsi="Arial" w:cs="Arial"/>
          <w:sz w:val="22"/>
          <w:szCs w:val="22"/>
        </w:rPr>
        <w:t xml:space="preserve">will be minimal, but support will need to be available on an </w:t>
      </w:r>
      <w:r w:rsidRPr="003A297E">
        <w:rPr>
          <w:rFonts w:ascii="Arial" w:hAnsi="Arial" w:cs="Arial"/>
          <w:sz w:val="22"/>
          <w:szCs w:val="22"/>
        </w:rPr>
        <w:t>ongoing</w:t>
      </w:r>
      <w:r w:rsidR="002B19B9">
        <w:rPr>
          <w:rFonts w:ascii="Arial" w:hAnsi="Arial" w:cs="Arial"/>
          <w:sz w:val="22"/>
          <w:szCs w:val="22"/>
        </w:rPr>
        <w:t xml:space="preserve"> basis</w:t>
      </w:r>
      <w:r w:rsidRPr="003A297E">
        <w:rPr>
          <w:rFonts w:ascii="Arial" w:hAnsi="Arial" w:cs="Arial"/>
          <w:sz w:val="22"/>
          <w:szCs w:val="22"/>
        </w:rPr>
        <w:t xml:space="preserve">, when appropriate.  </w:t>
      </w:r>
    </w:p>
    <w:p w14:paraId="0179EDC8" w14:textId="77777777" w:rsidR="00910959" w:rsidRPr="003A297E" w:rsidRDefault="00910959" w:rsidP="008E483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378EBD" w14:textId="44277943" w:rsidR="00481F9B" w:rsidRPr="00481F9B" w:rsidRDefault="00440F0F" w:rsidP="000A6F9C">
      <w:pPr>
        <w:spacing w:line="240" w:lineRule="auto"/>
        <w:rPr>
          <w:rFonts w:ascii="Arial" w:hAnsi="Arial" w:cs="Arial"/>
          <w:szCs w:val="22"/>
          <w:lang w:eastAsia="en-GB"/>
        </w:rPr>
      </w:pPr>
      <w:r w:rsidRPr="003A297E">
        <w:rPr>
          <w:rFonts w:ascii="Arial" w:hAnsi="Arial" w:cs="Arial"/>
          <w:szCs w:val="22"/>
          <w:lang w:eastAsia="en-GB"/>
        </w:rPr>
        <w:t xml:space="preserve">This contract </w:t>
      </w:r>
      <w:r w:rsidR="002B19B9">
        <w:rPr>
          <w:rFonts w:ascii="Arial" w:hAnsi="Arial" w:cs="Arial"/>
          <w:szCs w:val="22"/>
          <w:lang w:eastAsia="en-GB"/>
        </w:rPr>
        <w:t>will</w:t>
      </w:r>
      <w:r w:rsidRPr="003A297E">
        <w:rPr>
          <w:rFonts w:ascii="Arial" w:hAnsi="Arial" w:cs="Arial"/>
          <w:szCs w:val="22"/>
          <w:lang w:eastAsia="en-GB"/>
        </w:rPr>
        <w:t xml:space="preserve"> run for a period of </w:t>
      </w:r>
      <w:r w:rsidRPr="007A4F10">
        <w:rPr>
          <w:rFonts w:ascii="Arial" w:hAnsi="Arial" w:cs="Arial"/>
          <w:szCs w:val="22"/>
          <w:lang w:eastAsia="en-GB"/>
        </w:rPr>
        <w:t>1 year from the start of the grant term</w:t>
      </w:r>
      <w:r w:rsidR="002B19B9" w:rsidRPr="007A4F10">
        <w:rPr>
          <w:rFonts w:ascii="Arial" w:hAnsi="Arial" w:cs="Arial"/>
          <w:szCs w:val="22"/>
          <w:lang w:eastAsia="en-GB"/>
        </w:rPr>
        <w:t xml:space="preserve">. The </w:t>
      </w:r>
      <w:r w:rsidRPr="007A4F10">
        <w:rPr>
          <w:rFonts w:ascii="Arial" w:hAnsi="Arial" w:cs="Arial"/>
          <w:szCs w:val="22"/>
          <w:lang w:eastAsia="en-GB"/>
        </w:rPr>
        <w:t xml:space="preserve">grant value </w:t>
      </w:r>
      <w:r w:rsidR="002B19B9" w:rsidRPr="007A4F10">
        <w:rPr>
          <w:rFonts w:ascii="Arial" w:hAnsi="Arial" w:cs="Arial"/>
          <w:szCs w:val="22"/>
          <w:lang w:eastAsia="en-GB"/>
        </w:rPr>
        <w:t xml:space="preserve">is </w:t>
      </w:r>
      <w:r w:rsidRPr="007A4F10">
        <w:rPr>
          <w:rFonts w:ascii="Arial" w:hAnsi="Arial" w:cs="Arial"/>
          <w:szCs w:val="22"/>
          <w:lang w:eastAsia="en-GB"/>
        </w:rPr>
        <w:t xml:space="preserve">set to £50,000 </w:t>
      </w:r>
      <w:r w:rsidR="002B19B9" w:rsidRPr="007A4F10">
        <w:rPr>
          <w:rFonts w:ascii="Arial" w:hAnsi="Arial" w:cs="Arial"/>
          <w:szCs w:val="22"/>
          <w:lang w:eastAsia="en-GB"/>
        </w:rPr>
        <w:t xml:space="preserve">which has been </w:t>
      </w:r>
      <w:r w:rsidRPr="007A4F10">
        <w:rPr>
          <w:rFonts w:ascii="Arial" w:hAnsi="Arial" w:cs="Arial"/>
          <w:szCs w:val="22"/>
          <w:lang w:eastAsia="en-GB"/>
        </w:rPr>
        <w:t xml:space="preserve">ringfenced </w:t>
      </w:r>
      <w:r w:rsidR="002B19B9" w:rsidRPr="007A4F10">
        <w:rPr>
          <w:rFonts w:ascii="Arial" w:hAnsi="Arial" w:cs="Arial"/>
          <w:szCs w:val="22"/>
          <w:lang w:eastAsia="en-GB"/>
        </w:rPr>
        <w:t xml:space="preserve">to create the role of the </w:t>
      </w:r>
      <w:r w:rsidRPr="007A4F10">
        <w:rPr>
          <w:rFonts w:ascii="Arial" w:hAnsi="Arial" w:cs="Arial"/>
          <w:szCs w:val="22"/>
          <w:lang w:eastAsia="en-GB"/>
        </w:rPr>
        <w:t xml:space="preserve">Voluntary Sector </w:t>
      </w:r>
      <w:r w:rsidRPr="007A4F10">
        <w:rPr>
          <w:rFonts w:ascii="Arial" w:hAnsi="Arial" w:cs="Arial"/>
          <w:szCs w:val="22"/>
          <w:lang w:eastAsia="en-GB"/>
        </w:rPr>
        <w:lastRenderedPageBreak/>
        <w:t>Engagement and Partnership Lead</w:t>
      </w:r>
      <w:r w:rsidR="000A6F9C" w:rsidRPr="007A4F10">
        <w:rPr>
          <w:rFonts w:ascii="Arial" w:hAnsi="Arial" w:cs="Arial"/>
          <w:szCs w:val="22"/>
          <w:lang w:eastAsia="en-GB"/>
        </w:rPr>
        <w:t xml:space="preserve">, and will </w:t>
      </w:r>
      <w:r w:rsidR="00481F9B" w:rsidRPr="007A4F10">
        <w:rPr>
          <w:rFonts w:ascii="Arial" w:hAnsi="Arial" w:cs="Arial"/>
          <w:szCs w:val="22"/>
        </w:rPr>
        <w:t xml:space="preserve">cover all </w:t>
      </w:r>
      <w:r w:rsidR="000A6F9C" w:rsidRPr="007A4F10">
        <w:rPr>
          <w:rFonts w:ascii="Arial" w:hAnsi="Arial" w:cs="Arial"/>
          <w:szCs w:val="22"/>
        </w:rPr>
        <w:t xml:space="preserve">associated </w:t>
      </w:r>
      <w:r w:rsidR="00481F9B" w:rsidRPr="007A4F10">
        <w:rPr>
          <w:rFonts w:ascii="Arial" w:hAnsi="Arial" w:cs="Arial"/>
          <w:szCs w:val="22"/>
        </w:rPr>
        <w:t>costs</w:t>
      </w:r>
      <w:r w:rsidR="000A6F9C" w:rsidRPr="007A4F10">
        <w:rPr>
          <w:rFonts w:ascii="Arial" w:hAnsi="Arial" w:cs="Arial"/>
          <w:szCs w:val="22"/>
        </w:rPr>
        <w:t xml:space="preserve"> </w:t>
      </w:r>
      <w:r w:rsidR="00481F9B" w:rsidRPr="007A4F10">
        <w:rPr>
          <w:rFonts w:ascii="Arial" w:hAnsi="Arial" w:cs="Arial"/>
          <w:szCs w:val="22"/>
        </w:rPr>
        <w:t>including salary, employer costs, travel, overheads, equipment etc.</w:t>
      </w:r>
      <w:r w:rsidR="00481F9B" w:rsidRPr="00481F9B">
        <w:rPr>
          <w:rFonts w:ascii="Arial" w:hAnsi="Arial" w:cs="Arial"/>
          <w:szCs w:val="22"/>
        </w:rPr>
        <w:t xml:space="preserve"> </w:t>
      </w:r>
    </w:p>
    <w:p w14:paraId="2004F771" w14:textId="70C14C34" w:rsidR="00910959" w:rsidRPr="003A297E" w:rsidRDefault="002B19B9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10959" w:rsidRPr="003A297E">
        <w:rPr>
          <w:rFonts w:ascii="Arial" w:hAnsi="Arial" w:cs="Arial"/>
          <w:sz w:val="22"/>
          <w:szCs w:val="22"/>
        </w:rPr>
        <w:t>Key responsibilities</w:t>
      </w:r>
      <w:r w:rsidR="008E4839">
        <w:rPr>
          <w:rFonts w:ascii="Arial" w:hAnsi="Arial" w:cs="Arial"/>
          <w:sz w:val="22"/>
          <w:szCs w:val="22"/>
        </w:rPr>
        <w:t xml:space="preserve"> of the employing body</w:t>
      </w:r>
      <w:r w:rsidR="00910959" w:rsidRPr="003A297E">
        <w:rPr>
          <w:rFonts w:ascii="Arial" w:hAnsi="Arial" w:cs="Arial"/>
          <w:sz w:val="22"/>
          <w:szCs w:val="22"/>
        </w:rPr>
        <w:t xml:space="preserve">: </w:t>
      </w:r>
    </w:p>
    <w:p w14:paraId="486DDB8B" w14:textId="398C3D1C" w:rsidR="00910959" w:rsidRPr="003A297E" w:rsidRDefault="00910959" w:rsidP="003A29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003019" w14:textId="534246BE" w:rsidR="00A5762E" w:rsidRDefault="00910959" w:rsidP="003A297E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 w:rsidRPr="003A297E">
        <w:rPr>
          <w:rFonts w:cs="Arial"/>
          <w:color w:val="000000" w:themeColor="text1"/>
          <w:sz w:val="22"/>
          <w:szCs w:val="22"/>
          <w:lang w:bidi="en-GB"/>
        </w:rPr>
        <w:t>Help the Voluntary Sector Engagement and Partnership Lead to increase the voice and impact of the VCSE by providing expert insight</w:t>
      </w:r>
      <w:r w:rsidR="00A5762E">
        <w:rPr>
          <w:rFonts w:cs="Arial"/>
          <w:color w:val="000000" w:themeColor="text1"/>
          <w:sz w:val="22"/>
          <w:szCs w:val="22"/>
          <w:lang w:bidi="en-GB"/>
        </w:rPr>
        <w:t xml:space="preserve">, </w:t>
      </w:r>
      <w:r w:rsidRPr="003A297E">
        <w:rPr>
          <w:rFonts w:cs="Arial"/>
          <w:color w:val="000000" w:themeColor="text1"/>
          <w:sz w:val="22"/>
          <w:szCs w:val="22"/>
          <w:lang w:bidi="en-GB"/>
        </w:rPr>
        <w:t>knowledge</w:t>
      </w:r>
      <w:r w:rsidR="00A5762E">
        <w:rPr>
          <w:rFonts w:cs="Arial"/>
          <w:color w:val="000000" w:themeColor="text1"/>
          <w:sz w:val="22"/>
          <w:szCs w:val="22"/>
          <w:lang w:bidi="en-GB"/>
        </w:rPr>
        <w:t xml:space="preserve"> and details of key contacts within the sector</w:t>
      </w:r>
      <w:r w:rsidR="00301A1A">
        <w:rPr>
          <w:rFonts w:cs="Arial"/>
          <w:color w:val="000000" w:themeColor="text1"/>
          <w:sz w:val="22"/>
          <w:szCs w:val="22"/>
          <w:lang w:bidi="en-GB"/>
        </w:rPr>
        <w:t xml:space="preserve">, helping to build relationships and membership of the VCSE Alliance. </w:t>
      </w:r>
    </w:p>
    <w:p w14:paraId="0AC597D0" w14:textId="77777777" w:rsidR="00A5762E" w:rsidRDefault="00A5762E" w:rsidP="00A5762E">
      <w:pPr>
        <w:pStyle w:val="ListParagraph"/>
        <w:widowControl/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</w:p>
    <w:p w14:paraId="25BDE7E9" w14:textId="2FCBF315" w:rsidR="00301A1A" w:rsidRDefault="00301A1A" w:rsidP="003A297E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 w:rsidRPr="00301A1A">
        <w:rPr>
          <w:rFonts w:cs="Arial"/>
          <w:color w:val="000000" w:themeColor="text1"/>
          <w:sz w:val="22"/>
          <w:szCs w:val="22"/>
          <w:lang w:bidi="en-GB"/>
        </w:rPr>
        <w:t>Help</w:t>
      </w:r>
      <w:r w:rsidR="00A5762E" w:rsidRPr="00301A1A">
        <w:rPr>
          <w:rFonts w:cs="Arial"/>
          <w:color w:val="000000" w:themeColor="text1"/>
          <w:sz w:val="22"/>
          <w:szCs w:val="22"/>
          <w:lang w:bidi="en-GB"/>
        </w:rPr>
        <w:t xml:space="preserve"> to ensure </w:t>
      </w:r>
      <w:r w:rsidRPr="00301A1A">
        <w:rPr>
          <w:rFonts w:cs="Arial"/>
          <w:color w:val="000000" w:themeColor="text1"/>
          <w:sz w:val="22"/>
          <w:szCs w:val="22"/>
          <w:lang w:bidi="en-GB"/>
        </w:rPr>
        <w:t xml:space="preserve">strong engagement with the </w:t>
      </w:r>
      <w:r w:rsidR="00A5762E" w:rsidRPr="00301A1A">
        <w:rPr>
          <w:rFonts w:cs="Arial"/>
          <w:color w:val="000000" w:themeColor="text1"/>
          <w:sz w:val="22"/>
          <w:szCs w:val="22"/>
          <w:lang w:bidi="en-GB"/>
        </w:rPr>
        <w:t xml:space="preserve">wider VCSE </w:t>
      </w:r>
      <w:r w:rsidRPr="00301A1A">
        <w:rPr>
          <w:rFonts w:cs="Arial"/>
          <w:color w:val="000000" w:themeColor="text1"/>
          <w:sz w:val="22"/>
          <w:szCs w:val="22"/>
          <w:lang w:bidi="en-GB"/>
        </w:rPr>
        <w:t>so that key organisations for respective workstreams are involved within decision-making forums</w:t>
      </w:r>
      <w:r>
        <w:rPr>
          <w:rFonts w:cs="Arial"/>
          <w:color w:val="000000" w:themeColor="text1"/>
          <w:sz w:val="22"/>
          <w:szCs w:val="22"/>
          <w:lang w:bidi="en-GB"/>
        </w:rPr>
        <w:t>,</w:t>
      </w:r>
      <w:r w:rsidRPr="00301A1A">
        <w:rPr>
          <w:rFonts w:cs="Arial"/>
          <w:color w:val="000000" w:themeColor="text1"/>
          <w:sz w:val="22"/>
          <w:szCs w:val="22"/>
          <w:lang w:bidi="en-GB"/>
        </w:rPr>
        <w:t xml:space="preserve"> where appropriate. </w:t>
      </w:r>
    </w:p>
    <w:p w14:paraId="320A0C8A" w14:textId="77777777" w:rsidR="00301A1A" w:rsidRPr="00301A1A" w:rsidRDefault="00301A1A" w:rsidP="00301A1A">
      <w:pPr>
        <w:pStyle w:val="ListParagraph"/>
        <w:rPr>
          <w:rFonts w:cs="Arial"/>
          <w:color w:val="000000" w:themeColor="text1"/>
          <w:sz w:val="22"/>
          <w:szCs w:val="22"/>
          <w:lang w:bidi="en-GB"/>
        </w:rPr>
      </w:pPr>
    </w:p>
    <w:p w14:paraId="404CCF31" w14:textId="7A194AC8" w:rsidR="00A5762E" w:rsidRPr="00301A1A" w:rsidRDefault="00301A1A" w:rsidP="00301A1A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>
        <w:rPr>
          <w:rFonts w:cs="Arial"/>
          <w:color w:val="000000" w:themeColor="text1"/>
          <w:sz w:val="22"/>
          <w:szCs w:val="22"/>
          <w:lang w:bidi="en-GB"/>
        </w:rPr>
        <w:t xml:space="preserve">Help the </w:t>
      </w:r>
      <w:r w:rsidRPr="003A297E">
        <w:rPr>
          <w:rFonts w:cs="Arial"/>
          <w:color w:val="000000" w:themeColor="text1"/>
          <w:sz w:val="22"/>
          <w:szCs w:val="22"/>
          <w:lang w:bidi="en-GB"/>
        </w:rPr>
        <w:t>Voluntary Sector Engagement and Partnership Lead</w:t>
      </w:r>
      <w:r>
        <w:rPr>
          <w:rFonts w:cs="Arial"/>
          <w:color w:val="000000" w:themeColor="text1"/>
          <w:sz w:val="22"/>
          <w:szCs w:val="22"/>
          <w:lang w:bidi="en-GB"/>
        </w:rPr>
        <w:t xml:space="preserve"> to develop excellent relationships with </w:t>
      </w:r>
      <w:r w:rsidR="002B19B9">
        <w:rPr>
          <w:rFonts w:cs="Arial"/>
          <w:color w:val="000000" w:themeColor="text1"/>
          <w:sz w:val="22"/>
          <w:szCs w:val="22"/>
          <w:lang w:bidi="en-GB"/>
        </w:rPr>
        <w:t xml:space="preserve">key </w:t>
      </w:r>
      <w:r>
        <w:rPr>
          <w:rFonts w:cs="Arial"/>
          <w:color w:val="000000" w:themeColor="text1"/>
          <w:sz w:val="22"/>
          <w:szCs w:val="22"/>
          <w:lang w:bidi="en-GB"/>
        </w:rPr>
        <w:t xml:space="preserve">stakeholders to ensure the VCSE </w:t>
      </w:r>
      <w:r w:rsidR="00A5762E" w:rsidRPr="00301A1A">
        <w:rPr>
          <w:rFonts w:cs="Arial"/>
          <w:color w:val="000000" w:themeColor="text1"/>
          <w:sz w:val="22"/>
          <w:szCs w:val="22"/>
          <w:lang w:bidi="en-GB"/>
        </w:rPr>
        <w:t>reaches its full potential as a key influencer and delivery partner within the ICS</w:t>
      </w:r>
      <w:r w:rsidR="002B19B9">
        <w:rPr>
          <w:rFonts w:cs="Arial"/>
          <w:color w:val="000000" w:themeColor="text1"/>
          <w:sz w:val="22"/>
          <w:szCs w:val="22"/>
          <w:lang w:bidi="en-GB"/>
        </w:rPr>
        <w:t>.</w:t>
      </w:r>
      <w:r w:rsidR="00A5762E" w:rsidRPr="00301A1A">
        <w:rPr>
          <w:rFonts w:cs="Arial"/>
          <w:color w:val="000000" w:themeColor="text1"/>
          <w:szCs w:val="22"/>
          <w:highlight w:val="green"/>
          <w:lang w:bidi="en-GB"/>
        </w:rPr>
        <w:t xml:space="preserve">  </w:t>
      </w:r>
    </w:p>
    <w:p w14:paraId="67287B74" w14:textId="77777777" w:rsidR="00910959" w:rsidRPr="00A5762E" w:rsidRDefault="00910959" w:rsidP="00A5762E">
      <w:pPr>
        <w:spacing w:line="240" w:lineRule="auto"/>
        <w:ind w:left="360"/>
        <w:contextualSpacing/>
        <w:jc w:val="left"/>
        <w:rPr>
          <w:rFonts w:cs="Arial"/>
          <w:color w:val="000000" w:themeColor="text1"/>
          <w:szCs w:val="22"/>
          <w:lang w:bidi="en-GB"/>
        </w:rPr>
      </w:pPr>
    </w:p>
    <w:p w14:paraId="11D2ADAD" w14:textId="09DBC2EE" w:rsidR="00910959" w:rsidRPr="003A297E" w:rsidRDefault="00910959" w:rsidP="003A297E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 w:rsidRPr="003A297E">
        <w:rPr>
          <w:rFonts w:cs="Arial"/>
          <w:color w:val="000000" w:themeColor="text1"/>
          <w:sz w:val="22"/>
          <w:szCs w:val="22"/>
          <w:lang w:bidi="en-GB"/>
        </w:rPr>
        <w:t>Help to support the role with opportunities for patient representation in decision-making as well as ‘experts by experience’</w:t>
      </w:r>
      <w:r w:rsidR="00725008" w:rsidRPr="003A297E">
        <w:rPr>
          <w:rFonts w:cs="Arial"/>
          <w:color w:val="000000" w:themeColor="text1"/>
          <w:sz w:val="22"/>
          <w:szCs w:val="22"/>
          <w:lang w:bidi="en-GB"/>
        </w:rPr>
        <w:t>.</w:t>
      </w:r>
    </w:p>
    <w:p w14:paraId="60EEBF89" w14:textId="77777777" w:rsidR="00725008" w:rsidRPr="003A297E" w:rsidRDefault="00725008" w:rsidP="003A297E">
      <w:pPr>
        <w:pStyle w:val="ListParagraph"/>
        <w:spacing w:line="240" w:lineRule="auto"/>
        <w:rPr>
          <w:rFonts w:cs="Arial"/>
          <w:color w:val="000000" w:themeColor="text1"/>
          <w:sz w:val="22"/>
          <w:szCs w:val="22"/>
          <w:lang w:bidi="en-GB"/>
        </w:rPr>
      </w:pPr>
    </w:p>
    <w:p w14:paraId="4ED1C7E7" w14:textId="79199008" w:rsidR="00725008" w:rsidRPr="003A297E" w:rsidRDefault="00725008" w:rsidP="003A297E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 w:rsidRPr="003A297E">
        <w:rPr>
          <w:rFonts w:cs="Arial"/>
          <w:color w:val="000000" w:themeColor="text1"/>
          <w:sz w:val="22"/>
          <w:szCs w:val="22"/>
          <w:lang w:bidi="en-GB"/>
        </w:rPr>
        <w:t>Help support the role by acting as the link to organisations, ambassadors/champions that are already engaged within the VCSE and</w:t>
      </w:r>
      <w:r w:rsidR="00301A1A">
        <w:rPr>
          <w:rFonts w:cs="Arial"/>
          <w:color w:val="000000" w:themeColor="text1"/>
          <w:sz w:val="22"/>
          <w:szCs w:val="22"/>
          <w:lang w:bidi="en-GB"/>
        </w:rPr>
        <w:t xml:space="preserve"> provide s</w:t>
      </w:r>
      <w:r w:rsidRPr="003A297E">
        <w:rPr>
          <w:rFonts w:cs="Arial"/>
          <w:color w:val="000000" w:themeColor="text1"/>
          <w:sz w:val="22"/>
          <w:szCs w:val="22"/>
          <w:lang w:bidi="en-GB"/>
        </w:rPr>
        <w:t xml:space="preserve">pecialist support and advice when needed.  </w:t>
      </w:r>
    </w:p>
    <w:p w14:paraId="27474331" w14:textId="77777777" w:rsidR="00725008" w:rsidRPr="003A297E" w:rsidRDefault="00725008" w:rsidP="003A297E">
      <w:pPr>
        <w:pStyle w:val="ListParagraph"/>
        <w:spacing w:line="240" w:lineRule="auto"/>
        <w:rPr>
          <w:rFonts w:cs="Arial"/>
          <w:color w:val="000000" w:themeColor="text1"/>
          <w:sz w:val="22"/>
          <w:szCs w:val="22"/>
          <w:lang w:bidi="en-GB"/>
        </w:rPr>
      </w:pPr>
    </w:p>
    <w:p w14:paraId="197B3905" w14:textId="2B213FE1" w:rsidR="00725008" w:rsidRPr="003A297E" w:rsidRDefault="00725008" w:rsidP="003A297E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 w:rsidRPr="003A297E">
        <w:rPr>
          <w:rFonts w:cs="Arial"/>
          <w:color w:val="000000" w:themeColor="text1"/>
          <w:sz w:val="22"/>
          <w:szCs w:val="22"/>
          <w:lang w:bidi="en-GB"/>
        </w:rPr>
        <w:t>Help to promote the opportunities provided by the VCSE and ICS working more closely together to ensure buy-in from organisations and groups</w:t>
      </w:r>
      <w:r w:rsidR="00301A1A">
        <w:rPr>
          <w:rFonts w:cs="Arial"/>
          <w:color w:val="000000" w:themeColor="text1"/>
          <w:sz w:val="22"/>
          <w:szCs w:val="22"/>
          <w:lang w:bidi="en-GB"/>
        </w:rPr>
        <w:t xml:space="preserve"> within the sector</w:t>
      </w:r>
      <w:r w:rsidRPr="003A297E">
        <w:rPr>
          <w:rFonts w:cs="Arial"/>
          <w:color w:val="000000" w:themeColor="text1"/>
          <w:sz w:val="22"/>
          <w:szCs w:val="22"/>
          <w:lang w:bidi="en-GB"/>
        </w:rPr>
        <w:t>.</w:t>
      </w:r>
    </w:p>
    <w:p w14:paraId="5D96B78D" w14:textId="77777777" w:rsidR="00725008" w:rsidRPr="003A297E" w:rsidRDefault="00725008" w:rsidP="003A297E">
      <w:pPr>
        <w:pStyle w:val="ListParagraph"/>
        <w:spacing w:line="240" w:lineRule="auto"/>
        <w:rPr>
          <w:rFonts w:cs="Arial"/>
          <w:color w:val="000000" w:themeColor="text1"/>
          <w:sz w:val="22"/>
          <w:szCs w:val="22"/>
          <w:lang w:bidi="en-GB"/>
        </w:rPr>
      </w:pPr>
    </w:p>
    <w:p w14:paraId="05C11970" w14:textId="446A5DC2" w:rsidR="00301A1A" w:rsidRDefault="00440F0F" w:rsidP="003A297E">
      <w:pPr>
        <w:pStyle w:val="ListParagraph"/>
        <w:widowControl/>
        <w:numPr>
          <w:ilvl w:val="0"/>
          <w:numId w:val="22"/>
        </w:numPr>
        <w:adjustRightInd/>
        <w:spacing w:line="240" w:lineRule="auto"/>
        <w:contextualSpacing/>
        <w:jc w:val="left"/>
        <w:textAlignment w:val="auto"/>
        <w:rPr>
          <w:rFonts w:cs="Arial"/>
          <w:color w:val="000000" w:themeColor="text1"/>
          <w:sz w:val="22"/>
          <w:szCs w:val="22"/>
          <w:lang w:bidi="en-GB"/>
        </w:rPr>
      </w:pPr>
      <w:r w:rsidRPr="003A297E">
        <w:rPr>
          <w:rFonts w:cs="Arial"/>
          <w:color w:val="000000" w:themeColor="text1"/>
          <w:sz w:val="22"/>
          <w:szCs w:val="22"/>
          <w:lang w:bidi="en-GB"/>
        </w:rPr>
        <w:t>Support the ICS/VCSE leads in evaluating the outcome of the project at relevant</w:t>
      </w:r>
      <w:r w:rsidR="00301A1A">
        <w:rPr>
          <w:rFonts w:cs="Arial"/>
          <w:color w:val="000000" w:themeColor="text1"/>
          <w:sz w:val="22"/>
          <w:szCs w:val="22"/>
          <w:lang w:bidi="en-GB"/>
        </w:rPr>
        <w:t xml:space="preserve"> points throughout the year</w:t>
      </w:r>
      <w:r w:rsidRPr="003A297E">
        <w:rPr>
          <w:rFonts w:cs="Arial"/>
          <w:color w:val="000000" w:themeColor="text1"/>
          <w:sz w:val="22"/>
          <w:szCs w:val="22"/>
          <w:lang w:bidi="en-GB"/>
        </w:rPr>
        <w:t xml:space="preserve"> to ensure</w:t>
      </w:r>
      <w:r w:rsidR="00301A1A">
        <w:rPr>
          <w:rFonts w:cs="Arial"/>
          <w:color w:val="000000" w:themeColor="text1"/>
          <w:sz w:val="22"/>
          <w:szCs w:val="22"/>
          <w:lang w:bidi="en-GB"/>
        </w:rPr>
        <w:t xml:space="preserve"> progress and outcomes ar</w:t>
      </w:r>
      <w:r w:rsidR="002B19B9">
        <w:rPr>
          <w:rFonts w:cs="Arial"/>
          <w:color w:val="000000" w:themeColor="text1"/>
          <w:sz w:val="22"/>
          <w:szCs w:val="22"/>
          <w:lang w:bidi="en-GB"/>
        </w:rPr>
        <w:t>e</w:t>
      </w:r>
      <w:r w:rsidR="00301A1A">
        <w:rPr>
          <w:rFonts w:cs="Arial"/>
          <w:color w:val="000000" w:themeColor="text1"/>
          <w:sz w:val="22"/>
          <w:szCs w:val="22"/>
          <w:lang w:bidi="en-GB"/>
        </w:rPr>
        <w:t xml:space="preserve"> achieved. </w:t>
      </w:r>
    </w:p>
    <w:p w14:paraId="53B0C694" w14:textId="77777777" w:rsidR="004A20B0" w:rsidRPr="003A297E" w:rsidRDefault="004A20B0" w:rsidP="003A297E">
      <w:pPr>
        <w:spacing w:line="240" w:lineRule="auto"/>
        <w:jc w:val="left"/>
        <w:rPr>
          <w:rFonts w:ascii="Arial" w:hAnsi="Arial" w:cs="Arial"/>
          <w:color w:val="000000"/>
          <w:szCs w:val="22"/>
        </w:rPr>
      </w:pPr>
    </w:p>
    <w:p w14:paraId="11505C77" w14:textId="60B477CE" w:rsidR="003A2552" w:rsidRPr="003A297E" w:rsidRDefault="00901D73" w:rsidP="00901D73">
      <w:pPr>
        <w:spacing w:after="160" w:line="259" w:lineRule="auto"/>
        <w:jc w:val="left"/>
        <w:rPr>
          <w:rFonts w:ascii="Arial" w:hAnsi="Arial" w:cs="Arial"/>
          <w:color w:val="333333"/>
          <w:szCs w:val="22"/>
          <w:u w:val="single"/>
          <w:lang w:eastAsia="en-GB"/>
        </w:rPr>
      </w:pPr>
      <w:r>
        <w:rPr>
          <w:rFonts w:ascii="Arial" w:hAnsi="Arial" w:cs="Arial"/>
          <w:color w:val="333333"/>
          <w:szCs w:val="22"/>
          <w:u w:val="single"/>
          <w:lang w:eastAsia="en-GB"/>
        </w:rPr>
        <w:br/>
        <w:t>Ex</w:t>
      </w:r>
      <w:r w:rsidR="003A2552" w:rsidRPr="003A297E">
        <w:rPr>
          <w:rFonts w:ascii="Arial" w:hAnsi="Arial" w:cs="Arial"/>
          <w:color w:val="333333"/>
          <w:szCs w:val="22"/>
          <w:u w:val="single"/>
          <w:lang w:eastAsia="en-GB"/>
        </w:rPr>
        <w:t>pression of Interest</w:t>
      </w:r>
    </w:p>
    <w:p w14:paraId="394F0E88" w14:textId="77777777" w:rsidR="00AC7A5D" w:rsidRPr="003A297E" w:rsidRDefault="00AC7A5D" w:rsidP="003A297E">
      <w:pPr>
        <w:spacing w:line="240" w:lineRule="auto"/>
        <w:rPr>
          <w:rFonts w:ascii="Arial" w:hAnsi="Arial" w:cs="Arial"/>
          <w:szCs w:val="22"/>
        </w:rPr>
      </w:pPr>
    </w:p>
    <w:p w14:paraId="492D2253" w14:textId="2F4FF31C" w:rsidR="0081339A" w:rsidRPr="002348C7" w:rsidRDefault="003A2552" w:rsidP="003A297E">
      <w:pPr>
        <w:spacing w:line="240" w:lineRule="auto"/>
        <w:rPr>
          <w:rFonts w:ascii="Arial" w:hAnsi="Arial" w:cs="Arial"/>
          <w:szCs w:val="22"/>
        </w:rPr>
      </w:pPr>
      <w:r w:rsidRPr="003A297E">
        <w:rPr>
          <w:rFonts w:ascii="Arial" w:hAnsi="Arial" w:cs="Arial"/>
          <w:szCs w:val="22"/>
        </w:rPr>
        <w:t xml:space="preserve">If you are interested in working with </w:t>
      </w:r>
      <w:r w:rsidR="003A297E">
        <w:rPr>
          <w:rFonts w:ascii="Arial" w:hAnsi="Arial" w:cs="Arial"/>
          <w:szCs w:val="22"/>
        </w:rPr>
        <w:t xml:space="preserve">the </w:t>
      </w:r>
      <w:r w:rsidR="0081339A" w:rsidRPr="003A297E">
        <w:rPr>
          <w:rFonts w:ascii="Arial" w:hAnsi="Arial" w:cs="Arial"/>
          <w:szCs w:val="22"/>
        </w:rPr>
        <w:t xml:space="preserve">Shropshire, Telford and Wrekin ICS and VCSE </w:t>
      </w:r>
      <w:r w:rsidR="003A297E">
        <w:rPr>
          <w:rFonts w:ascii="Arial" w:hAnsi="Arial" w:cs="Arial"/>
          <w:szCs w:val="22"/>
        </w:rPr>
        <w:t>l</w:t>
      </w:r>
      <w:r w:rsidR="0081339A" w:rsidRPr="003A297E">
        <w:rPr>
          <w:rFonts w:ascii="Arial" w:hAnsi="Arial" w:cs="Arial"/>
          <w:szCs w:val="22"/>
        </w:rPr>
        <w:t xml:space="preserve">eads to help to </w:t>
      </w:r>
      <w:r w:rsidRPr="0001436D">
        <w:rPr>
          <w:rFonts w:ascii="Arial" w:hAnsi="Arial" w:cs="Arial"/>
          <w:szCs w:val="22"/>
        </w:rPr>
        <w:t xml:space="preserve">drive forward </w:t>
      </w:r>
      <w:r w:rsidRPr="002348C7">
        <w:rPr>
          <w:rFonts w:ascii="Arial" w:hAnsi="Arial" w:cs="Arial"/>
          <w:szCs w:val="22"/>
        </w:rPr>
        <w:t xml:space="preserve">this </w:t>
      </w:r>
      <w:r w:rsidR="0081339A" w:rsidRPr="002348C7">
        <w:rPr>
          <w:rFonts w:ascii="Arial" w:hAnsi="Arial" w:cs="Arial"/>
          <w:szCs w:val="22"/>
        </w:rPr>
        <w:t>exciting</w:t>
      </w:r>
      <w:r w:rsidRPr="002348C7">
        <w:rPr>
          <w:rFonts w:ascii="Arial" w:hAnsi="Arial" w:cs="Arial"/>
          <w:szCs w:val="22"/>
        </w:rPr>
        <w:t xml:space="preserve"> initiative, please complete th</w:t>
      </w:r>
      <w:r w:rsidR="003A297E" w:rsidRPr="002348C7">
        <w:rPr>
          <w:rFonts w:ascii="Arial" w:hAnsi="Arial" w:cs="Arial"/>
          <w:szCs w:val="22"/>
        </w:rPr>
        <w:t xml:space="preserve">e following </w:t>
      </w:r>
      <w:r w:rsidRPr="002348C7">
        <w:rPr>
          <w:rFonts w:ascii="Arial" w:hAnsi="Arial" w:cs="Arial"/>
          <w:szCs w:val="22"/>
        </w:rPr>
        <w:t>Expression of Interest and return to</w:t>
      </w:r>
      <w:r w:rsidR="0081339A" w:rsidRPr="002348C7">
        <w:rPr>
          <w:rFonts w:ascii="Arial" w:hAnsi="Arial" w:cs="Arial"/>
          <w:szCs w:val="22"/>
        </w:rPr>
        <w:t xml:space="preserve"> </w:t>
      </w:r>
      <w:r w:rsidR="00F033B5" w:rsidRPr="002348C7">
        <w:rPr>
          <w:rFonts w:ascii="Arial" w:hAnsi="Arial" w:cs="Arial"/>
          <w:szCs w:val="22"/>
        </w:rPr>
        <w:t>Rachael Jones, Senior Communications and Engagement Manager at Shropshire, Telford and Wrekin ICS</w:t>
      </w:r>
      <w:r w:rsidR="002348C7" w:rsidRPr="002348C7">
        <w:rPr>
          <w:rFonts w:ascii="Arial" w:hAnsi="Arial" w:cs="Arial"/>
          <w:szCs w:val="22"/>
        </w:rPr>
        <w:t xml:space="preserve"> (</w:t>
      </w:r>
      <w:hyperlink r:id="rId9" w:history="1">
        <w:r w:rsidR="002348C7" w:rsidRPr="002348C7">
          <w:rPr>
            <w:rStyle w:val="Hyperlink"/>
            <w:rFonts w:ascii="Arial" w:hAnsi="Arial" w:cs="Arial"/>
            <w:szCs w:val="22"/>
          </w:rPr>
          <w:t>rachael.jones31@nhs.net</w:t>
        </w:r>
      </w:hyperlink>
      <w:r w:rsidR="002348C7" w:rsidRPr="002348C7">
        <w:rPr>
          <w:rFonts w:ascii="Arial" w:hAnsi="Arial" w:cs="Arial"/>
          <w:szCs w:val="22"/>
        </w:rPr>
        <w:t>)</w:t>
      </w:r>
      <w:r w:rsidR="00F033B5" w:rsidRPr="002348C7">
        <w:rPr>
          <w:rFonts w:ascii="Arial" w:hAnsi="Arial" w:cs="Arial"/>
          <w:szCs w:val="22"/>
        </w:rPr>
        <w:t xml:space="preserve"> </w:t>
      </w:r>
      <w:r w:rsidR="0081339A" w:rsidRPr="002348C7">
        <w:rPr>
          <w:rFonts w:ascii="Arial" w:hAnsi="Arial" w:cs="Arial"/>
          <w:szCs w:val="22"/>
        </w:rPr>
        <w:t xml:space="preserve">by </w:t>
      </w:r>
      <w:r w:rsidR="00F033B5" w:rsidRPr="002348C7">
        <w:rPr>
          <w:rFonts w:ascii="Arial" w:hAnsi="Arial" w:cs="Arial"/>
          <w:szCs w:val="22"/>
        </w:rPr>
        <w:t>Friday 29 July 2022</w:t>
      </w:r>
      <w:r w:rsidR="0081339A" w:rsidRPr="002348C7">
        <w:rPr>
          <w:rFonts w:ascii="Arial" w:hAnsi="Arial" w:cs="Arial"/>
          <w:szCs w:val="22"/>
        </w:rPr>
        <w:t xml:space="preserve">. </w:t>
      </w:r>
    </w:p>
    <w:p w14:paraId="1FB5C824" w14:textId="77777777" w:rsidR="00A10584" w:rsidRPr="002348C7" w:rsidRDefault="00A10584" w:rsidP="003A297E">
      <w:pPr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74D65CD3" w14:textId="24CCF825" w:rsidR="0081339A" w:rsidRPr="003A297E" w:rsidRDefault="003A2552" w:rsidP="003A297E">
      <w:pPr>
        <w:spacing w:line="240" w:lineRule="auto"/>
        <w:rPr>
          <w:rFonts w:ascii="Arial" w:hAnsi="Arial" w:cs="Arial"/>
          <w:szCs w:val="22"/>
        </w:rPr>
      </w:pPr>
      <w:r w:rsidRPr="002348C7">
        <w:rPr>
          <w:rFonts w:ascii="Arial" w:hAnsi="Arial" w:cs="Arial"/>
          <w:szCs w:val="22"/>
        </w:rPr>
        <w:t>If you have any questions, please contact</w:t>
      </w:r>
      <w:r w:rsidR="002348C7" w:rsidRPr="002348C7">
        <w:rPr>
          <w:rFonts w:ascii="Arial" w:hAnsi="Arial" w:cs="Arial"/>
          <w:szCs w:val="22"/>
        </w:rPr>
        <w:t xml:space="preserve">: </w:t>
      </w:r>
      <w:hyperlink r:id="rId10" w:history="1">
        <w:r w:rsidR="002348C7" w:rsidRPr="00734918">
          <w:rPr>
            <w:rStyle w:val="Hyperlink"/>
            <w:rFonts w:ascii="Arial" w:hAnsi="Arial" w:cs="Arial"/>
            <w:szCs w:val="22"/>
          </w:rPr>
          <w:t>rachael.jones31@nhs.net</w:t>
        </w:r>
      </w:hyperlink>
      <w:r w:rsidR="0081339A" w:rsidRPr="002348C7">
        <w:rPr>
          <w:rFonts w:ascii="Arial" w:hAnsi="Arial" w:cs="Arial"/>
          <w:szCs w:val="22"/>
        </w:rPr>
        <w:t>.</w:t>
      </w:r>
      <w:r w:rsidR="0081339A" w:rsidRPr="003A297E">
        <w:rPr>
          <w:rFonts w:ascii="Arial" w:hAnsi="Arial" w:cs="Arial"/>
          <w:szCs w:val="22"/>
        </w:rPr>
        <w:t xml:space="preserve"> </w:t>
      </w:r>
    </w:p>
    <w:p w14:paraId="39FD7D4E" w14:textId="77777777" w:rsidR="0081339A" w:rsidRPr="003A297E" w:rsidRDefault="0081339A" w:rsidP="003A297E">
      <w:pPr>
        <w:spacing w:line="240" w:lineRule="auto"/>
        <w:rPr>
          <w:rFonts w:ascii="Arial" w:hAnsi="Arial" w:cs="Arial"/>
          <w:szCs w:val="22"/>
        </w:rPr>
      </w:pPr>
    </w:p>
    <w:p w14:paraId="1BCBC580" w14:textId="5EB3FCFE" w:rsidR="00A10584" w:rsidRPr="003A297E" w:rsidRDefault="003A2552" w:rsidP="003A297E">
      <w:pPr>
        <w:spacing w:line="240" w:lineRule="auto"/>
        <w:rPr>
          <w:rFonts w:ascii="Arial" w:hAnsi="Arial" w:cs="Arial"/>
          <w:szCs w:val="22"/>
        </w:rPr>
      </w:pPr>
      <w:r w:rsidRPr="003A297E">
        <w:rPr>
          <w:rFonts w:ascii="Arial" w:hAnsi="Arial" w:cs="Arial"/>
          <w:szCs w:val="22"/>
        </w:rPr>
        <w:t xml:space="preserve"> </w:t>
      </w:r>
    </w:p>
    <w:tbl>
      <w:tblPr>
        <w:tblW w:w="89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7"/>
        <w:gridCol w:w="2579"/>
        <w:gridCol w:w="2707"/>
        <w:gridCol w:w="2617"/>
      </w:tblGrid>
      <w:tr w:rsidR="003A2552" w:rsidRPr="003A297E" w14:paraId="7410DF26" w14:textId="77777777" w:rsidTr="000D49EA">
        <w:trPr>
          <w:jc w:val="center"/>
        </w:trPr>
        <w:tc>
          <w:tcPr>
            <w:tcW w:w="899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0000"/>
            <w:vAlign w:val="center"/>
          </w:tcPr>
          <w:p w14:paraId="736490B8" w14:textId="6292A362" w:rsidR="003A2552" w:rsidRPr="003A297E" w:rsidRDefault="003A2552" w:rsidP="003A297E">
            <w:pPr>
              <w:spacing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A297E">
              <w:rPr>
                <w:rFonts w:ascii="Arial" w:hAnsi="Arial" w:cs="Arial"/>
                <w:b/>
                <w:color w:val="FFFFFF"/>
                <w:szCs w:val="22"/>
              </w:rPr>
              <w:t xml:space="preserve">1. </w:t>
            </w:r>
            <w:r w:rsidR="000D49EA">
              <w:rPr>
                <w:rFonts w:ascii="Arial" w:hAnsi="Arial" w:cs="Arial"/>
                <w:b/>
                <w:color w:val="FFFFFF"/>
                <w:szCs w:val="22"/>
              </w:rPr>
              <w:t>Organisation d</w:t>
            </w:r>
            <w:r w:rsidRPr="003A297E">
              <w:rPr>
                <w:rFonts w:ascii="Arial" w:hAnsi="Arial" w:cs="Arial"/>
                <w:b/>
                <w:color w:val="FFFFFF"/>
                <w:szCs w:val="22"/>
              </w:rPr>
              <w:t>etails</w:t>
            </w:r>
          </w:p>
        </w:tc>
      </w:tr>
      <w:tr w:rsidR="003A2552" w:rsidRPr="003A297E" w14:paraId="41900A0D" w14:textId="77777777" w:rsidTr="000D49EA">
        <w:trPr>
          <w:trHeight w:val="519"/>
          <w:jc w:val="center"/>
        </w:trPr>
        <w:tc>
          <w:tcPr>
            <w:tcW w:w="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4D9BD5" w14:textId="337652EA" w:rsidR="003A2552" w:rsidRPr="000D49EA" w:rsidRDefault="003A2552" w:rsidP="000D49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Registered company name</w:t>
            </w:r>
          </w:p>
        </w:tc>
        <w:tc>
          <w:tcPr>
            <w:tcW w:w="82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A600AEE" w14:textId="77777777" w:rsidR="003A2552" w:rsidRPr="000D49EA" w:rsidRDefault="003A2552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552" w:rsidRPr="003A297E" w14:paraId="0DFF06AA" w14:textId="77777777" w:rsidTr="000D49EA">
        <w:trPr>
          <w:trHeight w:val="912"/>
          <w:jc w:val="center"/>
        </w:trPr>
        <w:tc>
          <w:tcPr>
            <w:tcW w:w="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DE7A66" w14:textId="344498AA" w:rsidR="003A2552" w:rsidRPr="000D49EA" w:rsidRDefault="003A2552" w:rsidP="000D49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Registered office address</w:t>
            </w:r>
          </w:p>
        </w:tc>
        <w:tc>
          <w:tcPr>
            <w:tcW w:w="82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0A878C" w14:textId="77777777" w:rsidR="003A2552" w:rsidRPr="000D49EA" w:rsidRDefault="003A2552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552" w:rsidRPr="003A297E" w14:paraId="139B4071" w14:textId="77777777" w:rsidTr="000D49EA">
        <w:trPr>
          <w:trHeight w:val="377"/>
          <w:jc w:val="center"/>
        </w:trPr>
        <w:tc>
          <w:tcPr>
            <w:tcW w:w="71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AF6487" w14:textId="2F3371FC" w:rsidR="003A2552" w:rsidRPr="000D49EA" w:rsidRDefault="003A2552" w:rsidP="000D49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Company status</w:t>
            </w: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B04E6E" w14:textId="77777777" w:rsidR="003A2552" w:rsidRPr="000D49EA" w:rsidRDefault="00906063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08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52" w:rsidRPr="000D4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552" w:rsidRPr="000D49EA">
              <w:rPr>
                <w:rFonts w:ascii="Arial" w:hAnsi="Arial" w:cs="Arial"/>
                <w:sz w:val="18"/>
                <w:szCs w:val="18"/>
              </w:rPr>
              <w:t xml:space="preserve"> Limited company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0BDC56D" w14:textId="77777777" w:rsidR="003A2552" w:rsidRPr="000D49EA" w:rsidRDefault="00906063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78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52" w:rsidRPr="000D4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552" w:rsidRPr="000D49EA">
              <w:rPr>
                <w:rFonts w:ascii="Arial" w:hAnsi="Arial" w:cs="Arial"/>
                <w:sz w:val="18"/>
                <w:szCs w:val="18"/>
              </w:rPr>
              <w:t xml:space="preserve"> Public company</w:t>
            </w:r>
          </w:p>
        </w:tc>
        <w:tc>
          <w:tcPr>
            <w:tcW w:w="27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4BBCEB" w14:textId="77777777" w:rsidR="003A2552" w:rsidRPr="000D49EA" w:rsidRDefault="00906063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80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52" w:rsidRPr="000D4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552" w:rsidRPr="000D49EA">
              <w:rPr>
                <w:rFonts w:ascii="Arial" w:hAnsi="Arial" w:cs="Arial"/>
                <w:sz w:val="18"/>
                <w:szCs w:val="18"/>
              </w:rPr>
              <w:t xml:space="preserve"> Charity</w:t>
            </w:r>
          </w:p>
        </w:tc>
      </w:tr>
      <w:tr w:rsidR="003A2552" w:rsidRPr="003A297E" w14:paraId="13F48BEE" w14:textId="77777777" w:rsidTr="000D49EA">
        <w:trPr>
          <w:trHeight w:val="353"/>
          <w:jc w:val="center"/>
        </w:trPr>
        <w:tc>
          <w:tcPr>
            <w:tcW w:w="71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03E3F3" w14:textId="77777777" w:rsidR="003A2552" w:rsidRPr="000D49EA" w:rsidRDefault="003A2552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4CC443" w14:textId="77777777" w:rsidR="003A2552" w:rsidRPr="000D49EA" w:rsidRDefault="00906063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61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52" w:rsidRPr="000D4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552" w:rsidRPr="000D49EA">
              <w:rPr>
                <w:rFonts w:ascii="Arial" w:hAnsi="Arial" w:cs="Arial"/>
                <w:sz w:val="18"/>
                <w:szCs w:val="18"/>
              </w:rPr>
              <w:t xml:space="preserve"> Social enterprise </w:t>
            </w:r>
          </w:p>
        </w:tc>
        <w:tc>
          <w:tcPr>
            <w:tcW w:w="28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11EFCC" w14:textId="77777777" w:rsidR="003A2552" w:rsidRPr="000D49EA" w:rsidRDefault="00906063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847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52" w:rsidRPr="000D4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552" w:rsidRPr="000D49EA">
              <w:rPr>
                <w:rFonts w:ascii="Arial" w:hAnsi="Arial" w:cs="Arial"/>
                <w:sz w:val="18"/>
                <w:szCs w:val="18"/>
              </w:rPr>
              <w:t xml:space="preserve"> Public sector </w:t>
            </w:r>
          </w:p>
        </w:tc>
        <w:tc>
          <w:tcPr>
            <w:tcW w:w="27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291418" w14:textId="77777777" w:rsidR="003A2552" w:rsidRPr="000D49EA" w:rsidRDefault="00906063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23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52" w:rsidRPr="000D4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2552" w:rsidRPr="000D49EA">
              <w:rPr>
                <w:rFonts w:ascii="Arial" w:hAnsi="Arial" w:cs="Arial"/>
                <w:sz w:val="18"/>
                <w:szCs w:val="18"/>
              </w:rPr>
              <w:t xml:space="preserve"> Other (please state) </w:t>
            </w:r>
          </w:p>
        </w:tc>
      </w:tr>
      <w:tr w:rsidR="003A2552" w:rsidRPr="003A297E" w14:paraId="707BCC33" w14:textId="77777777" w:rsidTr="000D49EA">
        <w:trPr>
          <w:trHeight w:val="700"/>
          <w:jc w:val="center"/>
        </w:trPr>
        <w:tc>
          <w:tcPr>
            <w:tcW w:w="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A8DE34" w14:textId="6A7115CE" w:rsidR="003A2552" w:rsidRPr="000D49EA" w:rsidRDefault="003A2552" w:rsidP="001253E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lastRenderedPageBreak/>
              <w:t>Contact name</w:t>
            </w:r>
            <w:r w:rsidR="00125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49EA">
              <w:rPr>
                <w:rFonts w:ascii="Arial" w:hAnsi="Arial" w:cs="Arial"/>
                <w:sz w:val="18"/>
                <w:szCs w:val="18"/>
              </w:rPr>
              <w:t>and job title</w:t>
            </w:r>
          </w:p>
        </w:tc>
        <w:tc>
          <w:tcPr>
            <w:tcW w:w="82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6136B0" w14:textId="77777777" w:rsidR="003A2552" w:rsidRPr="000D49EA" w:rsidRDefault="003A2552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552" w:rsidRPr="003A297E" w14:paraId="38A3F318" w14:textId="77777777" w:rsidTr="000D49EA">
        <w:trPr>
          <w:trHeight w:val="700"/>
          <w:jc w:val="center"/>
        </w:trPr>
        <w:tc>
          <w:tcPr>
            <w:tcW w:w="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55A2F2" w14:textId="2CE6AD59" w:rsidR="003A2552" w:rsidRPr="000D49EA" w:rsidRDefault="003A2552" w:rsidP="001253E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82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58FB0C" w14:textId="77777777" w:rsidR="003A2552" w:rsidRPr="000D49EA" w:rsidRDefault="003A2552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552" w:rsidRPr="003A297E" w14:paraId="30EA3E80" w14:textId="77777777" w:rsidTr="000D49EA">
        <w:trPr>
          <w:trHeight w:val="700"/>
          <w:jc w:val="center"/>
        </w:trPr>
        <w:tc>
          <w:tcPr>
            <w:tcW w:w="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B1C39A" w14:textId="6D4606FF" w:rsidR="003A2552" w:rsidRPr="000D49EA" w:rsidRDefault="003A2552" w:rsidP="001253E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Contact email</w:t>
            </w:r>
          </w:p>
        </w:tc>
        <w:tc>
          <w:tcPr>
            <w:tcW w:w="827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A9A34B" w14:textId="77777777" w:rsidR="003A2552" w:rsidRPr="000D49EA" w:rsidRDefault="003A2552" w:rsidP="003A297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2C7DC" w14:textId="77777777" w:rsidR="003A1854" w:rsidRPr="003A297E" w:rsidRDefault="003A1854" w:rsidP="003A297E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5019EBE8" w14:textId="77777777" w:rsidR="003A1854" w:rsidRPr="003A297E" w:rsidRDefault="003A1854" w:rsidP="003A297E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W w:w="8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1"/>
        <w:gridCol w:w="5305"/>
      </w:tblGrid>
      <w:tr w:rsidR="003A2552" w:rsidRPr="003A297E" w14:paraId="6AB86844" w14:textId="77777777" w:rsidTr="000D49EA">
        <w:trPr>
          <w:jc w:val="center"/>
        </w:trPr>
        <w:tc>
          <w:tcPr>
            <w:tcW w:w="898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0000"/>
            <w:vAlign w:val="center"/>
          </w:tcPr>
          <w:p w14:paraId="0D7C0AD6" w14:textId="77777777" w:rsidR="003A2552" w:rsidRPr="003A297E" w:rsidRDefault="003A1854" w:rsidP="000D49EA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Cs w:val="22"/>
              </w:rPr>
            </w:pPr>
            <w:r w:rsidRPr="003A297E">
              <w:rPr>
                <w:rFonts w:ascii="Arial" w:hAnsi="Arial" w:cs="Arial"/>
                <w:b/>
                <w:color w:val="FFFFFF"/>
                <w:szCs w:val="22"/>
              </w:rPr>
              <w:t>2</w:t>
            </w:r>
            <w:r w:rsidR="003A2552" w:rsidRPr="003A297E">
              <w:rPr>
                <w:rFonts w:ascii="Arial" w:hAnsi="Arial" w:cs="Arial"/>
                <w:b/>
                <w:color w:val="FFFFFF"/>
                <w:szCs w:val="22"/>
              </w:rPr>
              <w:t>. Your expertise</w:t>
            </w:r>
          </w:p>
        </w:tc>
      </w:tr>
      <w:tr w:rsidR="003A2552" w:rsidRPr="003A297E" w14:paraId="5DBF6288" w14:textId="77777777" w:rsidTr="000D49EA">
        <w:trPr>
          <w:trHeight w:val="519"/>
          <w:jc w:val="center"/>
        </w:trPr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84DF35" w14:textId="2FD14E3B" w:rsidR="003A2552" w:rsidRPr="003A297E" w:rsidRDefault="003A2552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 xml:space="preserve">With reference to your interest in this opportunity, please explain your proposition </w:t>
            </w:r>
            <w:r w:rsidR="002A0587" w:rsidRPr="000D49EA">
              <w:rPr>
                <w:rFonts w:ascii="Arial" w:hAnsi="Arial" w:cs="Arial"/>
                <w:sz w:val="18"/>
                <w:szCs w:val="18"/>
              </w:rPr>
              <w:t>to support</w:t>
            </w:r>
            <w:r w:rsidRPr="000D49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3E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A0587" w:rsidRPr="000D49EA">
              <w:rPr>
                <w:rFonts w:ascii="Arial" w:hAnsi="Arial" w:cs="Arial"/>
                <w:sz w:val="18"/>
                <w:szCs w:val="18"/>
              </w:rPr>
              <w:t>S</w:t>
            </w:r>
            <w:r w:rsidR="001253E2">
              <w:rPr>
                <w:rFonts w:ascii="Arial" w:hAnsi="Arial" w:cs="Arial"/>
                <w:sz w:val="18"/>
                <w:szCs w:val="18"/>
              </w:rPr>
              <w:t xml:space="preserve">hropshire, </w:t>
            </w:r>
            <w:r w:rsidR="002A0587" w:rsidRPr="000D49EA">
              <w:rPr>
                <w:rFonts w:ascii="Arial" w:hAnsi="Arial" w:cs="Arial"/>
                <w:sz w:val="18"/>
                <w:szCs w:val="18"/>
              </w:rPr>
              <w:t>T</w:t>
            </w:r>
            <w:r w:rsidR="001253E2">
              <w:rPr>
                <w:rFonts w:ascii="Arial" w:hAnsi="Arial" w:cs="Arial"/>
                <w:sz w:val="18"/>
                <w:szCs w:val="18"/>
              </w:rPr>
              <w:t>elford and Wrekin I</w:t>
            </w:r>
            <w:r w:rsidR="002A0587" w:rsidRPr="000D49EA">
              <w:rPr>
                <w:rFonts w:ascii="Arial" w:hAnsi="Arial" w:cs="Arial"/>
                <w:sz w:val="18"/>
                <w:szCs w:val="18"/>
              </w:rPr>
              <w:t xml:space="preserve">CS and VCSE </w:t>
            </w:r>
            <w:r w:rsidRPr="000D49EA">
              <w:rPr>
                <w:rFonts w:ascii="Arial" w:hAnsi="Arial" w:cs="Arial"/>
                <w:sz w:val="18"/>
                <w:szCs w:val="18"/>
              </w:rPr>
              <w:t>(maximum 250 words)</w:t>
            </w:r>
            <w:r w:rsidR="001253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7F7455" w14:textId="77777777" w:rsidR="003A2552" w:rsidRDefault="003A2552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3FC76987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00FC9EDB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64DACF5F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296F5E58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337D6D7E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055B1CF8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406DEA43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6773BA4F" w14:textId="1373115D" w:rsidR="000D49EA" w:rsidRPr="003A297E" w:rsidRDefault="000D49EA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27764" w:rsidRPr="003A297E" w14:paraId="4BB302DD" w14:textId="77777777" w:rsidTr="000D49EA">
        <w:trPr>
          <w:trHeight w:val="519"/>
          <w:jc w:val="center"/>
        </w:trPr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D548619" w14:textId="77777777" w:rsidR="00527764" w:rsidRDefault="00527764" w:rsidP="0052776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11AE5FF" w14:textId="77777777" w:rsidR="00527764" w:rsidRDefault="00527764" w:rsidP="0052776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CE4CB3" w14:textId="3C7DC5B6" w:rsidR="00527764" w:rsidRDefault="00527764" w:rsidP="0052776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27764">
              <w:rPr>
                <w:rFonts w:ascii="Arial" w:hAnsi="Arial" w:cs="Arial"/>
                <w:sz w:val="18"/>
                <w:szCs w:val="18"/>
              </w:rPr>
              <w:t>lease explain</w:t>
            </w:r>
            <w:r>
              <w:rPr>
                <w:rFonts w:ascii="Arial" w:hAnsi="Arial" w:cs="Arial"/>
                <w:sz w:val="18"/>
                <w:szCs w:val="18"/>
              </w:rPr>
              <w:t>, in reference to this opportunity,</w:t>
            </w:r>
            <w:r w:rsidRPr="00527764">
              <w:rPr>
                <w:rFonts w:ascii="Arial" w:hAnsi="Arial" w:cs="Arial"/>
                <w:sz w:val="18"/>
                <w:szCs w:val="18"/>
              </w:rPr>
              <w:t xml:space="preserve"> your knowledge, experience and understanding of the VCS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277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sector </w:t>
            </w:r>
            <w:r w:rsidRPr="00527764">
              <w:rPr>
                <w:rFonts w:ascii="Arial" w:hAnsi="Arial" w:cs="Arial"/>
                <w:sz w:val="18"/>
                <w:szCs w:val="18"/>
              </w:rPr>
              <w:t>in Shropshire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27764">
              <w:rPr>
                <w:rFonts w:ascii="Arial" w:hAnsi="Arial" w:cs="Arial"/>
                <w:sz w:val="18"/>
                <w:szCs w:val="18"/>
              </w:rPr>
              <w:t xml:space="preserve"> Telford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Wrekin which c</w:t>
            </w:r>
            <w:r w:rsidR="00901D73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 this new </w:t>
            </w:r>
            <w:r w:rsidR="00901D73">
              <w:rPr>
                <w:rFonts w:ascii="Arial" w:hAnsi="Arial" w:cs="Arial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250 words)</w:t>
            </w:r>
            <w:r w:rsidR="001253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63D713" w14:textId="0669B615" w:rsidR="00527764" w:rsidRPr="000D49EA" w:rsidRDefault="00527764" w:rsidP="0052776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5F92DC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626FF5A5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4DD2301F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2294F4E9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3A0B985D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3299EC3B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228C5AC6" w14:textId="77777777" w:rsidR="00527764" w:rsidRDefault="00527764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29A6E44A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523EBBAF" w14:textId="7D831AC5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0A6F9C" w:rsidRPr="003A297E" w14:paraId="73784F16" w14:textId="77777777" w:rsidTr="000D49EA">
        <w:trPr>
          <w:trHeight w:val="519"/>
          <w:jc w:val="center"/>
        </w:trPr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EAF8EE" w14:textId="41C61993" w:rsidR="000A6F9C" w:rsidRDefault="000A6F9C" w:rsidP="0052776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4F10">
              <w:rPr>
                <w:rFonts w:ascii="Arial" w:hAnsi="Arial" w:cs="Arial"/>
                <w:sz w:val="18"/>
                <w:szCs w:val="18"/>
              </w:rPr>
              <w:t>Please provide an outline budget breakdown of how the £50k will be used (maximum 250 words).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EAE2CC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306B7B92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6FA5CA69" w14:textId="521A163E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4DD4268F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01CF32E1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0F583D13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72472687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0453DBDA" w14:textId="77777777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375C8573" w14:textId="0290B3F1" w:rsidR="000A6F9C" w:rsidRDefault="000A6F9C" w:rsidP="000D49EA">
            <w:p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75FBBD0F" w14:textId="77777777" w:rsidR="000D49EA" w:rsidRPr="003A297E" w:rsidRDefault="000D49EA" w:rsidP="003A297E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20B9EF2A" w14:textId="77777777" w:rsidR="003A2552" w:rsidRPr="003A297E" w:rsidRDefault="003A2552" w:rsidP="003A297E">
      <w:pPr>
        <w:spacing w:line="240" w:lineRule="auto"/>
        <w:rPr>
          <w:rFonts w:ascii="Arial" w:hAnsi="Arial" w:cs="Arial"/>
          <w:b/>
          <w:szCs w:val="22"/>
        </w:rPr>
      </w:pPr>
    </w:p>
    <w:tbl>
      <w:tblPr>
        <w:tblW w:w="89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1"/>
        <w:gridCol w:w="5305"/>
      </w:tblGrid>
      <w:tr w:rsidR="003A2552" w:rsidRPr="003A297E" w14:paraId="0B2A4B5C" w14:textId="77777777" w:rsidTr="000D49EA">
        <w:trPr>
          <w:jc w:val="center"/>
        </w:trPr>
        <w:tc>
          <w:tcPr>
            <w:tcW w:w="898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0000"/>
            <w:vAlign w:val="center"/>
          </w:tcPr>
          <w:p w14:paraId="1818D183" w14:textId="77777777" w:rsidR="003A2552" w:rsidRPr="000D49EA" w:rsidRDefault="003A1854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3</w:t>
            </w:r>
            <w:r w:rsidR="003A2552" w:rsidRPr="000D49EA">
              <w:rPr>
                <w:rFonts w:ascii="Arial" w:hAnsi="Arial" w:cs="Arial"/>
                <w:sz w:val="18"/>
                <w:szCs w:val="18"/>
              </w:rPr>
              <w:t>. Additional information</w:t>
            </w:r>
          </w:p>
        </w:tc>
      </w:tr>
      <w:tr w:rsidR="003A2552" w:rsidRPr="003A297E" w14:paraId="6A97A726" w14:textId="77777777" w:rsidTr="000D49EA">
        <w:trPr>
          <w:trHeight w:val="519"/>
          <w:jc w:val="center"/>
        </w:trPr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99C7CF" w14:textId="0BB2FFB5" w:rsidR="003A2552" w:rsidRPr="000D49EA" w:rsidRDefault="003A2552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49EA">
              <w:rPr>
                <w:rFonts w:ascii="Arial" w:hAnsi="Arial" w:cs="Arial"/>
                <w:sz w:val="18"/>
                <w:szCs w:val="18"/>
              </w:rPr>
              <w:t>With relevance to the opportunity in question, please provide any additional information that you think would support your expression of interest (maximum 250 words)</w:t>
            </w:r>
            <w:r w:rsidR="001253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00B55A" w14:textId="77777777" w:rsidR="003A2552" w:rsidRDefault="003A2552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6CE512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A87ED09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D581604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971678E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743D7E3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41CFE7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DBF8921" w14:textId="77777777" w:rsid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69343AA" w14:textId="7B2C82F8" w:rsidR="000D49EA" w:rsidRPr="000D49EA" w:rsidRDefault="000D49EA" w:rsidP="000D49E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CFAF44" w14:textId="72131F3F" w:rsidR="00FF3905" w:rsidRPr="003A297E" w:rsidRDefault="00FF3905" w:rsidP="003A297E">
      <w:pPr>
        <w:spacing w:line="240" w:lineRule="auto"/>
        <w:jc w:val="left"/>
        <w:rPr>
          <w:rFonts w:ascii="Arial" w:hAnsi="Arial" w:cs="Arial"/>
          <w:szCs w:val="22"/>
        </w:rPr>
      </w:pPr>
    </w:p>
    <w:sectPr w:rsidR="00FF3905" w:rsidRPr="003A297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5E77" w14:textId="77777777" w:rsidR="00152E46" w:rsidRDefault="00152E46" w:rsidP="00813EB2">
      <w:pPr>
        <w:spacing w:line="240" w:lineRule="auto"/>
      </w:pPr>
      <w:r>
        <w:separator/>
      </w:r>
    </w:p>
  </w:endnote>
  <w:endnote w:type="continuationSeparator" w:id="0">
    <w:p w14:paraId="2DD0AF5B" w14:textId="77777777" w:rsidR="00152E46" w:rsidRDefault="00152E46" w:rsidP="00813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511B" w14:textId="187D5C17" w:rsidR="00813EB2" w:rsidRDefault="00813EB2">
    <w:pPr>
      <w:pStyle w:val="Footer"/>
      <w:jc w:val="right"/>
    </w:pPr>
  </w:p>
  <w:p w14:paraId="1B8B5E0A" w14:textId="77777777" w:rsidR="00813EB2" w:rsidRDefault="0081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71C8" w14:textId="77777777" w:rsidR="00152E46" w:rsidRDefault="00152E46" w:rsidP="00813EB2">
      <w:pPr>
        <w:spacing w:line="240" w:lineRule="auto"/>
      </w:pPr>
      <w:r>
        <w:separator/>
      </w:r>
    </w:p>
  </w:footnote>
  <w:footnote w:type="continuationSeparator" w:id="0">
    <w:p w14:paraId="1B8E4E04" w14:textId="77777777" w:rsidR="00152E46" w:rsidRDefault="00152E46" w:rsidP="00813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703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7AB42E" w14:textId="28B51F3A" w:rsidR="004F5743" w:rsidRDefault="004F5743" w:rsidP="004F5743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4539C778" wp14:editId="16C3146A">
              <wp:simplePos x="0" y="0"/>
              <wp:positionH relativeFrom="column">
                <wp:posOffset>-294005</wp:posOffset>
              </wp:positionH>
              <wp:positionV relativeFrom="paragraph">
                <wp:posOffset>-213360</wp:posOffset>
              </wp:positionV>
              <wp:extent cx="1407160" cy="521970"/>
              <wp:effectExtent l="0" t="0" r="2540" b="0"/>
              <wp:wrapThrough wrapText="bothSides">
                <wp:wrapPolygon edited="0">
                  <wp:start x="0" y="0"/>
                  <wp:lineTo x="0" y="20496"/>
                  <wp:lineTo x="21347" y="20496"/>
                  <wp:lineTo x="21347" y="0"/>
                  <wp:lineTo x="0" y="0"/>
                </wp:wrapPolygon>
              </wp:wrapThrough>
              <wp:docPr id="5" name="Picture 5" descr="Text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Text&#10;&#10;Description automatically generated with medium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7160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0A04FE28" wp14:editId="4A8655ED">
              <wp:simplePos x="0" y="0"/>
              <wp:positionH relativeFrom="margin">
                <wp:align>center</wp:align>
              </wp:positionH>
              <wp:positionV relativeFrom="paragraph">
                <wp:posOffset>-182245</wp:posOffset>
              </wp:positionV>
              <wp:extent cx="756920" cy="469265"/>
              <wp:effectExtent l="0" t="0" r="5080" b="6985"/>
              <wp:wrapThrough wrapText="bothSides">
                <wp:wrapPolygon edited="0">
                  <wp:start x="0" y="0"/>
                  <wp:lineTo x="0" y="14030"/>
                  <wp:lineTo x="7611" y="21045"/>
                  <wp:lineTo x="9242" y="21045"/>
                  <wp:lineTo x="21201" y="21045"/>
                  <wp:lineTo x="21201" y="2631"/>
                  <wp:lineTo x="18483" y="0"/>
                  <wp:lineTo x="0" y="0"/>
                </wp:wrapPolygon>
              </wp:wrapThrough>
              <wp:docPr id="1" name="Picture 1" descr="C:\Users\JonesRA\AppData\Local\Microsoft\Windows\INetCache\Content.Outlook\9KM1N82W\VCSA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nesRA\AppData\Local\Microsoft\Windows\INetCache\Content.Outlook\9KM1N82W\VCSA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2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11DF6FCC" wp14:editId="50791C40">
              <wp:simplePos x="0" y="0"/>
              <wp:positionH relativeFrom="column">
                <wp:posOffset>4505325</wp:posOffset>
              </wp:positionH>
              <wp:positionV relativeFrom="paragraph">
                <wp:posOffset>-340995</wp:posOffset>
              </wp:positionV>
              <wp:extent cx="1781175" cy="691515"/>
              <wp:effectExtent l="0" t="0" r="9525" b="0"/>
              <wp:wrapThrough wrapText="bothSides">
                <wp:wrapPolygon edited="0">
                  <wp:start x="0" y="0"/>
                  <wp:lineTo x="0" y="20826"/>
                  <wp:lineTo x="21484" y="20826"/>
                  <wp:lineTo x="21484" y="0"/>
                  <wp:lineTo x="0" y="0"/>
                </wp:wrapPolygon>
              </wp:wrapThrough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1175" cy="691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C5F2B18" w14:textId="12969B96" w:rsidR="004F5743" w:rsidRDefault="004F5743" w:rsidP="004F5743">
    <w:pPr>
      <w:pStyle w:val="Header"/>
    </w:pPr>
  </w:p>
  <w:p w14:paraId="7C4E6737" w14:textId="7C4C6183" w:rsidR="0018524A" w:rsidRDefault="0018524A">
    <w:pPr>
      <w:pStyle w:val="Header"/>
    </w:pPr>
  </w:p>
  <w:p w14:paraId="66DAADC0" w14:textId="7E4B72A1" w:rsidR="0018524A" w:rsidRDefault="00185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C3C"/>
    <w:multiLevelType w:val="hybridMultilevel"/>
    <w:tmpl w:val="20EC5AE0"/>
    <w:lvl w:ilvl="0" w:tplc="D8BC58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E67"/>
    <w:multiLevelType w:val="hybridMultilevel"/>
    <w:tmpl w:val="E702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09AD"/>
    <w:multiLevelType w:val="hybridMultilevel"/>
    <w:tmpl w:val="AD3E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5CF8"/>
    <w:multiLevelType w:val="hybridMultilevel"/>
    <w:tmpl w:val="6DCE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1E36"/>
    <w:multiLevelType w:val="hybridMultilevel"/>
    <w:tmpl w:val="EDBC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6B8D"/>
    <w:multiLevelType w:val="hybridMultilevel"/>
    <w:tmpl w:val="DEE6D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7" w15:restartNumberingAfterBreak="0">
    <w:nsid w:val="3CD50830"/>
    <w:multiLevelType w:val="hybridMultilevel"/>
    <w:tmpl w:val="AAE0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63CDD"/>
    <w:multiLevelType w:val="hybridMultilevel"/>
    <w:tmpl w:val="6D40B4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B86222"/>
    <w:multiLevelType w:val="hybridMultilevel"/>
    <w:tmpl w:val="FD9C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E2402"/>
    <w:multiLevelType w:val="hybridMultilevel"/>
    <w:tmpl w:val="4830AA6C"/>
    <w:lvl w:ilvl="0" w:tplc="E43A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407E"/>
    <w:multiLevelType w:val="multilevel"/>
    <w:tmpl w:val="EA2E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581480"/>
    <w:multiLevelType w:val="hybridMultilevel"/>
    <w:tmpl w:val="5240E3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7723D5"/>
    <w:multiLevelType w:val="hybridMultilevel"/>
    <w:tmpl w:val="D2B4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74C3"/>
    <w:multiLevelType w:val="hybridMultilevel"/>
    <w:tmpl w:val="7C9CFD36"/>
    <w:lvl w:ilvl="0" w:tplc="C96CC5B0">
      <w:start w:val="1"/>
      <w:numFmt w:val="decimal"/>
      <w:lvlText w:val="%1."/>
      <w:lvlJc w:val="left"/>
      <w:pPr>
        <w:ind w:left="720" w:hanging="360"/>
      </w:pPr>
    </w:lvl>
    <w:lvl w:ilvl="1" w:tplc="95C2E12A">
      <w:start w:val="1"/>
      <w:numFmt w:val="lowerLetter"/>
      <w:lvlText w:val="%2."/>
      <w:lvlJc w:val="left"/>
      <w:pPr>
        <w:ind w:left="1440" w:hanging="360"/>
      </w:pPr>
    </w:lvl>
    <w:lvl w:ilvl="2" w:tplc="9DA4186C">
      <w:start w:val="1"/>
      <w:numFmt w:val="lowerRoman"/>
      <w:lvlText w:val="%3."/>
      <w:lvlJc w:val="right"/>
      <w:pPr>
        <w:ind w:left="2160" w:hanging="180"/>
      </w:pPr>
    </w:lvl>
    <w:lvl w:ilvl="3" w:tplc="51824312">
      <w:start w:val="1"/>
      <w:numFmt w:val="decimal"/>
      <w:lvlText w:val="%4."/>
      <w:lvlJc w:val="left"/>
      <w:pPr>
        <w:ind w:left="2880" w:hanging="360"/>
      </w:pPr>
    </w:lvl>
    <w:lvl w:ilvl="4" w:tplc="9CD0538A">
      <w:start w:val="1"/>
      <w:numFmt w:val="lowerLetter"/>
      <w:lvlText w:val="%5."/>
      <w:lvlJc w:val="left"/>
      <w:pPr>
        <w:ind w:left="3600" w:hanging="360"/>
      </w:pPr>
    </w:lvl>
    <w:lvl w:ilvl="5" w:tplc="66F8A782">
      <w:start w:val="1"/>
      <w:numFmt w:val="lowerRoman"/>
      <w:lvlText w:val="%6."/>
      <w:lvlJc w:val="right"/>
      <w:pPr>
        <w:ind w:left="4320" w:hanging="180"/>
      </w:pPr>
    </w:lvl>
    <w:lvl w:ilvl="6" w:tplc="9A94CD9A">
      <w:start w:val="1"/>
      <w:numFmt w:val="decimal"/>
      <w:lvlText w:val="%7."/>
      <w:lvlJc w:val="left"/>
      <w:pPr>
        <w:ind w:left="5040" w:hanging="360"/>
      </w:pPr>
    </w:lvl>
    <w:lvl w:ilvl="7" w:tplc="14A667AC">
      <w:start w:val="1"/>
      <w:numFmt w:val="lowerLetter"/>
      <w:lvlText w:val="%8."/>
      <w:lvlJc w:val="left"/>
      <w:pPr>
        <w:ind w:left="5760" w:hanging="360"/>
      </w:pPr>
    </w:lvl>
    <w:lvl w:ilvl="8" w:tplc="AE08EE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2596"/>
    <w:multiLevelType w:val="hybridMultilevel"/>
    <w:tmpl w:val="6396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7F46"/>
    <w:multiLevelType w:val="hybridMultilevel"/>
    <w:tmpl w:val="EF72AC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8E7CF4"/>
    <w:multiLevelType w:val="hybridMultilevel"/>
    <w:tmpl w:val="297A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7A87"/>
    <w:multiLevelType w:val="hybridMultilevel"/>
    <w:tmpl w:val="C872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1E43"/>
    <w:multiLevelType w:val="hybridMultilevel"/>
    <w:tmpl w:val="2044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2553"/>
    <w:multiLevelType w:val="hybridMultilevel"/>
    <w:tmpl w:val="754A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693A"/>
    <w:multiLevelType w:val="hybridMultilevel"/>
    <w:tmpl w:val="FC14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7"/>
  </w:num>
  <w:num w:numId="7">
    <w:abstractNumId w:val="4"/>
  </w:num>
  <w:num w:numId="8">
    <w:abstractNumId w:val="21"/>
  </w:num>
  <w:num w:numId="9">
    <w:abstractNumId w:val="13"/>
  </w:num>
  <w:num w:numId="10">
    <w:abstractNumId w:val="15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1"/>
  </w:num>
  <w:num w:numId="16">
    <w:abstractNumId w:val="8"/>
  </w:num>
  <w:num w:numId="17">
    <w:abstractNumId w:val="12"/>
  </w:num>
  <w:num w:numId="18">
    <w:abstractNumId w:val="2"/>
  </w:num>
  <w:num w:numId="19">
    <w:abstractNumId w:val="9"/>
  </w:num>
  <w:num w:numId="20">
    <w:abstractNumId w:val="7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5"/>
    <w:rsid w:val="000013C5"/>
    <w:rsid w:val="00011567"/>
    <w:rsid w:val="0001436D"/>
    <w:rsid w:val="000923EF"/>
    <w:rsid w:val="000A6F9C"/>
    <w:rsid w:val="000D49EA"/>
    <w:rsid w:val="00116D20"/>
    <w:rsid w:val="00123A27"/>
    <w:rsid w:val="001253E2"/>
    <w:rsid w:val="00152E46"/>
    <w:rsid w:val="00177459"/>
    <w:rsid w:val="0018524A"/>
    <w:rsid w:val="0019290D"/>
    <w:rsid w:val="001A68AF"/>
    <w:rsid w:val="001D12AB"/>
    <w:rsid w:val="001D5BBE"/>
    <w:rsid w:val="001F4EE3"/>
    <w:rsid w:val="00213271"/>
    <w:rsid w:val="002252D2"/>
    <w:rsid w:val="002348C7"/>
    <w:rsid w:val="00286B9B"/>
    <w:rsid w:val="002A0587"/>
    <w:rsid w:val="002B19B9"/>
    <w:rsid w:val="002F3D8D"/>
    <w:rsid w:val="00301A1A"/>
    <w:rsid w:val="00313B91"/>
    <w:rsid w:val="003A1854"/>
    <w:rsid w:val="003A2552"/>
    <w:rsid w:val="003A297E"/>
    <w:rsid w:val="003C3059"/>
    <w:rsid w:val="003F4174"/>
    <w:rsid w:val="00420A4F"/>
    <w:rsid w:val="00440F0F"/>
    <w:rsid w:val="004800D1"/>
    <w:rsid w:val="00481F9B"/>
    <w:rsid w:val="004A20B0"/>
    <w:rsid w:val="004C4124"/>
    <w:rsid w:val="004C7696"/>
    <w:rsid w:val="004F5743"/>
    <w:rsid w:val="0052367B"/>
    <w:rsid w:val="005266B3"/>
    <w:rsid w:val="00527764"/>
    <w:rsid w:val="00537215"/>
    <w:rsid w:val="005D23E9"/>
    <w:rsid w:val="00604039"/>
    <w:rsid w:val="00614A66"/>
    <w:rsid w:val="006219C0"/>
    <w:rsid w:val="00680190"/>
    <w:rsid w:val="007177E0"/>
    <w:rsid w:val="00725008"/>
    <w:rsid w:val="007601DB"/>
    <w:rsid w:val="007924CC"/>
    <w:rsid w:val="007A4F10"/>
    <w:rsid w:val="0081339A"/>
    <w:rsid w:val="00813EB2"/>
    <w:rsid w:val="00833039"/>
    <w:rsid w:val="008608C7"/>
    <w:rsid w:val="0087152E"/>
    <w:rsid w:val="008931E9"/>
    <w:rsid w:val="00894FA6"/>
    <w:rsid w:val="008E4839"/>
    <w:rsid w:val="008F5710"/>
    <w:rsid w:val="00901D73"/>
    <w:rsid w:val="00906063"/>
    <w:rsid w:val="00910959"/>
    <w:rsid w:val="00965F63"/>
    <w:rsid w:val="009F223E"/>
    <w:rsid w:val="00A035C8"/>
    <w:rsid w:val="00A10584"/>
    <w:rsid w:val="00A40069"/>
    <w:rsid w:val="00A5762E"/>
    <w:rsid w:val="00AA0BC0"/>
    <w:rsid w:val="00AC7A5D"/>
    <w:rsid w:val="00C11B44"/>
    <w:rsid w:val="00C3070D"/>
    <w:rsid w:val="00C314CD"/>
    <w:rsid w:val="00C32897"/>
    <w:rsid w:val="00C53BDD"/>
    <w:rsid w:val="00C642E4"/>
    <w:rsid w:val="00C73B6A"/>
    <w:rsid w:val="00C756EF"/>
    <w:rsid w:val="00CC457B"/>
    <w:rsid w:val="00CF0B2B"/>
    <w:rsid w:val="00D11E70"/>
    <w:rsid w:val="00D40707"/>
    <w:rsid w:val="00D40CB7"/>
    <w:rsid w:val="00D41F9E"/>
    <w:rsid w:val="00D477BD"/>
    <w:rsid w:val="00D97299"/>
    <w:rsid w:val="00DB4301"/>
    <w:rsid w:val="00E00A13"/>
    <w:rsid w:val="00E02963"/>
    <w:rsid w:val="00E27FD7"/>
    <w:rsid w:val="00F033B5"/>
    <w:rsid w:val="00F31397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CBC0B"/>
  <w15:chartTrackingRefBased/>
  <w15:docId w15:val="{0ED41848-0C5E-468C-B913-E296015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05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mainhead">
    <w:name w:val="Sch   main head"/>
    <w:basedOn w:val="Normal"/>
    <w:next w:val="Normal"/>
    <w:autoRedefine/>
    <w:rsid w:val="00FF3905"/>
    <w:pPr>
      <w:keepNext/>
      <w:pageBreakBefore/>
      <w:numPr>
        <w:numId w:val="1"/>
      </w:numPr>
      <w:spacing w:before="240" w:after="360"/>
      <w:jc w:val="center"/>
      <w:outlineLvl w:val="0"/>
    </w:pPr>
    <w:rPr>
      <w:b/>
      <w:kern w:val="28"/>
    </w:rPr>
  </w:style>
  <w:style w:type="paragraph" w:styleId="ListParagraph">
    <w:name w:val="List Paragraph"/>
    <w:aliases w:val="Normal + indent"/>
    <w:basedOn w:val="Normal"/>
    <w:uiPriority w:val="34"/>
    <w:qFormat/>
    <w:rsid w:val="00FF3905"/>
    <w:pPr>
      <w:widowControl w:val="0"/>
      <w:adjustRightInd w:val="0"/>
      <w:spacing w:line="360" w:lineRule="atLeast"/>
      <w:ind w:left="720"/>
      <w:textAlignment w:val="baseline"/>
    </w:pPr>
    <w:rPr>
      <w:rFonts w:ascii="Arial" w:hAnsi="Arial"/>
      <w:sz w:val="24"/>
      <w:lang w:eastAsia="en-GB"/>
    </w:rPr>
  </w:style>
  <w:style w:type="character" w:styleId="Strong">
    <w:name w:val="Strong"/>
    <w:uiPriority w:val="22"/>
    <w:qFormat/>
    <w:rsid w:val="00FF390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90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90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FF3905"/>
    <w:rPr>
      <w:i/>
      <w:iCs/>
    </w:rPr>
  </w:style>
  <w:style w:type="character" w:styleId="SubtleReference">
    <w:name w:val="Subtle Reference"/>
    <w:uiPriority w:val="31"/>
    <w:qFormat/>
    <w:rsid w:val="00FF3905"/>
    <w:rPr>
      <w:smallCaps/>
    </w:rPr>
  </w:style>
  <w:style w:type="character" w:styleId="IntenseReference">
    <w:name w:val="Intense Reference"/>
    <w:uiPriority w:val="32"/>
    <w:qFormat/>
    <w:rsid w:val="00FF3905"/>
    <w:rPr>
      <w:smallCaps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90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B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E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B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B4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1B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B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42E4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3A255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opshiretelfordandwrekin.nhs.uk/wp-content/uploads/DRAFT-JD-and-PS_Voluntary-Sector-Engagement-and-Partnership-Lea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chael.jones31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ael.jones31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C8DF-9ECE-43AC-9B60-A08065C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Stacey</dc:creator>
  <cp:keywords/>
  <dc:description/>
  <cp:lastModifiedBy>Heather Osborne</cp:lastModifiedBy>
  <cp:revision>2</cp:revision>
  <dcterms:created xsi:type="dcterms:W3CDTF">2022-07-13T10:23:00Z</dcterms:created>
  <dcterms:modified xsi:type="dcterms:W3CDTF">2022-07-13T10:23:00Z</dcterms:modified>
</cp:coreProperties>
</file>