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52F7" w14:textId="5DED98B5" w:rsidR="00454EA4" w:rsidRPr="00F2428D" w:rsidRDefault="00784F05">
      <w:pPr>
        <w:rPr>
          <w:rFonts w:ascii="Arial" w:hAnsi="Arial" w:cs="Arial"/>
        </w:rPr>
      </w:pPr>
      <w:r w:rsidRPr="00F242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0130AD" wp14:editId="361802F8">
                <wp:simplePos x="0" y="0"/>
                <wp:positionH relativeFrom="column">
                  <wp:posOffset>2349500</wp:posOffset>
                </wp:positionH>
                <wp:positionV relativeFrom="paragraph">
                  <wp:posOffset>2947670</wp:posOffset>
                </wp:positionV>
                <wp:extent cx="4468495" cy="6540500"/>
                <wp:effectExtent l="0" t="0" r="27305" b="127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8495" cy="654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9279" w14:textId="6802D301" w:rsidR="000509F5" w:rsidRPr="00CB01CA" w:rsidRDefault="00B73E4F" w:rsidP="00C830C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SENDIF+: </w:t>
                            </w:r>
                            <w:r w:rsidR="00084F2D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</w:t>
                            </w:r>
                            <w:r w:rsidR="000A32B1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equest</w:t>
                            </w:r>
                            <w:r w:rsidR="00084F2D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s must be </w:t>
                            </w:r>
                            <w:r w:rsidR="00702C47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made </w:t>
                            </w:r>
                            <w:r w:rsidR="00084F2D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through the Early Years Panel</w:t>
                            </w:r>
                            <w:r w:rsidR="00F460DF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(EYP)</w:t>
                            </w:r>
                            <w:r w:rsidR="000A32B1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B260F2A" w14:textId="77777777" w:rsidR="00F460DF" w:rsidRPr="00CB01CA" w:rsidRDefault="00F460DF" w:rsidP="00F460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9D7C057" w14:textId="11511D42" w:rsidR="00084F2D" w:rsidRPr="00CB01CA" w:rsidRDefault="003174BD" w:rsidP="0007552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Designed to provide a</w:t>
                            </w:r>
                            <w:r w:rsidR="00A905C4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dditional funding for the most complex needs</w:t>
                            </w:r>
                            <w:r w:rsidR="0007552F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which is paid at an </w:t>
                            </w:r>
                            <w:r w:rsidR="003D7C05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hourly rate.</w:t>
                            </w:r>
                          </w:p>
                          <w:p w14:paraId="0F1CA425" w14:textId="37AFADB0" w:rsidR="00084F2D" w:rsidRPr="00CB01CA" w:rsidRDefault="00084F2D" w:rsidP="00EA3F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="000A32B1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</w:t>
                            </w:r>
                            <w:r w:rsidR="005E3F37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32B1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 used to</w:t>
                            </w:r>
                            <w:r w:rsidR="00EA3FE6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C087C6A" w14:textId="4DD3CBBF" w:rsidR="005E3F37" w:rsidRPr="00CB01CA" w:rsidRDefault="000A32B1" w:rsidP="00BF60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enhance </w:t>
                            </w:r>
                            <w:r w:rsidR="005E3F37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staff ratios to provide specific intervention</w:t>
                            </w:r>
                            <w:r w:rsidR="00DB4D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5E3F37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support</w:t>
                            </w:r>
                            <w:r w:rsidR="00D26497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6497" w:rsidRPr="00CB01C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(SENDIF+ is NOT 1:1 funding for </w:t>
                            </w:r>
                            <w:proofErr w:type="gramStart"/>
                            <w:r w:rsidR="00D26497" w:rsidRPr="00CB01C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all of</w:t>
                            </w:r>
                            <w:proofErr w:type="gramEnd"/>
                            <w:r w:rsidR="00D26497" w:rsidRPr="00CB01C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the hours a child attends the setting)</w:t>
                            </w:r>
                          </w:p>
                          <w:p w14:paraId="5179E8AA" w14:textId="77777777" w:rsidR="00084F2D" w:rsidRPr="00CB01CA" w:rsidRDefault="00084F2D" w:rsidP="00BF60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purchase resources to meet the child's needs</w:t>
                            </w:r>
                          </w:p>
                          <w:p w14:paraId="4CDFA124" w14:textId="5EA878AF" w:rsidR="00084F2D" w:rsidRPr="00CB01CA" w:rsidRDefault="00084F2D" w:rsidP="00BF60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access training to</w:t>
                            </w:r>
                            <w:r w:rsidR="00DB4D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support</w:t>
                            </w: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meet</w:t>
                            </w:r>
                            <w:r w:rsidR="00DB4D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ing</w:t>
                            </w: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child's needs</w:t>
                            </w:r>
                          </w:p>
                          <w:p w14:paraId="7D1C6200" w14:textId="77777777" w:rsidR="00EA3FE6" w:rsidRPr="00052FB8" w:rsidRDefault="00EA3FE6" w:rsidP="00EA3FE6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45BEEA88" w14:textId="36F4A3FF" w:rsidR="00F460DF" w:rsidRPr="00CB01CA" w:rsidRDefault="005E3F37" w:rsidP="00BF607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Criteria </w:t>
                            </w:r>
                          </w:p>
                          <w:p w14:paraId="62443B56" w14:textId="77777777" w:rsidR="00EA3FE6" w:rsidRPr="00052FB8" w:rsidRDefault="00EA3FE6" w:rsidP="00BF607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79DE6C63" w14:textId="77777777" w:rsidR="005E3F37" w:rsidRPr="00CB01CA" w:rsidRDefault="005E3F37" w:rsidP="00CA5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Child must be government funded</w:t>
                            </w:r>
                          </w:p>
                          <w:p w14:paraId="64F0FB3D" w14:textId="1932490B" w:rsidR="005E3F37" w:rsidRPr="00CB01CA" w:rsidRDefault="000A32B1" w:rsidP="00CA5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Child must be a</w:t>
                            </w:r>
                            <w:r w:rsidR="005E3F37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ccessing a Portsmouth setting</w:t>
                            </w:r>
                          </w:p>
                          <w:p w14:paraId="3928EE95" w14:textId="44601F97" w:rsidR="00F460DF" w:rsidRPr="00CB01CA" w:rsidRDefault="00F460DF" w:rsidP="00CA5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Child must be known to E</w:t>
                            </w:r>
                            <w:r w:rsidR="008270D4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arly </w:t>
                            </w: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 w:rsidR="008270D4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ears Panel (EYP)</w:t>
                            </w:r>
                          </w:p>
                          <w:p w14:paraId="08DAE478" w14:textId="6A2C21F6" w:rsidR="00542BC2" w:rsidRPr="00CB01CA" w:rsidRDefault="00542BC2" w:rsidP="00CA5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There must be evidence that the child matches descriptors </w:t>
                            </w:r>
                            <w:r w:rsidR="009428FD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mainly at 4 on the Portsmouth Profile of Need (PON)</w:t>
                            </w:r>
                          </w:p>
                          <w:p w14:paraId="21FDED7A" w14:textId="2694856D" w:rsidR="00245EEB" w:rsidRPr="00CB01CA" w:rsidRDefault="00245EEB" w:rsidP="00CA5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SENDIF+ funding is considered by EYP once a month and </w:t>
                            </w:r>
                            <w:r w:rsidR="00735E3B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agreed is paid to the setting the Monday after EYP meet.</w:t>
                            </w:r>
                          </w:p>
                          <w:p w14:paraId="0BCD3F4B" w14:textId="17D9C813" w:rsidR="00F8017D" w:rsidRPr="00CB01CA" w:rsidRDefault="00F8017D" w:rsidP="00F801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2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This funding will remain in place until the child starts school or in agreement by setting and EY Inclusion team needs can be met through</w:t>
                            </w:r>
                            <w:r w:rsidR="008D4464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low and emerging SENDIF or</w:t>
                            </w:r>
                            <w:r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Ordinarily Available Provision</w:t>
                            </w:r>
                            <w:r w:rsidR="008D4464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(or th</w:t>
                            </w:r>
                            <w:r w:rsidR="00D26497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="008D4464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ough an EHCP if final</w:t>
                            </w:r>
                            <w:r w:rsidR="00DB4DA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ised</w:t>
                            </w:r>
                            <w:r w:rsidR="008D4464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before</w:t>
                            </w:r>
                            <w:r w:rsidR="00DB4DA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8D4464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1881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summer term before</w:t>
                            </w:r>
                            <w:r w:rsidR="00DB4DA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FD1881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school start)</w:t>
                            </w:r>
                            <w:r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2A3E4B" w14:textId="1052711F" w:rsidR="00FD1881" w:rsidRPr="00CB01CA" w:rsidRDefault="00FD1881" w:rsidP="00F801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2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SENDIF+ follows the child. If a child moves setting </w:t>
                            </w:r>
                            <w:r w:rsidR="009C3625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part way through a term, we will need to reclaim the remainder of term's payment to pay the new EY setting. </w:t>
                            </w:r>
                          </w:p>
                          <w:p w14:paraId="11E3C6FF" w14:textId="2AD36B6F" w:rsidR="00EA3FE6" w:rsidRPr="00052FB8" w:rsidRDefault="00EA3FE6" w:rsidP="00052FB8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03ABC186" w14:textId="44E8A36B" w:rsidR="005E3F37" w:rsidRPr="00CB01CA" w:rsidRDefault="005E3F37" w:rsidP="00F460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Application Process</w:t>
                            </w:r>
                          </w:p>
                          <w:p w14:paraId="2BD21ECF" w14:textId="77777777" w:rsidR="00EA3FE6" w:rsidRPr="00052FB8" w:rsidRDefault="00EA3FE6" w:rsidP="00F460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14CC8624" w14:textId="4FE64411" w:rsidR="00F460DF" w:rsidRPr="00CB01CA" w:rsidRDefault="00F460DF" w:rsidP="006A28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Setting or Health Visitor must complete and submit the following to EYP</w:t>
                            </w:r>
                          </w:p>
                          <w:p w14:paraId="47FEFF70" w14:textId="4FCE13CC" w:rsidR="00084F2D" w:rsidRPr="00CB01CA" w:rsidRDefault="00084F2D" w:rsidP="006A28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hyperlink r:id="rId11" w:history="1">
                              <w:r w:rsidRPr="00CB01CA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Notification form</w:t>
                              </w:r>
                            </w:hyperlink>
                          </w:p>
                          <w:p w14:paraId="2FDA5EDD" w14:textId="3785D948" w:rsidR="00F460DF" w:rsidRPr="00CB01CA" w:rsidRDefault="00F460DF" w:rsidP="006A28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OR</w:t>
                            </w:r>
                          </w:p>
                          <w:p w14:paraId="32A4B696" w14:textId="77777777" w:rsidR="006A280B" w:rsidRPr="00CB01CA" w:rsidRDefault="006A280B" w:rsidP="006A28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EYP </w:t>
                            </w:r>
                            <w:r w:rsidR="00084F2D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Update form - request a copy by emailing </w:t>
                            </w:r>
                            <w:hyperlink r:id="rId12" w:history="1">
                              <w:r w:rsidRPr="00CB01CA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EYSP@portsmouthcc.gov.uk</w:t>
                              </w:r>
                            </w:hyperlink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</w:t>
                            </w:r>
                          </w:p>
                          <w:p w14:paraId="1C9A38CB" w14:textId="0BC6E188" w:rsidR="00084F2D" w:rsidRPr="00CB01CA" w:rsidRDefault="006A280B" w:rsidP="00F460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CB01CA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eyinclusion@portsmouthcc.gov.uk</w:t>
                              </w:r>
                            </w:hyperlink>
                            <w:r w:rsidR="00084F2D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779C22" w14:textId="77777777" w:rsidR="00084F2D" w:rsidRPr="00052FB8" w:rsidRDefault="00084F2D" w:rsidP="005D709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5CE21912" w14:textId="18DD4F35" w:rsidR="00DE641B" w:rsidRPr="00CB01CA" w:rsidRDefault="0001643D" w:rsidP="00BB30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Before requesting SENDIF+, please undertake at least one cycle of the graduated approach of assess, plan, do, review</w:t>
                            </w:r>
                            <w:r w:rsidR="00F579BE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You will then have a strong evidence base to send to panel </w:t>
                            </w:r>
                            <w:r w:rsidR="00254A67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which detail</w:t>
                            </w:r>
                            <w:r w:rsidR="00DB4D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F579BE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55B5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how the child's needs present, what you have already done to meet needs and what you feel </w:t>
                            </w:r>
                            <w:r w:rsidR="00171B5F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is needed additionally to further meet needs. </w:t>
                            </w:r>
                          </w:p>
                          <w:p w14:paraId="08B162DD" w14:textId="5E77D730" w:rsidR="005E3F37" w:rsidRPr="00CB01CA" w:rsidRDefault="005E3F37" w:rsidP="00BB30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Complete an update or notification to EYP</w:t>
                            </w:r>
                            <w:r w:rsidR="00CD7504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0A32B1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 w:rsidR="00542BC2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must include evidence matching the descriptors of the P</w:t>
                            </w:r>
                            <w:r w:rsidR="00DB4D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542BC2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0A32B1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indicate the </w:t>
                            </w: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level of support </w:t>
                            </w:r>
                            <w:r w:rsidR="000A32B1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that the child needs in the setting. Be clear and detail why you have assessed the child as a</w:t>
                            </w:r>
                            <w:r w:rsidR="00F618BC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32B1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 on the Profile of Need.</w:t>
                            </w:r>
                            <w:r w:rsidR="00051818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Include information or assessments f</w:t>
                            </w:r>
                            <w:r w:rsidR="00F618BC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rom</w:t>
                            </w:r>
                            <w:r w:rsidR="00051818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other professionals. </w:t>
                            </w:r>
                            <w:r w:rsidR="00051818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There must be an ASQ developmental check from the HV to support a request.</w:t>
                            </w:r>
                          </w:p>
                          <w:p w14:paraId="5B70DE53" w14:textId="77777777" w:rsidR="004C3F88" w:rsidRPr="00CB01CA" w:rsidRDefault="004C3F88" w:rsidP="00BB30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13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pt;margin-top:232.1pt;width:351.85pt;height:5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">
                <v:textbox>
                  <w:txbxContent>
                    <w:p w14:paraId="53EF9279" w14:textId="6802D301" w:rsidR="000509F5" w:rsidRPr="00CB01CA" w:rsidRDefault="00B73E4F" w:rsidP="00C830C0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SENDIF+: </w:t>
                      </w:r>
                      <w:r w:rsidR="00084F2D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R</w:t>
                      </w:r>
                      <w:r w:rsidR="000A32B1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equest</w:t>
                      </w:r>
                      <w:r w:rsidR="00084F2D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s must be </w:t>
                      </w:r>
                      <w:r w:rsidR="00702C47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made </w:t>
                      </w:r>
                      <w:r w:rsidR="00084F2D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through the Early Years Panel</w:t>
                      </w:r>
                      <w:r w:rsidR="00F460DF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(EYP)</w:t>
                      </w:r>
                      <w:r w:rsidR="000A32B1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B260F2A" w14:textId="77777777" w:rsidR="00F460DF" w:rsidRPr="00CB01CA" w:rsidRDefault="00F460DF" w:rsidP="00F460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9D7C057" w14:textId="11511D42" w:rsidR="00084F2D" w:rsidRPr="00CB01CA" w:rsidRDefault="003174BD" w:rsidP="0007552F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Designed to provide a</w:t>
                      </w:r>
                      <w:r w:rsidR="00A905C4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dditional funding for the most complex needs</w:t>
                      </w:r>
                      <w:r w:rsidR="0007552F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which is paid at an </w:t>
                      </w:r>
                      <w:r w:rsidR="003D7C05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hourly rate.</w:t>
                      </w:r>
                    </w:p>
                    <w:p w14:paraId="0F1CA425" w14:textId="37AFADB0" w:rsidR="00084F2D" w:rsidRPr="00CB01CA" w:rsidRDefault="00084F2D" w:rsidP="00EA3FE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="000A32B1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an</w:t>
                      </w:r>
                      <w:r w:rsidR="005E3F37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A32B1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be used to</w:t>
                      </w:r>
                      <w:r w:rsidR="00EA3FE6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7C087C6A" w14:textId="4DD3CBBF" w:rsidR="005E3F37" w:rsidRPr="00CB01CA" w:rsidRDefault="000A32B1" w:rsidP="00BF60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enhance </w:t>
                      </w:r>
                      <w:r w:rsidR="005E3F37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staff ratios to provide specific intervention</w:t>
                      </w:r>
                      <w:r w:rsidR="00DB4DAB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5E3F37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support</w:t>
                      </w:r>
                      <w:r w:rsidR="00D26497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26497" w:rsidRPr="00CB01C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(SENDIF+ is NOT 1:1 funding for </w:t>
                      </w:r>
                      <w:proofErr w:type="gramStart"/>
                      <w:r w:rsidR="00D26497" w:rsidRPr="00CB01C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all of</w:t>
                      </w:r>
                      <w:proofErr w:type="gramEnd"/>
                      <w:r w:rsidR="00D26497" w:rsidRPr="00CB01C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the hours a child attends the setting)</w:t>
                      </w:r>
                    </w:p>
                    <w:p w14:paraId="5179E8AA" w14:textId="77777777" w:rsidR="00084F2D" w:rsidRPr="00CB01CA" w:rsidRDefault="00084F2D" w:rsidP="00BF60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purchase resources to meet the child's needs</w:t>
                      </w:r>
                    </w:p>
                    <w:p w14:paraId="4CDFA124" w14:textId="5EA878AF" w:rsidR="00084F2D" w:rsidRPr="00CB01CA" w:rsidRDefault="00084F2D" w:rsidP="00BF60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access training to</w:t>
                      </w:r>
                      <w:r w:rsidR="00DB4D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support</w:t>
                      </w: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meet</w:t>
                      </w:r>
                      <w:r w:rsidR="00DB4DAB">
                        <w:rPr>
                          <w:rFonts w:ascii="Arial" w:hAnsi="Arial" w:cs="Arial"/>
                          <w:sz w:val="18"/>
                          <w:szCs w:val="18"/>
                        </w:rPr>
                        <w:t>ing</w:t>
                      </w: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child's needs</w:t>
                      </w:r>
                    </w:p>
                    <w:p w14:paraId="7D1C6200" w14:textId="77777777" w:rsidR="00EA3FE6" w:rsidRPr="00052FB8" w:rsidRDefault="00EA3FE6" w:rsidP="00EA3FE6">
                      <w:pPr>
                        <w:pStyle w:val="ListParagraph"/>
                        <w:spacing w:after="0"/>
                        <w:ind w:left="36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45BEEA88" w14:textId="36F4A3FF" w:rsidR="00F460DF" w:rsidRPr="00CB01CA" w:rsidRDefault="005E3F37" w:rsidP="00BF607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Criteria </w:t>
                      </w:r>
                    </w:p>
                    <w:p w14:paraId="62443B56" w14:textId="77777777" w:rsidR="00EA3FE6" w:rsidRPr="00052FB8" w:rsidRDefault="00EA3FE6" w:rsidP="00BF607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79DE6C63" w14:textId="77777777" w:rsidR="005E3F37" w:rsidRPr="00CB01CA" w:rsidRDefault="005E3F37" w:rsidP="00CA5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Child must be government funded</w:t>
                      </w:r>
                    </w:p>
                    <w:p w14:paraId="64F0FB3D" w14:textId="1932490B" w:rsidR="005E3F37" w:rsidRPr="00CB01CA" w:rsidRDefault="000A32B1" w:rsidP="00CA5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Child must be a</w:t>
                      </w:r>
                      <w:r w:rsidR="005E3F37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ccessing a Portsmouth setting</w:t>
                      </w:r>
                    </w:p>
                    <w:p w14:paraId="3928EE95" w14:textId="44601F97" w:rsidR="00F460DF" w:rsidRPr="00CB01CA" w:rsidRDefault="00F460DF" w:rsidP="00CA5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Child must be known to E</w:t>
                      </w:r>
                      <w:r w:rsidR="008270D4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arly </w:t>
                      </w: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Y</w:t>
                      </w:r>
                      <w:r w:rsidR="008270D4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ears Panel (EYP)</w:t>
                      </w:r>
                    </w:p>
                    <w:p w14:paraId="08DAE478" w14:textId="6A2C21F6" w:rsidR="00542BC2" w:rsidRPr="00CB01CA" w:rsidRDefault="00542BC2" w:rsidP="00CA5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There must be evidence that the child matches descriptors </w:t>
                      </w:r>
                      <w:r w:rsidR="009428FD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mainly at 4 on the Portsmouth Profile of Need (PON)</w:t>
                      </w:r>
                    </w:p>
                    <w:p w14:paraId="21FDED7A" w14:textId="2694856D" w:rsidR="00245EEB" w:rsidRPr="00CB01CA" w:rsidRDefault="00245EEB" w:rsidP="00CA5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SENDIF+ funding is considered by EYP once a month and </w:t>
                      </w:r>
                      <w:r w:rsidR="00735E3B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if agreed is paid to the setting the Monday after EYP meet.</w:t>
                      </w:r>
                    </w:p>
                    <w:p w14:paraId="0BCD3F4B" w14:textId="17D9C813" w:rsidR="00F8017D" w:rsidRPr="00CB01CA" w:rsidRDefault="00F8017D" w:rsidP="00F801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2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This funding will remain in place until the child starts school or in agreement by setting and EY Inclusion team needs can be met through</w:t>
                      </w:r>
                      <w:r w:rsidR="008D4464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low and emerging SENDIF or</w:t>
                      </w:r>
                      <w:r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Ordinarily Available Provision</w:t>
                      </w:r>
                      <w:r w:rsidR="008D4464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(or th</w:t>
                      </w:r>
                      <w:r w:rsidR="00D26497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r</w:t>
                      </w:r>
                      <w:r w:rsidR="008D4464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ough an EHCP if final</w:t>
                      </w:r>
                      <w:r w:rsidR="00DB4DAB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ised</w:t>
                      </w:r>
                      <w:r w:rsidR="008D4464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before</w:t>
                      </w:r>
                      <w:r w:rsidR="00DB4DAB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the</w:t>
                      </w:r>
                      <w:r w:rsidR="008D4464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D1881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summer term before</w:t>
                      </w:r>
                      <w:r w:rsidR="00DB4DAB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FD1881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school start)</w:t>
                      </w:r>
                      <w:r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052A3E4B" w14:textId="1052711F" w:rsidR="00FD1881" w:rsidRPr="00CB01CA" w:rsidRDefault="00FD1881" w:rsidP="00F801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2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SENDIF+ follows the child. If a child moves setting </w:t>
                      </w:r>
                      <w:r w:rsidR="009C3625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part way through a term, we will need to reclaim the remainder of term's payment to pay the new EY setting. </w:t>
                      </w:r>
                    </w:p>
                    <w:p w14:paraId="11E3C6FF" w14:textId="2AD36B6F" w:rsidR="00EA3FE6" w:rsidRPr="00052FB8" w:rsidRDefault="00EA3FE6" w:rsidP="00052FB8">
                      <w:pPr>
                        <w:pStyle w:val="ListParagraph"/>
                        <w:spacing w:after="0"/>
                        <w:ind w:left="36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03ABC186" w14:textId="44E8A36B" w:rsidR="005E3F37" w:rsidRPr="00CB01CA" w:rsidRDefault="005E3F37" w:rsidP="00F460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Application Process</w:t>
                      </w:r>
                    </w:p>
                    <w:p w14:paraId="2BD21ECF" w14:textId="77777777" w:rsidR="00EA3FE6" w:rsidRPr="00052FB8" w:rsidRDefault="00EA3FE6" w:rsidP="00F460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14CC8624" w14:textId="4FE64411" w:rsidR="00F460DF" w:rsidRPr="00CB01CA" w:rsidRDefault="00F460DF" w:rsidP="006A280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Setting or Health Visitor must complete and submit the following to EYP</w:t>
                      </w:r>
                    </w:p>
                    <w:p w14:paraId="47FEFF70" w14:textId="4FCE13CC" w:rsidR="00084F2D" w:rsidRPr="00CB01CA" w:rsidRDefault="00084F2D" w:rsidP="006A28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hyperlink r:id="rId14" w:history="1">
                        <w:r w:rsidRPr="00CB01CA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Notification form</w:t>
                        </w:r>
                      </w:hyperlink>
                    </w:p>
                    <w:p w14:paraId="2FDA5EDD" w14:textId="3785D948" w:rsidR="00F460DF" w:rsidRPr="00CB01CA" w:rsidRDefault="00F460DF" w:rsidP="006A280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B01CA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OR</w:t>
                      </w:r>
                    </w:p>
                    <w:p w14:paraId="32A4B696" w14:textId="77777777" w:rsidR="006A280B" w:rsidRPr="00CB01CA" w:rsidRDefault="006A280B" w:rsidP="006A28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EYP </w:t>
                      </w:r>
                      <w:r w:rsidR="00084F2D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Update form - request a copy by emailing </w:t>
                      </w:r>
                      <w:hyperlink r:id="rId15" w:history="1">
                        <w:r w:rsidRPr="00CB01CA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EYSP@portsmouthcc.gov.uk</w:t>
                        </w:r>
                      </w:hyperlink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</w:t>
                      </w:r>
                    </w:p>
                    <w:p w14:paraId="1C9A38CB" w14:textId="0BC6E188" w:rsidR="00084F2D" w:rsidRPr="00CB01CA" w:rsidRDefault="006A280B" w:rsidP="00F460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6" w:history="1">
                        <w:r w:rsidRPr="00CB01CA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eyinclusion@portsmouthcc.gov.uk</w:t>
                        </w:r>
                      </w:hyperlink>
                      <w:r w:rsidR="00084F2D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779C22" w14:textId="77777777" w:rsidR="00084F2D" w:rsidRPr="00052FB8" w:rsidRDefault="00084F2D" w:rsidP="005D709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5CE21912" w14:textId="18DD4F35" w:rsidR="00DE641B" w:rsidRPr="00CB01CA" w:rsidRDefault="0001643D" w:rsidP="00BB30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Before requesting SENDIF+, please undertake at least one cycle of the graduated approach of assess, plan, do, review</w:t>
                      </w:r>
                      <w:r w:rsidR="00F579BE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You will then have a strong evidence base to send to panel </w:t>
                      </w:r>
                      <w:r w:rsidR="00254A67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which detail</w:t>
                      </w:r>
                      <w:r w:rsidR="00DB4DAB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F579BE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555B5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how the child's needs present, what you have already done to meet needs and what you feel </w:t>
                      </w:r>
                      <w:r w:rsidR="00171B5F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is needed additionally to further meet needs. </w:t>
                      </w:r>
                    </w:p>
                    <w:p w14:paraId="08B162DD" w14:textId="5E77D730" w:rsidR="005E3F37" w:rsidRPr="00CB01CA" w:rsidRDefault="005E3F37" w:rsidP="00BB30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Complete an update or notification to EYP</w:t>
                      </w:r>
                      <w:r w:rsidR="00CD7504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0A32B1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You </w:t>
                      </w:r>
                      <w:r w:rsidR="00542BC2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must include evidence matching the descriptors of the P</w:t>
                      </w:r>
                      <w:r w:rsidR="00DB4DAB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542BC2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 </w:t>
                      </w: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</w:t>
                      </w:r>
                      <w:r w:rsidR="000A32B1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indicate the </w:t>
                      </w: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level of support </w:t>
                      </w:r>
                      <w:r w:rsidR="000A32B1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that the child needs in the setting. Be clear and detail why you have assessed the child as a</w:t>
                      </w:r>
                      <w:r w:rsidR="00F618BC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A32B1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4 on the Profile of Need.</w:t>
                      </w:r>
                      <w:r w:rsidR="00051818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Include information or assessments f</w:t>
                      </w:r>
                      <w:r w:rsidR="00F618BC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rom</w:t>
                      </w:r>
                      <w:r w:rsidR="00051818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other professionals. </w:t>
                      </w:r>
                      <w:r w:rsidR="00051818" w:rsidRPr="00CB01CA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There must be an ASQ developmental check from the HV to support a request.</w:t>
                      </w:r>
                    </w:p>
                    <w:p w14:paraId="5B70DE53" w14:textId="77777777" w:rsidR="004C3F88" w:rsidRPr="00CB01CA" w:rsidRDefault="004C3F88" w:rsidP="00BB30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3AD5" w:rsidRPr="00F242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C30C3F" wp14:editId="38084BAA">
                <wp:simplePos x="0" y="0"/>
                <wp:positionH relativeFrom="column">
                  <wp:posOffset>-139700</wp:posOffset>
                </wp:positionH>
                <wp:positionV relativeFrom="paragraph">
                  <wp:posOffset>2960370</wp:posOffset>
                </wp:positionV>
                <wp:extent cx="2146300" cy="6521450"/>
                <wp:effectExtent l="0" t="0" r="25400" b="1270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652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FF50F" w14:textId="77777777" w:rsidR="00CB01CA" w:rsidRPr="00CB01CA" w:rsidRDefault="00B73E4F" w:rsidP="00C830C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SENDIF Emerging: </w:t>
                            </w:r>
                            <w:r w:rsidR="00084F2D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Available </w:t>
                            </w:r>
                            <w:r w:rsidR="00BB30FC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from the Early Years Inclusion </w:t>
                            </w:r>
                            <w:r w:rsidR="001532E3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</w:t>
                            </w:r>
                            <w:r w:rsidR="00BB30FC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eam</w:t>
                            </w:r>
                          </w:p>
                          <w:p w14:paraId="72931C8C" w14:textId="77777777" w:rsidR="00CB01CA" w:rsidRPr="00CB01CA" w:rsidRDefault="00CB01CA" w:rsidP="00CB01C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0106AF" w14:textId="3CB122DC" w:rsidR="003174BD" w:rsidRPr="00CB01CA" w:rsidRDefault="00084F2D" w:rsidP="00CB01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Designed to allow </w:t>
                            </w:r>
                            <w:r w:rsidR="00BB30FC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settings to introduce interventions and support</w:t>
                            </w:r>
                            <w:r w:rsidR="003174BD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for lower level or emerging needs</w:t>
                            </w:r>
                            <w:r w:rsidR="003D7C05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which is paid as a termly block payment</w:t>
                            </w:r>
                            <w:r w:rsidR="00D14125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A25320" w14:textId="77777777" w:rsidR="003D7C05" w:rsidRPr="00053AD5" w:rsidRDefault="003D7C05" w:rsidP="00CB01CA">
                            <w:pPr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5AC2F9EF" w14:textId="6C6A33C6" w:rsidR="00084F2D" w:rsidRPr="00CB01CA" w:rsidRDefault="00084F2D" w:rsidP="00CB01C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="000A32B1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 be used to</w:t>
                            </w:r>
                            <w:r w:rsidR="00D14125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0A32B1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472E97" w14:textId="61001218" w:rsidR="00084F2D" w:rsidRPr="00CB01CA" w:rsidRDefault="000A32B1" w:rsidP="00D141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purchase resources to meet the child's needs</w:t>
                            </w:r>
                          </w:p>
                          <w:p w14:paraId="65359064" w14:textId="77777777" w:rsidR="00084F2D" w:rsidRPr="00CB01CA" w:rsidRDefault="000A32B1" w:rsidP="00D141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access training to meet the child's needs</w:t>
                            </w:r>
                          </w:p>
                          <w:p w14:paraId="247985D1" w14:textId="1795984A" w:rsidR="005E3F37" w:rsidRPr="00CB01CA" w:rsidRDefault="000A32B1" w:rsidP="00D141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enhance staff ratios so that an intervention or specific support can be delivered. </w:t>
                            </w:r>
                          </w:p>
                          <w:p w14:paraId="09DFE1AF" w14:textId="77777777" w:rsidR="00CB01CA" w:rsidRPr="00053AD5" w:rsidRDefault="00CB01CA" w:rsidP="00CB01CA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494080E5" w14:textId="23C700E1" w:rsidR="00BB30FC" w:rsidRPr="00CB01CA" w:rsidRDefault="00BB30FC" w:rsidP="00D1412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Criteria </w:t>
                            </w:r>
                          </w:p>
                          <w:p w14:paraId="75943CE9" w14:textId="64C8A86C" w:rsidR="00BB30FC" w:rsidRPr="00CB01CA" w:rsidRDefault="00BB30FC" w:rsidP="00D14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Child must be government funded</w:t>
                            </w:r>
                          </w:p>
                          <w:p w14:paraId="00F21593" w14:textId="5E8707E6" w:rsidR="00BB30FC" w:rsidRPr="00CB01CA" w:rsidRDefault="000A32B1" w:rsidP="00F460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Child must be a</w:t>
                            </w:r>
                            <w:r w:rsidR="00BB30FC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ccessing a Portsmouth setting</w:t>
                            </w:r>
                          </w:p>
                          <w:p w14:paraId="7D46DB0B" w14:textId="4606D8E7" w:rsidR="00CA2014" w:rsidRPr="00CB01CA" w:rsidRDefault="00CA2014" w:rsidP="00F460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Setting must</w:t>
                            </w:r>
                            <w:r w:rsidR="00084F2D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complete application form </w:t>
                            </w:r>
                            <w:r w:rsidR="00F460DF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explain </w:t>
                            </w: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why additional funding </w:t>
                            </w:r>
                            <w:r w:rsidR="00084F2D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is needed </w:t>
                            </w: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084F2D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intended use</w:t>
                            </w:r>
                          </w:p>
                          <w:p w14:paraId="1D5AE812" w14:textId="77777777" w:rsidR="00702C47" w:rsidRPr="00CB01CA" w:rsidRDefault="00D14125" w:rsidP="00BE69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2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Settings who apply for emerging funding before the final 2 weeks of term, will receive funding for that ter</w:t>
                            </w:r>
                            <w:r w:rsidR="00CB7600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m. </w:t>
                            </w:r>
                            <w:r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57E0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Payment for future terms will be made after the </w:t>
                            </w:r>
                            <w:r w:rsidR="00E92747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adjustment</w:t>
                            </w:r>
                            <w:r w:rsidR="00CB7600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1 headcount task</w:t>
                            </w:r>
                            <w:r w:rsidR="00E92747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closes</w:t>
                            </w:r>
                            <w:r w:rsidR="00702C47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each term.</w:t>
                            </w:r>
                          </w:p>
                          <w:p w14:paraId="3039F721" w14:textId="5EA28F28" w:rsidR="000C57E0" w:rsidRPr="00CB01CA" w:rsidRDefault="00553EC4" w:rsidP="00BE69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2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This funding will remain in place until the child starts school, leaves the setting or in agreement </w:t>
                            </w:r>
                            <w:r w:rsidR="00FB30D1" w:rsidRPr="00CB01C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by setting and EY Inclusion team needs can be met through Ordinarily Available Provision.</w:t>
                            </w:r>
                          </w:p>
                          <w:p w14:paraId="2AA6EAFB" w14:textId="77777777" w:rsidR="00CB01CA" w:rsidRPr="00053AD5" w:rsidRDefault="00CB01CA" w:rsidP="00CB01CA">
                            <w:pPr>
                              <w:pStyle w:val="ListParagraph"/>
                              <w:spacing w:after="0" w:line="252" w:lineRule="auto"/>
                              <w:ind w:left="360"/>
                              <w:rPr>
                                <w:rFonts w:ascii="Arial" w:eastAsia="Times New Roman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42809011" w14:textId="6CB65085" w:rsidR="00BB30FC" w:rsidRPr="00CB01CA" w:rsidRDefault="00BB30FC" w:rsidP="00BB30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Application </w:t>
                            </w:r>
                            <w:r w:rsidR="005E3F37"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</w:t>
                            </w:r>
                            <w:r w:rsidRPr="00CB01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rocess</w:t>
                            </w:r>
                          </w:p>
                          <w:p w14:paraId="477B269C" w14:textId="695F07AA" w:rsidR="00BB30FC" w:rsidRPr="00CB01CA" w:rsidRDefault="00BB30FC" w:rsidP="00BB30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Request an application </w:t>
                            </w:r>
                            <w:r w:rsidR="00553EC4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from </w:t>
                            </w:r>
                            <w:r w:rsidR="001532E3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Early Years Inclusion </w:t>
                            </w:r>
                            <w:r w:rsidR="001532E3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Team</w:t>
                            </w:r>
                            <w:r w:rsidR="00CA51E1"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7" w:history="1">
                              <w:r w:rsidR="001532E3" w:rsidRPr="00CB01CA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eyinclusion@portsmouthcc.gov.uk</w:t>
                              </w:r>
                            </w:hyperlink>
                            <w:r w:rsidRPr="00CB01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38E861" w14:textId="77777777" w:rsidR="000A32B1" w:rsidRPr="00CB01CA" w:rsidRDefault="000A32B1" w:rsidP="00BB30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8AC0CD4" w14:textId="77777777" w:rsidR="00BB30FC" w:rsidRPr="00CB01CA" w:rsidRDefault="00BB30FC" w:rsidP="00BB30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0C3F" id="_x0000_s1027" type="#_x0000_t202" style="position:absolute;margin-left:-11pt;margin-top:233.1pt;width:169pt;height:5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">
                <v:textbox>
                  <w:txbxContent>
                    <w:p w14:paraId="7D0FF50F" w14:textId="77777777" w:rsidR="00CB01CA" w:rsidRPr="00CB01CA" w:rsidRDefault="00B73E4F" w:rsidP="00C830C0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SENDIF Emerging: </w:t>
                      </w:r>
                      <w:r w:rsidR="00084F2D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Available </w:t>
                      </w:r>
                      <w:r w:rsidR="00BB30FC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from the Early Years Inclusion </w:t>
                      </w:r>
                      <w:r w:rsidR="001532E3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T</w:t>
                      </w:r>
                      <w:r w:rsidR="00BB30FC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eam</w:t>
                      </w:r>
                    </w:p>
                    <w:p w14:paraId="72931C8C" w14:textId="77777777" w:rsidR="00CB01CA" w:rsidRPr="00CB01CA" w:rsidRDefault="00CB01CA" w:rsidP="00CB01C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0106AF" w14:textId="3CB122DC" w:rsidR="003174BD" w:rsidRPr="00CB01CA" w:rsidRDefault="00084F2D" w:rsidP="00CB01C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Designed to allow </w:t>
                      </w:r>
                      <w:r w:rsidR="00BB30FC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settings to introduce interventions and support</w:t>
                      </w:r>
                      <w:r w:rsidR="003174BD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for lower level or emerging needs</w:t>
                      </w:r>
                      <w:r w:rsidR="003D7C05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which is paid as a termly block payment</w:t>
                      </w:r>
                      <w:r w:rsidR="00D14125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EA25320" w14:textId="77777777" w:rsidR="003D7C05" w:rsidRPr="00053AD5" w:rsidRDefault="003D7C05" w:rsidP="00CB01CA">
                      <w:pPr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5AC2F9EF" w14:textId="6C6A33C6" w:rsidR="00084F2D" w:rsidRPr="00CB01CA" w:rsidRDefault="00084F2D" w:rsidP="00CB01C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="000A32B1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an be used to</w:t>
                      </w:r>
                      <w:r w:rsidR="00D14125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="000A32B1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5472E97" w14:textId="61001218" w:rsidR="00084F2D" w:rsidRPr="00CB01CA" w:rsidRDefault="000A32B1" w:rsidP="00D1412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purchase resources to meet the child's needs</w:t>
                      </w:r>
                    </w:p>
                    <w:p w14:paraId="65359064" w14:textId="77777777" w:rsidR="00084F2D" w:rsidRPr="00CB01CA" w:rsidRDefault="000A32B1" w:rsidP="00D1412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access training to meet the child's needs</w:t>
                      </w:r>
                    </w:p>
                    <w:p w14:paraId="247985D1" w14:textId="1795984A" w:rsidR="005E3F37" w:rsidRPr="00CB01CA" w:rsidRDefault="000A32B1" w:rsidP="00D1412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enhance staff ratios so that an intervention or specific support can be delivered. </w:t>
                      </w:r>
                    </w:p>
                    <w:p w14:paraId="09DFE1AF" w14:textId="77777777" w:rsidR="00CB01CA" w:rsidRPr="00053AD5" w:rsidRDefault="00CB01CA" w:rsidP="00CB01CA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494080E5" w14:textId="23C700E1" w:rsidR="00BB30FC" w:rsidRPr="00CB01CA" w:rsidRDefault="00BB30FC" w:rsidP="00D1412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Criteria </w:t>
                      </w:r>
                    </w:p>
                    <w:p w14:paraId="75943CE9" w14:textId="64C8A86C" w:rsidR="00BB30FC" w:rsidRPr="00CB01CA" w:rsidRDefault="00BB30FC" w:rsidP="00D141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Child must be government funded</w:t>
                      </w:r>
                    </w:p>
                    <w:p w14:paraId="00F21593" w14:textId="5E8707E6" w:rsidR="00BB30FC" w:rsidRPr="00CB01CA" w:rsidRDefault="000A32B1" w:rsidP="00F460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Child must be a</w:t>
                      </w:r>
                      <w:r w:rsidR="00BB30FC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ccessing a Portsmouth setting</w:t>
                      </w:r>
                    </w:p>
                    <w:p w14:paraId="7D46DB0B" w14:textId="4606D8E7" w:rsidR="00CA2014" w:rsidRPr="00CB01CA" w:rsidRDefault="00CA2014" w:rsidP="00F460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Setting must</w:t>
                      </w:r>
                      <w:r w:rsidR="00084F2D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complete application form </w:t>
                      </w:r>
                      <w:r w:rsidR="00F460DF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explain </w:t>
                      </w: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why additional funding </w:t>
                      </w:r>
                      <w:r w:rsidR="00084F2D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is needed </w:t>
                      </w: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</w:t>
                      </w:r>
                      <w:r w:rsidR="00084F2D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the intended use</w:t>
                      </w:r>
                    </w:p>
                    <w:p w14:paraId="1D5AE812" w14:textId="77777777" w:rsidR="00702C47" w:rsidRPr="00CB01CA" w:rsidRDefault="00D14125" w:rsidP="00BE69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2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Settings who apply for emerging funding before the final 2 weeks of term, will receive funding for that ter</w:t>
                      </w:r>
                      <w:r w:rsidR="00CB7600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m. </w:t>
                      </w:r>
                      <w:r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C57E0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Payment for future terms will be made after the </w:t>
                      </w:r>
                      <w:r w:rsidR="00E92747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adjustment</w:t>
                      </w:r>
                      <w:r w:rsidR="00CB7600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1 headcount task</w:t>
                      </w:r>
                      <w:r w:rsidR="00E92747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closes</w:t>
                      </w:r>
                      <w:r w:rsidR="00702C47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each term.</w:t>
                      </w:r>
                    </w:p>
                    <w:p w14:paraId="3039F721" w14:textId="5EA28F28" w:rsidR="000C57E0" w:rsidRPr="00CB01CA" w:rsidRDefault="00553EC4" w:rsidP="00BE69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2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This funding will remain in place until the child starts school, leaves the setting or in agreement </w:t>
                      </w:r>
                      <w:r w:rsidR="00FB30D1" w:rsidRPr="00CB01C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by setting and EY Inclusion team needs can be met through Ordinarily Available Provision.</w:t>
                      </w:r>
                    </w:p>
                    <w:p w14:paraId="2AA6EAFB" w14:textId="77777777" w:rsidR="00CB01CA" w:rsidRPr="00053AD5" w:rsidRDefault="00CB01CA" w:rsidP="00CB01CA">
                      <w:pPr>
                        <w:pStyle w:val="ListParagraph"/>
                        <w:spacing w:after="0" w:line="252" w:lineRule="auto"/>
                        <w:ind w:left="360"/>
                        <w:rPr>
                          <w:rFonts w:ascii="Arial" w:eastAsia="Times New Roman" w:hAnsi="Arial" w:cs="Arial"/>
                          <w:sz w:val="8"/>
                          <w:szCs w:val="8"/>
                        </w:rPr>
                      </w:pPr>
                    </w:p>
                    <w:p w14:paraId="42809011" w14:textId="6CB65085" w:rsidR="00BB30FC" w:rsidRPr="00CB01CA" w:rsidRDefault="00BB30FC" w:rsidP="00BB30F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Application </w:t>
                      </w:r>
                      <w:r w:rsidR="005E3F37"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P</w:t>
                      </w:r>
                      <w:r w:rsidRPr="00CB01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rocess</w:t>
                      </w:r>
                    </w:p>
                    <w:p w14:paraId="477B269C" w14:textId="695F07AA" w:rsidR="00BB30FC" w:rsidRPr="00CB01CA" w:rsidRDefault="00BB30FC" w:rsidP="00BB30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Request an application </w:t>
                      </w:r>
                      <w:r w:rsidR="00553EC4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form </w:t>
                      </w: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from </w:t>
                      </w:r>
                      <w:r w:rsidR="001532E3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Early Years Inclusion </w:t>
                      </w:r>
                      <w:r w:rsidR="001532E3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>Team</w:t>
                      </w:r>
                      <w:r w:rsidR="00CA51E1"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hyperlink r:id="rId18" w:history="1">
                        <w:r w:rsidR="001532E3" w:rsidRPr="00CB01CA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eyinclusion@portsmouthcc.gov.uk</w:t>
                        </w:r>
                      </w:hyperlink>
                      <w:r w:rsidRPr="00CB01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38E861" w14:textId="77777777" w:rsidR="000A32B1" w:rsidRPr="00CB01CA" w:rsidRDefault="000A32B1" w:rsidP="00BB30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8AC0CD4" w14:textId="77777777" w:rsidR="00BB30FC" w:rsidRPr="00CB01CA" w:rsidRDefault="00BB30FC" w:rsidP="00BB30F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3AD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AE899" wp14:editId="16ADFBD3">
                <wp:simplePos x="0" y="0"/>
                <wp:positionH relativeFrom="column">
                  <wp:posOffset>2349500</wp:posOffset>
                </wp:positionH>
                <wp:positionV relativeFrom="paragraph">
                  <wp:posOffset>2515870</wp:posOffset>
                </wp:positionV>
                <wp:extent cx="4468495" cy="431800"/>
                <wp:effectExtent l="0" t="0" r="27305" b="25400"/>
                <wp:wrapNone/>
                <wp:docPr id="49885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8495" cy="4318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9F20E" w14:textId="1F1906BF" w:rsidR="00053AD5" w:rsidRDefault="00BF1DE2" w:rsidP="00053A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24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Profile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F24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="00560D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ed</w:t>
                            </w:r>
                          </w:p>
                          <w:p w14:paraId="68EFD8B5" w14:textId="1E248F8D" w:rsidR="00BF1DE2" w:rsidRPr="00F2428D" w:rsidRDefault="00BF1DE2" w:rsidP="00053A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24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5415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descriptor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4 </w:t>
                            </w:r>
                          </w:p>
                          <w:p w14:paraId="72292113" w14:textId="77777777" w:rsidR="00BF1DE2" w:rsidRDefault="00BF1DE2" w:rsidP="00BF1D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AE899" id="Rectangle 2" o:spid="_x0000_s1028" style="position:absolute;margin-left:185pt;margin-top:198.1pt;width:351.8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" fillcolor="#090" strokecolor="black [3213]" strokeweight="1pt">
                <v:textbox>
                  <w:txbxContent>
                    <w:p w14:paraId="25F9F20E" w14:textId="1F1906BF" w:rsidR="00053AD5" w:rsidRDefault="00BF1DE2" w:rsidP="00053A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2428D">
                        <w:rPr>
                          <w:rFonts w:ascii="Arial" w:hAnsi="Arial" w:cs="Arial"/>
                          <w:b/>
                          <w:bCs/>
                        </w:rPr>
                        <w:t xml:space="preserve">Profile of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</w:t>
                      </w:r>
                      <w:r w:rsidRPr="00F2428D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="00560D07">
                        <w:rPr>
                          <w:rFonts w:ascii="Arial" w:hAnsi="Arial" w:cs="Arial"/>
                          <w:b/>
                          <w:bCs/>
                        </w:rPr>
                        <w:t>ed</w:t>
                      </w:r>
                    </w:p>
                    <w:p w14:paraId="68EFD8B5" w14:textId="1E248F8D" w:rsidR="00BF1DE2" w:rsidRPr="00F2428D" w:rsidRDefault="00BF1DE2" w:rsidP="00053A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2428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541517">
                        <w:rPr>
                          <w:rFonts w:ascii="Arial" w:hAnsi="Arial" w:cs="Arial"/>
                          <w:b/>
                          <w:bCs/>
                        </w:rPr>
                        <w:t>descriptor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4 </w:t>
                      </w:r>
                    </w:p>
                    <w:p w14:paraId="72292113" w14:textId="77777777" w:rsidR="00BF1DE2" w:rsidRDefault="00BF1DE2" w:rsidP="00BF1D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0F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29391" wp14:editId="1D8D934C">
                <wp:simplePos x="0" y="0"/>
                <wp:positionH relativeFrom="column">
                  <wp:posOffset>-139700</wp:posOffset>
                </wp:positionH>
                <wp:positionV relativeFrom="paragraph">
                  <wp:posOffset>2515870</wp:posOffset>
                </wp:positionV>
                <wp:extent cx="2146300" cy="444500"/>
                <wp:effectExtent l="0" t="0" r="25400" b="12700"/>
                <wp:wrapNone/>
                <wp:docPr id="17167727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4445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954A4" w14:textId="77777777" w:rsidR="00053AD5" w:rsidRDefault="00BF1DE2" w:rsidP="00053A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24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Profile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F24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eed </w:t>
                            </w:r>
                          </w:p>
                          <w:p w14:paraId="6C9EDDEA" w14:textId="48CD7409" w:rsidR="00BF1DE2" w:rsidRPr="00F2428D" w:rsidRDefault="00BF1DE2" w:rsidP="00053A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86B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descriptors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1 - 3 </w:t>
                            </w:r>
                          </w:p>
                          <w:p w14:paraId="25B446BB" w14:textId="77777777" w:rsidR="00BF1DE2" w:rsidRDefault="00BF1DE2" w:rsidP="00BF1D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29391" id="_x0000_s1029" style="position:absolute;margin-left:-11pt;margin-top:198.1pt;width:169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" fillcolor="#090" strokecolor="black [3213]" strokeweight="1pt">
                <v:textbox>
                  <w:txbxContent>
                    <w:p w14:paraId="0CE954A4" w14:textId="77777777" w:rsidR="00053AD5" w:rsidRDefault="00BF1DE2" w:rsidP="00053A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2428D">
                        <w:rPr>
                          <w:rFonts w:ascii="Arial" w:hAnsi="Arial" w:cs="Arial"/>
                          <w:b/>
                          <w:bCs/>
                        </w:rPr>
                        <w:t xml:space="preserve">Profile of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</w:t>
                      </w:r>
                      <w:r w:rsidRPr="00F2428D">
                        <w:rPr>
                          <w:rFonts w:ascii="Arial" w:hAnsi="Arial" w:cs="Arial"/>
                          <w:b/>
                          <w:bCs/>
                        </w:rPr>
                        <w:t xml:space="preserve">eed </w:t>
                      </w:r>
                    </w:p>
                    <w:p w14:paraId="6C9EDDEA" w14:textId="48CD7409" w:rsidR="00BF1DE2" w:rsidRPr="00F2428D" w:rsidRDefault="00BF1DE2" w:rsidP="00053A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86B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descriptors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1 - 3 </w:t>
                      </w:r>
                    </w:p>
                    <w:p w14:paraId="25B446BB" w14:textId="77777777" w:rsidR="00BF1DE2" w:rsidRDefault="00BF1DE2" w:rsidP="00BF1D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B5D2B2" wp14:editId="04C5E330">
                <wp:simplePos x="0" y="0"/>
                <wp:positionH relativeFrom="column">
                  <wp:posOffset>2749550</wp:posOffset>
                </wp:positionH>
                <wp:positionV relativeFrom="paragraph">
                  <wp:posOffset>2261870</wp:posOffset>
                </wp:positionV>
                <wp:extent cx="0" cy="1903095"/>
                <wp:effectExtent l="0" t="0" r="38100" b="2095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3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B961C" id="Straight Connector 4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5pt,178.1pt" to="216.5pt,3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9E8555" wp14:editId="4296D99F">
                <wp:simplePos x="0" y="0"/>
                <wp:positionH relativeFrom="column">
                  <wp:posOffset>1951355</wp:posOffset>
                </wp:positionH>
                <wp:positionV relativeFrom="paragraph">
                  <wp:posOffset>2236470</wp:posOffset>
                </wp:positionV>
                <wp:extent cx="0" cy="1928495"/>
                <wp:effectExtent l="0" t="0" r="38100" b="3365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8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A463C" id="Straight Connector 4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65pt,176.1pt" to="153.65pt,3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40528" wp14:editId="78756B1E">
                <wp:simplePos x="0" y="0"/>
                <wp:positionH relativeFrom="margin">
                  <wp:posOffset>2559050</wp:posOffset>
                </wp:positionH>
                <wp:positionV relativeFrom="paragraph">
                  <wp:posOffset>1550670</wp:posOffset>
                </wp:positionV>
                <wp:extent cx="488950" cy="450850"/>
                <wp:effectExtent l="0" t="0" r="6350" b="63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50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06F06" w14:textId="77777777" w:rsidR="00341260" w:rsidRPr="00F2428D" w:rsidRDefault="00341260" w:rsidP="00341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24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40528" id="Oval 2" o:spid="_x0000_s1030" style="position:absolute;margin-left:201.5pt;margin-top:122.1pt;width:38.5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" fillcolor="red" stroked="f" strokeweight="1pt">
                <v:stroke joinstyle="miter"/>
                <v:textbox>
                  <w:txbxContent>
                    <w:p w14:paraId="66806F06" w14:textId="77777777" w:rsidR="00341260" w:rsidRPr="00F2428D" w:rsidRDefault="00341260" w:rsidP="003412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2428D">
                        <w:rPr>
                          <w:rFonts w:ascii="Arial" w:hAnsi="Arial" w:cs="Arial"/>
                          <w:b/>
                          <w:bCs/>
                        </w:rPr>
                        <w:t>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926" behindDoc="0" locked="0" layoutInCell="1" allowOverlap="1" wp14:anchorId="4A1F1AFC" wp14:editId="027AC91A">
                <wp:simplePos x="0" y="0"/>
                <wp:positionH relativeFrom="column">
                  <wp:posOffset>2759075</wp:posOffset>
                </wp:positionH>
                <wp:positionV relativeFrom="paragraph">
                  <wp:posOffset>1226820</wp:posOffset>
                </wp:positionV>
                <wp:extent cx="0" cy="570865"/>
                <wp:effectExtent l="0" t="0" r="38100" b="19685"/>
                <wp:wrapNone/>
                <wp:docPr id="1827441408" name="Straight Connector 182744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5A01E" id="Straight Connector 1827441408" o:spid="_x0000_s1026" style="position:absolute;z-index:251644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5pt,96.6pt" to="217.25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1D69D50" wp14:editId="5988018F">
                <wp:simplePos x="0" y="0"/>
                <wp:positionH relativeFrom="column">
                  <wp:posOffset>2666365</wp:posOffset>
                </wp:positionH>
                <wp:positionV relativeFrom="paragraph">
                  <wp:posOffset>1804670</wp:posOffset>
                </wp:positionV>
                <wp:extent cx="2063115" cy="6350"/>
                <wp:effectExtent l="0" t="0" r="13335" b="317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1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EA878" id="Straight Connector 37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95pt,142.1pt" to="372.4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91D18" wp14:editId="102A1E65">
                <wp:simplePos x="0" y="0"/>
                <wp:positionH relativeFrom="margin">
                  <wp:posOffset>228600</wp:posOffset>
                </wp:positionH>
                <wp:positionV relativeFrom="paragraph">
                  <wp:posOffset>1969770</wp:posOffset>
                </wp:positionV>
                <wp:extent cx="482600" cy="450850"/>
                <wp:effectExtent l="0" t="0" r="0" b="6350"/>
                <wp:wrapNone/>
                <wp:docPr id="1904867655" name="Oval 1904867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50850"/>
                        </a:xfrm>
                        <a:prstGeom prst="ellipse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1D1B3" w14:textId="77777777" w:rsidR="00095CD0" w:rsidRPr="00F2428D" w:rsidRDefault="00095CD0" w:rsidP="00095C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24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91D18" id="Oval 1904867655" o:spid="_x0000_s1031" style="position:absolute;margin-left:18pt;margin-top:155.1pt;width:38pt;height:35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" fillcolor="#090" stroked="f" strokeweight="1pt">
                <v:stroke joinstyle="miter"/>
                <v:textbox>
                  <w:txbxContent>
                    <w:p w14:paraId="10F1D1B3" w14:textId="77777777" w:rsidR="00095CD0" w:rsidRPr="00F2428D" w:rsidRDefault="00095CD0" w:rsidP="00095C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2428D">
                        <w:rPr>
                          <w:rFonts w:ascii="Arial" w:hAnsi="Arial" w:cs="Arial"/>
                          <w:b/>
                          <w:bCs/>
                        </w:rPr>
                        <w:t>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851" behindDoc="0" locked="0" layoutInCell="1" allowOverlap="1" wp14:anchorId="7C27FCFE" wp14:editId="668EA8C1">
                <wp:simplePos x="0" y="0"/>
                <wp:positionH relativeFrom="column">
                  <wp:posOffset>361315</wp:posOffset>
                </wp:positionH>
                <wp:positionV relativeFrom="paragraph">
                  <wp:posOffset>2230120</wp:posOffset>
                </wp:positionV>
                <wp:extent cx="5420995" cy="12700"/>
                <wp:effectExtent l="0" t="0" r="27305" b="25400"/>
                <wp:wrapNone/>
                <wp:docPr id="1973175885" name="Straight Connector 1973175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099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7D713" id="Straight Connector 1973175885" o:spid="_x0000_s1026" style="position:absolute;flip:x;z-index:2516418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5pt,175.6pt" to="455.3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68ACA4" wp14:editId="2176CD83">
                <wp:simplePos x="0" y="0"/>
                <wp:positionH relativeFrom="column">
                  <wp:posOffset>1638300</wp:posOffset>
                </wp:positionH>
                <wp:positionV relativeFrom="paragraph">
                  <wp:posOffset>2090420</wp:posOffset>
                </wp:positionV>
                <wp:extent cx="5177790" cy="285750"/>
                <wp:effectExtent l="0" t="0" r="2286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7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BDE6" w14:textId="2D045F58" w:rsidR="00242606" w:rsidRPr="00F80FD9" w:rsidRDefault="000A32B1" w:rsidP="00BF607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0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 w:rsidR="00C65D85" w:rsidRPr="00F80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ave you looked at the </w:t>
                            </w:r>
                            <w:hyperlink r:id="rId19" w:history="1">
                              <w:r w:rsidR="001532E3" w:rsidRPr="00F80FD9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Early Years </w:t>
                              </w:r>
                              <w:r w:rsidRPr="00F80FD9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C65D85" w:rsidRPr="00F80FD9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rofile of </w:t>
                              </w:r>
                              <w:r w:rsidRPr="00F80FD9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C65D85" w:rsidRPr="00F80FD9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eed</w:t>
                              </w:r>
                            </w:hyperlink>
                            <w:r w:rsidR="00341260" w:rsidRPr="00F80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  <w:r w:rsidR="00F86BE1" w:rsidRPr="00F80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2014" w:rsidRPr="00F80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Which descriptors best fit the child</w:t>
                            </w:r>
                            <w:r w:rsidR="00341260" w:rsidRPr="00F80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0F78870B" w14:textId="77777777" w:rsidR="00C65D85" w:rsidRDefault="00C6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ACA4" id="_x0000_s1032" type="#_x0000_t202" style="position:absolute;margin-left:129pt;margin-top:164.6pt;width:407.7pt;height: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">
                <v:textbox>
                  <w:txbxContent>
                    <w:p w14:paraId="5781BDE6" w14:textId="2D045F58" w:rsidR="00242606" w:rsidRPr="00F80FD9" w:rsidRDefault="000A32B1" w:rsidP="00BF607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80FD9">
                        <w:rPr>
                          <w:rFonts w:ascii="Arial" w:hAnsi="Arial" w:cs="Arial"/>
                          <w:sz w:val="18"/>
                          <w:szCs w:val="18"/>
                        </w:rPr>
                        <w:t>H</w:t>
                      </w:r>
                      <w:r w:rsidR="00C65D85" w:rsidRPr="00F80F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ave you looked at the </w:t>
                      </w:r>
                      <w:hyperlink r:id="rId20" w:history="1">
                        <w:r w:rsidR="001532E3" w:rsidRPr="00F80FD9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 xml:space="preserve">Early Years </w:t>
                        </w:r>
                        <w:r w:rsidRPr="00F80FD9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P</w:t>
                        </w:r>
                        <w:r w:rsidR="00C65D85" w:rsidRPr="00F80FD9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 xml:space="preserve">rofile of </w:t>
                        </w:r>
                        <w:r w:rsidRPr="00F80FD9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="00C65D85" w:rsidRPr="00F80FD9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eed</w:t>
                        </w:r>
                      </w:hyperlink>
                      <w:r w:rsidR="00341260" w:rsidRPr="00F80FD9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  <w:r w:rsidR="00F86BE1" w:rsidRPr="00F80F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CA2014" w:rsidRPr="00F80FD9">
                        <w:rPr>
                          <w:rFonts w:ascii="Arial" w:hAnsi="Arial" w:cs="Arial"/>
                          <w:sz w:val="18"/>
                          <w:szCs w:val="18"/>
                        </w:rPr>
                        <w:t>Which descriptors best fit the child</w:t>
                      </w:r>
                      <w:r w:rsidR="00341260" w:rsidRPr="00F80FD9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0F78870B" w14:textId="77777777" w:rsidR="00C65D85" w:rsidRDefault="00C65D85"/>
                  </w:txbxContent>
                </v:textbox>
                <w10:wrap type="square"/>
              </v:shape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1188C86" wp14:editId="5D661BF9">
                <wp:simplePos x="0" y="0"/>
                <wp:positionH relativeFrom="column">
                  <wp:posOffset>3276600</wp:posOffset>
                </wp:positionH>
                <wp:positionV relativeFrom="paragraph">
                  <wp:posOffset>1569720</wp:posOffset>
                </wp:positionV>
                <wp:extent cx="3539490" cy="431800"/>
                <wp:effectExtent l="0" t="0" r="22860" b="254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949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0F8D6" w14:textId="3DFE2DA8" w:rsidR="00242606" w:rsidRPr="00C830C0" w:rsidRDefault="000A32B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30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</w:t>
                            </w:r>
                            <w:r w:rsidR="00C65D85" w:rsidRPr="00C830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ntinue to support </w:t>
                            </w:r>
                            <w:r w:rsidR="00D26497" w:rsidRPr="00C830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using</w:t>
                            </w:r>
                            <w:r w:rsidR="00C65D85" w:rsidRPr="00C830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2BC2" w:rsidRPr="00C830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graduated approach through </w:t>
                            </w:r>
                            <w:hyperlink r:id="rId21" w:history="1">
                              <w:r w:rsidR="00C65D85" w:rsidRPr="00C830C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Ordinarily </w:t>
                              </w:r>
                              <w:r w:rsidRPr="00C830C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C65D85" w:rsidRPr="00C830C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vailable </w:t>
                              </w:r>
                              <w:r w:rsidR="00F2428D" w:rsidRPr="00C830C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Provision</w:t>
                              </w:r>
                            </w:hyperlink>
                            <w:r w:rsidR="00EA3FE6" w:rsidRPr="00C830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F2428D" w:rsidRPr="00C830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88C86" id="_x0000_s1033" type="#_x0000_t202" style="position:absolute;margin-left:258pt;margin-top:123.6pt;width:278.7pt;height:34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">
                <v:textbox>
                  <w:txbxContent>
                    <w:p w14:paraId="61A0F8D6" w14:textId="3DFE2DA8" w:rsidR="00242606" w:rsidRPr="00C830C0" w:rsidRDefault="000A32B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30C0">
                        <w:rPr>
                          <w:rFonts w:ascii="Arial" w:hAnsi="Arial" w:cs="Arial"/>
                          <w:sz w:val="18"/>
                          <w:szCs w:val="18"/>
                        </w:rPr>
                        <w:t>Co</w:t>
                      </w:r>
                      <w:r w:rsidR="00C65D85" w:rsidRPr="00C830C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ntinue to support </w:t>
                      </w:r>
                      <w:r w:rsidR="00D26497" w:rsidRPr="00C830C0">
                        <w:rPr>
                          <w:rFonts w:ascii="Arial" w:hAnsi="Arial" w:cs="Arial"/>
                          <w:sz w:val="18"/>
                          <w:szCs w:val="18"/>
                        </w:rPr>
                        <w:t>using</w:t>
                      </w:r>
                      <w:r w:rsidR="00C65D85" w:rsidRPr="00C830C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42BC2" w:rsidRPr="00C830C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graduated approach through </w:t>
                      </w:r>
                      <w:hyperlink r:id="rId22" w:history="1">
                        <w:r w:rsidR="00C65D85" w:rsidRPr="00C830C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 xml:space="preserve">Ordinarily </w:t>
                        </w:r>
                        <w:r w:rsidRPr="00C830C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="00C65D85" w:rsidRPr="00C830C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 xml:space="preserve">vailable </w:t>
                        </w:r>
                        <w:r w:rsidR="00F2428D" w:rsidRPr="00C830C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Provision</w:t>
                        </w:r>
                      </w:hyperlink>
                      <w:r w:rsidR="00EA3FE6" w:rsidRPr="00C830C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F2428D" w:rsidRPr="00C830C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C61FC9" wp14:editId="1EDEB8E2">
                <wp:simplePos x="0" y="0"/>
                <wp:positionH relativeFrom="page">
                  <wp:posOffset>3721100</wp:posOffset>
                </wp:positionH>
                <wp:positionV relativeFrom="paragraph">
                  <wp:posOffset>687070</wp:posOffset>
                </wp:positionV>
                <wp:extent cx="3540125" cy="800100"/>
                <wp:effectExtent l="0" t="0" r="2222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5EF9C" w14:textId="1539EA2B" w:rsidR="00CB01CA" w:rsidRPr="00C94392" w:rsidRDefault="00341260" w:rsidP="005D709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242606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eek support and advice from</w:t>
                            </w:r>
                            <w:r w:rsidR="00CB01CA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DB140CE" w14:textId="162E665B" w:rsidR="00CA2014" w:rsidRPr="00C94392" w:rsidRDefault="000A32B1" w:rsidP="005D70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EY Inclusion Team</w:t>
                            </w:r>
                            <w:r w:rsidR="005D709A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23" w:history="1">
                              <w:r w:rsidR="005D709A" w:rsidRPr="00C94392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eyinclusion@portsmouthcc.gov.uk</w:t>
                              </w:r>
                            </w:hyperlink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64063B" w14:textId="570851F1" w:rsidR="00CA2014" w:rsidRPr="00C94392" w:rsidRDefault="000A32B1" w:rsidP="005D70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 w:rsidR="00242606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ealth</w:t>
                            </w:r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</w:t>
                            </w:r>
                            <w:r w:rsidR="00242606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isiting </w:t>
                            </w:r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242606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eam</w:t>
                            </w:r>
                            <w:r w:rsidR="005D709A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242606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0300 </w:t>
                            </w:r>
                            <w:r w:rsidR="008D4817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123 6682</w:t>
                            </w:r>
                            <w:r w:rsidR="00813025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7817E5" w14:textId="296B7057" w:rsidR="00242606" w:rsidRPr="00C94392" w:rsidRDefault="00051818" w:rsidP="005D70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SLT </w:t>
                            </w:r>
                            <w:r w:rsidR="000A32B1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813025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dvice </w:t>
                            </w:r>
                            <w:r w:rsidR="000A32B1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</w:t>
                            </w:r>
                            <w:r w:rsidR="00813025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  <w:r w:rsidR="005D709A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13025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0300 300 2019</w:t>
                            </w:r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1FC9" id="_x0000_s1034" type="#_x0000_t202" style="position:absolute;margin-left:293pt;margin-top:54.1pt;width:278.7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">
                <v:textbox>
                  <w:txbxContent>
                    <w:p w14:paraId="11D5EF9C" w14:textId="1539EA2B" w:rsidR="00CB01CA" w:rsidRPr="00C94392" w:rsidRDefault="00341260" w:rsidP="005D709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242606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eek support and advice from</w:t>
                      </w:r>
                      <w:r w:rsidR="00CB01CA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7DB140CE" w14:textId="162E665B" w:rsidR="00CA2014" w:rsidRPr="00C94392" w:rsidRDefault="000A32B1" w:rsidP="005D70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EY Inclusion Team</w:t>
                      </w:r>
                      <w:r w:rsidR="005D709A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hyperlink r:id="rId24" w:history="1">
                        <w:r w:rsidR="005D709A" w:rsidRPr="00C94392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eyinclusion@portsmouthcc.gov.uk</w:t>
                        </w:r>
                      </w:hyperlink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64063B" w14:textId="570851F1" w:rsidR="00CA2014" w:rsidRPr="00C94392" w:rsidRDefault="000A32B1" w:rsidP="005D70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H</w:t>
                      </w:r>
                      <w:r w:rsidR="00242606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ealth</w:t>
                      </w:r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</w:t>
                      </w:r>
                      <w:r w:rsidR="00242606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isiting </w:t>
                      </w:r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242606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eam</w:t>
                      </w:r>
                      <w:r w:rsidR="005D709A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="00242606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0300 </w:t>
                      </w:r>
                      <w:r w:rsidR="008D4817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123 6682</w:t>
                      </w:r>
                      <w:r w:rsidR="00813025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7817E5" w14:textId="296B7057" w:rsidR="00242606" w:rsidRPr="00C94392" w:rsidRDefault="00051818" w:rsidP="005D70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SLT </w:t>
                      </w:r>
                      <w:r w:rsidR="000A32B1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813025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dvice </w:t>
                      </w:r>
                      <w:r w:rsidR="000A32B1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Li</w:t>
                      </w:r>
                      <w:r w:rsidR="00813025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ne</w:t>
                      </w:r>
                      <w:r w:rsidR="005D709A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="00813025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0300 300 2019</w:t>
                      </w:r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4392" w:rsidRPr="00F242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45951" behindDoc="0" locked="0" layoutInCell="1" allowOverlap="1" wp14:anchorId="1F530A42" wp14:editId="647629A5">
                <wp:simplePos x="0" y="0"/>
                <wp:positionH relativeFrom="margin">
                  <wp:posOffset>-196850</wp:posOffset>
                </wp:positionH>
                <wp:positionV relativeFrom="paragraph">
                  <wp:posOffset>687070</wp:posOffset>
                </wp:positionV>
                <wp:extent cx="3289300" cy="800100"/>
                <wp:effectExtent l="0" t="0" r="254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D9A6" w14:textId="473F11B5" w:rsidR="00242606" w:rsidRPr="00C94392" w:rsidRDefault="00D26497" w:rsidP="00F86BE1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Through your observations and assessments, have you identified that the child requires additional support?</w:t>
                            </w:r>
                            <w:r w:rsidR="00242606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BF5879" w14:textId="4E3232C9" w:rsidR="000A32B1" w:rsidRPr="00C94392" w:rsidRDefault="000A32B1" w:rsidP="00F86BE1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 you need support over and above Ordinarily Available Provision </w:t>
                            </w:r>
                            <w:r w:rsidR="00D26497" w:rsidRPr="00C943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meet needs?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0A42" id="_x0000_s1035" type="#_x0000_t202" style="position:absolute;margin-left:-15.5pt;margin-top:54.1pt;width:259pt;height:63pt;z-index:2516459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">
                <v:textbox>
                  <w:txbxContent>
                    <w:p w14:paraId="4000D9A6" w14:textId="473F11B5" w:rsidR="00242606" w:rsidRPr="00C94392" w:rsidRDefault="00D26497" w:rsidP="00F86BE1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Through your observations and assessments, have you identified that the child requires additional support?</w:t>
                      </w:r>
                      <w:r w:rsidR="00242606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BF5879" w14:textId="4E3232C9" w:rsidR="000A32B1" w:rsidRPr="00C94392" w:rsidRDefault="000A32B1" w:rsidP="00F86BE1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 you need support over and above Ordinarily Available Provision </w:t>
                      </w:r>
                      <w:r w:rsidR="00D26497" w:rsidRPr="00C94392">
                        <w:rPr>
                          <w:rFonts w:ascii="Arial" w:hAnsi="Arial" w:cs="Arial"/>
                          <w:sz w:val="18"/>
                          <w:szCs w:val="18"/>
                        </w:rPr>
                        <w:t>to meet needs?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6BE1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876" behindDoc="0" locked="0" layoutInCell="1" allowOverlap="1" wp14:anchorId="73D4EDC8" wp14:editId="516516E0">
                <wp:simplePos x="0" y="0"/>
                <wp:positionH relativeFrom="column">
                  <wp:posOffset>444500</wp:posOffset>
                </wp:positionH>
                <wp:positionV relativeFrom="paragraph">
                  <wp:posOffset>363220</wp:posOffset>
                </wp:positionV>
                <wp:extent cx="31750" cy="1885950"/>
                <wp:effectExtent l="0" t="0" r="2540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9F3C2" id="Straight Connector 33" o:spid="_x0000_s1026" style="position:absolute;flip:x;z-index:2516428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28.6pt" to="37.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F86BE1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B170ED" wp14:editId="0F8C8777">
                <wp:simplePos x="0" y="0"/>
                <wp:positionH relativeFrom="column">
                  <wp:posOffset>6073140</wp:posOffset>
                </wp:positionH>
                <wp:positionV relativeFrom="paragraph">
                  <wp:posOffset>318770</wp:posOffset>
                </wp:positionV>
                <wp:extent cx="0" cy="588010"/>
                <wp:effectExtent l="0" t="0" r="38100" b="2159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16A2E" id="Straight Connector 35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2pt,25.1pt" to="478.2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CB01CA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47D51" wp14:editId="7B7A34D9">
                <wp:simplePos x="0" y="0"/>
                <wp:positionH relativeFrom="margin">
                  <wp:posOffset>247650</wp:posOffset>
                </wp:positionH>
                <wp:positionV relativeFrom="paragraph">
                  <wp:posOffset>33020</wp:posOffset>
                </wp:positionV>
                <wp:extent cx="482600" cy="450850"/>
                <wp:effectExtent l="0" t="0" r="0" b="63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50850"/>
                        </a:xfrm>
                        <a:prstGeom prst="ellipse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CA940" w14:textId="5EC531EE" w:rsidR="003622CE" w:rsidRPr="00F2428D" w:rsidRDefault="003622CE" w:rsidP="00362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24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47D51" id="Oval 27" o:spid="_x0000_s1036" style="position:absolute;margin-left:19.5pt;margin-top:2.6pt;width:38pt;height:3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" fillcolor="#090" stroked="f" strokeweight="1pt">
                <v:stroke joinstyle="miter"/>
                <v:textbox>
                  <w:txbxContent>
                    <w:p w14:paraId="142CA940" w14:textId="5EC531EE" w:rsidR="003622CE" w:rsidRPr="00F2428D" w:rsidRDefault="003622CE" w:rsidP="003622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2428D">
                        <w:rPr>
                          <w:rFonts w:ascii="Arial" w:hAnsi="Arial" w:cs="Arial"/>
                          <w:b/>
                          <w:bCs/>
                        </w:rPr>
                        <w:t>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B01CA" w:rsidRPr="00F242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608918" wp14:editId="7D15280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506470" cy="485775"/>
                <wp:effectExtent l="0" t="0" r="1778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C016" w14:textId="21320BC9" w:rsidR="00242606" w:rsidRPr="00341260" w:rsidRDefault="00242606" w:rsidP="003622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5CD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Is the child in receipt of government funding</w:t>
                            </w:r>
                            <w:r w:rsidR="003622CE" w:rsidRPr="00095CD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  <w:r w:rsidRPr="0034126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622CE" w:rsidRPr="00341260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EC1BFC" w:rsidRPr="00CB01C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9 months to universal </w:t>
                            </w:r>
                            <w:proofErr w:type="gramStart"/>
                            <w:r w:rsidR="00EC1BFC" w:rsidRPr="00CB01C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3 and 4 year old</w:t>
                            </w:r>
                            <w:proofErr w:type="gramEnd"/>
                            <w:r w:rsidRPr="00CB01C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funding (15 or 30hrs)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8918" id="_x0000_s1037" type="#_x0000_t202" style="position:absolute;margin-left:0;margin-top:0;width:276.1pt;height:38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">
                <v:textbox>
                  <w:txbxContent>
                    <w:p w14:paraId="5B7FC016" w14:textId="21320BC9" w:rsidR="00242606" w:rsidRPr="00341260" w:rsidRDefault="00242606" w:rsidP="003622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95CD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Is the child in receipt of government funding</w:t>
                      </w:r>
                      <w:r w:rsidR="003622CE" w:rsidRPr="00095CD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  <w:r w:rsidRPr="00341260">
                        <w:rPr>
                          <w:rFonts w:ascii="Arial" w:hAnsi="Arial" w:cs="Arial"/>
                        </w:rPr>
                        <w:t xml:space="preserve"> </w:t>
                      </w:r>
                      <w:r w:rsidR="003622CE" w:rsidRPr="00341260"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EC1BFC" w:rsidRPr="00CB01C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9 months to universal </w:t>
                      </w:r>
                      <w:proofErr w:type="gramStart"/>
                      <w:r w:rsidR="00EC1BFC" w:rsidRPr="00CB01C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3 and 4 year old</w:t>
                      </w:r>
                      <w:proofErr w:type="gramEnd"/>
                      <w:r w:rsidRPr="00CB01C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funding (15 or 30hrs)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1CA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D397A5" wp14:editId="165D5F4E">
                <wp:simplePos x="0" y="0"/>
                <wp:positionH relativeFrom="column">
                  <wp:posOffset>311149</wp:posOffset>
                </wp:positionH>
                <wp:positionV relativeFrom="paragraph">
                  <wp:posOffset>229870</wp:posOffset>
                </wp:positionV>
                <wp:extent cx="5554345" cy="6350"/>
                <wp:effectExtent l="0" t="0" r="27305" b="317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5434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747D2" id="Straight Connector 3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18.1pt" to="461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095CD0" w:rsidRPr="00F242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A121B" wp14:editId="75AA6E07">
                <wp:simplePos x="0" y="0"/>
                <wp:positionH relativeFrom="margin">
                  <wp:posOffset>5835650</wp:posOffset>
                </wp:positionH>
                <wp:positionV relativeFrom="paragraph">
                  <wp:posOffset>31750</wp:posOffset>
                </wp:positionV>
                <wp:extent cx="488950" cy="450850"/>
                <wp:effectExtent l="0" t="0" r="6350" b="6350"/>
                <wp:wrapNone/>
                <wp:docPr id="644589259" name="Oval 644589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50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5CAD4" w14:textId="77777777" w:rsidR="00095CD0" w:rsidRPr="00F2428D" w:rsidRDefault="00095CD0" w:rsidP="00095C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24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A121B" id="Oval 644589259" o:spid="_x0000_s1038" style="position:absolute;margin-left:459.5pt;margin-top:2.5pt;width:38.5pt;height:3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" fillcolor="red" stroked="f" strokeweight="1pt">
                <v:stroke joinstyle="miter"/>
                <v:textbox>
                  <w:txbxContent>
                    <w:p w14:paraId="3B25CAD4" w14:textId="77777777" w:rsidR="00095CD0" w:rsidRPr="00F2428D" w:rsidRDefault="00095CD0" w:rsidP="00095C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2428D">
                        <w:rPr>
                          <w:rFonts w:ascii="Arial" w:hAnsi="Arial" w:cs="Arial"/>
                          <w:b/>
                          <w:bCs/>
                        </w:rPr>
                        <w:t>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454EA4" w:rsidRPr="00F2428D" w:rsidSect="00B73E4F">
      <w:headerReference w:type="even" r:id="rId25"/>
      <w:headerReference w:type="default" r:id="rId26"/>
      <w:headerReference w:type="first" r:id="rId27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1B5C" w14:textId="77777777" w:rsidR="00FF772F" w:rsidRDefault="00FF772F" w:rsidP="000A32B1">
      <w:pPr>
        <w:spacing w:after="0" w:line="240" w:lineRule="auto"/>
      </w:pPr>
      <w:r>
        <w:separator/>
      </w:r>
    </w:p>
  </w:endnote>
  <w:endnote w:type="continuationSeparator" w:id="0">
    <w:p w14:paraId="47204B2F" w14:textId="77777777" w:rsidR="00FF772F" w:rsidRDefault="00FF772F" w:rsidP="000A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15D8" w14:textId="77777777" w:rsidR="00FF772F" w:rsidRDefault="00FF772F" w:rsidP="000A32B1">
      <w:pPr>
        <w:spacing w:after="0" w:line="240" w:lineRule="auto"/>
      </w:pPr>
      <w:r>
        <w:separator/>
      </w:r>
    </w:p>
  </w:footnote>
  <w:footnote w:type="continuationSeparator" w:id="0">
    <w:p w14:paraId="338A34B9" w14:textId="77777777" w:rsidR="00FF772F" w:rsidRDefault="00FF772F" w:rsidP="000A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DC24" w14:textId="1DE8817E" w:rsidR="00DD7732" w:rsidRDefault="00DD7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BC71A5" wp14:editId="7C12A4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8890"/>
              <wp:wrapNone/>
              <wp:docPr id="4" name="Text Box 4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0B4F9" w14:textId="06AB6DC8" w:rsidR="00DD7732" w:rsidRPr="00DD7732" w:rsidRDefault="00DD7732" w:rsidP="00DD7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D7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C71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alt="- Not Classified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A80B4F9" w14:textId="06AB6DC8" w:rsidR="00DD7732" w:rsidRPr="00DD7732" w:rsidRDefault="00DD7732" w:rsidP="00DD7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D7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C6C0" w14:textId="6A81BC2B" w:rsidR="000A32B1" w:rsidRPr="000A32B1" w:rsidRDefault="00DD7732" w:rsidP="000A32B1">
    <w:pPr>
      <w:pStyle w:val="Header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1CACBE" wp14:editId="5A38D6E7">
              <wp:simplePos x="457200" y="2159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8890"/>
              <wp:wrapNone/>
              <wp:docPr id="5" name="Text Box 5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B5A90" w14:textId="3ACE3CB3" w:rsidR="00DD7732" w:rsidRPr="00DD7732" w:rsidRDefault="00DD7732" w:rsidP="00DD7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D7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CAC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alt="- Not Classified -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9FB5A90" w14:textId="3ACE3CB3" w:rsidR="00DD7732" w:rsidRPr="00DD7732" w:rsidRDefault="00DD7732" w:rsidP="00DD7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D7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32B1" w:rsidRPr="000A32B1">
      <w:rPr>
        <w:b/>
        <w:bCs/>
        <w:sz w:val="40"/>
        <w:szCs w:val="40"/>
      </w:rPr>
      <w:t>SEND Inclusion Funding (SENDIF)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FA09" w14:textId="36E16E09" w:rsidR="00DD7732" w:rsidRDefault="00DD7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472B10" wp14:editId="5B0B95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8890"/>
              <wp:wrapNone/>
              <wp:docPr id="3" name="Text Box 3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319EB" w14:textId="4C863E43" w:rsidR="00DD7732" w:rsidRPr="00DD7732" w:rsidRDefault="00DD7732" w:rsidP="00DD7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D7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72B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alt="- Not Classified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C8319EB" w14:textId="4C863E43" w:rsidR="00DD7732" w:rsidRPr="00DD7732" w:rsidRDefault="00DD7732" w:rsidP="00DD7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D7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372"/>
    <w:multiLevelType w:val="hybridMultilevel"/>
    <w:tmpl w:val="B772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58AE"/>
    <w:multiLevelType w:val="hybridMultilevel"/>
    <w:tmpl w:val="9E9AF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A2195"/>
    <w:multiLevelType w:val="hybridMultilevel"/>
    <w:tmpl w:val="0D3E7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11E7B"/>
    <w:multiLevelType w:val="hybridMultilevel"/>
    <w:tmpl w:val="30B62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6309C"/>
    <w:multiLevelType w:val="hybridMultilevel"/>
    <w:tmpl w:val="052CC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99176">
    <w:abstractNumId w:val="3"/>
  </w:num>
  <w:num w:numId="2" w16cid:durableId="1629775775">
    <w:abstractNumId w:val="2"/>
  </w:num>
  <w:num w:numId="3" w16cid:durableId="2033797927">
    <w:abstractNumId w:val="1"/>
  </w:num>
  <w:num w:numId="4" w16cid:durableId="454297540">
    <w:abstractNumId w:val="0"/>
  </w:num>
  <w:num w:numId="5" w16cid:durableId="1742290928">
    <w:abstractNumId w:val="4"/>
  </w:num>
  <w:num w:numId="6" w16cid:durableId="534738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06"/>
    <w:rsid w:val="0001643D"/>
    <w:rsid w:val="00035048"/>
    <w:rsid w:val="000509F5"/>
    <w:rsid w:val="00051818"/>
    <w:rsid w:val="00052FB8"/>
    <w:rsid w:val="00053AD5"/>
    <w:rsid w:val="0007552F"/>
    <w:rsid w:val="00084F2D"/>
    <w:rsid w:val="00095CD0"/>
    <w:rsid w:val="000A32B1"/>
    <w:rsid w:val="000C57E0"/>
    <w:rsid w:val="000D22B2"/>
    <w:rsid w:val="001230A2"/>
    <w:rsid w:val="001355DC"/>
    <w:rsid w:val="001532E3"/>
    <w:rsid w:val="00171B5F"/>
    <w:rsid w:val="00242606"/>
    <w:rsid w:val="00245EEB"/>
    <w:rsid w:val="00254A67"/>
    <w:rsid w:val="00303288"/>
    <w:rsid w:val="003174BD"/>
    <w:rsid w:val="00337B44"/>
    <w:rsid w:val="00341260"/>
    <w:rsid w:val="003622CE"/>
    <w:rsid w:val="00376492"/>
    <w:rsid w:val="00376ABC"/>
    <w:rsid w:val="003D7C05"/>
    <w:rsid w:val="003F300D"/>
    <w:rsid w:val="00454EA4"/>
    <w:rsid w:val="004934E0"/>
    <w:rsid w:val="004C3F88"/>
    <w:rsid w:val="004F7EEE"/>
    <w:rsid w:val="00541517"/>
    <w:rsid w:val="00542BC2"/>
    <w:rsid w:val="00553EC4"/>
    <w:rsid w:val="00556C8B"/>
    <w:rsid w:val="00560D07"/>
    <w:rsid w:val="0056713B"/>
    <w:rsid w:val="0058184E"/>
    <w:rsid w:val="005C300A"/>
    <w:rsid w:val="005D709A"/>
    <w:rsid w:val="005E3F37"/>
    <w:rsid w:val="006535AA"/>
    <w:rsid w:val="00694312"/>
    <w:rsid w:val="006A280B"/>
    <w:rsid w:val="006B2FC3"/>
    <w:rsid w:val="006E135E"/>
    <w:rsid w:val="00702C47"/>
    <w:rsid w:val="00717F27"/>
    <w:rsid w:val="00735E3B"/>
    <w:rsid w:val="0074271B"/>
    <w:rsid w:val="00784F05"/>
    <w:rsid w:val="00813025"/>
    <w:rsid w:val="008270D4"/>
    <w:rsid w:val="00847DE9"/>
    <w:rsid w:val="008B2101"/>
    <w:rsid w:val="008D4464"/>
    <w:rsid w:val="008D4817"/>
    <w:rsid w:val="009428FD"/>
    <w:rsid w:val="00963657"/>
    <w:rsid w:val="009A0AC4"/>
    <w:rsid w:val="009C3625"/>
    <w:rsid w:val="009E289C"/>
    <w:rsid w:val="009E2FE9"/>
    <w:rsid w:val="00A6444E"/>
    <w:rsid w:val="00A905C4"/>
    <w:rsid w:val="00AA6F63"/>
    <w:rsid w:val="00AC1C31"/>
    <w:rsid w:val="00B73E4F"/>
    <w:rsid w:val="00B813D7"/>
    <w:rsid w:val="00BB30FC"/>
    <w:rsid w:val="00BF1DE2"/>
    <w:rsid w:val="00BF6078"/>
    <w:rsid w:val="00C012E2"/>
    <w:rsid w:val="00C11356"/>
    <w:rsid w:val="00C65D85"/>
    <w:rsid w:val="00C74514"/>
    <w:rsid w:val="00C830C0"/>
    <w:rsid w:val="00C94392"/>
    <w:rsid w:val="00CA2014"/>
    <w:rsid w:val="00CA51E1"/>
    <w:rsid w:val="00CB01CA"/>
    <w:rsid w:val="00CB3D95"/>
    <w:rsid w:val="00CB62BA"/>
    <w:rsid w:val="00CB7600"/>
    <w:rsid w:val="00CD7504"/>
    <w:rsid w:val="00CF1671"/>
    <w:rsid w:val="00D14125"/>
    <w:rsid w:val="00D26497"/>
    <w:rsid w:val="00D555B5"/>
    <w:rsid w:val="00D66887"/>
    <w:rsid w:val="00D73BB1"/>
    <w:rsid w:val="00DB2593"/>
    <w:rsid w:val="00DB41BB"/>
    <w:rsid w:val="00DB4DAB"/>
    <w:rsid w:val="00DD7732"/>
    <w:rsid w:val="00DE641B"/>
    <w:rsid w:val="00E92747"/>
    <w:rsid w:val="00EA3FE6"/>
    <w:rsid w:val="00EC1BFC"/>
    <w:rsid w:val="00F2428D"/>
    <w:rsid w:val="00F460DF"/>
    <w:rsid w:val="00F579BE"/>
    <w:rsid w:val="00F618BC"/>
    <w:rsid w:val="00F8017D"/>
    <w:rsid w:val="00F80FD9"/>
    <w:rsid w:val="00F86BE1"/>
    <w:rsid w:val="00FB30D1"/>
    <w:rsid w:val="00FB69C9"/>
    <w:rsid w:val="00FD1881"/>
    <w:rsid w:val="00FE03A5"/>
    <w:rsid w:val="00FF6B27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3EDBF"/>
  <w15:chartTrackingRefBased/>
  <w15:docId w15:val="{5C742865-105A-424B-8567-F8F20865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0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2B1"/>
  </w:style>
  <w:style w:type="paragraph" w:styleId="Footer">
    <w:name w:val="footer"/>
    <w:basedOn w:val="Normal"/>
    <w:link w:val="FooterChar"/>
    <w:uiPriority w:val="99"/>
    <w:unhideWhenUsed/>
    <w:rsid w:val="000A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2B1"/>
  </w:style>
  <w:style w:type="character" w:styleId="FollowedHyperlink">
    <w:name w:val="FollowedHyperlink"/>
    <w:basedOn w:val="DefaultParagraphFont"/>
    <w:uiPriority w:val="99"/>
    <w:semiHidden/>
    <w:unhideWhenUsed/>
    <w:rsid w:val="00051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yinclusion@portsmouthcc.gov.uk" TargetMode="External"/><Relationship Id="rId18" Type="http://schemas.openxmlformats.org/officeDocument/2006/relationships/hyperlink" Target="mailto:eyinclusion@portsmouthcc.gov.uk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portsmouthlocaloffer.org/wp-content/uploads/2022/09/1.395-Ordinarily-Available-Provision-2022-Accessible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YSP@portsmouthcc.gov.uk" TargetMode="External"/><Relationship Id="rId17" Type="http://schemas.openxmlformats.org/officeDocument/2006/relationships/hyperlink" Target="mailto:eyinclusion@portsmouthcc.gov.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yinclusion@portsmouthcc.gov.uk" TargetMode="External"/><Relationship Id="rId20" Type="http://schemas.openxmlformats.org/officeDocument/2006/relationships/hyperlink" Target="https://portsmouthlocaloffer.org/documents/early-years-profile-of-nee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smouthlocaloffer.org/documents/early-years-panel-notification-form-oct-2021/" TargetMode="External"/><Relationship Id="rId24" Type="http://schemas.openxmlformats.org/officeDocument/2006/relationships/hyperlink" Target="mailto:eyinclusion@portsmouthcc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YSP@portsmouthcc.gov.uk" TargetMode="External"/><Relationship Id="rId23" Type="http://schemas.openxmlformats.org/officeDocument/2006/relationships/hyperlink" Target="mailto:eyinclusion@portsmouthcc.gov.uk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ortsmouthlocaloffer.org/documents/early-years-profile-of-nee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smouthlocaloffer.org/documents/early-years-panel-notification-form-oct-2021/" TargetMode="External"/><Relationship Id="rId22" Type="http://schemas.openxmlformats.org/officeDocument/2006/relationships/hyperlink" Target="https://portsmouthlocaloffer.org/wp-content/uploads/2022/09/1.395-Ordinarily-Available-Provision-2022-Accessible.pdf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8" ma:contentTypeDescription="Create a new document." ma:contentTypeScope="" ma:versionID="cc530bba4bc74a9f795f55ee66711ce6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2c11781a467de6d55833323d65cc540d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32bc4-fd0b-4215-95c6-73f40c96e8c7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B8932-8666-41EE-B73B-4118A4B634D0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customXml/itemProps2.xml><?xml version="1.0" encoding="utf-8"?>
<ds:datastoreItem xmlns:ds="http://schemas.openxmlformats.org/officeDocument/2006/customXml" ds:itemID="{B34D4376-2695-4B65-BD20-55E4B8C9F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E1E49-807D-4E5D-BD4E-7BD578DFA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F05F75-E017-4643-B756-03D64E503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Rapley, Hannah</dc:creator>
  <cp:keywords/>
  <dc:description/>
  <cp:lastModifiedBy>Frank, Gemma</cp:lastModifiedBy>
  <cp:revision>2</cp:revision>
  <dcterms:created xsi:type="dcterms:W3CDTF">2025-09-24T11:03:00Z</dcterms:created>
  <dcterms:modified xsi:type="dcterms:W3CDTF">2025-09-24T11:03:00Z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Not Classified -</vt:lpwstr>
  </property>
  <property fmtid="{D5CDD505-2E9C-101B-9397-08002B2CF9AE}" pid="5" name="MSIP_Label_9736a235-3e12-4ab4-83b8-7d4452cef7c4_Enabled">
    <vt:lpwstr>true</vt:lpwstr>
  </property>
  <property fmtid="{D5CDD505-2E9C-101B-9397-08002B2CF9AE}" pid="6" name="MSIP_Label_9736a235-3e12-4ab4-83b8-7d4452cef7c4_SetDate">
    <vt:lpwstr>2023-09-08T12:53:39Z</vt:lpwstr>
  </property>
  <property fmtid="{D5CDD505-2E9C-101B-9397-08002B2CF9AE}" pid="7" name="MSIP_Label_9736a235-3e12-4ab4-83b8-7d4452cef7c4_Method">
    <vt:lpwstr>Privileged</vt:lpwstr>
  </property>
  <property fmtid="{D5CDD505-2E9C-101B-9397-08002B2CF9AE}" pid="8" name="MSIP_Label_9736a235-3e12-4ab4-83b8-7d4452cef7c4_Name">
    <vt:lpwstr>Not Classified</vt:lpwstr>
  </property>
  <property fmtid="{D5CDD505-2E9C-101B-9397-08002B2CF9AE}" pid="9" name="MSIP_Label_9736a235-3e12-4ab4-83b8-7d4452cef7c4_SiteId">
    <vt:lpwstr>d6674c51-daa4-4142-8047-15a78bbe9306</vt:lpwstr>
  </property>
  <property fmtid="{D5CDD505-2E9C-101B-9397-08002B2CF9AE}" pid="10" name="MSIP_Label_9736a235-3e12-4ab4-83b8-7d4452cef7c4_ActionId">
    <vt:lpwstr>8fcff15e-469a-4723-921a-f999938d6f40</vt:lpwstr>
  </property>
  <property fmtid="{D5CDD505-2E9C-101B-9397-08002B2CF9AE}" pid="11" name="MSIP_Label_9736a235-3e12-4ab4-83b8-7d4452cef7c4_ContentBits">
    <vt:lpwstr>1</vt:lpwstr>
  </property>
  <property fmtid="{D5CDD505-2E9C-101B-9397-08002B2CF9AE}" pid="12" name="ContentTypeId">
    <vt:lpwstr>0x010100E2A9DA25B2412C4BA471D07AB5783E84</vt:lpwstr>
  </property>
</Properties>
</file>