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D577" w14:textId="204546B4" w:rsidR="0029570F" w:rsidRPr="005E3ADC" w:rsidRDefault="007D5023">
      <w:pPr>
        <w:rPr>
          <w:rFonts w:asciiTheme="majorHAnsi" w:hAnsiTheme="majorHAnsi"/>
          <w:b/>
          <w:bCs/>
          <w:sz w:val="36"/>
          <w:szCs w:val="36"/>
        </w:rPr>
      </w:pPr>
      <w:r w:rsidRPr="005E3ADC">
        <w:rPr>
          <w:rFonts w:asciiTheme="majorHAnsi" w:hAnsiTheme="majorHAnsi"/>
          <w:b/>
          <w:bCs/>
          <w:sz w:val="36"/>
          <w:szCs w:val="36"/>
        </w:rPr>
        <w:t>Parenting offer from September 2024</w:t>
      </w:r>
    </w:p>
    <w:p w14:paraId="16560D18" w14:textId="77777777" w:rsidR="007D5023" w:rsidRPr="005E3ADC" w:rsidRDefault="007D5023">
      <w:pPr>
        <w:rPr>
          <w:rFonts w:asciiTheme="majorHAnsi" w:hAnsiTheme="majorHAnsi"/>
          <w:sz w:val="32"/>
          <w:szCs w:val="32"/>
        </w:rPr>
      </w:pPr>
    </w:p>
    <w:p w14:paraId="1E3AAECE" w14:textId="46CAE966" w:rsidR="007D5023" w:rsidRPr="005E3ADC" w:rsidRDefault="007D5023">
      <w:pPr>
        <w:rPr>
          <w:rFonts w:asciiTheme="majorHAnsi" w:hAnsiTheme="majorHAnsi"/>
          <w:b/>
          <w:bCs/>
          <w:sz w:val="32"/>
          <w:szCs w:val="32"/>
        </w:rPr>
      </w:pPr>
      <w:r w:rsidRPr="005E3ADC">
        <w:rPr>
          <w:rFonts w:asciiTheme="majorHAnsi" w:hAnsiTheme="majorHAnsi"/>
          <w:b/>
          <w:bCs/>
          <w:sz w:val="32"/>
          <w:szCs w:val="32"/>
        </w:rPr>
        <w:t>Universal Offer</w:t>
      </w:r>
    </w:p>
    <w:p w14:paraId="0E816A97" w14:textId="672CE81A" w:rsidR="007D5023" w:rsidRPr="005E3ADC" w:rsidRDefault="007D5023">
      <w:pPr>
        <w:rPr>
          <w:rFonts w:asciiTheme="majorHAnsi" w:hAnsiTheme="majorHAnsi"/>
          <w:sz w:val="28"/>
          <w:szCs w:val="28"/>
          <w:u w:val="single"/>
        </w:rPr>
      </w:pPr>
      <w:r w:rsidRPr="005E3ADC">
        <w:rPr>
          <w:rFonts w:asciiTheme="majorHAnsi" w:hAnsiTheme="majorHAnsi"/>
          <w:b/>
          <w:bCs/>
          <w:sz w:val="28"/>
          <w:szCs w:val="28"/>
          <w:u w:val="single"/>
        </w:rPr>
        <w:t>Family Assist</w:t>
      </w:r>
      <w:r w:rsidRPr="005E3ADC">
        <w:rPr>
          <w:rFonts w:asciiTheme="majorHAnsi" w:hAnsiTheme="majorHAnsi"/>
          <w:sz w:val="28"/>
          <w:szCs w:val="28"/>
          <w:u w:val="single"/>
        </w:rPr>
        <w:t xml:space="preserve">  </w:t>
      </w:r>
    </w:p>
    <w:p w14:paraId="217D8CAE" w14:textId="77777777" w:rsidR="00080EE6" w:rsidRPr="004C12B1" w:rsidRDefault="00080EE6" w:rsidP="00080EE6">
      <w:pPr>
        <w:rPr>
          <w:rFonts w:asciiTheme="majorHAnsi" w:hAnsiTheme="majorHAnsi" w:cs="Arial"/>
          <w:sz w:val="24"/>
          <w:szCs w:val="24"/>
        </w:rPr>
      </w:pPr>
      <w:r w:rsidRPr="004C12B1">
        <w:rPr>
          <w:rFonts w:asciiTheme="majorHAnsi" w:hAnsiTheme="majorHAnsi" w:cs="Arial"/>
          <w:sz w:val="24"/>
          <w:szCs w:val="24"/>
        </w:rPr>
        <w:t xml:space="preserve">The Family assist Solent is an innovative new way of ensuring that parents and their friends and families have access to a wide range of information and resources, both local and national, at their fingertips.  </w:t>
      </w:r>
    </w:p>
    <w:p w14:paraId="3546E747" w14:textId="5FDF0B5B" w:rsidR="00EE74B5" w:rsidRPr="004C12B1" w:rsidRDefault="00EE74B5" w:rsidP="00080EE6">
      <w:pPr>
        <w:rPr>
          <w:rFonts w:asciiTheme="majorHAnsi" w:hAnsiTheme="majorHAnsi" w:cs="Arial"/>
          <w:sz w:val="24"/>
          <w:szCs w:val="24"/>
        </w:rPr>
      </w:pPr>
      <w:r w:rsidRPr="004C12B1">
        <w:rPr>
          <w:rFonts w:asciiTheme="majorHAnsi" w:hAnsiTheme="majorHAnsi" w:cs="Arial"/>
          <w:sz w:val="24"/>
          <w:szCs w:val="24"/>
        </w:rPr>
        <w:t xml:space="preserve">Family Assist can be accessed </w:t>
      </w:r>
      <w:hyperlink r:id="rId8" w:history="1">
        <w:r w:rsidR="00AB3EC7" w:rsidRPr="004C12B1">
          <w:rPr>
            <w:rStyle w:val="Hyperlink"/>
            <w:rFonts w:asciiTheme="majorHAnsi" w:hAnsiTheme="majorHAnsi" w:cs="Arial"/>
            <w:sz w:val="24"/>
            <w:szCs w:val="24"/>
          </w:rPr>
          <w:t>https://solent-family-assist.custhelp.com/</w:t>
        </w:r>
      </w:hyperlink>
      <w:r w:rsidR="00AB3EC7" w:rsidRPr="004C12B1">
        <w:rPr>
          <w:rFonts w:asciiTheme="majorHAnsi" w:hAnsiTheme="majorHAnsi" w:cs="Arial"/>
          <w:sz w:val="24"/>
          <w:szCs w:val="24"/>
        </w:rPr>
        <w:t xml:space="preserve"> </w:t>
      </w:r>
    </w:p>
    <w:p w14:paraId="0C23CDD0" w14:textId="2B3154DB" w:rsidR="00D55013" w:rsidRPr="004C12B1" w:rsidRDefault="00D55013" w:rsidP="00080EE6">
      <w:pPr>
        <w:rPr>
          <w:rFonts w:asciiTheme="majorHAnsi" w:hAnsiTheme="majorHAnsi" w:cs="Arial"/>
          <w:sz w:val="24"/>
          <w:szCs w:val="24"/>
        </w:rPr>
      </w:pPr>
      <w:r w:rsidRPr="004C12B1">
        <w:rPr>
          <w:rFonts w:asciiTheme="majorHAnsi" w:hAnsiTheme="majorHAnsi" w:cs="Arial"/>
          <w:sz w:val="24"/>
          <w:szCs w:val="24"/>
        </w:rPr>
        <w:t>Parents can access So</w:t>
      </w:r>
      <w:r w:rsidR="00EE1AFA" w:rsidRPr="004C12B1">
        <w:rPr>
          <w:rFonts w:asciiTheme="majorHAnsi" w:hAnsiTheme="majorHAnsi" w:cs="Arial"/>
          <w:sz w:val="24"/>
          <w:szCs w:val="24"/>
        </w:rPr>
        <w:t xml:space="preserve">lihull on-line parenting </w:t>
      </w:r>
      <w:r w:rsidR="00270A97" w:rsidRPr="004C12B1">
        <w:rPr>
          <w:rFonts w:asciiTheme="majorHAnsi" w:hAnsiTheme="majorHAnsi" w:cs="Arial"/>
          <w:sz w:val="24"/>
          <w:szCs w:val="24"/>
        </w:rPr>
        <w:t>course;</w:t>
      </w:r>
      <w:r w:rsidR="00EE1AFA" w:rsidRPr="004C12B1">
        <w:rPr>
          <w:rFonts w:asciiTheme="majorHAnsi" w:hAnsiTheme="majorHAnsi" w:cs="Arial"/>
          <w:sz w:val="24"/>
          <w:szCs w:val="24"/>
        </w:rPr>
        <w:t xml:space="preserve"> the course cover a wide </w:t>
      </w:r>
      <w:r w:rsidR="004901EC" w:rsidRPr="004C12B1">
        <w:rPr>
          <w:rFonts w:asciiTheme="majorHAnsi" w:hAnsiTheme="majorHAnsi" w:cs="Arial"/>
          <w:sz w:val="24"/>
          <w:szCs w:val="24"/>
        </w:rPr>
        <w:t>range of topics for all ages</w:t>
      </w:r>
      <w:r w:rsidR="00270A97" w:rsidRPr="004C12B1">
        <w:rPr>
          <w:rFonts w:asciiTheme="majorHAnsi" w:hAnsiTheme="majorHAnsi" w:cs="Arial"/>
          <w:sz w:val="24"/>
          <w:szCs w:val="24"/>
        </w:rPr>
        <w:t>. There are also course that young people can access themselves.</w:t>
      </w:r>
    </w:p>
    <w:p w14:paraId="611298D2" w14:textId="77777777" w:rsidR="00080EE6" w:rsidRPr="004C12B1" w:rsidRDefault="00080EE6">
      <w:pPr>
        <w:rPr>
          <w:rFonts w:asciiTheme="majorHAnsi" w:hAnsiTheme="majorHAnsi"/>
          <w:sz w:val="24"/>
          <w:szCs w:val="24"/>
          <w:u w:val="single"/>
        </w:rPr>
      </w:pPr>
    </w:p>
    <w:p w14:paraId="5E2AD272" w14:textId="1E5612B4" w:rsidR="007D5023" w:rsidRPr="004C12B1" w:rsidRDefault="007D5023">
      <w:pPr>
        <w:rPr>
          <w:rFonts w:asciiTheme="majorHAnsi" w:hAnsiTheme="majorHAnsi"/>
          <w:b/>
          <w:bCs/>
          <w:sz w:val="28"/>
          <w:szCs w:val="28"/>
          <w:u w:val="single"/>
        </w:rPr>
      </w:pPr>
      <w:r w:rsidRPr="004C12B1">
        <w:rPr>
          <w:rFonts w:asciiTheme="majorHAnsi" w:hAnsiTheme="majorHAnsi"/>
          <w:b/>
          <w:bCs/>
          <w:sz w:val="28"/>
          <w:szCs w:val="28"/>
          <w:u w:val="single"/>
        </w:rPr>
        <w:t xml:space="preserve">Parenting surgery </w:t>
      </w:r>
    </w:p>
    <w:p w14:paraId="754F001C" w14:textId="77777777" w:rsidR="007D5023" w:rsidRPr="004C12B1" w:rsidRDefault="007D5023" w:rsidP="007D5023">
      <w:pPr>
        <w:rPr>
          <w:rFonts w:asciiTheme="majorHAnsi" w:hAnsiTheme="majorHAnsi" w:cs="Arial"/>
          <w:bCs/>
          <w:sz w:val="24"/>
          <w:szCs w:val="24"/>
        </w:rPr>
      </w:pPr>
      <w:r w:rsidRPr="004C12B1">
        <w:rPr>
          <w:rFonts w:asciiTheme="majorHAnsi" w:hAnsiTheme="majorHAnsi" w:cs="Arial"/>
          <w:bCs/>
          <w:sz w:val="24"/>
          <w:szCs w:val="24"/>
        </w:rPr>
        <w:t xml:space="preserve">Parents who do </w:t>
      </w:r>
      <w:r w:rsidRPr="004C12B1">
        <w:rPr>
          <w:rFonts w:asciiTheme="majorHAnsi" w:hAnsiTheme="majorHAnsi" w:cs="Arial"/>
          <w:b/>
          <w:sz w:val="24"/>
          <w:szCs w:val="24"/>
        </w:rPr>
        <w:t>not</w:t>
      </w:r>
      <w:r w:rsidRPr="004C12B1">
        <w:rPr>
          <w:rFonts w:asciiTheme="majorHAnsi" w:hAnsiTheme="majorHAnsi" w:cs="Arial"/>
          <w:bCs/>
          <w:sz w:val="24"/>
          <w:szCs w:val="24"/>
        </w:rPr>
        <w:t xml:space="preserve"> have a Lead Professional can access a parenting surgery. These are one off 30-minute sessions for those that need support around a specific issue or, general behavioural management support. </w:t>
      </w:r>
    </w:p>
    <w:p w14:paraId="72C421E3" w14:textId="77777777" w:rsidR="007D5023" w:rsidRPr="004C12B1" w:rsidRDefault="007D5023" w:rsidP="007D5023">
      <w:pPr>
        <w:rPr>
          <w:rFonts w:asciiTheme="majorHAnsi" w:hAnsiTheme="majorHAnsi" w:cs="Arial"/>
          <w:sz w:val="24"/>
          <w:szCs w:val="24"/>
          <w:lang w:eastAsia="en-GB"/>
        </w:rPr>
      </w:pPr>
      <w:r w:rsidRPr="004C12B1">
        <w:rPr>
          <w:rFonts w:asciiTheme="majorHAnsi" w:hAnsiTheme="majorHAnsi" w:cs="Arial"/>
          <w:sz w:val="24"/>
          <w:szCs w:val="24"/>
          <w:lang w:eastAsia="en-GB"/>
        </w:rPr>
        <w:t>Parents should contact the Parenting Service themselves to request a Parenting Surgery; where this is not possible, those supporting the family (e.g. SENCo, pastoral support etc.) should make it clear that the parents are fully aware and on-board with this request.</w:t>
      </w:r>
    </w:p>
    <w:p w14:paraId="6954FB12" w14:textId="77777777" w:rsidR="007D5023" w:rsidRPr="004C12B1" w:rsidRDefault="007D5023" w:rsidP="007D5023">
      <w:pPr>
        <w:rPr>
          <w:rFonts w:asciiTheme="majorHAnsi" w:hAnsiTheme="majorHAnsi" w:cs="Arial"/>
          <w:bCs/>
          <w:sz w:val="24"/>
          <w:szCs w:val="24"/>
        </w:rPr>
      </w:pPr>
      <w:r w:rsidRPr="004C12B1">
        <w:rPr>
          <w:rFonts w:asciiTheme="majorHAnsi" w:hAnsiTheme="majorHAnsi" w:cs="Arial"/>
          <w:bCs/>
          <w:sz w:val="24"/>
          <w:szCs w:val="24"/>
        </w:rPr>
        <w:t>All requests for a parenting surgery should be emailed to the Parenting Service inbox with the following information:</w:t>
      </w:r>
    </w:p>
    <w:p w14:paraId="7C30DA3F" w14:textId="77777777" w:rsidR="007D5023" w:rsidRPr="004C12B1" w:rsidRDefault="007D5023" w:rsidP="007D5023">
      <w:pPr>
        <w:pStyle w:val="ListParagraph"/>
        <w:numPr>
          <w:ilvl w:val="0"/>
          <w:numId w:val="1"/>
        </w:numPr>
        <w:spacing w:after="160" w:line="259" w:lineRule="auto"/>
        <w:rPr>
          <w:rFonts w:asciiTheme="majorHAnsi" w:hAnsiTheme="majorHAnsi" w:cs="Arial"/>
          <w:color w:val="000000"/>
          <w:sz w:val="24"/>
          <w:szCs w:val="24"/>
          <w:lang w:eastAsia="en-GB"/>
        </w:rPr>
      </w:pPr>
      <w:r w:rsidRPr="004C12B1">
        <w:rPr>
          <w:rFonts w:asciiTheme="majorHAnsi" w:hAnsiTheme="majorHAnsi" w:cs="Arial"/>
          <w:color w:val="000000"/>
          <w:sz w:val="24"/>
          <w:szCs w:val="24"/>
          <w:lang w:eastAsia="en-GB"/>
        </w:rPr>
        <w:t xml:space="preserve">Parent Name </w:t>
      </w:r>
    </w:p>
    <w:p w14:paraId="793194A0" w14:textId="77777777" w:rsidR="007D5023" w:rsidRPr="004C12B1" w:rsidRDefault="007D5023" w:rsidP="007D5023">
      <w:pPr>
        <w:pStyle w:val="ListParagraph"/>
        <w:numPr>
          <w:ilvl w:val="0"/>
          <w:numId w:val="1"/>
        </w:numPr>
        <w:spacing w:after="160" w:line="259" w:lineRule="auto"/>
        <w:rPr>
          <w:rFonts w:asciiTheme="majorHAnsi" w:hAnsiTheme="majorHAnsi" w:cs="Arial"/>
          <w:color w:val="000000"/>
          <w:sz w:val="24"/>
          <w:szCs w:val="24"/>
          <w:lang w:eastAsia="en-GB"/>
        </w:rPr>
      </w:pPr>
      <w:r w:rsidRPr="004C12B1">
        <w:rPr>
          <w:rFonts w:asciiTheme="majorHAnsi" w:hAnsiTheme="majorHAnsi" w:cs="Arial"/>
          <w:color w:val="000000"/>
          <w:sz w:val="24"/>
          <w:szCs w:val="24"/>
          <w:lang w:eastAsia="en-GB"/>
        </w:rPr>
        <w:t>Contact Number and email address</w:t>
      </w:r>
    </w:p>
    <w:p w14:paraId="7E1FB422" w14:textId="77777777" w:rsidR="007D5023" w:rsidRPr="004C12B1" w:rsidRDefault="007D5023" w:rsidP="007D5023">
      <w:pPr>
        <w:pStyle w:val="ListParagraph"/>
        <w:numPr>
          <w:ilvl w:val="0"/>
          <w:numId w:val="1"/>
        </w:numPr>
        <w:spacing w:after="160" w:line="259" w:lineRule="auto"/>
        <w:rPr>
          <w:rFonts w:asciiTheme="majorHAnsi" w:hAnsiTheme="majorHAnsi" w:cs="Arial"/>
          <w:color w:val="000000"/>
          <w:sz w:val="24"/>
          <w:szCs w:val="24"/>
          <w:lang w:eastAsia="en-GB"/>
        </w:rPr>
      </w:pPr>
      <w:r w:rsidRPr="004C12B1">
        <w:rPr>
          <w:rFonts w:asciiTheme="majorHAnsi" w:hAnsiTheme="majorHAnsi" w:cs="Arial"/>
          <w:color w:val="000000"/>
          <w:sz w:val="24"/>
          <w:szCs w:val="24"/>
          <w:lang w:eastAsia="en-GB"/>
        </w:rPr>
        <w:t>Focus Child Name and DOB</w:t>
      </w:r>
    </w:p>
    <w:p w14:paraId="214E7FDA" w14:textId="77777777" w:rsidR="007D5023" w:rsidRPr="004C12B1" w:rsidRDefault="007D5023" w:rsidP="007D5023">
      <w:pPr>
        <w:pStyle w:val="ListParagraph"/>
        <w:numPr>
          <w:ilvl w:val="0"/>
          <w:numId w:val="1"/>
        </w:numPr>
        <w:spacing w:after="160" w:line="259" w:lineRule="auto"/>
        <w:rPr>
          <w:rFonts w:asciiTheme="majorHAnsi" w:hAnsiTheme="majorHAnsi" w:cs="Arial"/>
          <w:color w:val="000000"/>
          <w:sz w:val="24"/>
          <w:szCs w:val="24"/>
          <w:lang w:eastAsia="en-GB"/>
        </w:rPr>
      </w:pPr>
      <w:r w:rsidRPr="004C12B1">
        <w:rPr>
          <w:rFonts w:asciiTheme="majorHAnsi" w:hAnsiTheme="majorHAnsi" w:cs="Arial"/>
          <w:color w:val="000000"/>
          <w:sz w:val="24"/>
          <w:szCs w:val="24"/>
          <w:lang w:eastAsia="en-GB"/>
        </w:rPr>
        <w:t xml:space="preserve">Address </w:t>
      </w:r>
    </w:p>
    <w:p w14:paraId="5B8B9FA4" w14:textId="77777777" w:rsidR="007D5023" w:rsidRPr="004C12B1" w:rsidRDefault="007D5023" w:rsidP="007D5023">
      <w:pPr>
        <w:pStyle w:val="ListParagraph"/>
        <w:numPr>
          <w:ilvl w:val="0"/>
          <w:numId w:val="1"/>
        </w:numPr>
        <w:spacing w:after="160" w:line="259" w:lineRule="auto"/>
        <w:rPr>
          <w:rFonts w:asciiTheme="majorHAnsi" w:hAnsiTheme="majorHAnsi" w:cs="Arial"/>
          <w:color w:val="000000"/>
          <w:sz w:val="24"/>
          <w:szCs w:val="24"/>
          <w:lang w:eastAsia="en-GB"/>
        </w:rPr>
      </w:pPr>
      <w:r w:rsidRPr="004C12B1">
        <w:rPr>
          <w:rFonts w:asciiTheme="majorHAnsi" w:hAnsiTheme="majorHAnsi" w:cs="Arial"/>
          <w:sz w:val="24"/>
          <w:szCs w:val="24"/>
        </w:rPr>
        <w:t>Summary on the areas of support needed</w:t>
      </w:r>
    </w:p>
    <w:p w14:paraId="1678416E" w14:textId="77777777" w:rsidR="007D5023" w:rsidRPr="004C12B1" w:rsidRDefault="007D5023" w:rsidP="007D5023">
      <w:pPr>
        <w:rPr>
          <w:rFonts w:asciiTheme="majorHAnsi" w:hAnsiTheme="majorHAnsi" w:cs="Arial"/>
          <w:color w:val="000000"/>
          <w:sz w:val="24"/>
          <w:szCs w:val="24"/>
          <w:lang w:eastAsia="en-GB"/>
        </w:rPr>
      </w:pPr>
      <w:r w:rsidRPr="004C12B1">
        <w:rPr>
          <w:rFonts w:asciiTheme="majorHAnsi" w:hAnsiTheme="majorHAnsi" w:cs="Arial"/>
          <w:sz w:val="24"/>
          <w:szCs w:val="24"/>
        </w:rPr>
        <w:t>Sessions will be arranged to suit the parents.</w:t>
      </w:r>
    </w:p>
    <w:p w14:paraId="1E72CD30" w14:textId="77777777" w:rsidR="007D5023" w:rsidRPr="004C12B1" w:rsidRDefault="007D5023" w:rsidP="007D5023">
      <w:pPr>
        <w:rPr>
          <w:rFonts w:asciiTheme="majorHAnsi" w:hAnsiTheme="majorHAnsi" w:cs="Arial"/>
          <w:sz w:val="24"/>
          <w:szCs w:val="24"/>
        </w:rPr>
      </w:pPr>
      <w:r w:rsidRPr="004C12B1">
        <w:rPr>
          <w:rFonts w:asciiTheme="majorHAnsi" w:hAnsiTheme="majorHAnsi" w:cs="Arial"/>
          <w:b/>
          <w:bCs/>
          <w:sz w:val="24"/>
          <w:szCs w:val="24"/>
          <w:u w:val="single"/>
        </w:rPr>
        <w:t>Lead Professionals</w:t>
      </w:r>
      <w:r w:rsidRPr="004C12B1">
        <w:rPr>
          <w:rFonts w:asciiTheme="majorHAnsi" w:hAnsiTheme="majorHAnsi" w:cs="Arial"/>
          <w:sz w:val="24"/>
          <w:szCs w:val="24"/>
        </w:rPr>
        <w:t xml:space="preserve"> who are working with a family should </w:t>
      </w:r>
      <w:r w:rsidRPr="004C12B1">
        <w:rPr>
          <w:rFonts w:asciiTheme="majorHAnsi" w:hAnsiTheme="majorHAnsi" w:cs="Arial"/>
          <w:b/>
          <w:sz w:val="24"/>
          <w:szCs w:val="24"/>
          <w:u w:val="single"/>
        </w:rPr>
        <w:t>not</w:t>
      </w:r>
      <w:r w:rsidRPr="004C12B1">
        <w:rPr>
          <w:rFonts w:asciiTheme="majorHAnsi" w:hAnsiTheme="majorHAnsi" w:cs="Arial"/>
          <w:b/>
          <w:sz w:val="24"/>
          <w:szCs w:val="24"/>
        </w:rPr>
        <w:t xml:space="preserve"> </w:t>
      </w:r>
      <w:r w:rsidRPr="004C12B1">
        <w:rPr>
          <w:rFonts w:asciiTheme="majorHAnsi" w:hAnsiTheme="majorHAnsi" w:cs="Arial"/>
          <w:sz w:val="24"/>
          <w:szCs w:val="24"/>
        </w:rPr>
        <w:t xml:space="preserve">refer to the surgeries but should request a TAW following the agreed process, booking </w:t>
      </w:r>
      <w:r w:rsidRPr="004C12B1">
        <w:rPr>
          <w:rFonts w:asciiTheme="majorHAnsi" w:hAnsiTheme="majorHAnsi" w:cs="Arial"/>
          <w:b/>
          <w:bCs/>
          <w:sz w:val="24"/>
          <w:szCs w:val="24"/>
        </w:rPr>
        <w:t>directly</w:t>
      </w:r>
      <w:r w:rsidRPr="004C12B1">
        <w:rPr>
          <w:rFonts w:asciiTheme="majorHAnsi" w:hAnsiTheme="majorHAnsi" w:cs="Arial"/>
          <w:sz w:val="24"/>
          <w:szCs w:val="24"/>
        </w:rPr>
        <w:t xml:space="preserve"> with the practitioner via Outlook.</w:t>
      </w:r>
    </w:p>
    <w:p w14:paraId="758AE6C8" w14:textId="77777777" w:rsidR="00E80F92" w:rsidRDefault="00E80F92" w:rsidP="007D5023">
      <w:pPr>
        <w:rPr>
          <w:rFonts w:asciiTheme="majorHAnsi" w:hAnsiTheme="majorHAnsi" w:cs="Arial"/>
          <w:b/>
          <w:bCs/>
          <w:sz w:val="24"/>
          <w:szCs w:val="24"/>
          <w:u w:val="single"/>
          <w:lang w:eastAsia="en-GB"/>
        </w:rPr>
      </w:pPr>
    </w:p>
    <w:p w14:paraId="122E3095" w14:textId="77777777" w:rsidR="00E80F92" w:rsidRDefault="00E80F92" w:rsidP="007D5023">
      <w:pPr>
        <w:rPr>
          <w:rFonts w:asciiTheme="majorHAnsi" w:hAnsiTheme="majorHAnsi" w:cs="Arial"/>
          <w:b/>
          <w:bCs/>
          <w:sz w:val="32"/>
          <w:szCs w:val="32"/>
          <w:u w:val="single"/>
          <w:lang w:eastAsia="en-GB"/>
        </w:rPr>
      </w:pPr>
    </w:p>
    <w:p w14:paraId="5B3C143A" w14:textId="77777777" w:rsidR="00E80F92" w:rsidRDefault="00E80F92" w:rsidP="007D5023">
      <w:pPr>
        <w:rPr>
          <w:rFonts w:asciiTheme="majorHAnsi" w:hAnsiTheme="majorHAnsi" w:cs="Arial"/>
          <w:b/>
          <w:bCs/>
          <w:sz w:val="32"/>
          <w:szCs w:val="32"/>
          <w:u w:val="single"/>
          <w:lang w:eastAsia="en-GB"/>
        </w:rPr>
      </w:pPr>
    </w:p>
    <w:p w14:paraId="4A3A16A3" w14:textId="110A8279" w:rsidR="00E80F92" w:rsidRPr="00E80F92" w:rsidRDefault="00B825A1" w:rsidP="007D5023">
      <w:pPr>
        <w:rPr>
          <w:rFonts w:asciiTheme="majorHAnsi" w:hAnsiTheme="majorHAnsi" w:cs="Arial"/>
          <w:sz w:val="28"/>
          <w:szCs w:val="28"/>
          <w:lang w:eastAsia="en-GB"/>
        </w:rPr>
      </w:pPr>
      <w:r w:rsidRPr="00E80F92">
        <w:rPr>
          <w:rFonts w:asciiTheme="majorHAnsi" w:hAnsiTheme="majorHAnsi" w:cs="Arial"/>
          <w:b/>
          <w:bCs/>
          <w:sz w:val="28"/>
          <w:szCs w:val="28"/>
          <w:u w:val="single"/>
          <w:lang w:eastAsia="en-GB"/>
        </w:rPr>
        <w:lastRenderedPageBreak/>
        <w:t xml:space="preserve">Triple P </w:t>
      </w:r>
      <w:r w:rsidR="007D5023" w:rsidRPr="00E80F92">
        <w:rPr>
          <w:rFonts w:asciiTheme="majorHAnsi" w:hAnsiTheme="majorHAnsi" w:cs="Arial"/>
          <w:b/>
          <w:bCs/>
          <w:sz w:val="28"/>
          <w:szCs w:val="28"/>
          <w:u w:val="single"/>
          <w:lang w:eastAsia="en-GB"/>
        </w:rPr>
        <w:t>Fear-Less</w:t>
      </w:r>
      <w:r w:rsidR="007D5023" w:rsidRPr="00E80F92">
        <w:rPr>
          <w:rFonts w:asciiTheme="majorHAnsi" w:hAnsiTheme="majorHAnsi" w:cs="Arial"/>
          <w:sz w:val="28"/>
          <w:szCs w:val="28"/>
          <w:lang w:eastAsia="en-GB"/>
        </w:rPr>
        <w:t xml:space="preserve"> </w:t>
      </w:r>
    </w:p>
    <w:p w14:paraId="51B4D378" w14:textId="228E5AB2" w:rsidR="007D5023" w:rsidRPr="004C12B1" w:rsidRDefault="007D5023" w:rsidP="007D5023">
      <w:pPr>
        <w:rPr>
          <w:rFonts w:asciiTheme="majorHAnsi" w:hAnsiTheme="majorHAnsi" w:cs="Arial"/>
          <w:sz w:val="24"/>
          <w:szCs w:val="24"/>
          <w:lang w:eastAsia="en-GB"/>
        </w:rPr>
      </w:pPr>
      <w:r w:rsidRPr="004C12B1">
        <w:rPr>
          <w:rFonts w:asciiTheme="majorHAnsi" w:hAnsiTheme="majorHAnsi" w:cs="Arial"/>
          <w:sz w:val="24"/>
          <w:szCs w:val="24"/>
          <w:lang w:eastAsia="en-GB"/>
        </w:rPr>
        <w:t xml:space="preserve">Anxiety is a normal and adaptive human response. Learn to manage your child's anxiety effectively </w:t>
      </w:r>
      <w:proofErr w:type="gramStart"/>
      <w:r w:rsidRPr="004C12B1">
        <w:rPr>
          <w:rFonts w:asciiTheme="majorHAnsi" w:hAnsiTheme="majorHAnsi" w:cs="Arial"/>
          <w:sz w:val="24"/>
          <w:szCs w:val="24"/>
          <w:lang w:eastAsia="en-GB"/>
        </w:rPr>
        <w:t>in order to</w:t>
      </w:r>
      <w:proofErr w:type="gramEnd"/>
      <w:r w:rsidRPr="004C12B1">
        <w:rPr>
          <w:rFonts w:asciiTheme="majorHAnsi" w:hAnsiTheme="majorHAnsi" w:cs="Arial"/>
          <w:sz w:val="24"/>
          <w:szCs w:val="24"/>
          <w:lang w:eastAsia="en-GB"/>
        </w:rPr>
        <w:t xml:space="preserve"> avoid excessive distress and interference with day-to-day functioning'</w:t>
      </w:r>
      <w:r w:rsidRPr="004C12B1">
        <w:rPr>
          <w:rFonts w:asciiTheme="majorHAnsi" w:hAnsiTheme="majorHAnsi" w:cs="Arial"/>
          <w:sz w:val="24"/>
          <w:szCs w:val="24"/>
          <w:shd w:val="clear" w:color="auto" w:fill="60CAF3" w:themeFill="accent4" w:themeFillTint="99"/>
          <w:lang w:eastAsia="en-GB"/>
        </w:rPr>
        <w:br/>
      </w:r>
      <w:r w:rsidRPr="004C12B1">
        <w:rPr>
          <w:rFonts w:asciiTheme="majorHAnsi" w:hAnsiTheme="majorHAnsi" w:cs="Arial"/>
          <w:sz w:val="24"/>
          <w:szCs w:val="24"/>
          <w:lang w:eastAsia="en-GB"/>
        </w:rPr>
        <w:t>(6-week course for parents/carers, 1 course to run each half term)</w:t>
      </w:r>
    </w:p>
    <w:p w14:paraId="64DAD00C" w14:textId="0C0D7AF7" w:rsidR="009A31A2" w:rsidRPr="004C12B1" w:rsidRDefault="00B825A1" w:rsidP="009A31A2">
      <w:pPr>
        <w:rPr>
          <w:rFonts w:asciiTheme="majorHAnsi" w:hAnsiTheme="majorHAnsi"/>
          <w:sz w:val="24"/>
          <w:szCs w:val="24"/>
        </w:rPr>
      </w:pPr>
      <w:r>
        <w:rPr>
          <w:rFonts w:asciiTheme="majorHAnsi" w:hAnsiTheme="majorHAnsi" w:cs="Arial"/>
          <w:sz w:val="24"/>
          <w:szCs w:val="24"/>
        </w:rPr>
        <w:t xml:space="preserve">To access Triple P </w:t>
      </w:r>
      <w:proofErr w:type="gramStart"/>
      <w:r>
        <w:rPr>
          <w:rFonts w:asciiTheme="majorHAnsi" w:hAnsiTheme="majorHAnsi" w:cs="Arial"/>
          <w:sz w:val="24"/>
          <w:szCs w:val="24"/>
        </w:rPr>
        <w:t>Fearless</w:t>
      </w:r>
      <w:proofErr w:type="gramEnd"/>
      <w:r>
        <w:rPr>
          <w:rFonts w:asciiTheme="majorHAnsi" w:hAnsiTheme="majorHAnsi" w:cs="Arial"/>
          <w:sz w:val="24"/>
          <w:szCs w:val="24"/>
        </w:rPr>
        <w:t xml:space="preserve"> w</w:t>
      </w:r>
      <w:r w:rsidR="009A31A2" w:rsidRPr="004C12B1">
        <w:rPr>
          <w:rFonts w:asciiTheme="majorHAnsi" w:hAnsiTheme="majorHAnsi" w:cs="Arial"/>
          <w:sz w:val="24"/>
          <w:szCs w:val="24"/>
        </w:rPr>
        <w:t xml:space="preserve">e will require the following information sent to the parenting in box for this course </w:t>
      </w:r>
      <w:hyperlink r:id="rId9" w:history="1">
        <w:r w:rsidR="009A31A2" w:rsidRPr="004C12B1">
          <w:rPr>
            <w:rStyle w:val="Hyperlink"/>
            <w:rFonts w:asciiTheme="majorHAnsi" w:hAnsiTheme="majorHAnsi" w:cs="Arial"/>
            <w:sz w:val="24"/>
            <w:szCs w:val="24"/>
          </w:rPr>
          <w:t>ParentingService@portsmouthcc.gov.uk</w:t>
        </w:r>
      </w:hyperlink>
      <w:r w:rsidR="009A31A2" w:rsidRPr="004C12B1">
        <w:rPr>
          <w:rFonts w:asciiTheme="majorHAnsi" w:hAnsiTheme="majorHAnsi" w:cs="Arial"/>
          <w:sz w:val="24"/>
          <w:szCs w:val="24"/>
        </w:rPr>
        <w:t xml:space="preserve"> </w:t>
      </w:r>
    </w:p>
    <w:p w14:paraId="2CCE7A31" w14:textId="221042AE" w:rsidR="00803891" w:rsidRPr="004C12B1" w:rsidRDefault="00803891" w:rsidP="007D5023">
      <w:pPr>
        <w:rPr>
          <w:rFonts w:asciiTheme="majorHAnsi" w:hAnsiTheme="majorHAnsi" w:cs="Arial"/>
          <w:sz w:val="24"/>
          <w:szCs w:val="24"/>
          <w:lang w:eastAsia="en-GB"/>
        </w:rPr>
      </w:pPr>
    </w:p>
    <w:p w14:paraId="2634A9FF"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Name &amp; DOB of focus child</w:t>
      </w:r>
    </w:p>
    <w:p w14:paraId="4D6A6584"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 xml:space="preserve">Parent(s) name, contact number, address and email address. </w:t>
      </w:r>
    </w:p>
    <w:p w14:paraId="7E95C0F3" w14:textId="01D9400B" w:rsidR="007D5023" w:rsidRPr="007F0019" w:rsidRDefault="007D5023" w:rsidP="007F0019">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Of those being referred - do they need any special requirement or adjustments made for in order them to access support?</w:t>
      </w:r>
    </w:p>
    <w:p w14:paraId="52181BCB" w14:textId="77777777" w:rsidR="007D5023" w:rsidRPr="004C12B1" w:rsidRDefault="007D5023" w:rsidP="007D5023">
      <w:pPr>
        <w:pStyle w:val="ListParagraph"/>
        <w:numPr>
          <w:ilvl w:val="0"/>
          <w:numId w:val="2"/>
        </w:numPr>
        <w:spacing w:after="160" w:line="254" w:lineRule="auto"/>
        <w:rPr>
          <w:rFonts w:asciiTheme="majorHAnsi" w:hAnsiTheme="majorHAnsi" w:cs="Arial"/>
          <w:sz w:val="24"/>
          <w:szCs w:val="24"/>
        </w:rPr>
      </w:pPr>
      <w:proofErr w:type="gramStart"/>
      <w:r w:rsidRPr="004C12B1">
        <w:rPr>
          <w:rFonts w:asciiTheme="majorHAnsi" w:hAnsiTheme="majorHAnsi" w:cs="Arial"/>
          <w:sz w:val="24"/>
          <w:szCs w:val="24"/>
        </w:rPr>
        <w:t>A brief summary</w:t>
      </w:r>
      <w:proofErr w:type="gramEnd"/>
      <w:r w:rsidRPr="004C12B1">
        <w:rPr>
          <w:rFonts w:asciiTheme="majorHAnsi" w:hAnsiTheme="majorHAnsi" w:cs="Arial"/>
          <w:sz w:val="24"/>
          <w:szCs w:val="24"/>
        </w:rPr>
        <w:t xml:space="preserve"> highlighting behaviour being displayed, the impact the behaviour is having on the family and a clear description of how managing the young person's anxiety is also impacting on the family, why do the parent want to attend and is there any other mental health support that is in place.</w:t>
      </w:r>
    </w:p>
    <w:p w14:paraId="12AF9760" w14:textId="77777777" w:rsidR="007D5023" w:rsidRPr="004C12B1" w:rsidRDefault="007D5023">
      <w:pPr>
        <w:rPr>
          <w:rFonts w:asciiTheme="majorHAnsi" w:hAnsiTheme="majorHAnsi"/>
          <w:sz w:val="24"/>
          <w:szCs w:val="24"/>
        </w:rPr>
      </w:pPr>
    </w:p>
    <w:p w14:paraId="3A73A974" w14:textId="1BF1C120" w:rsidR="007D5023" w:rsidRPr="004C12B1" w:rsidRDefault="007D5023" w:rsidP="007D5023">
      <w:pPr>
        <w:rPr>
          <w:rFonts w:asciiTheme="majorHAnsi" w:hAnsiTheme="majorHAnsi" w:cs="Arial"/>
          <w:b/>
          <w:bCs/>
          <w:sz w:val="28"/>
          <w:szCs w:val="28"/>
          <w:u w:val="single"/>
          <w:lang w:eastAsia="en-GB"/>
        </w:rPr>
      </w:pPr>
      <w:r w:rsidRPr="004C12B1">
        <w:rPr>
          <w:rFonts w:asciiTheme="majorHAnsi" w:hAnsiTheme="majorHAnsi" w:cs="Arial"/>
          <w:b/>
          <w:bCs/>
          <w:sz w:val="28"/>
          <w:szCs w:val="28"/>
          <w:u w:val="single"/>
          <w:lang w:eastAsia="en-GB"/>
        </w:rPr>
        <w:t xml:space="preserve">Parenting When Separated </w:t>
      </w:r>
    </w:p>
    <w:p w14:paraId="02389E49" w14:textId="77E3D621" w:rsidR="007D5023" w:rsidRPr="004C12B1" w:rsidRDefault="00660BC2" w:rsidP="007D5023">
      <w:pPr>
        <w:rPr>
          <w:rFonts w:asciiTheme="majorHAnsi" w:hAnsiTheme="majorHAnsi" w:cs="Arial"/>
          <w:sz w:val="24"/>
          <w:szCs w:val="24"/>
          <w:lang w:eastAsia="en-GB"/>
        </w:rPr>
      </w:pPr>
      <w:r>
        <w:rPr>
          <w:rFonts w:asciiTheme="majorHAnsi" w:hAnsiTheme="majorHAnsi" w:cs="Arial"/>
          <w:sz w:val="24"/>
          <w:szCs w:val="24"/>
          <w:lang w:eastAsia="en-GB"/>
        </w:rPr>
        <w:t>This is a</w:t>
      </w:r>
      <w:r w:rsidR="007D5023" w:rsidRPr="004C12B1">
        <w:rPr>
          <w:rFonts w:asciiTheme="majorHAnsi" w:hAnsiTheme="majorHAnsi" w:cs="Arial"/>
          <w:sz w:val="24"/>
          <w:szCs w:val="24"/>
          <w:lang w:eastAsia="en-GB"/>
        </w:rPr>
        <w:t xml:space="preserve"> six-week </w:t>
      </w:r>
      <w:r>
        <w:rPr>
          <w:rFonts w:asciiTheme="majorHAnsi" w:hAnsiTheme="majorHAnsi" w:cs="Arial"/>
          <w:sz w:val="24"/>
          <w:szCs w:val="24"/>
          <w:lang w:eastAsia="en-GB"/>
        </w:rPr>
        <w:t>course</w:t>
      </w:r>
      <w:r w:rsidR="007D5023" w:rsidRPr="004C12B1">
        <w:rPr>
          <w:rFonts w:asciiTheme="majorHAnsi" w:hAnsiTheme="majorHAnsi" w:cs="Arial"/>
          <w:sz w:val="24"/>
          <w:szCs w:val="24"/>
          <w:lang w:eastAsia="en-GB"/>
        </w:rPr>
        <w:t xml:space="preserve"> for parents who have or are separating</w:t>
      </w:r>
      <w:r>
        <w:rPr>
          <w:rFonts w:asciiTheme="majorHAnsi" w:hAnsiTheme="majorHAnsi" w:cs="Arial"/>
          <w:sz w:val="24"/>
          <w:szCs w:val="24"/>
          <w:lang w:eastAsia="en-GB"/>
        </w:rPr>
        <w:t>.</w:t>
      </w:r>
      <w:r w:rsidR="007D5023" w:rsidRPr="004C12B1">
        <w:rPr>
          <w:rFonts w:asciiTheme="majorHAnsi" w:hAnsiTheme="majorHAnsi" w:cs="Arial"/>
          <w:sz w:val="24"/>
          <w:szCs w:val="24"/>
          <w:lang w:eastAsia="en-GB"/>
        </w:rPr>
        <w:t xml:space="preserve"> The </w:t>
      </w:r>
      <w:r w:rsidR="000A0323">
        <w:rPr>
          <w:rFonts w:asciiTheme="majorHAnsi" w:hAnsiTheme="majorHAnsi" w:cs="Arial"/>
          <w:sz w:val="24"/>
          <w:szCs w:val="24"/>
          <w:lang w:eastAsia="en-GB"/>
        </w:rPr>
        <w:t>course</w:t>
      </w:r>
      <w:r w:rsidR="007D5023" w:rsidRPr="004C12B1">
        <w:rPr>
          <w:rFonts w:asciiTheme="majorHAnsi" w:hAnsiTheme="majorHAnsi" w:cs="Arial"/>
          <w:sz w:val="24"/>
          <w:szCs w:val="24"/>
          <w:lang w:eastAsia="en-GB"/>
        </w:rPr>
        <w:t xml:space="preserve"> focuses on</w:t>
      </w:r>
      <w:r w:rsidR="00B904AD">
        <w:rPr>
          <w:rFonts w:asciiTheme="majorHAnsi" w:hAnsiTheme="majorHAnsi" w:cs="Arial"/>
          <w:sz w:val="24"/>
          <w:szCs w:val="24"/>
          <w:lang w:eastAsia="en-GB"/>
        </w:rPr>
        <w:t xml:space="preserve"> the needs of the child </w:t>
      </w:r>
      <w:r w:rsidR="00BF6D21">
        <w:rPr>
          <w:rFonts w:asciiTheme="majorHAnsi" w:hAnsiTheme="majorHAnsi" w:cs="Arial"/>
          <w:sz w:val="24"/>
          <w:szCs w:val="24"/>
          <w:lang w:eastAsia="en-GB"/>
        </w:rPr>
        <w:t>by exploring how to</w:t>
      </w:r>
      <w:r w:rsidR="007D5023" w:rsidRPr="004C12B1">
        <w:rPr>
          <w:rFonts w:asciiTheme="majorHAnsi" w:hAnsiTheme="majorHAnsi" w:cs="Arial"/>
          <w:sz w:val="24"/>
          <w:szCs w:val="24"/>
          <w:lang w:eastAsia="en-GB"/>
        </w:rPr>
        <w:t xml:space="preserve"> </w:t>
      </w:r>
      <w:r w:rsidR="00B76D90">
        <w:rPr>
          <w:rFonts w:asciiTheme="majorHAnsi" w:hAnsiTheme="majorHAnsi" w:cs="Arial"/>
          <w:sz w:val="24"/>
          <w:szCs w:val="24"/>
          <w:lang w:eastAsia="en-GB"/>
        </w:rPr>
        <w:t xml:space="preserve">solve </w:t>
      </w:r>
      <w:r w:rsidR="00170E8A">
        <w:rPr>
          <w:rFonts w:asciiTheme="majorHAnsi" w:hAnsiTheme="majorHAnsi" w:cs="Arial"/>
          <w:sz w:val="24"/>
          <w:szCs w:val="24"/>
          <w:lang w:eastAsia="en-GB"/>
        </w:rPr>
        <w:t>co-parenting problems in a positive way</w:t>
      </w:r>
      <w:r w:rsidR="005D60EF">
        <w:rPr>
          <w:rFonts w:asciiTheme="majorHAnsi" w:hAnsiTheme="majorHAnsi" w:cs="Arial"/>
          <w:sz w:val="24"/>
          <w:szCs w:val="24"/>
          <w:lang w:eastAsia="en-GB"/>
        </w:rPr>
        <w:t xml:space="preserve">. </w:t>
      </w:r>
      <w:r w:rsidR="00920C56">
        <w:rPr>
          <w:rFonts w:asciiTheme="majorHAnsi" w:hAnsiTheme="majorHAnsi" w:cs="Arial"/>
          <w:sz w:val="24"/>
          <w:szCs w:val="24"/>
          <w:lang w:eastAsia="en-GB"/>
        </w:rPr>
        <w:t xml:space="preserve"> </w:t>
      </w:r>
      <w:r w:rsidR="007D5023" w:rsidRPr="004C12B1">
        <w:rPr>
          <w:rFonts w:asciiTheme="majorHAnsi" w:hAnsiTheme="majorHAnsi" w:cs="Arial"/>
          <w:sz w:val="24"/>
          <w:szCs w:val="24"/>
          <w:lang w:eastAsia="en-GB"/>
        </w:rPr>
        <w:t>encouraging parents to support their chil</w:t>
      </w:r>
      <w:r w:rsidR="00117DE7">
        <w:rPr>
          <w:rFonts w:asciiTheme="majorHAnsi" w:hAnsiTheme="majorHAnsi" w:cs="Arial"/>
          <w:sz w:val="24"/>
          <w:szCs w:val="24"/>
          <w:lang w:eastAsia="en-GB"/>
        </w:rPr>
        <w:t>d</w:t>
      </w:r>
      <w:r w:rsidR="007D5023" w:rsidRPr="004C12B1">
        <w:rPr>
          <w:rFonts w:asciiTheme="majorHAnsi" w:hAnsiTheme="majorHAnsi" w:cs="Arial"/>
          <w:sz w:val="24"/>
          <w:szCs w:val="24"/>
          <w:lang w:eastAsia="en-GB"/>
        </w:rPr>
        <w:t xml:space="preserve"> to cope with the impact of separation both emotionally and practically. Parents will</w:t>
      </w:r>
      <w:r w:rsidR="00920C56">
        <w:rPr>
          <w:rFonts w:asciiTheme="majorHAnsi" w:hAnsiTheme="majorHAnsi" w:cs="Arial"/>
          <w:sz w:val="24"/>
          <w:szCs w:val="24"/>
          <w:lang w:eastAsia="en-GB"/>
        </w:rPr>
        <w:t xml:space="preserve"> also</w:t>
      </w:r>
      <w:r w:rsidR="007D5023" w:rsidRPr="004C12B1">
        <w:rPr>
          <w:rFonts w:asciiTheme="majorHAnsi" w:hAnsiTheme="majorHAnsi" w:cs="Arial"/>
          <w:sz w:val="24"/>
          <w:szCs w:val="24"/>
          <w:lang w:eastAsia="en-GB"/>
        </w:rPr>
        <w:t xml:space="preserve"> learn stress management techniques</w:t>
      </w:r>
      <w:r w:rsidR="00920C56">
        <w:rPr>
          <w:rFonts w:asciiTheme="majorHAnsi" w:hAnsiTheme="majorHAnsi" w:cs="Arial"/>
          <w:sz w:val="24"/>
          <w:szCs w:val="24"/>
          <w:lang w:eastAsia="en-GB"/>
        </w:rPr>
        <w:t>, to</w:t>
      </w:r>
      <w:r w:rsidR="007D5023" w:rsidRPr="004C12B1">
        <w:rPr>
          <w:rFonts w:asciiTheme="majorHAnsi" w:hAnsiTheme="majorHAnsi" w:cs="Arial"/>
          <w:sz w:val="24"/>
          <w:szCs w:val="24"/>
          <w:lang w:eastAsia="en-GB"/>
        </w:rPr>
        <w:t xml:space="preserve"> enhance communication with their child and the other parent.</w:t>
      </w:r>
    </w:p>
    <w:p w14:paraId="511D1383" w14:textId="77777777" w:rsidR="007D5023" w:rsidRPr="004C12B1" w:rsidRDefault="007D5023" w:rsidP="007D5023">
      <w:pPr>
        <w:rPr>
          <w:rFonts w:asciiTheme="majorHAnsi" w:hAnsiTheme="majorHAnsi" w:cs="Arial"/>
          <w:sz w:val="24"/>
          <w:szCs w:val="24"/>
        </w:rPr>
      </w:pPr>
      <w:r w:rsidRPr="004C12B1">
        <w:rPr>
          <w:rFonts w:asciiTheme="majorHAnsi" w:hAnsiTheme="majorHAnsi" w:cs="Arial"/>
          <w:sz w:val="24"/>
          <w:szCs w:val="24"/>
          <w:lang w:eastAsia="en-GB"/>
        </w:rPr>
        <w:t xml:space="preserve">Please note </w:t>
      </w:r>
      <w:r w:rsidRPr="004C12B1">
        <w:rPr>
          <w:rFonts w:asciiTheme="majorHAnsi" w:hAnsiTheme="majorHAnsi" w:cs="Arial"/>
          <w:sz w:val="24"/>
          <w:szCs w:val="24"/>
        </w:rPr>
        <w:t>due to the unique nature of this group, requests will be held until there are enough parents before a group will be arranged. Both parents will not be invited to attend the same group, as the subjects covered would be too emotive. The other separated parent would be given the opportunity to join a group in the future.</w:t>
      </w:r>
    </w:p>
    <w:p w14:paraId="1F394FEF" w14:textId="4B08A2A4" w:rsidR="00803891" w:rsidRPr="004C12B1" w:rsidRDefault="00946284" w:rsidP="00803891">
      <w:pPr>
        <w:rPr>
          <w:rFonts w:asciiTheme="majorHAnsi" w:hAnsiTheme="majorHAnsi"/>
          <w:sz w:val="24"/>
          <w:szCs w:val="24"/>
        </w:rPr>
      </w:pPr>
      <w:r>
        <w:rPr>
          <w:rFonts w:asciiTheme="majorHAnsi" w:hAnsiTheme="majorHAnsi" w:cs="Arial"/>
          <w:sz w:val="24"/>
          <w:szCs w:val="24"/>
        </w:rPr>
        <w:t xml:space="preserve">To access the Parenting When separated </w:t>
      </w:r>
      <w:r w:rsidR="00B825A1">
        <w:rPr>
          <w:rFonts w:asciiTheme="majorHAnsi" w:hAnsiTheme="majorHAnsi" w:cs="Arial"/>
          <w:sz w:val="24"/>
          <w:szCs w:val="24"/>
        </w:rPr>
        <w:t>course w</w:t>
      </w:r>
      <w:r w:rsidR="00803891" w:rsidRPr="004C12B1">
        <w:rPr>
          <w:rFonts w:asciiTheme="majorHAnsi" w:hAnsiTheme="majorHAnsi" w:cs="Arial"/>
          <w:sz w:val="24"/>
          <w:szCs w:val="24"/>
        </w:rPr>
        <w:t xml:space="preserve">e will require the following information sent to the parenting in box for this course </w:t>
      </w:r>
      <w:hyperlink r:id="rId10" w:history="1">
        <w:r w:rsidR="00803891" w:rsidRPr="004C12B1">
          <w:rPr>
            <w:rStyle w:val="Hyperlink"/>
            <w:rFonts w:asciiTheme="majorHAnsi" w:hAnsiTheme="majorHAnsi" w:cs="Arial"/>
            <w:sz w:val="24"/>
            <w:szCs w:val="24"/>
          </w:rPr>
          <w:t>ParentingService@portsmouthcc.gov.uk</w:t>
        </w:r>
      </w:hyperlink>
      <w:r w:rsidR="00803891" w:rsidRPr="004C12B1">
        <w:rPr>
          <w:rFonts w:asciiTheme="majorHAnsi" w:hAnsiTheme="majorHAnsi" w:cs="Arial"/>
          <w:sz w:val="24"/>
          <w:szCs w:val="24"/>
        </w:rPr>
        <w:t xml:space="preserve"> </w:t>
      </w:r>
    </w:p>
    <w:p w14:paraId="4960BCD7" w14:textId="77777777" w:rsidR="00803891" w:rsidRPr="004C12B1" w:rsidRDefault="00803891" w:rsidP="007D5023">
      <w:pPr>
        <w:rPr>
          <w:rFonts w:asciiTheme="majorHAnsi" w:hAnsiTheme="majorHAnsi" w:cs="Arial"/>
          <w:sz w:val="24"/>
          <w:szCs w:val="24"/>
        </w:rPr>
      </w:pPr>
    </w:p>
    <w:p w14:paraId="63825CE2"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Name &amp; DOB of focus child</w:t>
      </w:r>
    </w:p>
    <w:p w14:paraId="1B324835"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 xml:space="preserve">Parent(s) name, contact number, address and email address. </w:t>
      </w:r>
    </w:p>
    <w:p w14:paraId="43E4E2F0" w14:textId="77777777" w:rsidR="006A1500" w:rsidRDefault="007D5023" w:rsidP="006A1500">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 xml:space="preserve">Of those being referred </w:t>
      </w:r>
      <w:proofErr w:type="gramStart"/>
      <w:r w:rsidRPr="004C12B1">
        <w:rPr>
          <w:rFonts w:asciiTheme="majorHAnsi" w:hAnsiTheme="majorHAnsi" w:cs="Arial"/>
          <w:sz w:val="24"/>
          <w:szCs w:val="24"/>
        </w:rPr>
        <w:t>-  do</w:t>
      </w:r>
      <w:proofErr w:type="gramEnd"/>
      <w:r w:rsidRPr="004C12B1">
        <w:rPr>
          <w:rFonts w:asciiTheme="majorHAnsi" w:hAnsiTheme="majorHAnsi" w:cs="Arial"/>
          <w:sz w:val="24"/>
          <w:szCs w:val="24"/>
        </w:rPr>
        <w:t xml:space="preserve"> they need any special requirement or adjustments made for in order them to access support?</w:t>
      </w:r>
    </w:p>
    <w:p w14:paraId="6F3E0C88" w14:textId="41D96863" w:rsidR="007D5023" w:rsidRPr="006A1500" w:rsidRDefault="006A1500" w:rsidP="006A1500">
      <w:pPr>
        <w:pStyle w:val="ListParagraph"/>
        <w:numPr>
          <w:ilvl w:val="0"/>
          <w:numId w:val="2"/>
        </w:numPr>
        <w:spacing w:after="160" w:line="259" w:lineRule="auto"/>
        <w:rPr>
          <w:rFonts w:asciiTheme="majorHAnsi" w:hAnsiTheme="majorHAnsi" w:cs="Arial"/>
          <w:sz w:val="24"/>
          <w:szCs w:val="24"/>
        </w:rPr>
      </w:pPr>
      <w:r w:rsidRPr="006A1500">
        <w:rPr>
          <w:rFonts w:asciiTheme="majorHAnsi" w:hAnsiTheme="majorHAnsi"/>
          <w:sz w:val="24"/>
          <w:szCs w:val="24"/>
        </w:rPr>
        <w:t xml:space="preserve">Please also include </w:t>
      </w:r>
      <w:proofErr w:type="gramStart"/>
      <w:r w:rsidRPr="006A1500">
        <w:rPr>
          <w:rFonts w:asciiTheme="majorHAnsi" w:hAnsiTheme="majorHAnsi"/>
          <w:sz w:val="24"/>
          <w:szCs w:val="24"/>
        </w:rPr>
        <w:t>a brief summary</w:t>
      </w:r>
      <w:proofErr w:type="gramEnd"/>
      <w:r w:rsidRPr="006A1500">
        <w:rPr>
          <w:rFonts w:asciiTheme="majorHAnsi" w:hAnsiTheme="majorHAnsi"/>
          <w:sz w:val="24"/>
          <w:szCs w:val="24"/>
        </w:rPr>
        <w:t xml:space="preserve"> of the current situation and the impact this is having on the </w:t>
      </w:r>
      <w:r w:rsidR="00521C06">
        <w:rPr>
          <w:rFonts w:asciiTheme="majorHAnsi" w:hAnsiTheme="majorHAnsi"/>
          <w:sz w:val="24"/>
          <w:szCs w:val="24"/>
        </w:rPr>
        <w:t>child</w:t>
      </w:r>
      <w:r w:rsidR="00E75876">
        <w:rPr>
          <w:rFonts w:asciiTheme="majorHAnsi" w:hAnsiTheme="majorHAnsi"/>
          <w:sz w:val="24"/>
          <w:szCs w:val="24"/>
        </w:rPr>
        <w:t xml:space="preserve"> and parent.</w:t>
      </w:r>
    </w:p>
    <w:p w14:paraId="0E2E06DF" w14:textId="77777777" w:rsidR="005E3ADC" w:rsidRDefault="005E3ADC" w:rsidP="008718FA">
      <w:pPr>
        <w:rPr>
          <w:rFonts w:asciiTheme="majorHAnsi" w:hAnsiTheme="majorHAnsi"/>
          <w:b/>
          <w:bCs/>
          <w:sz w:val="28"/>
          <w:szCs w:val="28"/>
          <w:u w:val="single"/>
        </w:rPr>
      </w:pPr>
    </w:p>
    <w:p w14:paraId="21EB8CE3" w14:textId="7C381296" w:rsidR="008718FA" w:rsidRPr="004C12B1" w:rsidRDefault="007D5023" w:rsidP="008718FA">
      <w:pPr>
        <w:rPr>
          <w:rFonts w:asciiTheme="majorHAnsi" w:hAnsiTheme="majorHAnsi"/>
          <w:b/>
          <w:bCs/>
          <w:sz w:val="28"/>
          <w:szCs w:val="28"/>
          <w:u w:val="single"/>
        </w:rPr>
      </w:pPr>
      <w:r w:rsidRPr="004C12B1">
        <w:rPr>
          <w:rFonts w:asciiTheme="majorHAnsi" w:hAnsiTheme="majorHAnsi"/>
          <w:b/>
          <w:bCs/>
          <w:sz w:val="28"/>
          <w:szCs w:val="28"/>
          <w:u w:val="single"/>
        </w:rPr>
        <w:lastRenderedPageBreak/>
        <w:t xml:space="preserve">NVR </w:t>
      </w:r>
      <w:r w:rsidR="00631D0F" w:rsidRPr="004C12B1">
        <w:rPr>
          <w:rFonts w:asciiTheme="majorHAnsi" w:hAnsiTheme="majorHAnsi"/>
          <w:b/>
          <w:bCs/>
          <w:sz w:val="28"/>
          <w:szCs w:val="28"/>
          <w:u w:val="single"/>
        </w:rPr>
        <w:t>- Lite</w:t>
      </w:r>
    </w:p>
    <w:p w14:paraId="60E753DF" w14:textId="0111C77E" w:rsidR="004C12B1" w:rsidRDefault="007D5023" w:rsidP="00C25894">
      <w:pPr>
        <w:rPr>
          <w:rFonts w:asciiTheme="majorHAnsi" w:hAnsiTheme="majorHAnsi"/>
          <w:sz w:val="24"/>
          <w:szCs w:val="24"/>
        </w:rPr>
      </w:pPr>
      <w:r w:rsidRPr="004C12B1">
        <w:rPr>
          <w:rFonts w:asciiTheme="majorHAnsi" w:hAnsiTheme="majorHAnsi"/>
          <w:sz w:val="24"/>
          <w:szCs w:val="24"/>
        </w:rPr>
        <w:t>Previously known as RR is now part of the universal offer, a Family support plan is no longer required.</w:t>
      </w:r>
      <w:r w:rsidR="00C25894" w:rsidRPr="004C12B1">
        <w:rPr>
          <w:rFonts w:asciiTheme="majorHAnsi" w:hAnsiTheme="majorHAnsi"/>
          <w:sz w:val="24"/>
          <w:szCs w:val="24"/>
        </w:rPr>
        <w:t xml:space="preserve"> </w:t>
      </w:r>
      <w:r w:rsidR="004C12B1">
        <w:rPr>
          <w:rFonts w:asciiTheme="majorHAnsi" w:hAnsiTheme="majorHAnsi"/>
          <w:sz w:val="24"/>
          <w:szCs w:val="24"/>
        </w:rPr>
        <w:t>This course is suitable</w:t>
      </w:r>
      <w:r w:rsidR="00FD3B99">
        <w:rPr>
          <w:rFonts w:asciiTheme="majorHAnsi" w:hAnsiTheme="majorHAnsi"/>
          <w:sz w:val="24"/>
          <w:szCs w:val="24"/>
        </w:rPr>
        <w:t xml:space="preserve"> for those parents who are starting to</w:t>
      </w:r>
      <w:r w:rsidR="00833EE7">
        <w:rPr>
          <w:rFonts w:asciiTheme="majorHAnsi" w:hAnsiTheme="majorHAnsi"/>
          <w:sz w:val="24"/>
          <w:szCs w:val="24"/>
        </w:rPr>
        <w:t xml:space="preserve"> see</w:t>
      </w:r>
      <w:r w:rsidR="00FD3B99">
        <w:rPr>
          <w:rFonts w:asciiTheme="majorHAnsi" w:hAnsiTheme="majorHAnsi"/>
          <w:sz w:val="24"/>
          <w:szCs w:val="24"/>
        </w:rPr>
        <w:t xml:space="preserve"> emerging aggressive behaviour from their </w:t>
      </w:r>
      <w:r w:rsidR="0066720F">
        <w:rPr>
          <w:rFonts w:asciiTheme="majorHAnsi" w:hAnsiTheme="majorHAnsi"/>
          <w:sz w:val="24"/>
          <w:szCs w:val="24"/>
        </w:rPr>
        <w:t>child, which is starting to impact on the famil</w:t>
      </w:r>
      <w:r w:rsidR="00030FCD">
        <w:rPr>
          <w:rFonts w:asciiTheme="majorHAnsi" w:hAnsiTheme="majorHAnsi"/>
          <w:sz w:val="24"/>
          <w:szCs w:val="24"/>
        </w:rPr>
        <w:t xml:space="preserve">y relationships. The course uses the NVR </w:t>
      </w:r>
      <w:r w:rsidR="005800EE">
        <w:rPr>
          <w:rFonts w:asciiTheme="majorHAnsi" w:hAnsiTheme="majorHAnsi"/>
          <w:sz w:val="24"/>
          <w:szCs w:val="24"/>
        </w:rPr>
        <w:t>princ</w:t>
      </w:r>
      <w:r w:rsidR="00BA6631">
        <w:rPr>
          <w:rFonts w:asciiTheme="majorHAnsi" w:hAnsiTheme="majorHAnsi"/>
          <w:sz w:val="24"/>
          <w:szCs w:val="24"/>
        </w:rPr>
        <w:t xml:space="preserve">iples to restore </w:t>
      </w:r>
      <w:r w:rsidR="00B168B4">
        <w:rPr>
          <w:rFonts w:asciiTheme="majorHAnsi" w:hAnsiTheme="majorHAnsi"/>
          <w:sz w:val="24"/>
          <w:szCs w:val="24"/>
        </w:rPr>
        <w:t>family relationships.</w:t>
      </w:r>
    </w:p>
    <w:p w14:paraId="41EB8811" w14:textId="6136A0BE" w:rsidR="00B168B4" w:rsidRDefault="00B168B4" w:rsidP="00C25894">
      <w:pPr>
        <w:rPr>
          <w:rFonts w:asciiTheme="majorHAnsi" w:hAnsiTheme="majorHAnsi"/>
          <w:sz w:val="24"/>
          <w:szCs w:val="24"/>
        </w:rPr>
      </w:pPr>
      <w:r>
        <w:rPr>
          <w:rFonts w:asciiTheme="majorHAnsi" w:hAnsiTheme="majorHAnsi"/>
          <w:sz w:val="24"/>
          <w:szCs w:val="24"/>
        </w:rPr>
        <w:t xml:space="preserve">This course is a workshop style course </w:t>
      </w:r>
      <w:r w:rsidR="00385FE1">
        <w:rPr>
          <w:rFonts w:asciiTheme="majorHAnsi" w:hAnsiTheme="majorHAnsi"/>
          <w:sz w:val="24"/>
          <w:szCs w:val="24"/>
        </w:rPr>
        <w:t>run over 3 sessions, there is an expectation that parents will attend all 3 sessions.</w:t>
      </w:r>
    </w:p>
    <w:p w14:paraId="6BCC196A" w14:textId="2C533CB1" w:rsidR="007D5023" w:rsidRPr="004C12B1" w:rsidRDefault="00385FE1">
      <w:pPr>
        <w:rPr>
          <w:rFonts w:asciiTheme="majorHAnsi" w:hAnsiTheme="majorHAnsi"/>
          <w:sz w:val="24"/>
          <w:szCs w:val="24"/>
        </w:rPr>
      </w:pPr>
      <w:r>
        <w:rPr>
          <w:rFonts w:asciiTheme="majorHAnsi" w:hAnsiTheme="majorHAnsi"/>
          <w:sz w:val="24"/>
          <w:szCs w:val="24"/>
        </w:rPr>
        <w:t xml:space="preserve">To access </w:t>
      </w:r>
      <w:r w:rsidR="00946284">
        <w:rPr>
          <w:rFonts w:asciiTheme="majorHAnsi" w:hAnsiTheme="majorHAnsi"/>
          <w:sz w:val="24"/>
          <w:szCs w:val="24"/>
        </w:rPr>
        <w:t xml:space="preserve">NVR </w:t>
      </w:r>
      <w:proofErr w:type="gramStart"/>
      <w:r w:rsidR="00946284">
        <w:rPr>
          <w:rFonts w:asciiTheme="majorHAnsi" w:hAnsiTheme="majorHAnsi"/>
          <w:sz w:val="24"/>
          <w:szCs w:val="24"/>
        </w:rPr>
        <w:t>Lite</w:t>
      </w:r>
      <w:proofErr w:type="gramEnd"/>
      <w:r w:rsidR="00946284">
        <w:rPr>
          <w:rFonts w:asciiTheme="majorHAnsi" w:hAnsiTheme="majorHAnsi"/>
          <w:sz w:val="24"/>
          <w:szCs w:val="24"/>
        </w:rPr>
        <w:t xml:space="preserve"> </w:t>
      </w:r>
      <w:r w:rsidR="00946284">
        <w:rPr>
          <w:rFonts w:asciiTheme="majorHAnsi" w:hAnsiTheme="majorHAnsi" w:cs="Arial"/>
          <w:sz w:val="24"/>
          <w:szCs w:val="24"/>
        </w:rPr>
        <w:t>w</w:t>
      </w:r>
      <w:r w:rsidR="00893A84" w:rsidRPr="004C12B1">
        <w:rPr>
          <w:rFonts w:asciiTheme="majorHAnsi" w:hAnsiTheme="majorHAnsi" w:cs="Arial"/>
          <w:sz w:val="24"/>
          <w:szCs w:val="24"/>
        </w:rPr>
        <w:t>e will require the following information sent to the paren</w:t>
      </w:r>
      <w:r w:rsidR="00F34821" w:rsidRPr="004C12B1">
        <w:rPr>
          <w:rFonts w:asciiTheme="majorHAnsi" w:hAnsiTheme="majorHAnsi" w:cs="Arial"/>
          <w:sz w:val="24"/>
          <w:szCs w:val="24"/>
        </w:rPr>
        <w:t>ting in box for this course</w:t>
      </w:r>
      <w:r w:rsidR="00511004" w:rsidRPr="004C12B1">
        <w:rPr>
          <w:rFonts w:asciiTheme="majorHAnsi" w:hAnsiTheme="majorHAnsi" w:cs="Arial"/>
          <w:sz w:val="24"/>
          <w:szCs w:val="24"/>
        </w:rPr>
        <w:t xml:space="preserve"> </w:t>
      </w:r>
      <w:hyperlink r:id="rId11" w:history="1">
        <w:r w:rsidR="00803891" w:rsidRPr="004C12B1">
          <w:rPr>
            <w:rStyle w:val="Hyperlink"/>
            <w:rFonts w:asciiTheme="majorHAnsi" w:hAnsiTheme="majorHAnsi" w:cs="Arial"/>
            <w:sz w:val="24"/>
            <w:szCs w:val="24"/>
          </w:rPr>
          <w:t>ParentingService@portsmouthcc.gov.uk</w:t>
        </w:r>
      </w:hyperlink>
      <w:r w:rsidR="00803891" w:rsidRPr="004C12B1">
        <w:rPr>
          <w:rFonts w:asciiTheme="majorHAnsi" w:hAnsiTheme="majorHAnsi" w:cs="Arial"/>
          <w:sz w:val="24"/>
          <w:szCs w:val="24"/>
        </w:rPr>
        <w:t xml:space="preserve"> </w:t>
      </w:r>
    </w:p>
    <w:p w14:paraId="1FB161D2"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Name &amp; DOB of focus child</w:t>
      </w:r>
    </w:p>
    <w:p w14:paraId="730279B2" w14:textId="77777777" w:rsidR="007D5023" w:rsidRPr="004C12B1" w:rsidRDefault="007D5023" w:rsidP="007D5023">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 xml:space="preserve">Parent(s) name, contact number, address and email address. </w:t>
      </w:r>
    </w:p>
    <w:p w14:paraId="74159427" w14:textId="77777777" w:rsidR="00F3611C" w:rsidRDefault="007D5023" w:rsidP="00F3611C">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Of those being referred - do they need any special requirement or adjustments made for in order them to access support?</w:t>
      </w:r>
    </w:p>
    <w:p w14:paraId="54BF6951" w14:textId="71AEB5A4" w:rsidR="00D65B6B" w:rsidRPr="00F3611C" w:rsidRDefault="00F3611C" w:rsidP="00F3611C">
      <w:pPr>
        <w:pStyle w:val="ListParagraph"/>
        <w:numPr>
          <w:ilvl w:val="0"/>
          <w:numId w:val="2"/>
        </w:numPr>
        <w:spacing w:after="160" w:line="259" w:lineRule="auto"/>
        <w:rPr>
          <w:rFonts w:asciiTheme="majorHAnsi" w:hAnsiTheme="majorHAnsi" w:cs="Arial"/>
          <w:sz w:val="24"/>
          <w:szCs w:val="24"/>
        </w:rPr>
      </w:pPr>
      <w:r w:rsidRPr="00F3611C">
        <w:rPr>
          <w:rFonts w:asciiTheme="majorHAnsi" w:hAnsiTheme="majorHAnsi" w:cs="Arial"/>
          <w:sz w:val="24"/>
          <w:szCs w:val="24"/>
        </w:rPr>
        <w:t xml:space="preserve">Please also include </w:t>
      </w:r>
      <w:proofErr w:type="gramStart"/>
      <w:r w:rsidRPr="00F3611C">
        <w:rPr>
          <w:rFonts w:asciiTheme="majorHAnsi" w:hAnsiTheme="majorHAnsi" w:cs="Arial"/>
          <w:sz w:val="24"/>
          <w:szCs w:val="24"/>
        </w:rPr>
        <w:t>a brief summary</w:t>
      </w:r>
      <w:proofErr w:type="gramEnd"/>
      <w:r w:rsidRPr="00F3611C">
        <w:rPr>
          <w:rFonts w:asciiTheme="majorHAnsi" w:hAnsiTheme="majorHAnsi" w:cs="Arial"/>
          <w:sz w:val="24"/>
          <w:szCs w:val="24"/>
        </w:rPr>
        <w:t xml:space="preserve"> of the current situation and the impact this is having on the family</w:t>
      </w:r>
      <w:r w:rsidR="00D71D35">
        <w:rPr>
          <w:rFonts w:asciiTheme="majorHAnsi" w:hAnsiTheme="majorHAnsi" w:cs="Arial"/>
          <w:sz w:val="24"/>
          <w:szCs w:val="24"/>
        </w:rPr>
        <w:t xml:space="preserve"> and why parents want to attend.</w:t>
      </w:r>
    </w:p>
    <w:p w14:paraId="5925CC48" w14:textId="77777777" w:rsidR="00D65B6B" w:rsidRPr="004C12B1" w:rsidRDefault="00D65B6B" w:rsidP="00D65B6B">
      <w:pPr>
        <w:pStyle w:val="ListParagraph"/>
        <w:spacing w:after="160" w:line="259" w:lineRule="auto"/>
        <w:rPr>
          <w:rFonts w:asciiTheme="majorHAnsi" w:hAnsiTheme="majorHAnsi" w:cs="Arial"/>
          <w:sz w:val="32"/>
          <w:szCs w:val="32"/>
        </w:rPr>
      </w:pPr>
    </w:p>
    <w:p w14:paraId="45937877" w14:textId="640DF3EA" w:rsidR="00D65B6B" w:rsidRPr="005E3ADC" w:rsidRDefault="00022D87" w:rsidP="009E3070">
      <w:pPr>
        <w:jc w:val="both"/>
        <w:rPr>
          <w:rFonts w:asciiTheme="majorHAnsi" w:hAnsiTheme="majorHAnsi" w:cs="Arial"/>
          <w:b/>
          <w:bCs/>
          <w:sz w:val="36"/>
          <w:szCs w:val="36"/>
        </w:rPr>
      </w:pPr>
      <w:r w:rsidRPr="005E3ADC">
        <w:rPr>
          <w:rFonts w:asciiTheme="majorHAnsi" w:hAnsiTheme="majorHAnsi" w:cs="Arial"/>
          <w:b/>
          <w:bCs/>
          <w:sz w:val="36"/>
          <w:szCs w:val="36"/>
        </w:rPr>
        <w:t>Parenting courses for</w:t>
      </w:r>
      <w:r w:rsidR="005E3ADC" w:rsidRPr="005E3ADC">
        <w:rPr>
          <w:rFonts w:asciiTheme="majorHAnsi" w:hAnsiTheme="majorHAnsi" w:cs="Arial"/>
          <w:b/>
          <w:bCs/>
          <w:sz w:val="36"/>
          <w:szCs w:val="36"/>
        </w:rPr>
        <w:t xml:space="preserve"> those</w:t>
      </w:r>
      <w:r w:rsidRPr="005E3ADC">
        <w:rPr>
          <w:rFonts w:asciiTheme="majorHAnsi" w:hAnsiTheme="majorHAnsi" w:cs="Arial"/>
          <w:b/>
          <w:bCs/>
          <w:sz w:val="36"/>
          <w:szCs w:val="36"/>
        </w:rPr>
        <w:t xml:space="preserve"> families </w:t>
      </w:r>
      <w:r w:rsidR="005E3ADC" w:rsidRPr="005E3ADC">
        <w:rPr>
          <w:rFonts w:asciiTheme="majorHAnsi" w:hAnsiTheme="majorHAnsi" w:cs="Arial"/>
          <w:b/>
          <w:bCs/>
          <w:sz w:val="36"/>
          <w:szCs w:val="36"/>
        </w:rPr>
        <w:t>who</w:t>
      </w:r>
      <w:r w:rsidRPr="005E3ADC">
        <w:rPr>
          <w:rFonts w:asciiTheme="majorHAnsi" w:hAnsiTheme="majorHAnsi" w:cs="Arial"/>
          <w:b/>
          <w:bCs/>
          <w:sz w:val="36"/>
          <w:szCs w:val="36"/>
        </w:rPr>
        <w:t xml:space="preserve"> have a Family Support Plan</w:t>
      </w:r>
      <w:r w:rsidR="005E3ADC" w:rsidRPr="005E3ADC">
        <w:rPr>
          <w:rFonts w:asciiTheme="majorHAnsi" w:hAnsiTheme="majorHAnsi" w:cs="Arial"/>
          <w:b/>
          <w:bCs/>
          <w:sz w:val="36"/>
          <w:szCs w:val="36"/>
        </w:rPr>
        <w:t xml:space="preserve"> and Lead Professional.</w:t>
      </w:r>
    </w:p>
    <w:p w14:paraId="3591349D" w14:textId="418BD7FF" w:rsidR="00022D87" w:rsidRPr="004C12B1" w:rsidRDefault="00022D87" w:rsidP="009E3070">
      <w:pPr>
        <w:jc w:val="both"/>
        <w:rPr>
          <w:rFonts w:asciiTheme="majorHAnsi" w:hAnsiTheme="majorHAnsi" w:cs="Arial"/>
          <w:b/>
          <w:bCs/>
          <w:sz w:val="28"/>
          <w:szCs w:val="28"/>
          <w:u w:val="single"/>
        </w:rPr>
      </w:pPr>
      <w:r w:rsidRPr="004C12B1">
        <w:rPr>
          <w:rFonts w:asciiTheme="majorHAnsi" w:hAnsiTheme="majorHAnsi" w:cs="Arial"/>
          <w:b/>
          <w:bCs/>
          <w:sz w:val="28"/>
          <w:szCs w:val="28"/>
          <w:u w:val="single"/>
        </w:rPr>
        <w:t>NVR</w:t>
      </w:r>
      <w:r w:rsidR="007A5896" w:rsidRPr="004C12B1">
        <w:rPr>
          <w:rFonts w:asciiTheme="majorHAnsi" w:hAnsiTheme="majorHAnsi" w:cs="Arial"/>
          <w:b/>
          <w:bCs/>
          <w:sz w:val="28"/>
          <w:szCs w:val="28"/>
          <w:u w:val="single"/>
        </w:rPr>
        <w:t xml:space="preserve"> </w:t>
      </w:r>
    </w:p>
    <w:p w14:paraId="0BA331EC" w14:textId="52C38FE4" w:rsidR="00C06B00" w:rsidRPr="004C12B1" w:rsidRDefault="0009235E" w:rsidP="009E3070">
      <w:pPr>
        <w:jc w:val="both"/>
        <w:rPr>
          <w:rFonts w:asciiTheme="majorHAnsi" w:hAnsiTheme="majorHAnsi" w:cs="Arial"/>
          <w:sz w:val="24"/>
          <w:szCs w:val="24"/>
        </w:rPr>
      </w:pPr>
      <w:r w:rsidRPr="004C12B1">
        <w:rPr>
          <w:rFonts w:asciiTheme="majorHAnsi" w:hAnsiTheme="majorHAnsi" w:cs="Arial"/>
          <w:sz w:val="24"/>
          <w:szCs w:val="24"/>
        </w:rPr>
        <w:t>This course supports pa</w:t>
      </w:r>
      <w:r w:rsidR="00C06B00" w:rsidRPr="004C12B1">
        <w:rPr>
          <w:rFonts w:asciiTheme="majorHAnsi" w:hAnsiTheme="majorHAnsi" w:cs="Arial"/>
          <w:sz w:val="24"/>
          <w:szCs w:val="24"/>
        </w:rPr>
        <w:t>rents to learn skill</w:t>
      </w:r>
      <w:r w:rsidR="003B2299" w:rsidRPr="004C12B1">
        <w:rPr>
          <w:rFonts w:asciiTheme="majorHAnsi" w:hAnsiTheme="majorHAnsi" w:cs="Arial"/>
          <w:sz w:val="24"/>
          <w:szCs w:val="24"/>
        </w:rPr>
        <w:t xml:space="preserve"> to overcome aggressive, harmful behaviours in children</w:t>
      </w:r>
      <w:r w:rsidR="000119FB" w:rsidRPr="004C12B1">
        <w:rPr>
          <w:rFonts w:asciiTheme="majorHAnsi" w:hAnsiTheme="majorHAnsi" w:cs="Arial"/>
          <w:sz w:val="24"/>
          <w:szCs w:val="24"/>
        </w:rPr>
        <w:t xml:space="preserve"> and young people. This can include school av</w:t>
      </w:r>
      <w:r w:rsidR="000D08C3" w:rsidRPr="004C12B1">
        <w:rPr>
          <w:rFonts w:asciiTheme="majorHAnsi" w:hAnsiTheme="majorHAnsi" w:cs="Arial"/>
          <w:sz w:val="24"/>
          <w:szCs w:val="24"/>
        </w:rPr>
        <w:t>oidance, self-harm</w:t>
      </w:r>
      <w:r w:rsidR="00F94415" w:rsidRPr="004C12B1">
        <w:rPr>
          <w:rFonts w:asciiTheme="majorHAnsi" w:hAnsiTheme="majorHAnsi" w:cs="Arial"/>
          <w:sz w:val="24"/>
          <w:szCs w:val="24"/>
        </w:rPr>
        <w:t xml:space="preserve">, </w:t>
      </w:r>
      <w:r w:rsidR="000D08C3" w:rsidRPr="004C12B1">
        <w:rPr>
          <w:rFonts w:asciiTheme="majorHAnsi" w:hAnsiTheme="majorHAnsi" w:cs="Arial"/>
          <w:sz w:val="24"/>
          <w:szCs w:val="24"/>
        </w:rPr>
        <w:t xml:space="preserve">children at risk of </w:t>
      </w:r>
      <w:r w:rsidR="00F94415" w:rsidRPr="004C12B1">
        <w:rPr>
          <w:rFonts w:asciiTheme="majorHAnsi" w:hAnsiTheme="majorHAnsi" w:cs="Arial"/>
          <w:sz w:val="24"/>
          <w:szCs w:val="24"/>
        </w:rPr>
        <w:t xml:space="preserve">exploitation </w:t>
      </w:r>
      <w:r w:rsidR="00D32A0D" w:rsidRPr="004C12B1">
        <w:rPr>
          <w:rFonts w:asciiTheme="majorHAnsi" w:hAnsiTheme="majorHAnsi" w:cs="Arial"/>
          <w:sz w:val="24"/>
          <w:szCs w:val="24"/>
        </w:rPr>
        <w:t xml:space="preserve">and other risk- taking behaviours. </w:t>
      </w:r>
    </w:p>
    <w:p w14:paraId="2E4DBC19" w14:textId="1AF23565" w:rsidR="007A5896" w:rsidRPr="004C12B1" w:rsidRDefault="007A5896" w:rsidP="009E3070">
      <w:pPr>
        <w:jc w:val="both"/>
        <w:rPr>
          <w:rFonts w:asciiTheme="majorHAnsi" w:hAnsiTheme="majorHAnsi" w:cs="Arial"/>
          <w:sz w:val="24"/>
          <w:szCs w:val="24"/>
        </w:rPr>
      </w:pPr>
      <w:r w:rsidRPr="004C12B1">
        <w:rPr>
          <w:rFonts w:asciiTheme="majorHAnsi" w:hAnsiTheme="majorHAnsi" w:cs="Arial"/>
          <w:sz w:val="24"/>
          <w:szCs w:val="24"/>
        </w:rPr>
        <w:t xml:space="preserve">The </w:t>
      </w:r>
      <w:r w:rsidR="00260FA7" w:rsidRPr="004C12B1">
        <w:rPr>
          <w:rFonts w:asciiTheme="majorHAnsi" w:hAnsiTheme="majorHAnsi" w:cs="Arial"/>
          <w:sz w:val="24"/>
          <w:szCs w:val="24"/>
        </w:rPr>
        <w:t>re</w:t>
      </w:r>
      <w:r w:rsidR="002D19F7" w:rsidRPr="004C12B1">
        <w:rPr>
          <w:rFonts w:asciiTheme="majorHAnsi" w:hAnsiTheme="majorHAnsi" w:cs="Arial"/>
          <w:sz w:val="24"/>
          <w:szCs w:val="24"/>
        </w:rPr>
        <w:t>quest for</w:t>
      </w:r>
      <w:r w:rsidRPr="004C12B1">
        <w:rPr>
          <w:rFonts w:asciiTheme="majorHAnsi" w:hAnsiTheme="majorHAnsi" w:cs="Arial"/>
          <w:sz w:val="24"/>
          <w:szCs w:val="24"/>
        </w:rPr>
        <w:t xml:space="preserve"> NVR </w:t>
      </w:r>
      <w:r w:rsidR="002D19F7" w:rsidRPr="004C12B1">
        <w:rPr>
          <w:rFonts w:asciiTheme="majorHAnsi" w:hAnsiTheme="majorHAnsi" w:cs="Arial"/>
          <w:sz w:val="24"/>
          <w:szCs w:val="24"/>
        </w:rPr>
        <w:t xml:space="preserve">must </w:t>
      </w:r>
      <w:r w:rsidR="00B93A62" w:rsidRPr="004C12B1">
        <w:rPr>
          <w:rFonts w:asciiTheme="majorHAnsi" w:hAnsiTheme="majorHAnsi" w:cs="Arial"/>
          <w:sz w:val="24"/>
          <w:szCs w:val="24"/>
        </w:rPr>
        <w:t>come from the lead professional and</w:t>
      </w:r>
      <w:r w:rsidR="002D19F7" w:rsidRPr="004C12B1">
        <w:rPr>
          <w:rFonts w:asciiTheme="majorHAnsi" w:hAnsiTheme="majorHAnsi" w:cs="Arial"/>
          <w:sz w:val="24"/>
          <w:szCs w:val="24"/>
        </w:rPr>
        <w:t xml:space="preserve"> accompanied </w:t>
      </w:r>
      <w:r w:rsidR="00B93A62" w:rsidRPr="004C12B1">
        <w:rPr>
          <w:rFonts w:asciiTheme="majorHAnsi" w:hAnsiTheme="majorHAnsi" w:cs="Arial"/>
          <w:sz w:val="24"/>
          <w:szCs w:val="24"/>
        </w:rPr>
        <w:t>by either a Family Support Plan or Child and family Plan</w:t>
      </w:r>
      <w:r w:rsidR="00E24E90" w:rsidRPr="004C12B1">
        <w:rPr>
          <w:rFonts w:asciiTheme="majorHAnsi" w:hAnsiTheme="majorHAnsi" w:cs="Arial"/>
          <w:sz w:val="24"/>
          <w:szCs w:val="24"/>
        </w:rPr>
        <w:t>.  Having one or the other is part of the criteria</w:t>
      </w:r>
      <w:r w:rsidR="00623DB1" w:rsidRPr="004C12B1">
        <w:rPr>
          <w:rFonts w:asciiTheme="majorHAnsi" w:hAnsiTheme="majorHAnsi" w:cs="Arial"/>
          <w:sz w:val="24"/>
          <w:szCs w:val="24"/>
        </w:rPr>
        <w:t xml:space="preserve"> for NVR.</w:t>
      </w:r>
    </w:p>
    <w:p w14:paraId="1F80DF72" w14:textId="77777777" w:rsidR="00623DB1" w:rsidRPr="004C12B1" w:rsidRDefault="00623DB1" w:rsidP="00623DB1">
      <w:pPr>
        <w:rPr>
          <w:rFonts w:asciiTheme="majorHAnsi" w:hAnsiTheme="majorHAnsi"/>
          <w:sz w:val="24"/>
          <w:szCs w:val="24"/>
        </w:rPr>
      </w:pPr>
      <w:r w:rsidRPr="004C12B1">
        <w:rPr>
          <w:rFonts w:asciiTheme="majorHAnsi" w:hAnsiTheme="majorHAnsi" w:cs="Arial"/>
          <w:sz w:val="24"/>
          <w:szCs w:val="24"/>
        </w:rPr>
        <w:t xml:space="preserve">We will require the following information sent to the parenting in box for this course </w:t>
      </w:r>
      <w:hyperlink r:id="rId12" w:history="1">
        <w:r w:rsidRPr="004C12B1">
          <w:rPr>
            <w:rStyle w:val="Hyperlink"/>
            <w:rFonts w:asciiTheme="majorHAnsi" w:hAnsiTheme="majorHAnsi" w:cs="Arial"/>
            <w:sz w:val="24"/>
            <w:szCs w:val="24"/>
          </w:rPr>
          <w:t>ParentingService@portsmouthcc.gov.uk</w:t>
        </w:r>
      </w:hyperlink>
      <w:r w:rsidRPr="004C12B1">
        <w:rPr>
          <w:rFonts w:asciiTheme="majorHAnsi" w:hAnsiTheme="majorHAnsi" w:cs="Arial"/>
          <w:sz w:val="24"/>
          <w:szCs w:val="24"/>
        </w:rPr>
        <w:t xml:space="preserve"> </w:t>
      </w:r>
    </w:p>
    <w:p w14:paraId="2E08D6FB" w14:textId="77777777" w:rsidR="00623DB1" w:rsidRPr="004C12B1" w:rsidRDefault="00623DB1" w:rsidP="00623DB1">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Name &amp; DOB of focus child</w:t>
      </w:r>
    </w:p>
    <w:p w14:paraId="242C285D" w14:textId="77777777" w:rsidR="00623DB1" w:rsidRPr="004C12B1" w:rsidRDefault="00623DB1" w:rsidP="00623DB1">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 xml:space="preserve">Parent(s) name, contact number, address and email address. </w:t>
      </w:r>
    </w:p>
    <w:p w14:paraId="54D25645" w14:textId="77777777" w:rsidR="00F3611C" w:rsidRDefault="00623DB1" w:rsidP="00554564">
      <w:pPr>
        <w:pStyle w:val="ListParagraph"/>
        <w:numPr>
          <w:ilvl w:val="0"/>
          <w:numId w:val="2"/>
        </w:numPr>
        <w:spacing w:after="160" w:line="259" w:lineRule="auto"/>
        <w:rPr>
          <w:rFonts w:asciiTheme="majorHAnsi" w:hAnsiTheme="majorHAnsi" w:cs="Arial"/>
          <w:sz w:val="24"/>
          <w:szCs w:val="24"/>
        </w:rPr>
      </w:pPr>
      <w:r w:rsidRPr="004C12B1">
        <w:rPr>
          <w:rFonts w:asciiTheme="majorHAnsi" w:hAnsiTheme="majorHAnsi" w:cs="Arial"/>
          <w:sz w:val="24"/>
          <w:szCs w:val="24"/>
        </w:rPr>
        <w:t>Of those being referred - do they need any special requirement or adjustments made for in order them to access support?</w:t>
      </w:r>
      <w:r w:rsidR="00F3611C">
        <w:rPr>
          <w:rFonts w:asciiTheme="majorHAnsi" w:hAnsiTheme="majorHAnsi" w:cs="Arial"/>
          <w:sz w:val="24"/>
          <w:szCs w:val="24"/>
        </w:rPr>
        <w:t xml:space="preserve"> </w:t>
      </w:r>
    </w:p>
    <w:p w14:paraId="54117C43" w14:textId="26F83FB0" w:rsidR="00554564" w:rsidRPr="00F3611C" w:rsidRDefault="00F3611C" w:rsidP="00554564">
      <w:pPr>
        <w:pStyle w:val="ListParagraph"/>
        <w:numPr>
          <w:ilvl w:val="0"/>
          <w:numId w:val="2"/>
        </w:numPr>
        <w:spacing w:after="160" w:line="259" w:lineRule="auto"/>
        <w:rPr>
          <w:rFonts w:asciiTheme="majorHAnsi" w:hAnsiTheme="majorHAnsi" w:cs="Arial"/>
          <w:sz w:val="24"/>
          <w:szCs w:val="24"/>
        </w:rPr>
      </w:pPr>
      <w:r w:rsidRPr="00F3611C">
        <w:rPr>
          <w:rFonts w:asciiTheme="majorHAnsi" w:hAnsiTheme="majorHAnsi" w:cs="Arial"/>
          <w:sz w:val="24"/>
          <w:szCs w:val="24"/>
        </w:rPr>
        <w:t xml:space="preserve">Please also include </w:t>
      </w:r>
      <w:proofErr w:type="gramStart"/>
      <w:r w:rsidRPr="00F3611C">
        <w:rPr>
          <w:rFonts w:asciiTheme="majorHAnsi" w:hAnsiTheme="majorHAnsi" w:cs="Arial"/>
          <w:sz w:val="24"/>
          <w:szCs w:val="24"/>
        </w:rPr>
        <w:t>a brief summary</w:t>
      </w:r>
      <w:proofErr w:type="gramEnd"/>
      <w:r w:rsidRPr="00F3611C">
        <w:rPr>
          <w:rFonts w:asciiTheme="majorHAnsi" w:hAnsiTheme="majorHAnsi" w:cs="Arial"/>
          <w:sz w:val="24"/>
          <w:szCs w:val="24"/>
        </w:rPr>
        <w:t xml:space="preserve"> of the current situation and the impact this is having on the family</w:t>
      </w:r>
      <w:r>
        <w:rPr>
          <w:rFonts w:asciiTheme="majorHAnsi" w:hAnsiTheme="majorHAnsi" w:cs="Arial"/>
          <w:sz w:val="24"/>
          <w:szCs w:val="24"/>
        </w:rPr>
        <w:t xml:space="preserve"> and why the parents what to attend</w:t>
      </w:r>
      <w:r w:rsidR="00D71D35">
        <w:rPr>
          <w:rFonts w:asciiTheme="majorHAnsi" w:hAnsiTheme="majorHAnsi" w:cs="Arial"/>
          <w:sz w:val="24"/>
          <w:szCs w:val="24"/>
        </w:rPr>
        <w:t>.</w:t>
      </w:r>
    </w:p>
    <w:p w14:paraId="46A564D5" w14:textId="77777777" w:rsidR="00554564" w:rsidRPr="004C12B1" w:rsidRDefault="00554564" w:rsidP="00554564">
      <w:pPr>
        <w:rPr>
          <w:rFonts w:asciiTheme="majorHAnsi" w:hAnsiTheme="majorHAnsi" w:cs="Arial"/>
        </w:rPr>
      </w:pPr>
    </w:p>
    <w:p w14:paraId="13542E4C" w14:textId="77777777" w:rsidR="00623DB1" w:rsidRPr="004C12B1" w:rsidRDefault="00623DB1" w:rsidP="009E3070">
      <w:pPr>
        <w:jc w:val="both"/>
        <w:rPr>
          <w:rFonts w:asciiTheme="majorHAnsi" w:hAnsiTheme="majorHAnsi" w:cs="Arial"/>
          <w:sz w:val="24"/>
          <w:szCs w:val="24"/>
        </w:rPr>
      </w:pPr>
    </w:p>
    <w:p w14:paraId="1A323EF1" w14:textId="77777777" w:rsidR="00623DB1" w:rsidRPr="004C12B1" w:rsidRDefault="00623DB1" w:rsidP="009E3070">
      <w:pPr>
        <w:jc w:val="both"/>
        <w:rPr>
          <w:rFonts w:asciiTheme="majorHAnsi" w:hAnsiTheme="majorHAnsi" w:cs="Arial"/>
          <w:sz w:val="24"/>
          <w:szCs w:val="24"/>
        </w:rPr>
      </w:pPr>
    </w:p>
    <w:p w14:paraId="018F9CB4" w14:textId="77777777" w:rsidR="00D32A0D" w:rsidRPr="004C12B1" w:rsidRDefault="00D32A0D" w:rsidP="009E3070">
      <w:pPr>
        <w:jc w:val="both"/>
        <w:rPr>
          <w:rFonts w:asciiTheme="majorHAnsi" w:hAnsiTheme="majorHAnsi" w:cs="Arial"/>
          <w:sz w:val="24"/>
          <w:szCs w:val="24"/>
        </w:rPr>
      </w:pPr>
    </w:p>
    <w:p w14:paraId="552A80BE" w14:textId="77777777" w:rsidR="00D32A0D" w:rsidRPr="004C12B1" w:rsidRDefault="00D32A0D" w:rsidP="009E3070">
      <w:pPr>
        <w:jc w:val="both"/>
        <w:rPr>
          <w:rFonts w:asciiTheme="majorHAnsi" w:hAnsiTheme="majorHAnsi" w:cs="Arial"/>
          <w:sz w:val="24"/>
          <w:szCs w:val="24"/>
        </w:rPr>
      </w:pPr>
    </w:p>
    <w:p w14:paraId="4C6AD7CD" w14:textId="77777777" w:rsidR="00022D87" w:rsidRPr="004C12B1" w:rsidRDefault="00022D87" w:rsidP="009E3070">
      <w:pPr>
        <w:jc w:val="both"/>
        <w:rPr>
          <w:rFonts w:asciiTheme="majorHAnsi" w:hAnsiTheme="majorHAnsi" w:cs="Arial"/>
        </w:rPr>
      </w:pPr>
    </w:p>
    <w:sectPr w:rsidR="00022D87" w:rsidRPr="004C12B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2C390" w14:textId="77777777" w:rsidR="00943ED2" w:rsidRDefault="00943ED2" w:rsidP="00A57966">
      <w:pPr>
        <w:spacing w:after="0" w:line="240" w:lineRule="auto"/>
      </w:pPr>
      <w:r>
        <w:separator/>
      </w:r>
    </w:p>
  </w:endnote>
  <w:endnote w:type="continuationSeparator" w:id="0">
    <w:p w14:paraId="6CB7B59C" w14:textId="77777777" w:rsidR="00943ED2" w:rsidRDefault="00943ED2" w:rsidP="00A5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26D0" w14:textId="77777777" w:rsidR="00943ED2" w:rsidRDefault="00943ED2" w:rsidP="00A57966">
      <w:pPr>
        <w:spacing w:after="0" w:line="240" w:lineRule="auto"/>
      </w:pPr>
      <w:r>
        <w:separator/>
      </w:r>
    </w:p>
  </w:footnote>
  <w:footnote w:type="continuationSeparator" w:id="0">
    <w:p w14:paraId="56E95D2B" w14:textId="77777777" w:rsidR="00943ED2" w:rsidRDefault="00943ED2" w:rsidP="00A5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B6C7" w14:textId="6215DE24" w:rsidR="00A57966" w:rsidRDefault="00A57966">
    <w:pPr>
      <w:pStyle w:val="Header"/>
    </w:pPr>
    <w:r>
      <w:rPr>
        <w:noProof/>
      </w:rPr>
      <mc:AlternateContent>
        <mc:Choice Requires="wps">
          <w:drawing>
            <wp:anchor distT="0" distB="0" distL="0" distR="0" simplePos="0" relativeHeight="251659264" behindDoc="0" locked="0" layoutInCell="1" allowOverlap="1" wp14:anchorId="7BF8068E" wp14:editId="0BB3AEDC">
              <wp:simplePos x="635" y="635"/>
              <wp:positionH relativeFrom="page">
                <wp:align>center</wp:align>
              </wp:positionH>
              <wp:positionV relativeFrom="page">
                <wp:align>top</wp:align>
              </wp:positionV>
              <wp:extent cx="593725" cy="391160"/>
              <wp:effectExtent l="0" t="0" r="15875" b="8890"/>
              <wp:wrapNone/>
              <wp:docPr id="1672718973"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6768D72D" w14:textId="3C13C612"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8068E" id="_x0000_t202" coordsize="21600,21600" o:spt="202" path="m,l,21600r21600,l21600,xe">
              <v:stroke joinstyle="miter"/>
              <v:path gradientshapeok="t" o:connecttype="rect"/>
            </v:shapetype>
            <v:shape id="Text Box 2" o:spid="_x0000_s1026" type="#_x0000_t202" alt="- Official -" style="position:absolute;margin-left:0;margin-top:0;width:46.7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" filled="f" stroked="f">
              <v:textbox style="mso-fit-shape-to-text:t" inset="0,15pt,0,0">
                <w:txbxContent>
                  <w:p w14:paraId="6768D72D" w14:textId="3C13C612"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AA49" w14:textId="6CC12AAA" w:rsidR="00A57966" w:rsidRDefault="00A57966">
    <w:pPr>
      <w:pStyle w:val="Header"/>
    </w:pPr>
    <w:r>
      <w:rPr>
        <w:noProof/>
      </w:rPr>
      <mc:AlternateContent>
        <mc:Choice Requires="wps">
          <w:drawing>
            <wp:anchor distT="0" distB="0" distL="0" distR="0" simplePos="0" relativeHeight="251660288" behindDoc="0" locked="0" layoutInCell="1" allowOverlap="1" wp14:anchorId="498E9AEB" wp14:editId="4F0B83E6">
              <wp:simplePos x="914400" y="447675"/>
              <wp:positionH relativeFrom="page">
                <wp:align>center</wp:align>
              </wp:positionH>
              <wp:positionV relativeFrom="page">
                <wp:align>top</wp:align>
              </wp:positionV>
              <wp:extent cx="593725" cy="391160"/>
              <wp:effectExtent l="0" t="0" r="15875" b="8890"/>
              <wp:wrapNone/>
              <wp:docPr id="1695900566"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6AA7C1EA" w14:textId="40C71AF4"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8E9AEB" id="_x0000_t202" coordsize="21600,21600" o:spt="202" path="m,l,21600r21600,l21600,xe">
              <v:stroke joinstyle="miter"/>
              <v:path gradientshapeok="t" o:connecttype="rect"/>
            </v:shapetype>
            <v:shape id="Text Box 3" o:spid="_x0000_s1027" type="#_x0000_t202" alt="- Official -" style="position:absolute;margin-left:0;margin-top:0;width:46.7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" filled="f" stroked="f">
              <v:textbox style="mso-fit-shape-to-text:t" inset="0,15pt,0,0">
                <w:txbxContent>
                  <w:p w14:paraId="6AA7C1EA" w14:textId="40C71AF4"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8D3D" w14:textId="6AB8261C" w:rsidR="00A57966" w:rsidRDefault="00A57966">
    <w:pPr>
      <w:pStyle w:val="Header"/>
    </w:pPr>
    <w:r>
      <w:rPr>
        <w:noProof/>
      </w:rPr>
      <mc:AlternateContent>
        <mc:Choice Requires="wps">
          <w:drawing>
            <wp:anchor distT="0" distB="0" distL="0" distR="0" simplePos="0" relativeHeight="251658240" behindDoc="0" locked="0" layoutInCell="1" allowOverlap="1" wp14:anchorId="359AE660" wp14:editId="2993DC1B">
              <wp:simplePos x="635" y="635"/>
              <wp:positionH relativeFrom="page">
                <wp:align>center</wp:align>
              </wp:positionH>
              <wp:positionV relativeFrom="page">
                <wp:align>top</wp:align>
              </wp:positionV>
              <wp:extent cx="593725" cy="391160"/>
              <wp:effectExtent l="0" t="0" r="15875" b="8890"/>
              <wp:wrapNone/>
              <wp:docPr id="871360364"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512E871D" w14:textId="01025009"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AE660" id="_x0000_t202" coordsize="21600,21600" o:spt="202" path="m,l,21600r21600,l21600,xe">
              <v:stroke joinstyle="miter"/>
              <v:path gradientshapeok="t" o:connecttype="rect"/>
            </v:shapetype>
            <v:shape id="Text Box 1" o:spid="_x0000_s1028" type="#_x0000_t202" alt="- Official -" style="position:absolute;margin-left:0;margin-top:0;width:46.7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" filled="f" stroked="f">
              <v:textbox style="mso-fit-shape-to-text:t" inset="0,15pt,0,0">
                <w:txbxContent>
                  <w:p w14:paraId="512E871D" w14:textId="01025009" w:rsidR="00A57966" w:rsidRPr="00A57966" w:rsidRDefault="00A57966" w:rsidP="00A57966">
                    <w:pPr>
                      <w:spacing w:after="0"/>
                      <w:rPr>
                        <w:rFonts w:ascii="Calibri" w:eastAsia="Calibri" w:hAnsi="Calibri" w:cs="Calibri"/>
                        <w:noProof/>
                        <w:color w:val="0000FF"/>
                        <w:sz w:val="24"/>
                        <w:szCs w:val="24"/>
                      </w:rPr>
                    </w:pPr>
                    <w:r w:rsidRPr="00A57966">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01EAF"/>
    <w:multiLevelType w:val="hybridMultilevel"/>
    <w:tmpl w:val="CEDC6D16"/>
    <w:lvl w:ilvl="0" w:tplc="3ED496C0">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253E7"/>
    <w:multiLevelType w:val="hybridMultilevel"/>
    <w:tmpl w:val="B0986D0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739207066">
    <w:abstractNumId w:val="1"/>
  </w:num>
  <w:num w:numId="2" w16cid:durableId="20887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23"/>
    <w:rsid w:val="000119FB"/>
    <w:rsid w:val="00022D87"/>
    <w:rsid w:val="00030FCD"/>
    <w:rsid w:val="00042130"/>
    <w:rsid w:val="00080EE6"/>
    <w:rsid w:val="0009235E"/>
    <w:rsid w:val="000A0323"/>
    <w:rsid w:val="000D08C3"/>
    <w:rsid w:val="00117DE7"/>
    <w:rsid w:val="00170E8A"/>
    <w:rsid w:val="00260FA7"/>
    <w:rsid w:val="00270A97"/>
    <w:rsid w:val="0028084E"/>
    <w:rsid w:val="0029570F"/>
    <w:rsid w:val="002D19F7"/>
    <w:rsid w:val="003603EE"/>
    <w:rsid w:val="00365698"/>
    <w:rsid w:val="00385FE1"/>
    <w:rsid w:val="003B2299"/>
    <w:rsid w:val="003E66C1"/>
    <w:rsid w:val="004901EC"/>
    <w:rsid w:val="004C12B1"/>
    <w:rsid w:val="00511004"/>
    <w:rsid w:val="005206EC"/>
    <w:rsid w:val="00521C06"/>
    <w:rsid w:val="00554564"/>
    <w:rsid w:val="00554B3F"/>
    <w:rsid w:val="005800EE"/>
    <w:rsid w:val="00593EE0"/>
    <w:rsid w:val="00595BBF"/>
    <w:rsid w:val="005D60EF"/>
    <w:rsid w:val="005E3ADC"/>
    <w:rsid w:val="00623DB1"/>
    <w:rsid w:val="00631D0F"/>
    <w:rsid w:val="00660BC2"/>
    <w:rsid w:val="0066720F"/>
    <w:rsid w:val="006A1500"/>
    <w:rsid w:val="00706DD0"/>
    <w:rsid w:val="007A5896"/>
    <w:rsid w:val="007B4041"/>
    <w:rsid w:val="007D5023"/>
    <w:rsid w:val="007E12D0"/>
    <w:rsid w:val="007E5AA6"/>
    <w:rsid w:val="007F0019"/>
    <w:rsid w:val="00803891"/>
    <w:rsid w:val="00804638"/>
    <w:rsid w:val="00833EE7"/>
    <w:rsid w:val="008718FA"/>
    <w:rsid w:val="00892CA8"/>
    <w:rsid w:val="00893A84"/>
    <w:rsid w:val="008A26B0"/>
    <w:rsid w:val="00920C56"/>
    <w:rsid w:val="00943ED2"/>
    <w:rsid w:val="00946284"/>
    <w:rsid w:val="00992992"/>
    <w:rsid w:val="009A31A2"/>
    <w:rsid w:val="009E3070"/>
    <w:rsid w:val="00A57966"/>
    <w:rsid w:val="00AB3EC7"/>
    <w:rsid w:val="00B168B4"/>
    <w:rsid w:val="00B76D90"/>
    <w:rsid w:val="00B825A1"/>
    <w:rsid w:val="00B904AD"/>
    <w:rsid w:val="00B93A62"/>
    <w:rsid w:val="00BA6631"/>
    <w:rsid w:val="00BF6D21"/>
    <w:rsid w:val="00C06B00"/>
    <w:rsid w:val="00C25894"/>
    <w:rsid w:val="00CD28F7"/>
    <w:rsid w:val="00D32A0D"/>
    <w:rsid w:val="00D55013"/>
    <w:rsid w:val="00D65B6B"/>
    <w:rsid w:val="00D71D35"/>
    <w:rsid w:val="00E24E90"/>
    <w:rsid w:val="00E670A2"/>
    <w:rsid w:val="00E75876"/>
    <w:rsid w:val="00E80F92"/>
    <w:rsid w:val="00EE1AFA"/>
    <w:rsid w:val="00EE74B5"/>
    <w:rsid w:val="00F34821"/>
    <w:rsid w:val="00F3611C"/>
    <w:rsid w:val="00F94415"/>
    <w:rsid w:val="00FD1427"/>
    <w:rsid w:val="00FD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E4CE"/>
  <w15:chartTrackingRefBased/>
  <w15:docId w15:val="{E1F542F0-EBFD-4CC3-BF8D-E5F46F17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0A2"/>
  </w:style>
  <w:style w:type="paragraph" w:styleId="Heading1">
    <w:name w:val="heading 1"/>
    <w:basedOn w:val="Normal"/>
    <w:next w:val="Normal"/>
    <w:link w:val="Heading1Char"/>
    <w:uiPriority w:val="9"/>
    <w:qFormat/>
    <w:rsid w:val="007D5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0A2"/>
    <w:pPr>
      <w:spacing w:after="200" w:line="276" w:lineRule="auto"/>
      <w:ind w:left="720"/>
      <w:contextualSpacing/>
    </w:pPr>
  </w:style>
  <w:style w:type="character" w:customStyle="1" w:styleId="Heading1Char">
    <w:name w:val="Heading 1 Char"/>
    <w:basedOn w:val="DefaultParagraphFont"/>
    <w:link w:val="Heading1"/>
    <w:uiPriority w:val="9"/>
    <w:rsid w:val="007D5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023"/>
    <w:rPr>
      <w:rFonts w:eastAsiaTheme="majorEastAsia" w:cstheme="majorBidi"/>
      <w:color w:val="272727" w:themeColor="text1" w:themeTint="D8"/>
    </w:rPr>
  </w:style>
  <w:style w:type="paragraph" w:styleId="Title">
    <w:name w:val="Title"/>
    <w:basedOn w:val="Normal"/>
    <w:next w:val="Normal"/>
    <w:link w:val="TitleChar"/>
    <w:uiPriority w:val="10"/>
    <w:qFormat/>
    <w:rsid w:val="007D5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023"/>
    <w:pPr>
      <w:spacing w:before="160"/>
      <w:jc w:val="center"/>
    </w:pPr>
    <w:rPr>
      <w:i/>
      <w:iCs/>
      <w:color w:val="404040" w:themeColor="text1" w:themeTint="BF"/>
    </w:rPr>
  </w:style>
  <w:style w:type="character" w:customStyle="1" w:styleId="QuoteChar">
    <w:name w:val="Quote Char"/>
    <w:basedOn w:val="DefaultParagraphFont"/>
    <w:link w:val="Quote"/>
    <w:uiPriority w:val="29"/>
    <w:rsid w:val="007D5023"/>
    <w:rPr>
      <w:i/>
      <w:iCs/>
      <w:color w:val="404040" w:themeColor="text1" w:themeTint="BF"/>
    </w:rPr>
  </w:style>
  <w:style w:type="character" w:styleId="IntenseEmphasis">
    <w:name w:val="Intense Emphasis"/>
    <w:basedOn w:val="DefaultParagraphFont"/>
    <w:uiPriority w:val="21"/>
    <w:qFormat/>
    <w:rsid w:val="007D5023"/>
    <w:rPr>
      <w:i/>
      <w:iCs/>
      <w:color w:val="0F4761" w:themeColor="accent1" w:themeShade="BF"/>
    </w:rPr>
  </w:style>
  <w:style w:type="paragraph" w:styleId="IntenseQuote">
    <w:name w:val="Intense Quote"/>
    <w:basedOn w:val="Normal"/>
    <w:next w:val="Normal"/>
    <w:link w:val="IntenseQuoteChar"/>
    <w:uiPriority w:val="30"/>
    <w:qFormat/>
    <w:rsid w:val="007D5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023"/>
    <w:rPr>
      <w:i/>
      <w:iCs/>
      <w:color w:val="0F4761" w:themeColor="accent1" w:themeShade="BF"/>
    </w:rPr>
  </w:style>
  <w:style w:type="character" w:styleId="IntenseReference">
    <w:name w:val="Intense Reference"/>
    <w:basedOn w:val="DefaultParagraphFont"/>
    <w:uiPriority w:val="32"/>
    <w:qFormat/>
    <w:rsid w:val="007D5023"/>
    <w:rPr>
      <w:b/>
      <w:bCs/>
      <w:smallCaps/>
      <w:color w:val="0F4761" w:themeColor="accent1" w:themeShade="BF"/>
      <w:spacing w:val="5"/>
    </w:rPr>
  </w:style>
  <w:style w:type="paragraph" w:styleId="Header">
    <w:name w:val="header"/>
    <w:basedOn w:val="Normal"/>
    <w:link w:val="HeaderChar"/>
    <w:uiPriority w:val="99"/>
    <w:unhideWhenUsed/>
    <w:rsid w:val="00A5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966"/>
  </w:style>
  <w:style w:type="character" w:styleId="Hyperlink">
    <w:name w:val="Hyperlink"/>
    <w:basedOn w:val="DefaultParagraphFont"/>
    <w:uiPriority w:val="99"/>
    <w:unhideWhenUsed/>
    <w:rsid w:val="00511004"/>
    <w:rPr>
      <w:color w:val="467886" w:themeColor="hyperlink"/>
      <w:u w:val="single"/>
    </w:rPr>
  </w:style>
  <w:style w:type="character" w:styleId="UnresolvedMention">
    <w:name w:val="Unresolved Mention"/>
    <w:basedOn w:val="DefaultParagraphFont"/>
    <w:uiPriority w:val="99"/>
    <w:semiHidden/>
    <w:unhideWhenUsed/>
    <w:rsid w:val="00511004"/>
    <w:rPr>
      <w:color w:val="605E5C"/>
      <w:shd w:val="clear" w:color="auto" w:fill="E1DFDD"/>
    </w:rPr>
  </w:style>
  <w:style w:type="paragraph" w:customStyle="1" w:styleId="cvgsua">
    <w:name w:val="cvgsua"/>
    <w:basedOn w:val="Normal"/>
    <w:rsid w:val="00595B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59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ent-family-assist.custhel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entingService@portsmouthc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entingService@portsmouthcc.gov.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rentingService@portsmouthcc.gov.uk" TargetMode="External"/><Relationship Id="rId4" Type="http://schemas.openxmlformats.org/officeDocument/2006/relationships/settings" Target="settings.xml"/><Relationship Id="rId9" Type="http://schemas.openxmlformats.org/officeDocument/2006/relationships/hyperlink" Target="mailto:ParentingService@portsmouthc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A1AB-42EF-4A02-85D4-B874013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Denise</dc:creator>
  <cp:keywords/>
  <dc:description/>
  <cp:lastModifiedBy>Hooper, Denise</cp:lastModifiedBy>
  <cp:revision>74</cp:revision>
  <dcterms:created xsi:type="dcterms:W3CDTF">2024-08-08T14:59:00Z</dcterms:created>
  <dcterms:modified xsi:type="dcterms:W3CDTF">2024-09-03T14:15:00Z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33efe76c,63b3aa7d,65156396</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2024-08-08T15:20:05Z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6ab96a20-5b64-4175-a15e-bd85548233b3</vt:lpwstr>
  </property>
  <property fmtid="{D5CDD505-2E9C-101B-9397-08002B2CF9AE}" pid="11" name="MSIP_Label_e83f8a96-e51b-4334-92a5-11244a58d044_ContentBits">
    <vt:lpwstr>1</vt:lpwstr>
  </property>
</Properties>
</file>