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E0F5" w14:textId="7764E206" w:rsidR="00E429D2" w:rsidRDefault="00E429D2" w:rsidP="00F01266"/>
    <w:p w14:paraId="7AA204F7" w14:textId="073810CF" w:rsidR="00F01266" w:rsidRPr="0027465F" w:rsidRDefault="00F01266" w:rsidP="00250CAD">
      <w:pPr>
        <w:tabs>
          <w:tab w:val="left" w:pos="2364"/>
        </w:tabs>
        <w:spacing w:after="0"/>
        <w:rPr>
          <w:rFonts w:ascii="Arial" w:hAnsi="Arial" w:cs="Arial"/>
          <w:b/>
          <w:color w:val="000000" w:themeColor="text1"/>
          <w:sz w:val="24"/>
          <w:szCs w:val="24"/>
        </w:rPr>
      </w:pPr>
      <w:r w:rsidRPr="0027465F">
        <w:rPr>
          <w:rFonts w:ascii="Arial" w:hAnsi="Arial" w:cs="Arial"/>
          <w:b/>
          <w:color w:val="000000" w:themeColor="text1"/>
          <w:sz w:val="24"/>
          <w:szCs w:val="24"/>
        </w:rPr>
        <w:t>I have been told we need a diagnosis to get an EHCP</w:t>
      </w:r>
      <w:r w:rsidR="002419ED">
        <w:rPr>
          <w:rFonts w:ascii="Arial" w:hAnsi="Arial" w:cs="Arial"/>
          <w:b/>
          <w:color w:val="000000" w:themeColor="text1"/>
          <w:sz w:val="24"/>
          <w:szCs w:val="24"/>
        </w:rPr>
        <w:t xml:space="preserve"> (Education, </w:t>
      </w:r>
      <w:proofErr w:type="gramStart"/>
      <w:r w:rsidR="002419ED">
        <w:rPr>
          <w:rFonts w:ascii="Arial" w:hAnsi="Arial" w:cs="Arial"/>
          <w:b/>
          <w:color w:val="000000" w:themeColor="text1"/>
          <w:sz w:val="24"/>
          <w:szCs w:val="24"/>
        </w:rPr>
        <w:t>Health</w:t>
      </w:r>
      <w:proofErr w:type="gramEnd"/>
      <w:r w:rsidR="002419ED">
        <w:rPr>
          <w:rFonts w:ascii="Arial" w:hAnsi="Arial" w:cs="Arial"/>
          <w:b/>
          <w:color w:val="000000" w:themeColor="text1"/>
          <w:sz w:val="24"/>
          <w:szCs w:val="24"/>
        </w:rPr>
        <w:t xml:space="preserve"> and Care Plan)</w:t>
      </w:r>
    </w:p>
    <w:p w14:paraId="7735DC8E" w14:textId="13E4D9DA" w:rsidR="00250DDE" w:rsidRDefault="00250DDE" w:rsidP="00250CA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No formal diagnosis is needed to get an EHCP. </w:t>
      </w:r>
    </w:p>
    <w:p w14:paraId="4D863099" w14:textId="77777777" w:rsidR="004A1EC0" w:rsidRDefault="004A1EC0" w:rsidP="00250CAD">
      <w:pPr>
        <w:pStyle w:val="NormalWeb"/>
        <w:shd w:val="clear" w:color="auto" w:fill="FFFFFF"/>
        <w:spacing w:before="0" w:beforeAutospacing="0" w:after="0" w:afterAutospacing="0"/>
        <w:rPr>
          <w:rFonts w:ascii="Arial" w:hAnsi="Arial" w:cs="Arial"/>
          <w:color w:val="000000"/>
        </w:rPr>
      </w:pPr>
    </w:p>
    <w:p w14:paraId="3C7F247E" w14:textId="2B8E47D0" w:rsidR="00F01266" w:rsidRDefault="00F01266" w:rsidP="00250CAD">
      <w:pPr>
        <w:pStyle w:val="NormalWeb"/>
        <w:shd w:val="clear" w:color="auto" w:fill="FFFFFF"/>
        <w:spacing w:before="0" w:beforeAutospacing="0" w:after="0" w:afterAutospacing="0"/>
        <w:rPr>
          <w:rFonts w:ascii="Arial" w:hAnsi="Arial" w:cs="Arial"/>
          <w:color w:val="000000" w:themeColor="text1"/>
        </w:rPr>
      </w:pPr>
      <w:r w:rsidRPr="0027465F">
        <w:rPr>
          <w:rFonts w:ascii="Arial" w:hAnsi="Arial" w:cs="Arial"/>
          <w:color w:val="000000" w:themeColor="text1"/>
        </w:rPr>
        <w:t xml:space="preserve">Before a child or young person is given an EHCP, an assessment of their needs must be completed. An assessment of </w:t>
      </w:r>
      <w:r w:rsidRPr="0027465F">
        <w:rPr>
          <w:rFonts w:ascii="Arial" w:hAnsi="Arial" w:cs="Arial"/>
          <w:b/>
          <w:bCs/>
          <w:color w:val="000000" w:themeColor="text1"/>
        </w:rPr>
        <w:t>need</w:t>
      </w:r>
      <w:r w:rsidRPr="0027465F">
        <w:rPr>
          <w:rFonts w:ascii="Arial" w:hAnsi="Arial" w:cs="Arial"/>
          <w:color w:val="000000" w:themeColor="text1"/>
        </w:rPr>
        <w:t xml:space="preserve"> is carried out if the information given to the Local Authority </w:t>
      </w:r>
      <w:r w:rsidR="008116C9" w:rsidRPr="008116C9">
        <w:rPr>
          <w:rFonts w:ascii="Arial" w:hAnsi="Arial" w:cs="Arial"/>
          <w:color w:val="000000" w:themeColor="text1"/>
        </w:rPr>
        <w:t>suggests that the child or young person may have a special educational need and may need the support of an EHCP. If the assessment demonstrates that the child or young person has significant, complex, and long-term special educational needs that require additional provision, then it is likely that the Local Authority will issue an EHCP for the child or young person.</w:t>
      </w:r>
    </w:p>
    <w:p w14:paraId="0C65C371" w14:textId="37078777" w:rsidR="00625F81" w:rsidRDefault="00625F81" w:rsidP="00250CAD">
      <w:pPr>
        <w:pStyle w:val="NormalWeb"/>
        <w:shd w:val="clear" w:color="auto" w:fill="FFFFFF"/>
        <w:spacing w:before="0" w:beforeAutospacing="0" w:after="0" w:afterAutospacing="0"/>
        <w:rPr>
          <w:rFonts w:ascii="Arial" w:hAnsi="Arial" w:cs="Arial"/>
          <w:color w:val="000000" w:themeColor="text1"/>
        </w:rPr>
      </w:pPr>
    </w:p>
    <w:p w14:paraId="36E4A9A9" w14:textId="409D6B05" w:rsidR="00625F81" w:rsidRDefault="0001343C" w:rsidP="00250CAD">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It is also </w:t>
      </w:r>
      <w:r w:rsidR="00944F49">
        <w:rPr>
          <w:rFonts w:ascii="Arial" w:hAnsi="Arial" w:cs="Arial"/>
          <w:color w:val="000000" w:themeColor="text1"/>
        </w:rPr>
        <w:t>important to note that</w:t>
      </w:r>
      <w:r w:rsidR="00E53607">
        <w:rPr>
          <w:rFonts w:ascii="Arial" w:hAnsi="Arial" w:cs="Arial"/>
          <w:color w:val="000000" w:themeColor="text1"/>
        </w:rPr>
        <w:t xml:space="preserve"> if your child is given a diagnosis they will </w:t>
      </w:r>
      <w:r w:rsidR="00A51891">
        <w:rPr>
          <w:rFonts w:ascii="Arial" w:hAnsi="Arial" w:cs="Arial"/>
          <w:color w:val="000000" w:themeColor="text1"/>
        </w:rPr>
        <w:t xml:space="preserve">not as a matter of course need an EHCP in place. As detailed above an EHCP </w:t>
      </w:r>
      <w:r w:rsidR="00487EA7">
        <w:rPr>
          <w:rFonts w:ascii="Arial" w:hAnsi="Arial" w:cs="Arial"/>
          <w:color w:val="000000" w:themeColor="text1"/>
        </w:rPr>
        <w:t xml:space="preserve">is only felt to be necessary if a child or young person </w:t>
      </w:r>
      <w:r w:rsidR="00487EA7" w:rsidRPr="008116C9">
        <w:rPr>
          <w:rFonts w:ascii="Arial" w:hAnsi="Arial" w:cs="Arial"/>
          <w:color w:val="000000" w:themeColor="text1"/>
        </w:rPr>
        <w:t>has significant, complex, and long-term special educational needs that require additional provision</w:t>
      </w:r>
      <w:r w:rsidR="00487EA7">
        <w:rPr>
          <w:rFonts w:ascii="Arial" w:hAnsi="Arial" w:cs="Arial"/>
          <w:color w:val="000000" w:themeColor="text1"/>
        </w:rPr>
        <w:t>.</w:t>
      </w:r>
    </w:p>
    <w:p w14:paraId="721F683E" w14:textId="39EF1307" w:rsidR="00487EA7" w:rsidRDefault="00487EA7" w:rsidP="00250CAD">
      <w:pPr>
        <w:pStyle w:val="NormalWeb"/>
        <w:shd w:val="clear" w:color="auto" w:fill="FFFFFF"/>
        <w:spacing w:before="0" w:beforeAutospacing="0" w:after="0" w:afterAutospacing="0"/>
        <w:rPr>
          <w:rFonts w:ascii="Arial" w:hAnsi="Arial" w:cs="Arial"/>
          <w:color w:val="000000" w:themeColor="text1"/>
        </w:rPr>
      </w:pPr>
    </w:p>
    <w:p w14:paraId="241F35E0" w14:textId="7E01E2CF" w:rsidR="00EE08BC" w:rsidRDefault="00487EA7" w:rsidP="00250CAD">
      <w:pPr>
        <w:pStyle w:val="NormalWeb"/>
        <w:shd w:val="clear" w:color="auto" w:fill="FFFFFF"/>
        <w:spacing w:before="0" w:beforeAutospacing="0" w:after="0" w:afterAutospacing="0"/>
        <w:rPr>
          <w:rFonts w:ascii="Arial" w:hAnsi="Arial" w:cs="Arial"/>
          <w:color w:val="000000" w:themeColor="text1"/>
        </w:rPr>
      </w:pPr>
      <w:proofErr w:type="gramStart"/>
      <w:r>
        <w:rPr>
          <w:rFonts w:ascii="Arial" w:hAnsi="Arial" w:cs="Arial"/>
          <w:color w:val="000000" w:themeColor="text1"/>
        </w:rPr>
        <w:t>The majority of</w:t>
      </w:r>
      <w:proofErr w:type="gramEnd"/>
      <w:r>
        <w:rPr>
          <w:rFonts w:ascii="Arial" w:hAnsi="Arial" w:cs="Arial"/>
          <w:color w:val="000000" w:themeColor="text1"/>
        </w:rPr>
        <w:t xml:space="preserve"> children should be able to have the</w:t>
      </w:r>
      <w:r w:rsidR="0080568C">
        <w:rPr>
          <w:rFonts w:ascii="Arial" w:hAnsi="Arial" w:cs="Arial"/>
          <w:color w:val="000000" w:themeColor="text1"/>
        </w:rPr>
        <w:t>ir</w:t>
      </w:r>
      <w:r>
        <w:rPr>
          <w:rFonts w:ascii="Arial" w:hAnsi="Arial" w:cs="Arial"/>
          <w:color w:val="000000" w:themeColor="text1"/>
        </w:rPr>
        <w:t xml:space="preserve"> needs met through reasonable adjustments and ordinarily available inclusive provision.</w:t>
      </w:r>
      <w:r w:rsidR="002A2B95" w:rsidRPr="002A2B95">
        <w:rPr>
          <w:rFonts w:asciiTheme="minorHAnsi" w:eastAsiaTheme="minorHAnsi" w:hAnsiTheme="minorHAnsi" w:cstheme="minorBidi"/>
          <w:sz w:val="22"/>
          <w:szCs w:val="22"/>
          <w:lang w:eastAsia="en-US"/>
        </w:rPr>
        <w:t xml:space="preserve"> </w:t>
      </w:r>
      <w:hyperlink r:id="rId7" w:history="1">
        <w:r w:rsidR="002A2B95" w:rsidRPr="002A2B95">
          <w:rPr>
            <w:rFonts w:ascii="Arial" w:eastAsiaTheme="minorHAnsi" w:hAnsi="Arial" w:cs="Arial"/>
            <w:color w:val="0000FF"/>
            <w:sz w:val="22"/>
            <w:szCs w:val="22"/>
            <w:u w:val="single"/>
            <w:lang w:eastAsia="en-US"/>
          </w:rPr>
          <w:t>Ordinarily-available-Provision-document.pdf (portsmouthlocaloffer.org)</w:t>
        </w:r>
      </w:hyperlink>
    </w:p>
    <w:p w14:paraId="4E958140" w14:textId="202AF88F" w:rsidR="00EE08BC" w:rsidRPr="00EE08BC" w:rsidRDefault="00EE08BC" w:rsidP="00250CAD">
      <w:pPr>
        <w:pStyle w:val="NormalWeb"/>
        <w:shd w:val="clear" w:color="auto" w:fill="FFFFFF"/>
        <w:spacing w:before="0" w:beforeAutospacing="0" w:after="0" w:afterAutospacing="0"/>
        <w:rPr>
          <w:rFonts w:ascii="Arial" w:hAnsi="Arial" w:cs="Arial"/>
          <w:b/>
          <w:bCs/>
          <w:color w:val="000000" w:themeColor="text1"/>
        </w:rPr>
      </w:pPr>
    </w:p>
    <w:p w14:paraId="099CF260" w14:textId="77777777" w:rsidR="00250CAD" w:rsidRPr="0027465F" w:rsidRDefault="00250CAD" w:rsidP="00250CAD">
      <w:pPr>
        <w:pStyle w:val="NormalWeb"/>
        <w:shd w:val="clear" w:color="auto" w:fill="FFFFFF"/>
        <w:spacing w:before="0" w:beforeAutospacing="0" w:after="0" w:afterAutospacing="0"/>
        <w:rPr>
          <w:rFonts w:ascii="Arial" w:hAnsi="Arial" w:cs="Arial"/>
          <w:color w:val="000000" w:themeColor="text1"/>
        </w:rPr>
      </w:pPr>
    </w:p>
    <w:p w14:paraId="1058B428" w14:textId="73B7DDB6" w:rsidR="0027465F" w:rsidRPr="0027465F" w:rsidRDefault="0027465F" w:rsidP="00250CAD">
      <w:pPr>
        <w:pStyle w:val="NormalWeb"/>
        <w:shd w:val="clear" w:color="auto" w:fill="FFFFFF"/>
        <w:spacing w:before="0" w:beforeAutospacing="0" w:after="0" w:afterAutospacing="0"/>
        <w:rPr>
          <w:rFonts w:ascii="Arial" w:hAnsi="Arial" w:cs="Arial"/>
          <w:color w:val="000000" w:themeColor="text1"/>
        </w:rPr>
      </w:pPr>
      <w:r w:rsidRPr="0027465F">
        <w:rPr>
          <w:rFonts w:ascii="Arial" w:hAnsi="Arial" w:cs="Arial"/>
          <w:b/>
          <w:color w:val="000000" w:themeColor="text1"/>
        </w:rPr>
        <w:t>I have been told we need a diagnosis to</w:t>
      </w:r>
      <w:r>
        <w:rPr>
          <w:rFonts w:ascii="Arial" w:hAnsi="Arial" w:cs="Arial"/>
          <w:b/>
          <w:color w:val="000000" w:themeColor="text1"/>
        </w:rPr>
        <w:t xml:space="preserve"> get certain benefits</w:t>
      </w:r>
    </w:p>
    <w:p w14:paraId="14D2F0C5" w14:textId="30034476" w:rsidR="00250DDE" w:rsidRDefault="00B34F43" w:rsidP="00250CA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You do not need a formal diagnosis to claim for DLA. </w:t>
      </w:r>
    </w:p>
    <w:p w14:paraId="08662568" w14:textId="77777777" w:rsidR="004A1EC0" w:rsidRDefault="004A1EC0" w:rsidP="00250CAD">
      <w:pPr>
        <w:pStyle w:val="NormalWeb"/>
        <w:shd w:val="clear" w:color="auto" w:fill="FFFFFF"/>
        <w:spacing w:before="0" w:beforeAutospacing="0" w:after="0" w:afterAutospacing="0"/>
        <w:rPr>
          <w:rFonts w:ascii="Arial" w:hAnsi="Arial" w:cs="Arial"/>
          <w:color w:val="000000"/>
        </w:rPr>
      </w:pPr>
    </w:p>
    <w:p w14:paraId="5E6C5D73" w14:textId="071D2771" w:rsidR="008116C9" w:rsidRDefault="008116C9" w:rsidP="00250CAD">
      <w:pPr>
        <w:pStyle w:val="NormalWeb"/>
        <w:shd w:val="clear" w:color="auto" w:fill="FFFFFF"/>
        <w:spacing w:before="0" w:beforeAutospacing="0" w:after="0" w:afterAutospacing="0"/>
        <w:rPr>
          <w:rFonts w:ascii="Arial" w:hAnsi="Arial" w:cs="Arial"/>
          <w:color w:val="000000" w:themeColor="text1"/>
        </w:rPr>
      </w:pPr>
      <w:r w:rsidRPr="008116C9">
        <w:rPr>
          <w:rFonts w:ascii="Arial" w:hAnsi="Arial" w:cs="Arial"/>
          <w:color w:val="000000" w:themeColor="text1"/>
        </w:rPr>
        <w:t xml:space="preserve">One of the main sources of financial support available is the </w:t>
      </w:r>
      <w:hyperlink r:id="rId8" w:history="1">
        <w:r w:rsidRPr="008116C9">
          <w:rPr>
            <w:rStyle w:val="Hyperlink"/>
            <w:rFonts w:ascii="Arial" w:hAnsi="Arial" w:cs="Arial"/>
          </w:rPr>
          <w:t>Disability Living Allowance</w:t>
        </w:r>
      </w:hyperlink>
      <w:r w:rsidRPr="008116C9">
        <w:rPr>
          <w:rFonts w:ascii="Arial" w:hAnsi="Arial" w:cs="Arial"/>
          <w:color w:val="000000" w:themeColor="text1"/>
        </w:rPr>
        <w:t xml:space="preserve"> (DLA) which is provided by the government to help with the additional costs faced by disabled children under the age of 16. You do not need a formal diagnosis to claim for DLA. A child or young person may qualify for DLA if they have a physical disability and/or Special Educational Needs and require more help or supervision than other children of the same age.</w:t>
      </w:r>
    </w:p>
    <w:p w14:paraId="047EC1FE" w14:textId="0DE4D9A2" w:rsidR="004A1EC0" w:rsidRDefault="004A1EC0" w:rsidP="00250CAD">
      <w:pPr>
        <w:pStyle w:val="NormalWeb"/>
        <w:shd w:val="clear" w:color="auto" w:fill="FFFFFF"/>
        <w:spacing w:before="0" w:beforeAutospacing="0" w:after="0" w:afterAutospacing="0"/>
        <w:rPr>
          <w:rFonts w:ascii="Arial" w:hAnsi="Arial" w:cs="Arial"/>
          <w:color w:val="000000" w:themeColor="text1"/>
        </w:rPr>
      </w:pPr>
    </w:p>
    <w:p w14:paraId="1F7DE3B6" w14:textId="2FE9C79B" w:rsidR="004A1EC0" w:rsidRDefault="004A1EC0" w:rsidP="00250CAD">
      <w:pPr>
        <w:pStyle w:val="NormalWeb"/>
        <w:shd w:val="clear" w:color="auto" w:fill="FFFFFF"/>
        <w:spacing w:before="0" w:beforeAutospacing="0" w:after="0" w:afterAutospacing="0"/>
        <w:rPr>
          <w:rFonts w:ascii="Arial" w:hAnsi="Arial" w:cs="Arial"/>
          <w:b/>
          <w:bCs/>
          <w:color w:val="000000" w:themeColor="text1"/>
        </w:rPr>
      </w:pPr>
      <w:r>
        <w:rPr>
          <w:rFonts w:ascii="Arial" w:hAnsi="Arial" w:cs="Arial"/>
          <w:b/>
          <w:bCs/>
          <w:color w:val="000000" w:themeColor="text1"/>
        </w:rPr>
        <w:t>Only schools can complete the Profiling Tool</w:t>
      </w:r>
    </w:p>
    <w:p w14:paraId="369B637F" w14:textId="71D57A82" w:rsidR="004A1EC0" w:rsidRDefault="004A1EC0" w:rsidP="00250CAD">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A range of </w:t>
      </w:r>
      <w:proofErr w:type="spellStart"/>
      <w:r w:rsidR="00B700D3">
        <w:rPr>
          <w:rFonts w:ascii="Arial" w:hAnsi="Arial" w:cs="Arial"/>
          <w:color w:val="000000" w:themeColor="text1"/>
        </w:rPr>
        <w:t>practioners</w:t>
      </w:r>
      <w:proofErr w:type="spellEnd"/>
      <w:r w:rsidR="00B700D3">
        <w:rPr>
          <w:rFonts w:ascii="Arial" w:hAnsi="Arial" w:cs="Arial"/>
          <w:color w:val="000000" w:themeColor="text1"/>
        </w:rPr>
        <w:t xml:space="preserve"> across different services have been trained to use the profiling tool. It doesn’t just have to be an education setting that can complete the tool with you</w:t>
      </w:r>
      <w:r w:rsidR="00244885">
        <w:rPr>
          <w:rFonts w:ascii="Arial" w:hAnsi="Arial" w:cs="Arial"/>
          <w:color w:val="000000" w:themeColor="text1"/>
        </w:rPr>
        <w:t xml:space="preserve">. A rolling programme of training will be completed over the next year to ensure that a wide range of </w:t>
      </w:r>
      <w:proofErr w:type="spellStart"/>
      <w:r w:rsidR="00244885">
        <w:rPr>
          <w:rFonts w:ascii="Arial" w:hAnsi="Arial" w:cs="Arial"/>
          <w:color w:val="000000" w:themeColor="text1"/>
        </w:rPr>
        <w:t>practioners</w:t>
      </w:r>
      <w:proofErr w:type="spellEnd"/>
      <w:r w:rsidR="00244885">
        <w:rPr>
          <w:rFonts w:ascii="Arial" w:hAnsi="Arial" w:cs="Arial"/>
          <w:color w:val="000000" w:themeColor="text1"/>
        </w:rPr>
        <w:t xml:space="preserve"> and agencies are trained to use the tool. </w:t>
      </w:r>
    </w:p>
    <w:p w14:paraId="25C9C39D" w14:textId="48623793" w:rsidR="000A69EF" w:rsidRDefault="000A69EF" w:rsidP="00250CAD">
      <w:pPr>
        <w:pStyle w:val="NormalWeb"/>
        <w:shd w:val="clear" w:color="auto" w:fill="FFFFFF"/>
        <w:spacing w:before="0" w:beforeAutospacing="0" w:after="0" w:afterAutospacing="0"/>
        <w:rPr>
          <w:rFonts w:ascii="Arial" w:hAnsi="Arial" w:cs="Arial"/>
          <w:color w:val="000000" w:themeColor="text1"/>
        </w:rPr>
      </w:pPr>
    </w:p>
    <w:p w14:paraId="7AFADE90" w14:textId="1E4C1FC6" w:rsidR="000A69EF" w:rsidRDefault="000A69EF" w:rsidP="00250CAD">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We do advocate that it is important that all agencies involved are part of the profiling exercise </w:t>
      </w:r>
      <w:r w:rsidR="004E44CC">
        <w:rPr>
          <w:rFonts w:ascii="Arial" w:hAnsi="Arial" w:cs="Arial"/>
          <w:color w:val="000000" w:themeColor="text1"/>
        </w:rPr>
        <w:t>to</w:t>
      </w:r>
      <w:r>
        <w:rPr>
          <w:rFonts w:ascii="Arial" w:hAnsi="Arial" w:cs="Arial"/>
          <w:color w:val="000000" w:themeColor="text1"/>
        </w:rPr>
        <w:t xml:space="preserve"> ensure that there is a clear picture of needs</w:t>
      </w:r>
      <w:r w:rsidR="00FC0048">
        <w:rPr>
          <w:rFonts w:ascii="Arial" w:hAnsi="Arial" w:cs="Arial"/>
          <w:color w:val="000000" w:themeColor="text1"/>
        </w:rPr>
        <w:t xml:space="preserve"> and to get the most value for the tool. </w:t>
      </w:r>
    </w:p>
    <w:p w14:paraId="401F1252" w14:textId="030EB4AD" w:rsidR="00273C42" w:rsidRDefault="00273C42" w:rsidP="00250CAD">
      <w:pPr>
        <w:pStyle w:val="NormalWeb"/>
        <w:shd w:val="clear" w:color="auto" w:fill="FFFFFF"/>
        <w:spacing w:before="0" w:beforeAutospacing="0" w:after="0" w:afterAutospacing="0"/>
        <w:rPr>
          <w:rFonts w:ascii="Arial" w:hAnsi="Arial" w:cs="Arial"/>
          <w:color w:val="000000" w:themeColor="text1"/>
        </w:rPr>
      </w:pPr>
    </w:p>
    <w:p w14:paraId="6635FF00" w14:textId="664B1CD7" w:rsidR="00273C42" w:rsidRDefault="00273C42" w:rsidP="00250CAD">
      <w:pPr>
        <w:pStyle w:val="NormalWeb"/>
        <w:shd w:val="clear" w:color="auto" w:fill="FFFFFF"/>
        <w:spacing w:before="0" w:beforeAutospacing="0" w:after="0" w:afterAutospacing="0"/>
        <w:rPr>
          <w:rFonts w:ascii="Arial" w:hAnsi="Arial" w:cs="Arial"/>
          <w:b/>
          <w:bCs/>
          <w:color w:val="000000" w:themeColor="text1"/>
        </w:rPr>
      </w:pPr>
      <w:r>
        <w:rPr>
          <w:rFonts w:ascii="Arial" w:hAnsi="Arial" w:cs="Arial"/>
          <w:b/>
          <w:bCs/>
          <w:color w:val="000000" w:themeColor="text1"/>
        </w:rPr>
        <w:t xml:space="preserve">Can I only access the ND team for support if I have a diagnosis or a profiling tool in place? </w:t>
      </w:r>
    </w:p>
    <w:p w14:paraId="6A9E497B" w14:textId="5575EAAB" w:rsidR="00273C42" w:rsidRDefault="00273C42" w:rsidP="00250CAD">
      <w:pPr>
        <w:pStyle w:val="NormalWeb"/>
        <w:shd w:val="clear" w:color="auto" w:fill="FFFFFF"/>
        <w:spacing w:before="0" w:beforeAutospacing="0" w:after="0" w:afterAutospacing="0"/>
        <w:rPr>
          <w:rFonts w:ascii="Arial" w:hAnsi="Arial" w:cs="Arial"/>
          <w:b/>
          <w:bCs/>
          <w:color w:val="000000" w:themeColor="text1"/>
        </w:rPr>
      </w:pPr>
    </w:p>
    <w:p w14:paraId="27B88D0C" w14:textId="00866A44" w:rsidR="00273C42" w:rsidRDefault="00273C42" w:rsidP="00250CAD">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The team are available and open to anyone that may have a concern or need </w:t>
      </w:r>
      <w:r w:rsidR="00B34C1F">
        <w:rPr>
          <w:rFonts w:ascii="Arial" w:hAnsi="Arial" w:cs="Arial"/>
          <w:color w:val="000000" w:themeColor="text1"/>
        </w:rPr>
        <w:t xml:space="preserve">advice/guidance regarding a young person who presents with ND needs. You do not need to have a diagnosis to access the service </w:t>
      </w:r>
      <w:r w:rsidR="008C2085">
        <w:rPr>
          <w:rFonts w:ascii="Arial" w:hAnsi="Arial" w:cs="Arial"/>
          <w:color w:val="000000" w:themeColor="text1"/>
        </w:rPr>
        <w:t xml:space="preserve">and you do not need to have a completed profiling tool in place. </w:t>
      </w:r>
    </w:p>
    <w:p w14:paraId="3FA774F1" w14:textId="163E0AE9" w:rsidR="008C2085" w:rsidRDefault="008C2085" w:rsidP="00250CAD">
      <w:pPr>
        <w:pStyle w:val="NormalWeb"/>
        <w:shd w:val="clear" w:color="auto" w:fill="FFFFFF"/>
        <w:spacing w:before="0" w:beforeAutospacing="0" w:after="0" w:afterAutospacing="0"/>
        <w:rPr>
          <w:rFonts w:ascii="Arial" w:hAnsi="Arial" w:cs="Arial"/>
          <w:color w:val="000000" w:themeColor="text1"/>
        </w:rPr>
      </w:pPr>
    </w:p>
    <w:p w14:paraId="653544EA" w14:textId="77777777" w:rsidR="008C2085" w:rsidRPr="00273C42" w:rsidRDefault="008C2085" w:rsidP="00250CAD">
      <w:pPr>
        <w:pStyle w:val="NormalWeb"/>
        <w:shd w:val="clear" w:color="auto" w:fill="FFFFFF"/>
        <w:spacing w:before="0" w:beforeAutospacing="0" w:after="0" w:afterAutospacing="0"/>
        <w:rPr>
          <w:rFonts w:ascii="Arial" w:hAnsi="Arial" w:cs="Arial"/>
          <w:color w:val="000000" w:themeColor="text1"/>
        </w:rPr>
      </w:pPr>
    </w:p>
    <w:p w14:paraId="70DD1C97" w14:textId="77777777" w:rsidR="00250CAD" w:rsidRDefault="00250CAD" w:rsidP="00250CAD">
      <w:pPr>
        <w:pStyle w:val="NormalWeb"/>
        <w:shd w:val="clear" w:color="auto" w:fill="FFFFFF"/>
        <w:spacing w:before="0" w:beforeAutospacing="0" w:after="0" w:afterAutospacing="0"/>
        <w:rPr>
          <w:rFonts w:ascii="Arial" w:hAnsi="Arial" w:cs="Arial"/>
          <w:color w:val="000000" w:themeColor="text1"/>
        </w:rPr>
      </w:pPr>
    </w:p>
    <w:p w14:paraId="3A3BCD92" w14:textId="77777777" w:rsidR="008116C9" w:rsidRPr="008116C9" w:rsidRDefault="008116C9" w:rsidP="00250CAD">
      <w:pPr>
        <w:pStyle w:val="NormalWeb"/>
        <w:shd w:val="clear" w:color="auto" w:fill="FFFFFF"/>
        <w:spacing w:before="0" w:beforeAutospacing="0" w:after="0" w:afterAutospacing="0"/>
        <w:rPr>
          <w:rFonts w:ascii="Arial" w:hAnsi="Arial" w:cs="Arial"/>
          <w:b/>
          <w:bCs/>
          <w:color w:val="000000" w:themeColor="text1"/>
        </w:rPr>
      </w:pPr>
      <w:r w:rsidRPr="008116C9">
        <w:rPr>
          <w:rFonts w:ascii="Arial" w:hAnsi="Arial" w:cs="Arial"/>
          <w:b/>
          <w:bCs/>
          <w:color w:val="000000" w:themeColor="text1"/>
        </w:rPr>
        <w:t>Will the new Neurodiversity Profiling Tool mean we can't get a formal diagnosis?</w:t>
      </w:r>
    </w:p>
    <w:p w14:paraId="234A31B5" w14:textId="77777777" w:rsidR="008116C9" w:rsidRPr="008116C9" w:rsidRDefault="008116C9" w:rsidP="00250CAD">
      <w:pPr>
        <w:pStyle w:val="NormalWeb"/>
        <w:shd w:val="clear" w:color="auto" w:fill="FFFFFF"/>
        <w:spacing w:before="0" w:beforeAutospacing="0" w:after="0" w:afterAutospacing="0"/>
        <w:rPr>
          <w:rFonts w:ascii="Arial" w:hAnsi="Arial" w:cs="Arial"/>
          <w:color w:val="000000" w:themeColor="text1"/>
        </w:rPr>
      </w:pPr>
      <w:r w:rsidRPr="008116C9">
        <w:rPr>
          <w:rFonts w:ascii="Arial" w:hAnsi="Arial" w:cs="Arial"/>
          <w:color w:val="000000" w:themeColor="text1"/>
        </w:rPr>
        <w:t>From 1 July 2022, the ND Profiling Tool will replace the current referral process to request a ND clinical assessment. If someone would like to request an ND clinical assessment after completing a profile, they can discuss this with the neurodiversity team. Where a child or young person will benefit from a formal diagnosis (for example, where support is not having a sufficiently positive impact) we will move them forward in the formal diagnostic pathway.</w:t>
      </w:r>
    </w:p>
    <w:p w14:paraId="456C33FE" w14:textId="77777777" w:rsidR="004A1EC0" w:rsidRDefault="008116C9" w:rsidP="00250CAD">
      <w:pPr>
        <w:pStyle w:val="NormalWeb"/>
        <w:shd w:val="clear" w:color="auto" w:fill="FFFFFF"/>
        <w:spacing w:before="0" w:beforeAutospacing="0" w:after="0" w:afterAutospacing="0"/>
        <w:rPr>
          <w:rFonts w:ascii="Arial" w:hAnsi="Arial" w:cs="Arial"/>
          <w:color w:val="000000" w:themeColor="text1"/>
        </w:rPr>
      </w:pPr>
      <w:r w:rsidRPr="008116C9">
        <w:rPr>
          <w:rFonts w:ascii="Arial" w:hAnsi="Arial" w:cs="Arial"/>
          <w:color w:val="000000" w:themeColor="text1"/>
        </w:rPr>
        <w:t xml:space="preserve">If a child or young person is currently on the waiting list for an ND assessment, they will remain on the list. </w:t>
      </w:r>
    </w:p>
    <w:p w14:paraId="79F30DB5" w14:textId="77777777" w:rsidR="004A1EC0" w:rsidRDefault="004A1EC0" w:rsidP="00250CAD">
      <w:pPr>
        <w:pStyle w:val="NormalWeb"/>
        <w:shd w:val="clear" w:color="auto" w:fill="FFFFFF"/>
        <w:spacing w:before="0" w:beforeAutospacing="0" w:after="0" w:afterAutospacing="0"/>
        <w:rPr>
          <w:rFonts w:ascii="Arial" w:hAnsi="Arial" w:cs="Arial"/>
          <w:color w:val="000000" w:themeColor="text1"/>
        </w:rPr>
      </w:pPr>
    </w:p>
    <w:p w14:paraId="4EF595F6" w14:textId="062C7751" w:rsidR="004A1EC0" w:rsidRDefault="004A1EC0" w:rsidP="00250CAD">
      <w:pPr>
        <w:pStyle w:val="NormalWeb"/>
        <w:shd w:val="clear" w:color="auto" w:fill="FFFFFF"/>
        <w:spacing w:before="0" w:beforeAutospacing="0" w:after="0" w:afterAutospacing="0"/>
        <w:rPr>
          <w:rFonts w:ascii="Arial" w:hAnsi="Arial" w:cs="Arial"/>
          <w:b/>
          <w:bCs/>
          <w:color w:val="000000" w:themeColor="text1"/>
        </w:rPr>
      </w:pPr>
      <w:r>
        <w:rPr>
          <w:rFonts w:ascii="Arial" w:hAnsi="Arial" w:cs="Arial"/>
          <w:b/>
          <w:bCs/>
          <w:color w:val="000000" w:themeColor="text1"/>
        </w:rPr>
        <w:t xml:space="preserve">My child is on the waiting list for an assessment does an ND profile need to be completed whilst we wait for </w:t>
      </w:r>
      <w:proofErr w:type="gramStart"/>
      <w:r>
        <w:rPr>
          <w:rFonts w:ascii="Arial" w:hAnsi="Arial" w:cs="Arial"/>
          <w:b/>
          <w:bCs/>
          <w:color w:val="000000" w:themeColor="text1"/>
        </w:rPr>
        <w:t>assessment?</w:t>
      </w:r>
      <w:proofErr w:type="gramEnd"/>
      <w:r>
        <w:rPr>
          <w:rFonts w:ascii="Arial" w:hAnsi="Arial" w:cs="Arial"/>
          <w:b/>
          <w:bCs/>
          <w:color w:val="000000" w:themeColor="text1"/>
        </w:rPr>
        <w:t xml:space="preserve"> </w:t>
      </w:r>
    </w:p>
    <w:p w14:paraId="72EA2468" w14:textId="77777777" w:rsidR="003658DE" w:rsidRPr="004A1EC0" w:rsidRDefault="003658DE" w:rsidP="00250CAD">
      <w:pPr>
        <w:pStyle w:val="NormalWeb"/>
        <w:shd w:val="clear" w:color="auto" w:fill="FFFFFF"/>
        <w:spacing w:before="0" w:beforeAutospacing="0" w:after="0" w:afterAutospacing="0"/>
        <w:rPr>
          <w:rFonts w:ascii="Arial" w:hAnsi="Arial" w:cs="Arial"/>
          <w:b/>
          <w:bCs/>
          <w:color w:val="000000" w:themeColor="text1"/>
        </w:rPr>
      </w:pPr>
    </w:p>
    <w:p w14:paraId="12432E47" w14:textId="46E75583" w:rsidR="004A1EC0" w:rsidRDefault="004A1EC0" w:rsidP="00250CAD">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An ND profile does not </w:t>
      </w:r>
      <w:r>
        <w:rPr>
          <w:rFonts w:ascii="Arial" w:hAnsi="Arial" w:cs="Arial"/>
          <w:b/>
          <w:bCs/>
          <w:color w:val="000000" w:themeColor="text1"/>
        </w:rPr>
        <w:t xml:space="preserve">need </w:t>
      </w:r>
      <w:r>
        <w:rPr>
          <w:rFonts w:ascii="Arial" w:hAnsi="Arial" w:cs="Arial"/>
          <w:color w:val="000000" w:themeColor="text1"/>
        </w:rPr>
        <w:t>to be complete</w:t>
      </w:r>
      <w:r w:rsidR="00EE08BC">
        <w:rPr>
          <w:rFonts w:ascii="Arial" w:hAnsi="Arial" w:cs="Arial"/>
          <w:color w:val="000000" w:themeColor="text1"/>
        </w:rPr>
        <w:t>d</w:t>
      </w:r>
      <w:r>
        <w:rPr>
          <w:rFonts w:ascii="Arial" w:hAnsi="Arial" w:cs="Arial"/>
          <w:color w:val="000000" w:themeColor="text1"/>
        </w:rPr>
        <w:t xml:space="preserve"> if a child is on the waiting list for assessment for </w:t>
      </w:r>
      <w:r w:rsidR="00DA4056">
        <w:rPr>
          <w:rFonts w:ascii="Arial" w:hAnsi="Arial" w:cs="Arial"/>
          <w:color w:val="000000" w:themeColor="text1"/>
        </w:rPr>
        <w:t>their</w:t>
      </w:r>
      <w:r>
        <w:rPr>
          <w:rFonts w:ascii="Arial" w:hAnsi="Arial" w:cs="Arial"/>
          <w:color w:val="000000" w:themeColor="text1"/>
        </w:rPr>
        <w:t xml:space="preserve"> assessment to progress</w:t>
      </w:r>
    </w:p>
    <w:p w14:paraId="2EB77922" w14:textId="77777777" w:rsidR="004A1EC0" w:rsidRDefault="004A1EC0" w:rsidP="00250CAD">
      <w:pPr>
        <w:pStyle w:val="NormalWeb"/>
        <w:shd w:val="clear" w:color="auto" w:fill="FFFFFF"/>
        <w:spacing w:before="0" w:beforeAutospacing="0" w:after="0" w:afterAutospacing="0"/>
        <w:rPr>
          <w:rFonts w:ascii="Arial" w:hAnsi="Arial" w:cs="Arial"/>
          <w:color w:val="000000" w:themeColor="text1"/>
        </w:rPr>
      </w:pPr>
    </w:p>
    <w:p w14:paraId="7F0E1720" w14:textId="5F9EA8A1" w:rsidR="00250CAD" w:rsidRPr="008116C9" w:rsidRDefault="004A1EC0" w:rsidP="00250CAD">
      <w:pPr>
        <w:pStyle w:val="NormalWeb"/>
        <w:shd w:val="clear" w:color="auto" w:fill="FFFFFF"/>
        <w:spacing w:before="0" w:beforeAutospacing="0" w:after="0" w:afterAutospacing="0"/>
        <w:rPr>
          <w:rFonts w:ascii="Arial" w:hAnsi="Arial" w:cs="Arial"/>
          <w:color w:val="000000" w:themeColor="text1"/>
        </w:rPr>
      </w:pPr>
      <w:r w:rsidRPr="008116C9">
        <w:rPr>
          <w:rFonts w:ascii="Arial" w:hAnsi="Arial" w:cs="Arial"/>
          <w:color w:val="000000" w:themeColor="text1"/>
        </w:rPr>
        <w:t>We would encourage those on the waiting list to complete a ND profile while they wait</w:t>
      </w:r>
      <w:r>
        <w:rPr>
          <w:rFonts w:ascii="Arial" w:hAnsi="Arial" w:cs="Arial"/>
          <w:color w:val="000000" w:themeColor="text1"/>
        </w:rPr>
        <w:t xml:space="preserve"> if there are concerns about unmet needs</w:t>
      </w:r>
      <w:r w:rsidRPr="008116C9">
        <w:rPr>
          <w:rFonts w:ascii="Arial" w:hAnsi="Arial" w:cs="Arial"/>
          <w:color w:val="000000" w:themeColor="text1"/>
        </w:rPr>
        <w:t xml:space="preserve"> - this will not affect their position on the waiting list but will help to identify strategies that can support the child or young person and their family while waiting.</w:t>
      </w:r>
      <w:r>
        <w:rPr>
          <w:rFonts w:ascii="Arial" w:hAnsi="Arial" w:cs="Arial"/>
          <w:color w:val="000000" w:themeColor="text1"/>
        </w:rPr>
        <w:t xml:space="preserve">  </w:t>
      </w:r>
    </w:p>
    <w:p w14:paraId="6651EA73" w14:textId="77777777" w:rsidR="00250CAD" w:rsidRPr="008D28E8" w:rsidRDefault="00250CAD" w:rsidP="00250CAD">
      <w:pPr>
        <w:tabs>
          <w:tab w:val="left" w:pos="2364"/>
        </w:tabs>
        <w:spacing w:after="0"/>
        <w:rPr>
          <w:rFonts w:ascii="Arial" w:hAnsi="Arial" w:cs="Arial"/>
          <w:bCs/>
          <w:sz w:val="24"/>
          <w:szCs w:val="24"/>
        </w:rPr>
      </w:pPr>
    </w:p>
    <w:p w14:paraId="3DD6B286" w14:textId="64B8179B" w:rsidR="00EE08BC" w:rsidRDefault="00B44B10" w:rsidP="00250CAD">
      <w:pPr>
        <w:tabs>
          <w:tab w:val="left" w:pos="2364"/>
        </w:tabs>
        <w:spacing w:after="0"/>
        <w:rPr>
          <w:rFonts w:ascii="Arial" w:hAnsi="Arial" w:cs="Arial"/>
          <w:b/>
          <w:sz w:val="24"/>
          <w:szCs w:val="24"/>
        </w:rPr>
      </w:pPr>
      <w:r>
        <w:rPr>
          <w:rFonts w:ascii="Arial" w:hAnsi="Arial" w:cs="Arial"/>
          <w:b/>
          <w:sz w:val="24"/>
          <w:szCs w:val="24"/>
        </w:rPr>
        <w:t xml:space="preserve">My child is showing signs of ND </w:t>
      </w:r>
      <w:r w:rsidR="00EF5F37">
        <w:rPr>
          <w:rFonts w:ascii="Arial" w:hAnsi="Arial" w:cs="Arial"/>
          <w:b/>
          <w:sz w:val="24"/>
          <w:szCs w:val="24"/>
        </w:rPr>
        <w:t xml:space="preserve">at home but not at school. How can I get support to complete an ND Profile with my child? </w:t>
      </w:r>
    </w:p>
    <w:p w14:paraId="056E7D76" w14:textId="77777777" w:rsidR="00E64920" w:rsidRDefault="00E64920" w:rsidP="00250CAD">
      <w:pPr>
        <w:tabs>
          <w:tab w:val="left" w:pos="2364"/>
        </w:tabs>
        <w:spacing w:after="0"/>
        <w:rPr>
          <w:rFonts w:ascii="Arial" w:hAnsi="Arial" w:cs="Arial"/>
          <w:b/>
          <w:sz w:val="24"/>
          <w:szCs w:val="24"/>
        </w:rPr>
      </w:pPr>
    </w:p>
    <w:p w14:paraId="36DF7491" w14:textId="77777777" w:rsidR="000070D4" w:rsidRDefault="00E64920" w:rsidP="00250CAD">
      <w:pPr>
        <w:tabs>
          <w:tab w:val="left" w:pos="2364"/>
        </w:tabs>
        <w:spacing w:after="0"/>
        <w:rPr>
          <w:rFonts w:ascii="Arial" w:hAnsi="Arial" w:cs="Arial"/>
          <w:bCs/>
          <w:sz w:val="24"/>
          <w:szCs w:val="24"/>
        </w:rPr>
      </w:pPr>
      <w:r>
        <w:rPr>
          <w:rFonts w:ascii="Arial" w:hAnsi="Arial" w:cs="Arial"/>
          <w:bCs/>
          <w:sz w:val="24"/>
          <w:szCs w:val="24"/>
        </w:rPr>
        <w:t>The first step would be to</w:t>
      </w:r>
      <w:r w:rsidR="00EF5F37">
        <w:rPr>
          <w:rFonts w:ascii="Arial" w:hAnsi="Arial" w:cs="Arial"/>
          <w:bCs/>
          <w:sz w:val="24"/>
          <w:szCs w:val="24"/>
        </w:rPr>
        <w:t xml:space="preserve"> </w:t>
      </w:r>
      <w:r>
        <w:rPr>
          <w:rFonts w:ascii="Arial" w:hAnsi="Arial" w:cs="Arial"/>
          <w:bCs/>
          <w:sz w:val="24"/>
          <w:szCs w:val="24"/>
        </w:rPr>
        <w:t xml:space="preserve">speak to </w:t>
      </w:r>
      <w:r w:rsidR="00EF5F37">
        <w:rPr>
          <w:rFonts w:ascii="Arial" w:hAnsi="Arial" w:cs="Arial"/>
          <w:bCs/>
          <w:sz w:val="24"/>
          <w:szCs w:val="24"/>
        </w:rPr>
        <w:t>your school and explain your child's behaviour at home. The school may have seen signs of this in school or your child may be masking</w:t>
      </w:r>
      <w:r w:rsidR="00122756">
        <w:rPr>
          <w:rFonts w:ascii="Arial" w:hAnsi="Arial" w:cs="Arial"/>
          <w:bCs/>
          <w:sz w:val="24"/>
          <w:szCs w:val="24"/>
        </w:rPr>
        <w:t>.</w:t>
      </w:r>
    </w:p>
    <w:p w14:paraId="2EDEBE3E" w14:textId="77777777" w:rsidR="000070D4" w:rsidRDefault="000070D4" w:rsidP="00250CAD">
      <w:pPr>
        <w:tabs>
          <w:tab w:val="left" w:pos="2364"/>
        </w:tabs>
        <w:spacing w:after="0"/>
        <w:rPr>
          <w:rFonts w:ascii="Arial" w:hAnsi="Arial" w:cs="Arial"/>
          <w:bCs/>
          <w:sz w:val="24"/>
          <w:szCs w:val="24"/>
        </w:rPr>
      </w:pPr>
    </w:p>
    <w:p w14:paraId="49110E95" w14:textId="77777777" w:rsidR="00D20EB7" w:rsidRDefault="00E054F3" w:rsidP="00250CAD">
      <w:pPr>
        <w:tabs>
          <w:tab w:val="left" w:pos="2364"/>
        </w:tabs>
        <w:spacing w:after="0"/>
        <w:rPr>
          <w:rFonts w:ascii="Arial" w:hAnsi="Arial" w:cs="Arial"/>
          <w:bCs/>
          <w:sz w:val="24"/>
          <w:szCs w:val="24"/>
        </w:rPr>
      </w:pPr>
      <w:r>
        <w:rPr>
          <w:rFonts w:ascii="Arial" w:hAnsi="Arial" w:cs="Arial"/>
          <w:bCs/>
          <w:sz w:val="24"/>
          <w:szCs w:val="24"/>
        </w:rPr>
        <w:t xml:space="preserve">We would </w:t>
      </w:r>
      <w:r w:rsidR="00167541">
        <w:rPr>
          <w:rFonts w:ascii="Arial" w:hAnsi="Arial" w:cs="Arial"/>
          <w:bCs/>
          <w:sz w:val="24"/>
          <w:szCs w:val="24"/>
        </w:rPr>
        <w:t xml:space="preserve">suggest that it would be good to discuss your concerns with the school and agree a way forward. </w:t>
      </w:r>
    </w:p>
    <w:p w14:paraId="191BFEDA" w14:textId="77777777" w:rsidR="00D20EB7" w:rsidRDefault="00D20EB7" w:rsidP="00250CAD">
      <w:pPr>
        <w:tabs>
          <w:tab w:val="left" w:pos="2364"/>
        </w:tabs>
        <w:spacing w:after="0"/>
        <w:rPr>
          <w:rFonts w:ascii="Arial" w:hAnsi="Arial" w:cs="Arial"/>
          <w:bCs/>
          <w:sz w:val="24"/>
          <w:szCs w:val="24"/>
        </w:rPr>
      </w:pPr>
    </w:p>
    <w:p w14:paraId="03EED977" w14:textId="53430D10" w:rsidR="00C7650A" w:rsidRDefault="00167541" w:rsidP="00250CAD">
      <w:pPr>
        <w:tabs>
          <w:tab w:val="left" w:pos="2364"/>
        </w:tabs>
        <w:spacing w:after="0"/>
        <w:rPr>
          <w:rFonts w:ascii="Arial" w:hAnsi="Arial" w:cs="Arial"/>
          <w:bCs/>
          <w:sz w:val="24"/>
          <w:szCs w:val="24"/>
        </w:rPr>
      </w:pPr>
      <w:r>
        <w:rPr>
          <w:rFonts w:ascii="Arial" w:hAnsi="Arial" w:cs="Arial"/>
          <w:bCs/>
          <w:sz w:val="24"/>
          <w:szCs w:val="24"/>
        </w:rPr>
        <w:t xml:space="preserve">It may be that signposting to other agencies are needed or that </w:t>
      </w:r>
      <w:r w:rsidR="00490E54">
        <w:rPr>
          <w:rFonts w:ascii="Arial" w:hAnsi="Arial" w:cs="Arial"/>
          <w:bCs/>
          <w:sz w:val="24"/>
          <w:szCs w:val="24"/>
        </w:rPr>
        <w:t>further support/strategies are needed. The neurodiversity team are available to provide advice and guidance to fam</w:t>
      </w:r>
      <w:r w:rsidR="000070D4">
        <w:rPr>
          <w:rFonts w:ascii="Arial" w:hAnsi="Arial" w:cs="Arial"/>
          <w:bCs/>
          <w:sz w:val="24"/>
          <w:szCs w:val="24"/>
        </w:rPr>
        <w:t xml:space="preserve">ilies and our </w:t>
      </w:r>
      <w:r w:rsidR="00E60D4A">
        <w:rPr>
          <w:rFonts w:ascii="Arial" w:hAnsi="Arial" w:cs="Arial"/>
          <w:bCs/>
          <w:sz w:val="24"/>
          <w:szCs w:val="24"/>
        </w:rPr>
        <w:t>neurodiversity</w:t>
      </w:r>
      <w:r w:rsidR="000070D4">
        <w:rPr>
          <w:rFonts w:ascii="Arial" w:hAnsi="Arial" w:cs="Arial"/>
          <w:bCs/>
          <w:sz w:val="24"/>
          <w:szCs w:val="24"/>
        </w:rPr>
        <w:t xml:space="preserve"> platform</w:t>
      </w:r>
      <w:r w:rsidR="00E60D4A">
        <w:rPr>
          <w:rFonts w:ascii="Arial" w:hAnsi="Arial" w:cs="Arial"/>
          <w:bCs/>
          <w:sz w:val="24"/>
          <w:szCs w:val="24"/>
        </w:rPr>
        <w:t xml:space="preserve"> also provides a range of information. </w:t>
      </w:r>
    </w:p>
    <w:p w14:paraId="50AE401E" w14:textId="77777777" w:rsidR="00C7650A" w:rsidRDefault="00C7650A" w:rsidP="00250CAD">
      <w:pPr>
        <w:tabs>
          <w:tab w:val="left" w:pos="2364"/>
        </w:tabs>
        <w:spacing w:after="0"/>
        <w:rPr>
          <w:rFonts w:ascii="Arial" w:hAnsi="Arial" w:cs="Arial"/>
          <w:bCs/>
          <w:sz w:val="24"/>
          <w:szCs w:val="24"/>
        </w:rPr>
      </w:pPr>
    </w:p>
    <w:p w14:paraId="7E71334A" w14:textId="389B7E83" w:rsidR="008D28E8" w:rsidRDefault="00E60D4A" w:rsidP="00250CAD">
      <w:pPr>
        <w:tabs>
          <w:tab w:val="left" w:pos="2364"/>
        </w:tabs>
        <w:spacing w:after="0"/>
        <w:rPr>
          <w:rFonts w:ascii="Arial" w:hAnsi="Arial" w:cs="Arial"/>
          <w:bCs/>
          <w:sz w:val="24"/>
          <w:szCs w:val="24"/>
        </w:rPr>
      </w:pPr>
      <w:r>
        <w:rPr>
          <w:rFonts w:ascii="Arial" w:hAnsi="Arial" w:cs="Arial"/>
          <w:bCs/>
          <w:sz w:val="24"/>
          <w:szCs w:val="24"/>
        </w:rPr>
        <w:t>It may be that</w:t>
      </w:r>
      <w:r w:rsidR="00C7650A">
        <w:rPr>
          <w:rFonts w:ascii="Arial" w:hAnsi="Arial" w:cs="Arial"/>
          <w:bCs/>
          <w:sz w:val="24"/>
          <w:szCs w:val="24"/>
        </w:rPr>
        <w:t xml:space="preserve"> after further discussion with school that</w:t>
      </w:r>
      <w:r>
        <w:rPr>
          <w:rFonts w:ascii="Arial" w:hAnsi="Arial" w:cs="Arial"/>
          <w:bCs/>
          <w:sz w:val="24"/>
          <w:szCs w:val="24"/>
        </w:rPr>
        <w:t xml:space="preserve"> the profiling tool doesn’t need to be completed at this stage</w:t>
      </w:r>
      <w:r w:rsidR="00D20EB7">
        <w:rPr>
          <w:rFonts w:ascii="Arial" w:hAnsi="Arial" w:cs="Arial"/>
          <w:bCs/>
          <w:sz w:val="24"/>
          <w:szCs w:val="24"/>
        </w:rPr>
        <w:t xml:space="preserve"> but could be considered again at some point in the future</w:t>
      </w:r>
      <w:r w:rsidR="00C7650A">
        <w:rPr>
          <w:rFonts w:ascii="Arial" w:hAnsi="Arial" w:cs="Arial"/>
          <w:bCs/>
          <w:sz w:val="24"/>
          <w:szCs w:val="24"/>
        </w:rPr>
        <w:t xml:space="preserve">. </w:t>
      </w:r>
      <w:r w:rsidR="00122756">
        <w:rPr>
          <w:rFonts w:ascii="Arial" w:hAnsi="Arial" w:cs="Arial"/>
          <w:bCs/>
          <w:sz w:val="24"/>
          <w:szCs w:val="24"/>
        </w:rPr>
        <w:t xml:space="preserve"> </w:t>
      </w:r>
    </w:p>
    <w:p w14:paraId="576A3EB5" w14:textId="77777777" w:rsidR="00250CAD" w:rsidRPr="00122756" w:rsidRDefault="00250CAD" w:rsidP="00250CAD">
      <w:pPr>
        <w:tabs>
          <w:tab w:val="left" w:pos="2364"/>
        </w:tabs>
        <w:spacing w:after="0"/>
        <w:rPr>
          <w:rFonts w:ascii="Arial" w:hAnsi="Arial" w:cs="Arial"/>
          <w:bCs/>
          <w:sz w:val="24"/>
          <w:szCs w:val="24"/>
        </w:rPr>
      </w:pPr>
    </w:p>
    <w:p w14:paraId="6ECF8559" w14:textId="77777777" w:rsidR="009B0CB5" w:rsidRPr="009B0CB5" w:rsidRDefault="009B0CB5" w:rsidP="00250CAD">
      <w:pPr>
        <w:spacing w:after="0"/>
        <w:rPr>
          <w:rFonts w:ascii="Arial" w:hAnsi="Arial" w:cs="Arial"/>
          <w:b/>
          <w:bCs/>
          <w:sz w:val="24"/>
          <w:szCs w:val="24"/>
        </w:rPr>
      </w:pPr>
      <w:r>
        <w:rPr>
          <w:rFonts w:ascii="Arial" w:hAnsi="Arial" w:cs="Arial"/>
          <w:b/>
          <w:bCs/>
          <w:sz w:val="24"/>
          <w:szCs w:val="24"/>
        </w:rPr>
        <w:t xml:space="preserve">If we complete the profiling tool with my child or young person does that mean they get </w:t>
      </w:r>
      <w:r w:rsidRPr="009B0CB5">
        <w:rPr>
          <w:rFonts w:ascii="Arial" w:hAnsi="Arial" w:cs="Arial"/>
          <w:b/>
          <w:bCs/>
          <w:sz w:val="24"/>
          <w:szCs w:val="24"/>
        </w:rPr>
        <w:t>referred for an assessment with the ND team?</w:t>
      </w:r>
    </w:p>
    <w:p w14:paraId="2A3B9D0C" w14:textId="0BBB8F45" w:rsidR="009B0CB5" w:rsidRDefault="009B0CB5" w:rsidP="00250CAD">
      <w:pPr>
        <w:spacing w:after="0"/>
        <w:rPr>
          <w:rFonts w:ascii="Arial" w:hAnsi="Arial" w:cs="Arial"/>
          <w:sz w:val="24"/>
          <w:szCs w:val="24"/>
        </w:rPr>
      </w:pPr>
      <w:r w:rsidRPr="009B0CB5">
        <w:rPr>
          <w:rFonts w:ascii="Arial" w:hAnsi="Arial" w:cs="Arial"/>
          <w:sz w:val="24"/>
          <w:szCs w:val="24"/>
        </w:rPr>
        <w:t xml:space="preserve">The ND profiling tool is used to understand the needs of your child or young person and to be able to put strategies in place to help support them at home and in school. This should help families, </w:t>
      </w:r>
      <w:proofErr w:type="gramStart"/>
      <w:r w:rsidRPr="009B0CB5">
        <w:rPr>
          <w:rFonts w:ascii="Arial" w:hAnsi="Arial" w:cs="Arial"/>
          <w:sz w:val="24"/>
          <w:szCs w:val="24"/>
        </w:rPr>
        <w:t>schools</w:t>
      </w:r>
      <w:proofErr w:type="gramEnd"/>
      <w:r w:rsidRPr="009B0CB5">
        <w:rPr>
          <w:rFonts w:ascii="Arial" w:hAnsi="Arial" w:cs="Arial"/>
          <w:sz w:val="24"/>
          <w:szCs w:val="24"/>
        </w:rPr>
        <w:t xml:space="preserve"> and other services to support young people more effectively, without requiring specialist support. If, after a review, it is felt the strategies have not worked as well as anticipated, you or the professional working with your child can contact the ND Service for </w:t>
      </w:r>
      <w:r w:rsidR="00102E21">
        <w:rPr>
          <w:rFonts w:ascii="Arial" w:hAnsi="Arial" w:cs="Arial"/>
          <w:sz w:val="24"/>
          <w:szCs w:val="24"/>
        </w:rPr>
        <w:lastRenderedPageBreak/>
        <w:t xml:space="preserve">advice </w:t>
      </w:r>
      <w:r w:rsidRPr="009B0CB5">
        <w:rPr>
          <w:rFonts w:ascii="Arial" w:hAnsi="Arial" w:cs="Arial"/>
          <w:sz w:val="24"/>
          <w:szCs w:val="24"/>
        </w:rPr>
        <w:t>about moving forward with a formal ND assessment</w:t>
      </w:r>
      <w:r w:rsidR="00102E21">
        <w:rPr>
          <w:rFonts w:ascii="Arial" w:hAnsi="Arial" w:cs="Arial"/>
          <w:sz w:val="24"/>
          <w:szCs w:val="24"/>
        </w:rPr>
        <w:t xml:space="preserve">. Any decision made about going forward </w:t>
      </w:r>
      <w:r w:rsidR="006A1B08">
        <w:rPr>
          <w:rFonts w:ascii="Arial" w:hAnsi="Arial" w:cs="Arial"/>
          <w:sz w:val="24"/>
          <w:szCs w:val="24"/>
        </w:rPr>
        <w:t>with a formal assessment</w:t>
      </w:r>
      <w:r w:rsidRPr="009B0CB5">
        <w:rPr>
          <w:rFonts w:ascii="Arial" w:hAnsi="Arial" w:cs="Arial"/>
          <w:sz w:val="24"/>
          <w:szCs w:val="24"/>
        </w:rPr>
        <w:t xml:space="preserve"> will be made as part of a joint discussion with you, the </w:t>
      </w:r>
      <w:proofErr w:type="gramStart"/>
      <w:r w:rsidRPr="009B0CB5">
        <w:rPr>
          <w:rFonts w:ascii="Arial" w:hAnsi="Arial" w:cs="Arial"/>
          <w:sz w:val="24"/>
          <w:szCs w:val="24"/>
        </w:rPr>
        <w:t>school</w:t>
      </w:r>
      <w:proofErr w:type="gramEnd"/>
      <w:r w:rsidRPr="009B0CB5">
        <w:rPr>
          <w:rFonts w:ascii="Arial" w:hAnsi="Arial" w:cs="Arial"/>
          <w:sz w:val="24"/>
          <w:szCs w:val="24"/>
        </w:rPr>
        <w:t xml:space="preserve"> and the young person. </w:t>
      </w:r>
    </w:p>
    <w:p w14:paraId="3FBDCEA0" w14:textId="77777777" w:rsidR="00250CAD" w:rsidRPr="009B0CB5" w:rsidRDefault="00250CAD" w:rsidP="00250CAD">
      <w:pPr>
        <w:spacing w:after="0"/>
        <w:rPr>
          <w:rFonts w:ascii="Arial" w:hAnsi="Arial" w:cs="Arial"/>
          <w:sz w:val="24"/>
          <w:szCs w:val="24"/>
        </w:rPr>
      </w:pPr>
    </w:p>
    <w:p w14:paraId="0C66BD18" w14:textId="77777777" w:rsidR="009B0CB5" w:rsidRPr="009B0CB5" w:rsidRDefault="009B0CB5" w:rsidP="00250CAD">
      <w:pPr>
        <w:spacing w:after="0"/>
        <w:rPr>
          <w:rFonts w:ascii="Arial" w:hAnsi="Arial" w:cs="Arial"/>
          <w:b/>
          <w:bCs/>
          <w:sz w:val="24"/>
          <w:szCs w:val="24"/>
        </w:rPr>
      </w:pPr>
      <w:r w:rsidRPr="009B0CB5">
        <w:rPr>
          <w:rFonts w:ascii="Arial" w:hAnsi="Arial" w:cs="Arial"/>
          <w:b/>
          <w:bCs/>
          <w:sz w:val="24"/>
          <w:szCs w:val="24"/>
        </w:rPr>
        <w:t xml:space="preserve">I am going to college in the next few months, will the college support me to use the strategies identified by the profiling tool? </w:t>
      </w:r>
    </w:p>
    <w:p w14:paraId="5C70EB4D" w14:textId="751CFEE6" w:rsidR="009B0CB5" w:rsidRDefault="009B0CB5" w:rsidP="00250CAD">
      <w:pPr>
        <w:spacing w:after="0"/>
        <w:rPr>
          <w:rFonts w:ascii="Arial" w:hAnsi="Arial" w:cs="Arial"/>
          <w:sz w:val="24"/>
          <w:szCs w:val="24"/>
        </w:rPr>
      </w:pPr>
      <w:r w:rsidRPr="009B0CB5">
        <w:rPr>
          <w:rFonts w:ascii="Arial" w:hAnsi="Arial" w:cs="Arial"/>
          <w:sz w:val="24"/>
          <w:szCs w:val="24"/>
        </w:rPr>
        <w:t xml:space="preserve">A lot of local colleges are being trained in the profiling tool and therefore will be able to support you to utilise the strategies currently being used. They will also be able to review the profiling tool with you and your family and make changes where necessary. If your college does not know about the tool or needs extra support, they can contact the ND Service for more information. </w:t>
      </w:r>
    </w:p>
    <w:p w14:paraId="746BB37D" w14:textId="62D1BF04" w:rsidR="00110BEB" w:rsidRDefault="00110BEB" w:rsidP="00250CAD">
      <w:pPr>
        <w:spacing w:after="0"/>
        <w:rPr>
          <w:rFonts w:ascii="Arial" w:hAnsi="Arial" w:cs="Arial"/>
          <w:sz w:val="24"/>
          <w:szCs w:val="24"/>
        </w:rPr>
      </w:pPr>
    </w:p>
    <w:p w14:paraId="2E404162" w14:textId="77777777" w:rsidR="005E076E" w:rsidRPr="005E076E" w:rsidRDefault="005E076E" w:rsidP="005E076E">
      <w:pPr>
        <w:rPr>
          <w:rFonts w:ascii="Arial" w:hAnsi="Arial" w:cs="Arial"/>
          <w:b/>
          <w:bCs/>
          <w:sz w:val="24"/>
          <w:szCs w:val="24"/>
          <w:u w:val="single"/>
        </w:rPr>
      </w:pPr>
      <w:r w:rsidRPr="005E076E">
        <w:rPr>
          <w:rFonts w:ascii="Arial" w:hAnsi="Arial" w:cs="Arial"/>
          <w:b/>
          <w:bCs/>
          <w:sz w:val="24"/>
          <w:szCs w:val="24"/>
          <w:u w:val="single"/>
        </w:rPr>
        <w:t>Contact Details</w:t>
      </w:r>
    </w:p>
    <w:p w14:paraId="72191BCC" w14:textId="77777777" w:rsidR="005E076E" w:rsidRPr="005E076E" w:rsidRDefault="005E076E" w:rsidP="005E076E">
      <w:pPr>
        <w:rPr>
          <w:rFonts w:ascii="Arial" w:hAnsi="Arial" w:cs="Arial"/>
          <w:b/>
          <w:bCs/>
          <w:sz w:val="24"/>
          <w:szCs w:val="24"/>
        </w:rPr>
      </w:pPr>
      <w:r w:rsidRPr="005E076E">
        <w:rPr>
          <w:rFonts w:ascii="Arial" w:hAnsi="Arial" w:cs="Arial"/>
          <w:b/>
          <w:bCs/>
          <w:sz w:val="24"/>
          <w:szCs w:val="24"/>
        </w:rPr>
        <w:t xml:space="preserve">Email address - </w:t>
      </w:r>
      <w:hyperlink r:id="rId9" w:history="1">
        <w:r w:rsidRPr="005E076E">
          <w:rPr>
            <w:rStyle w:val="Hyperlink"/>
            <w:rFonts w:ascii="Arial" w:hAnsi="Arial" w:cs="Arial"/>
            <w:b/>
            <w:bCs/>
            <w:color w:val="00B0F0"/>
            <w:sz w:val="24"/>
            <w:szCs w:val="24"/>
          </w:rPr>
          <w:t>Neurodiversity0-19Enquiries@portsmouthcc.gov.uk</w:t>
        </w:r>
      </w:hyperlink>
    </w:p>
    <w:p w14:paraId="484C6116" w14:textId="27D770DB" w:rsidR="005E076E" w:rsidRPr="005E076E" w:rsidRDefault="005E076E" w:rsidP="005E076E">
      <w:pPr>
        <w:rPr>
          <w:rFonts w:ascii="Arial" w:hAnsi="Arial" w:cs="Arial"/>
          <w:b/>
          <w:bCs/>
          <w:sz w:val="24"/>
          <w:szCs w:val="24"/>
        </w:rPr>
      </w:pPr>
      <w:r w:rsidRPr="005E076E">
        <w:rPr>
          <w:rFonts w:ascii="Arial" w:hAnsi="Arial" w:cs="Arial"/>
          <w:b/>
          <w:bCs/>
          <w:sz w:val="24"/>
          <w:szCs w:val="24"/>
        </w:rPr>
        <w:t xml:space="preserve">Telephone Number - </w:t>
      </w:r>
      <w:r w:rsidR="002F35D7">
        <w:rPr>
          <w:rFonts w:ascii="Arial" w:hAnsi="Arial" w:cs="Arial"/>
          <w:b/>
          <w:bCs/>
          <w:sz w:val="24"/>
          <w:szCs w:val="24"/>
        </w:rPr>
        <w:t xml:space="preserve">02392 </w:t>
      </w:r>
      <w:r w:rsidR="007043FE">
        <w:rPr>
          <w:rFonts w:ascii="Arial" w:hAnsi="Arial" w:cs="Arial"/>
          <w:b/>
          <w:bCs/>
          <w:sz w:val="24"/>
          <w:szCs w:val="24"/>
        </w:rPr>
        <w:t>606051</w:t>
      </w:r>
    </w:p>
    <w:p w14:paraId="35356C20" w14:textId="77777777" w:rsidR="005E076E" w:rsidRPr="005E076E" w:rsidRDefault="005E076E" w:rsidP="005E076E">
      <w:pPr>
        <w:rPr>
          <w:rFonts w:ascii="Arial" w:hAnsi="Arial" w:cs="Arial"/>
          <w:sz w:val="24"/>
          <w:szCs w:val="24"/>
        </w:rPr>
      </w:pPr>
      <w:r w:rsidRPr="005E076E">
        <w:rPr>
          <w:rFonts w:ascii="Arial" w:hAnsi="Arial" w:cs="Arial"/>
          <w:b/>
          <w:bCs/>
          <w:sz w:val="24"/>
          <w:szCs w:val="24"/>
        </w:rPr>
        <w:t xml:space="preserve">Neurodiversity Platform - </w:t>
      </w:r>
      <w:hyperlink r:id="rId10" w:history="1">
        <w:r w:rsidRPr="005E076E">
          <w:rPr>
            <w:rStyle w:val="Hyperlink"/>
            <w:rFonts w:ascii="Arial" w:hAnsi="Arial" w:cs="Arial"/>
            <w:b/>
            <w:bCs/>
            <w:color w:val="00B0F0"/>
            <w:sz w:val="24"/>
            <w:szCs w:val="24"/>
          </w:rPr>
          <w:t>Family Assist Home (custhelp.com)</w:t>
        </w:r>
      </w:hyperlink>
      <w:r w:rsidRPr="005E076E">
        <w:rPr>
          <w:rFonts w:ascii="Arial" w:hAnsi="Arial" w:cs="Arial"/>
          <w:sz w:val="24"/>
          <w:szCs w:val="24"/>
        </w:rPr>
        <w:t xml:space="preserve"> (click on the neurodiversity tab)</w:t>
      </w:r>
    </w:p>
    <w:p w14:paraId="2399D8FE" w14:textId="77777777" w:rsidR="00110BEB" w:rsidRPr="009B0CB5" w:rsidRDefault="00110BEB" w:rsidP="00250CAD">
      <w:pPr>
        <w:spacing w:after="0"/>
        <w:rPr>
          <w:rFonts w:ascii="Arial" w:hAnsi="Arial" w:cs="Arial"/>
          <w:sz w:val="24"/>
          <w:szCs w:val="24"/>
        </w:rPr>
      </w:pPr>
    </w:p>
    <w:p w14:paraId="74FD9A4D" w14:textId="77777777" w:rsidR="00B9642D" w:rsidRPr="00E62B69" w:rsidRDefault="00B9642D" w:rsidP="00250CAD">
      <w:pPr>
        <w:tabs>
          <w:tab w:val="left" w:pos="2364"/>
        </w:tabs>
        <w:spacing w:after="0"/>
        <w:rPr>
          <w:rFonts w:ascii="Arial" w:hAnsi="Arial" w:cs="Arial"/>
          <w:bCs/>
          <w:sz w:val="24"/>
          <w:szCs w:val="24"/>
        </w:rPr>
      </w:pPr>
    </w:p>
    <w:sectPr w:rsidR="00B9642D" w:rsidRPr="00E62B69" w:rsidSect="00C705DB">
      <w:headerReference w:type="default" r:id="rId11"/>
      <w:footerReference w:type="default" r:id="rId12"/>
      <w:pgSz w:w="11906" w:h="16838"/>
      <w:pgMar w:top="1559" w:right="851" w:bottom="2211"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DCA1" w14:textId="77777777" w:rsidR="00EC58C4" w:rsidRDefault="00EC58C4" w:rsidP="00BD61C1">
      <w:pPr>
        <w:spacing w:after="0" w:line="240" w:lineRule="auto"/>
      </w:pPr>
      <w:r>
        <w:separator/>
      </w:r>
    </w:p>
  </w:endnote>
  <w:endnote w:type="continuationSeparator" w:id="0">
    <w:p w14:paraId="73AE05B4" w14:textId="77777777" w:rsidR="00EC58C4" w:rsidRDefault="00EC58C4" w:rsidP="00BD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 Headline">
    <w:altName w:val="Arial"/>
    <w:charset w:val="00"/>
    <w:family w:val="swiss"/>
    <w:pitch w:val="variable"/>
    <w:sig w:usb0="00000000"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C887" w14:textId="229B8F89" w:rsidR="00BD61C1" w:rsidRDefault="00711627" w:rsidP="001954BB">
    <w:pPr>
      <w:pStyle w:val="Footer"/>
      <w:ind w:left="-993"/>
    </w:pPr>
    <w:r>
      <w:rPr>
        <w:noProof/>
        <w:lang w:eastAsia="en-GB"/>
      </w:rPr>
      <mc:AlternateContent>
        <mc:Choice Requires="wps">
          <w:drawing>
            <wp:inline distT="0" distB="0" distL="0" distR="0" wp14:anchorId="05DF7E8D" wp14:editId="46CEE521">
              <wp:extent cx="7572375" cy="809625"/>
              <wp:effectExtent l="0" t="0" r="9525" b="9525"/>
              <wp:docPr id="5" name="Rectangle 5"/>
              <wp:cNvGraphicFramePr/>
              <a:graphic xmlns:a="http://schemas.openxmlformats.org/drawingml/2006/main">
                <a:graphicData uri="http://schemas.microsoft.com/office/word/2010/wordprocessingShape">
                  <wps:wsp>
                    <wps:cNvSpPr/>
                    <wps:spPr>
                      <a:xfrm>
                        <a:off x="0" y="0"/>
                        <a:ext cx="7572375" cy="809625"/>
                      </a:xfrm>
                      <a:prstGeom prst="rect">
                        <a:avLst/>
                      </a:prstGeom>
                      <a:solidFill>
                        <a:srgbClr val="1D9A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11801F" id="Rectangle 5" o:spid="_x0000_s1026" style="width:596.25pt;height:6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adfwIAAF8FAAAOAAAAZHJzL2Uyb0RvYy54bWysVE1v2zAMvQ/YfxB0X+1kTT+COkXQoMOA&#10;oi3WDj0rshQbkEWNUuJkv36U/JGuK3YYloMiieQj+fyoq+t9Y9hOoa/BFnxyknOmrISytpuCf3++&#10;/XTBmQ/ClsKAVQU/KM+vFx8/XLVurqZQgSkVMgKxft66glchuHmWeVmpRvgTcMqSUQM2ItARN1mJ&#10;oiX0xmTTPD/LWsDSIUjlPd2uOiNfJHytlQwPWnsVmCk41RbSimldxzVbXIn5BoWratmXIf6hikbU&#10;lpKOUCsRBNti/QdUU0sEDzqcSGgy0LqWKvVA3UzyN908VcKp1AuR491Ik/9/sPJ+9+QekWhonZ97&#10;2sYu9hqb+E/1sX0i6zCSpfaBSbo8n51PP5/POJNku8gvz6azyGZ2jHbowxcFDYubgiN9jMSR2N35&#10;0LkOLjGZB1OXt7Ux6YCb9Y1BthP04Sary+XqrEf/zc3Y6GwhhnWI8SY79pJ24WBU9DP2m9KsLqn6&#10;aaokyUyNeYSUyoZJZ6pEqbr0s5x+Q/YozBiROk2AEVlT/hG7Bxg8O5ABu6uy94+hKql0DM7/VlgX&#10;PEakzGDDGNzUFvA9AENd9Zk7/4GkjprI0hrKwyMyhG5GvJO3NX23O+HDo0AaChofGvTwQIs20BYc&#10;+h1nFeDP9+6jP2mVrJy1NGQF9z+2AhVn5qslFV9OTk/jVKbDKQmKDvjasn5tsdvmBqIc6ElxMm2j&#10;fzDDViM0L/QeLGNWMgkrKXfBZcDhcBO64acXRarlMrnRJDoR7uyTkxE8shp1+bx/Eeh68QaS/T0M&#10;AynmbzTc+cZIC8ttAF0ngR957fmmKU7C6V+c+Ey8Piev47u4+AUAAP//AwBQSwMEFAAGAAgAAAAh&#10;ALFJMl/dAAAABgEAAA8AAABkcnMvZG93bnJldi54bWxMj0FPwzAMhe9I/IfISNxYsqLBKE2nCTTE&#10;pYcNJnHMGtNWNE6VZFvh1+PtAhfrWc9673OxGF0vDhhi50nDdKJAINXedtRoeH9b3cxBxGTImt4T&#10;avjGCIvy8qIwufVHWuNhkxrBIRRzo6FNaciljHWLzsSJH5DY+/TBmcRraKQN5sjhrpeZUnfSmY64&#10;oTUDPrVYf232TgMqUlW1vA0qq9Yvr9uP51Wof7S+vhqXjyASjunvGE74jA4lM+38nmwUvQZ+JJ3n&#10;yZs+ZDMQO1bZ/QxkWcj/+OUvAAAA//8DAFBLAQItABQABgAIAAAAIQC2gziS/gAAAOEBAAATAAAA&#10;AAAAAAAAAAAAAAAAAABbQ29udGVudF9UeXBlc10ueG1sUEsBAi0AFAAGAAgAAAAhADj9If/WAAAA&#10;lAEAAAsAAAAAAAAAAAAAAAAALwEAAF9yZWxzLy5yZWxzUEsBAi0AFAAGAAgAAAAhAMvjZp1/AgAA&#10;XwUAAA4AAAAAAAAAAAAAAAAALgIAAGRycy9lMm9Eb2MueG1sUEsBAi0AFAAGAAgAAAAhALFJMl/d&#10;AAAABgEAAA8AAAAAAAAAAAAAAAAA2QQAAGRycy9kb3ducmV2LnhtbFBLBQYAAAAABAAEAPMAAADj&#10;BQAAAAA=&#10;" fillcolor="#1d9ad6" stroked="f" strokeweight="1pt">
              <w10:anchorlock/>
            </v:rect>
          </w:pict>
        </mc:Fallback>
      </mc:AlternateContent>
    </w:r>
    <w:r w:rsidR="00E5574E">
      <w:rPr>
        <w:noProof/>
        <w:lang w:eastAsia="en-GB"/>
      </w:rPr>
      <w:drawing>
        <wp:anchor distT="0" distB="0" distL="114300" distR="114300" simplePos="0" relativeHeight="251661312" behindDoc="0" locked="0" layoutInCell="1" allowOverlap="1" wp14:anchorId="699C4C16" wp14:editId="52E350F8">
          <wp:simplePos x="0" y="0"/>
          <wp:positionH relativeFrom="margin">
            <wp:align>right</wp:align>
          </wp:positionH>
          <wp:positionV relativeFrom="paragraph">
            <wp:posOffset>-828675</wp:posOffset>
          </wp:positionV>
          <wp:extent cx="4062917" cy="213666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2917" cy="2136662"/>
                  </a:xfrm>
                  <a:prstGeom prst="rect">
                    <a:avLst/>
                  </a:prstGeom>
                </pic:spPr>
              </pic:pic>
            </a:graphicData>
          </a:graphic>
          <wp14:sizeRelH relativeFrom="margin">
            <wp14:pctWidth>0</wp14:pctWidth>
          </wp14:sizeRelH>
          <wp14:sizeRelV relativeFrom="margin">
            <wp14:pctHeight>0</wp14:pctHeight>
          </wp14:sizeRelV>
        </wp:anchor>
      </w:drawing>
    </w:r>
    <w:r w:rsidR="00B13995">
      <w:rPr>
        <w:noProof/>
        <w:lang w:eastAsia="en-GB"/>
      </w:rPr>
      <mc:AlternateContent>
        <mc:Choice Requires="wps">
          <w:drawing>
            <wp:anchor distT="0" distB="0" distL="114300" distR="114300" simplePos="0" relativeHeight="251659264" behindDoc="0" locked="0" layoutInCell="1" allowOverlap="1" wp14:anchorId="5C6F769D" wp14:editId="08BA20FA">
              <wp:simplePos x="0" y="0"/>
              <wp:positionH relativeFrom="page">
                <wp:posOffset>457200</wp:posOffset>
              </wp:positionH>
              <wp:positionV relativeFrom="paragraph">
                <wp:posOffset>2013585</wp:posOffset>
              </wp:positionV>
              <wp:extent cx="8896350" cy="771525"/>
              <wp:effectExtent l="0" t="0" r="0" b="9525"/>
              <wp:wrapNone/>
              <wp:docPr id="1" name="Rectangle 1"/>
              <wp:cNvGraphicFramePr/>
              <a:graphic xmlns:a="http://schemas.openxmlformats.org/drawingml/2006/main">
                <a:graphicData uri="http://schemas.microsoft.com/office/word/2010/wordprocessingShape">
                  <wps:wsp>
                    <wps:cNvSpPr/>
                    <wps:spPr>
                      <a:xfrm>
                        <a:off x="0" y="0"/>
                        <a:ext cx="8896350" cy="771525"/>
                      </a:xfrm>
                      <a:prstGeom prst="rect">
                        <a:avLst/>
                      </a:prstGeom>
                      <a:solidFill>
                        <a:srgbClr val="1D9A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BC549F" id="Rectangle 1" o:spid="_x0000_s1026" style="position:absolute;margin-left:36pt;margin-top:158.55pt;width:700.5pt;height:60.7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vNgAIAAF8FAAAOAAAAZHJzL2Uyb0RvYy54bWysVE1v2zAMvQ/YfxB0X51kTT+COEXQoMOA&#10;oi3WDj0rshQbkEWNUuJkv36U/JGsK3YYloMiiY+P5DOp+c2+Nmyn0Fdgcz4+G3GmrISispucf3+5&#10;+3TFmQ/CFsKAVTk/KM9vFh8/zBs3UxMowRQKGZFYP2tczssQ3CzLvCxVLfwZOGXJqAFrEeiIm6xA&#10;0RB7bbLJaHSRNYCFQ5DKe7pdtUa+SPxaKxketfYqMJNzyi2kFdO6jmu2mIvZBoUrK9mlIf4hi1pU&#10;loIOVCsRBNti9QdVXUkEDzqcSagz0LqSKtVA1YxHb6p5LoVTqRYSx7tBJv//aOXD7tk9IcnQOD/z&#10;tI1V7DXW8Z/yY/sk1mEQS+0Dk3R5dXV98XlKmkqyXV6Op5NpVDM7ejv04YuCmsVNzpE+RtJI7O59&#10;aKE9JAbzYKrirjImHXCzvjXIdoI+3Hh1vVxddOy/wYyNYAvRrWWMN9mxlrQLB6MizthvSrOqoOwn&#10;KZPUZmqII6RUNoxbUykK1YafjujXR4+NGT1SpYkwMmuKP3B3BD2yJem52yw7fHRVqUsH59HfEmud&#10;B48UGWwYnOvKAr5HYKiqLnKL70VqpYkqraE4PCFDaGfEO3lX0Xe7Fz48CaShoE9Ngx4eadEGmpxD&#10;t+OsBPz53n3EU6+SlbOGhizn/sdWoOLMfLXUxdfj8/M4lelwPr2c0AFPLetTi93WtxDbgZ4UJ9M2&#10;4oPptxqhfqX3YBmjkklYSbFzLgP2h9vQDj+9KFItlwlGk+hEuLfPTkbyqGrsy5f9q0DXNW+gtn+A&#10;fiDF7E0Pt9joaWG5DaCr1OBHXTu9aYpT43QvTnwmTs8JdXwXF78AAAD//wMAUEsDBBQABgAIAAAA&#10;IQA1/N0C4QAAAAsBAAAPAAAAZHJzL2Rvd25yZXYueG1sTI/BTsMwEETvSPyDtUjcqJ2kaqo0TlWB&#10;irjk0AISRzfeJhHxOrLdNvD1uCd6nJ3R7JtyPZmBndH53pKEZCaAITVW99RK+HjfPi2B+aBIq8ES&#10;SvhBD+vq/q5UhbYX2uF5H1oWS8gXSkIXwlhw7psOjfIzOyJF72idUSFK13Lt1CWWm4GnQiy4UT3F&#10;D50a8bnD5nt/MhJQkKjrTeZEWu9e3z6/Xrau+ZXy8WHarIAFnMJ/GK74ER2qyHSwJ9KeDRLyNE4J&#10;ErIkT4BdA/M8i6eDhHm2XACvSn67ofoDAAD//wMAUEsBAi0AFAAGAAgAAAAhALaDOJL+AAAA4QEA&#10;ABMAAAAAAAAAAAAAAAAAAAAAAFtDb250ZW50X1R5cGVzXS54bWxQSwECLQAUAAYACAAAACEAOP0h&#10;/9YAAACUAQAACwAAAAAAAAAAAAAAAAAvAQAAX3JlbHMvLnJlbHNQSwECLQAUAAYACAAAACEAYHm7&#10;zYACAABfBQAADgAAAAAAAAAAAAAAAAAuAgAAZHJzL2Uyb0RvYy54bWxQSwECLQAUAAYACAAAACEA&#10;NfzdAuEAAAALAQAADwAAAAAAAAAAAAAAAADaBAAAZHJzL2Rvd25yZXYueG1sUEsFBgAAAAAEAAQA&#10;8wAAAOgFAAAAAA==&#10;" fillcolor="#1d9ad6" stroked="f" strokeweight="1pt">
              <w10:wrap anchorx="page"/>
            </v:rect>
          </w:pict>
        </mc:Fallback>
      </mc:AlternateContent>
    </w:r>
    <w:r w:rsidR="00BD61C1">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645D" w14:textId="77777777" w:rsidR="00EC58C4" w:rsidRDefault="00EC58C4" w:rsidP="00BD61C1">
      <w:pPr>
        <w:spacing w:after="0" w:line="240" w:lineRule="auto"/>
      </w:pPr>
      <w:r>
        <w:separator/>
      </w:r>
    </w:p>
  </w:footnote>
  <w:footnote w:type="continuationSeparator" w:id="0">
    <w:p w14:paraId="1FD7F564" w14:textId="77777777" w:rsidR="00EC58C4" w:rsidRDefault="00EC58C4" w:rsidP="00BD6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FAA2" w14:textId="134DBB86" w:rsidR="006F4756" w:rsidRDefault="00F01266">
    <w:pPr>
      <w:pStyle w:val="Header"/>
    </w:pPr>
    <w:r>
      <w:rPr>
        <w:noProof/>
      </w:rPr>
      <mc:AlternateContent>
        <mc:Choice Requires="wps">
          <w:drawing>
            <wp:anchor distT="0" distB="0" distL="114300" distR="114300" simplePos="0" relativeHeight="251667456" behindDoc="0" locked="0" layoutInCell="1" allowOverlap="1" wp14:anchorId="6E57EA6E" wp14:editId="428F00EF">
              <wp:simplePos x="0" y="0"/>
              <wp:positionH relativeFrom="column">
                <wp:posOffset>-240294</wp:posOffset>
              </wp:positionH>
              <wp:positionV relativeFrom="paragraph">
                <wp:posOffset>660400</wp:posOffset>
              </wp:positionV>
              <wp:extent cx="6875253" cy="8627"/>
              <wp:effectExtent l="0" t="0" r="20955" b="29845"/>
              <wp:wrapNone/>
              <wp:docPr id="20" name="Straight Connector 20"/>
              <wp:cNvGraphicFramePr/>
              <a:graphic xmlns:a="http://schemas.openxmlformats.org/drawingml/2006/main">
                <a:graphicData uri="http://schemas.microsoft.com/office/word/2010/wordprocessingShape">
                  <wps:wsp>
                    <wps:cNvCnPr/>
                    <wps:spPr>
                      <a:xfrm>
                        <a:off x="0" y="0"/>
                        <a:ext cx="6875253"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4A06A7" id="Straight Connector 2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9pt,52pt" to="522.4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8unQEAAIsDAAAOAAAAZHJzL2Uyb0RvYy54bWysU8tu2zAQvAfoPxC815JdxDEEyzkkSC9F&#10;G7TpBzDU0iLCF5aMJf99l7QtB21QBEEuKz5mdneGq/X1aA3bAUbtXcvns5ozcNJ32m1b/vvh7vOK&#10;s5iE64TxDlq+h8ivN58u1kNoYOF7bzpARklcbIbQ8j6l0FRVlD1YEWc+gKNL5dGKRFvcVh2KgbJb&#10;Uy3qelkNHruAXkKMdHp7uOSbkl8pkOmHUhESMy2n3lKJWOJjjtVmLZotitBreWxDvKMLK7SjolOq&#10;W5EEe0b9TyqrJfroVZpJbyuvlJZQNJCaef2Xml+9CFC0kDkxTDbFj0srv+9u3D2SDUOITQz3mFWM&#10;Cm3+Un9sLGbtJ7NgTEzS4XJ1dbm4/MKZpLvVcnGVvazO3IAxfQVvWV603GiXpYhG7L7FdICeIMQ7&#10;Vy+rtDeQwcb9BMV0R/XmhV0GA24Msp2gJ+2e5seyBZkpShszker/k47YTIMyLG8lTuhS0bs0Ea12&#10;Hl+rmsZTq+qAP6k+aM2yH323L29R7KAXL4YepzOP1Mt9oZ//oc0fAAAA//8DAFBLAwQUAAYACAAA&#10;ACEANTga4d8AAAAMAQAADwAAAGRycy9kb3ducmV2LnhtbEyPwU7DMBBE70j8g7VI3FqbEgqEOFVV&#10;CSEuiKZwd2PXCdjrKHbS8PdsTnDb0Yxm3xSbyTs2mj62ASXcLAUwg3XQLVoJH4fnxQOwmBRq5QIa&#10;CT8mwqa8vChUrsMZ92askmVUgjFXEpqUupzzWDfGq7gMnUHyTqH3KpHsLde9OlO5d3wlxJp71SJ9&#10;aFRndo2pv6vBS3Cv/fhpd3Ybh5f9uvp6P63eDqOU11fT9glYMlP6C8OMT+hQEtMxDKgjcxIWt/eE&#10;nsgQGY2aEyLLHoEd5+suA14W/P+I8hcAAP//AwBQSwECLQAUAAYACAAAACEAtoM4kv4AAADhAQAA&#10;EwAAAAAAAAAAAAAAAAAAAAAAW0NvbnRlbnRfVHlwZXNdLnhtbFBLAQItABQABgAIAAAAIQA4/SH/&#10;1gAAAJQBAAALAAAAAAAAAAAAAAAAAC8BAABfcmVscy8ucmVsc1BLAQItABQABgAIAAAAIQBPoU8u&#10;nQEAAIsDAAAOAAAAAAAAAAAAAAAAAC4CAABkcnMvZTJvRG9jLnhtbFBLAQItABQABgAIAAAAIQA1&#10;OBrh3wAAAAwBAAAPAAAAAAAAAAAAAAAAAPcDAABkcnMvZG93bnJldi54bWxQSwUGAAAAAAQABADz&#10;AAAAAwUAAAAA&#10;" strokecolor="black [3200]" strokeweight=".5pt">
              <v:stroke joinstyle="miter"/>
            </v:line>
          </w:pict>
        </mc:Fallback>
      </mc:AlternateContent>
    </w:r>
    <w:r>
      <w:rPr>
        <w:noProof/>
      </w:rPr>
      <mc:AlternateContent>
        <mc:Choice Requires="wps">
          <w:drawing>
            <wp:anchor distT="45720" distB="45720" distL="114300" distR="114300" simplePos="0" relativeHeight="251666432" behindDoc="0" locked="0" layoutInCell="1" allowOverlap="1" wp14:anchorId="7FCE1EE5" wp14:editId="0BBB081E">
              <wp:simplePos x="0" y="0"/>
              <wp:positionH relativeFrom="column">
                <wp:posOffset>-320040</wp:posOffset>
              </wp:positionH>
              <wp:positionV relativeFrom="paragraph">
                <wp:posOffset>-53975</wp:posOffset>
              </wp:positionV>
              <wp:extent cx="4606290" cy="62928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629285"/>
                      </a:xfrm>
                      <a:prstGeom prst="rect">
                        <a:avLst/>
                      </a:prstGeom>
                      <a:solidFill>
                        <a:srgbClr val="FFFFFF"/>
                      </a:solidFill>
                      <a:ln w="9525">
                        <a:noFill/>
                        <a:miter lim="800000"/>
                        <a:headEnd/>
                        <a:tailEnd/>
                      </a:ln>
                    </wps:spPr>
                    <wps:txbx>
                      <w:txbxContent>
                        <w:p w14:paraId="010203C7" w14:textId="41B1F9D4" w:rsidR="00F01266" w:rsidRPr="00122756" w:rsidRDefault="00F01266">
                          <w:pPr>
                            <w:rPr>
                              <w:rFonts w:ascii="Arial" w:hAnsi="Arial" w:cs="Arial"/>
                              <w:b/>
                              <w:bCs/>
                              <w:sz w:val="28"/>
                              <w:szCs w:val="28"/>
                            </w:rPr>
                          </w:pPr>
                          <w:r w:rsidRPr="00122756">
                            <w:rPr>
                              <w:rFonts w:ascii="Arial" w:hAnsi="Arial" w:cs="Arial"/>
                              <w:b/>
                              <w:bCs/>
                              <w:sz w:val="28"/>
                              <w:szCs w:val="28"/>
                            </w:rPr>
                            <w:t>Neurodiversity MDT</w:t>
                          </w:r>
                        </w:p>
                        <w:p w14:paraId="63CA0C6F" w14:textId="2DAAA8CA" w:rsidR="00F01266" w:rsidRPr="00122756" w:rsidRDefault="00F01266">
                          <w:pPr>
                            <w:rPr>
                              <w:rFonts w:ascii="Arial" w:hAnsi="Arial" w:cs="Arial"/>
                              <w:b/>
                              <w:bCs/>
                              <w:sz w:val="28"/>
                              <w:szCs w:val="28"/>
                            </w:rPr>
                          </w:pPr>
                          <w:r w:rsidRPr="00122756">
                            <w:rPr>
                              <w:rFonts w:ascii="Arial" w:hAnsi="Arial" w:cs="Arial"/>
                              <w:b/>
                              <w:bCs/>
                              <w:sz w:val="28"/>
                              <w:szCs w:val="28"/>
                            </w:rPr>
                            <w:t>Myth Buster and Frequently Asked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E1EE5" id="_x0000_t202" coordsize="21600,21600" o:spt="202" path="m,l,21600r21600,l21600,xe">
              <v:stroke joinstyle="miter"/>
              <v:path gradientshapeok="t" o:connecttype="rect"/>
            </v:shapetype>
            <v:shape id="Text Box 2" o:spid="_x0000_s1026" type="#_x0000_t202" style="position:absolute;margin-left:-25.2pt;margin-top:-4.25pt;width:362.7pt;height:49.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QbCwIAAPYDAAAOAAAAZHJzL2Uyb0RvYy54bWysU8GO0zAQvSPxD5bvNGnUljbadLV0KUJa&#10;FqSFD3Acp7GwPcZ2m5SvZ+xkuwVuCB+sGc/4eebN883toBU5CeclmIrOZzklwnBopDlU9NvX/Zs1&#10;JT4w0zAFRlT0LDy93b5+ddPbUhTQgWqEIwhifNnbinYh2DLLPO+EZn4GVhgMtuA0C+i6Q9Y41iO6&#10;VlmR56usB9dYB1x4j6f3Y5BuE37bCh4+t60XgaiKYm0h7S7tddyz7Q0rD47ZTvKpDPYPVWgmDT56&#10;gbpngZGjk39BackdeGjDjIPOoG0lF6kH7Gae/9HNU8esSL0gOd5eaPL/D5Y/np7sF0fC8A4GHGBq&#10;wtsH4N89MbDrmDmIO+eg7wRr8OF5pCzrrS+nq5FqX/oIUvefoMEhs2OABDS0TkdWsE+C6DiA84V0&#10;MQTC8XCxylfFBkMcY2gV62V6gpXPt63z4YMATaJRUYdDTejs9OBDrIaVzynxMQ9KNnupVHLcod4p&#10;R04MBbBPa0L/LU0Z0ld0syyWCdlAvJ+0oWVAgSqpK7rO4xolE9l4b5qUEphUo42VKDPRExkZuQlD&#10;PWBipKmG5oxEORiFiB8HjQ7cT0p6FGFF/Y8jc4IS9dEg2Zv5YhFVm5zF8m2BjruO1NcRZjhCVTRQ&#10;Mpq7kJQeeTBwh0NpZeLrpZKpVhRXonH6CFG9137Kevmu218AAAD//wMAUEsDBBQABgAIAAAAIQB6&#10;ExIf3gAAAAkBAAAPAAAAZHJzL2Rvd25yZXYueG1sTI/BTsMwDIbvSLxD5Elc0JaA1nYrTSdAAnHd&#10;2AO4jddWa5Kqydbu7TEnuNnyp9/fX+xm24srjaHzTsPTSoEgV3vTuUbD8ftjuQERIjqDvXek4UYB&#10;duX9XYG58ZPb0/UQG8EhLuSooY1xyKUMdUsWw8oP5Ph28qPFyOvYSDPixOG2l89KpdJi5/hDiwO9&#10;t1SfDxer4fQ1PSbbqfqMx2y/Tt+wyyp/0/phMb++gIg0xz8YfvVZHUp2qvzFmSB6DctErRnlYZOA&#10;YCDNEi5XadiqFGRZyP8Nyh8AAAD//wMAUEsBAi0AFAAGAAgAAAAhALaDOJL+AAAA4QEAABMAAAAA&#10;AAAAAAAAAAAAAAAAAFtDb250ZW50X1R5cGVzXS54bWxQSwECLQAUAAYACAAAACEAOP0h/9YAAACU&#10;AQAACwAAAAAAAAAAAAAAAAAvAQAAX3JlbHMvLnJlbHNQSwECLQAUAAYACAAAACEAsEWUGwsCAAD2&#10;AwAADgAAAAAAAAAAAAAAAAAuAgAAZHJzL2Uyb0RvYy54bWxQSwECLQAUAAYACAAAACEAehMSH94A&#10;AAAJAQAADwAAAAAAAAAAAAAAAABlBAAAZHJzL2Rvd25yZXYueG1sUEsFBgAAAAAEAAQA8wAAAHAF&#10;AAAAAA==&#10;" stroked="f">
              <v:textbox>
                <w:txbxContent>
                  <w:p w14:paraId="010203C7" w14:textId="41B1F9D4" w:rsidR="00F01266" w:rsidRPr="00122756" w:rsidRDefault="00F01266">
                    <w:pPr>
                      <w:rPr>
                        <w:rFonts w:ascii="Arial" w:hAnsi="Arial" w:cs="Arial"/>
                        <w:b/>
                        <w:bCs/>
                        <w:sz w:val="28"/>
                        <w:szCs w:val="28"/>
                      </w:rPr>
                    </w:pPr>
                    <w:r w:rsidRPr="00122756">
                      <w:rPr>
                        <w:rFonts w:ascii="Arial" w:hAnsi="Arial" w:cs="Arial"/>
                        <w:b/>
                        <w:bCs/>
                        <w:sz w:val="28"/>
                        <w:szCs w:val="28"/>
                      </w:rPr>
                      <w:t>Neurodiversity MDT</w:t>
                    </w:r>
                  </w:p>
                  <w:p w14:paraId="63CA0C6F" w14:textId="2DAAA8CA" w:rsidR="00F01266" w:rsidRPr="00122756" w:rsidRDefault="00F01266">
                    <w:pPr>
                      <w:rPr>
                        <w:rFonts w:ascii="Arial" w:hAnsi="Arial" w:cs="Arial"/>
                        <w:b/>
                        <w:bCs/>
                        <w:sz w:val="28"/>
                        <w:szCs w:val="28"/>
                      </w:rPr>
                    </w:pPr>
                    <w:r w:rsidRPr="00122756">
                      <w:rPr>
                        <w:rFonts w:ascii="Arial" w:hAnsi="Arial" w:cs="Arial"/>
                        <w:b/>
                        <w:bCs/>
                        <w:sz w:val="28"/>
                        <w:szCs w:val="28"/>
                      </w:rPr>
                      <w:t>Myth Buster and Frequently Asked Questions</w:t>
                    </w:r>
                  </w:p>
                </w:txbxContent>
              </v:textbox>
              <w10:wrap type="square"/>
            </v:shape>
          </w:pict>
        </mc:Fallback>
      </mc:AlternateContent>
    </w:r>
    <w:r w:rsidRPr="006F4756">
      <w:rPr>
        <w:noProof/>
        <w:lang w:eastAsia="en-GB"/>
      </w:rPr>
      <w:drawing>
        <wp:anchor distT="0" distB="0" distL="114300" distR="114300" simplePos="0" relativeHeight="251664384" behindDoc="0" locked="0" layoutInCell="1" allowOverlap="1" wp14:anchorId="029C92E0" wp14:editId="71ACF475">
          <wp:simplePos x="0" y="0"/>
          <wp:positionH relativeFrom="margin">
            <wp:posOffset>4519415</wp:posOffset>
          </wp:positionH>
          <wp:positionV relativeFrom="paragraph">
            <wp:posOffset>-96532</wp:posOffset>
          </wp:positionV>
          <wp:extent cx="2078041" cy="69011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nd Care Portsmouth Logo Blu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222" cy="6924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310"/>
    <w:multiLevelType w:val="hybridMultilevel"/>
    <w:tmpl w:val="E8CC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60FC"/>
    <w:multiLevelType w:val="hybridMultilevel"/>
    <w:tmpl w:val="CAD6E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267C"/>
    <w:multiLevelType w:val="hybridMultilevel"/>
    <w:tmpl w:val="1E04E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BF3C63"/>
    <w:multiLevelType w:val="hybridMultilevel"/>
    <w:tmpl w:val="A0AEE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E6029E"/>
    <w:multiLevelType w:val="hybridMultilevel"/>
    <w:tmpl w:val="2DF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958FB"/>
    <w:multiLevelType w:val="hybridMultilevel"/>
    <w:tmpl w:val="A73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6245B"/>
    <w:multiLevelType w:val="hybridMultilevel"/>
    <w:tmpl w:val="EE58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0030C"/>
    <w:multiLevelType w:val="hybridMultilevel"/>
    <w:tmpl w:val="74185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864279"/>
    <w:multiLevelType w:val="hybridMultilevel"/>
    <w:tmpl w:val="D706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F7940"/>
    <w:multiLevelType w:val="hybridMultilevel"/>
    <w:tmpl w:val="C8C8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619F2"/>
    <w:multiLevelType w:val="hybridMultilevel"/>
    <w:tmpl w:val="3F10A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387922"/>
    <w:multiLevelType w:val="hybridMultilevel"/>
    <w:tmpl w:val="EF821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7713667">
    <w:abstractNumId w:val="10"/>
  </w:num>
  <w:num w:numId="2" w16cid:durableId="601256346">
    <w:abstractNumId w:val="11"/>
  </w:num>
  <w:num w:numId="3" w16cid:durableId="1634557021">
    <w:abstractNumId w:val="7"/>
  </w:num>
  <w:num w:numId="4" w16cid:durableId="504325861">
    <w:abstractNumId w:val="3"/>
  </w:num>
  <w:num w:numId="5" w16cid:durableId="2013947864">
    <w:abstractNumId w:val="8"/>
  </w:num>
  <w:num w:numId="6" w16cid:durableId="614096404">
    <w:abstractNumId w:val="6"/>
  </w:num>
  <w:num w:numId="7" w16cid:durableId="625426885">
    <w:abstractNumId w:val="2"/>
  </w:num>
  <w:num w:numId="8" w16cid:durableId="1584609765">
    <w:abstractNumId w:val="1"/>
  </w:num>
  <w:num w:numId="9" w16cid:durableId="1208029215">
    <w:abstractNumId w:val="9"/>
  </w:num>
  <w:num w:numId="10" w16cid:durableId="1319771958">
    <w:abstractNumId w:val="5"/>
  </w:num>
  <w:num w:numId="11" w16cid:durableId="1240140426">
    <w:abstractNumId w:val="0"/>
  </w:num>
  <w:num w:numId="12" w16cid:durableId="1089353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C1"/>
    <w:rsid w:val="00004ACE"/>
    <w:rsid w:val="00005C26"/>
    <w:rsid w:val="000070D4"/>
    <w:rsid w:val="00012520"/>
    <w:rsid w:val="0001343C"/>
    <w:rsid w:val="000154B6"/>
    <w:rsid w:val="00022236"/>
    <w:rsid w:val="000456B2"/>
    <w:rsid w:val="000612D6"/>
    <w:rsid w:val="000629FC"/>
    <w:rsid w:val="00074793"/>
    <w:rsid w:val="000750C1"/>
    <w:rsid w:val="000808D6"/>
    <w:rsid w:val="00083F07"/>
    <w:rsid w:val="0009642F"/>
    <w:rsid w:val="000A69EF"/>
    <w:rsid w:val="000D3A3B"/>
    <w:rsid w:val="000E0397"/>
    <w:rsid w:val="000E26B0"/>
    <w:rsid w:val="00102E21"/>
    <w:rsid w:val="00104B0F"/>
    <w:rsid w:val="00110BEB"/>
    <w:rsid w:val="00122756"/>
    <w:rsid w:val="00123333"/>
    <w:rsid w:val="0014643B"/>
    <w:rsid w:val="00167541"/>
    <w:rsid w:val="001766DB"/>
    <w:rsid w:val="00176ED8"/>
    <w:rsid w:val="0019363F"/>
    <w:rsid w:val="001954BB"/>
    <w:rsid w:val="001A2984"/>
    <w:rsid w:val="001A6784"/>
    <w:rsid w:val="001C607B"/>
    <w:rsid w:val="001D6538"/>
    <w:rsid w:val="001D7705"/>
    <w:rsid w:val="001E32DC"/>
    <w:rsid w:val="001F7260"/>
    <w:rsid w:val="00214FF3"/>
    <w:rsid w:val="002419ED"/>
    <w:rsid w:val="00244885"/>
    <w:rsid w:val="00250CAD"/>
    <w:rsid w:val="00250DDE"/>
    <w:rsid w:val="00273C42"/>
    <w:rsid w:val="0027465F"/>
    <w:rsid w:val="00277CBE"/>
    <w:rsid w:val="00281BC2"/>
    <w:rsid w:val="00284243"/>
    <w:rsid w:val="002A2B95"/>
    <w:rsid w:val="002B123A"/>
    <w:rsid w:val="002C3FD8"/>
    <w:rsid w:val="002C7B96"/>
    <w:rsid w:val="002F35D7"/>
    <w:rsid w:val="00305820"/>
    <w:rsid w:val="00305865"/>
    <w:rsid w:val="00320EFD"/>
    <w:rsid w:val="00321CC0"/>
    <w:rsid w:val="00323B44"/>
    <w:rsid w:val="00330541"/>
    <w:rsid w:val="003331B4"/>
    <w:rsid w:val="00333F1E"/>
    <w:rsid w:val="00336564"/>
    <w:rsid w:val="003658DE"/>
    <w:rsid w:val="00370D87"/>
    <w:rsid w:val="00375894"/>
    <w:rsid w:val="00376905"/>
    <w:rsid w:val="003801D0"/>
    <w:rsid w:val="00380821"/>
    <w:rsid w:val="00395410"/>
    <w:rsid w:val="003A409D"/>
    <w:rsid w:val="003B6158"/>
    <w:rsid w:val="003B7637"/>
    <w:rsid w:val="003C32B1"/>
    <w:rsid w:val="003C3BA4"/>
    <w:rsid w:val="00462FBF"/>
    <w:rsid w:val="00471A58"/>
    <w:rsid w:val="00472502"/>
    <w:rsid w:val="00487EA7"/>
    <w:rsid w:val="00490B25"/>
    <w:rsid w:val="00490E54"/>
    <w:rsid w:val="0049728A"/>
    <w:rsid w:val="004A09D9"/>
    <w:rsid w:val="004A1EC0"/>
    <w:rsid w:val="004B6741"/>
    <w:rsid w:val="004C352A"/>
    <w:rsid w:val="004C4FA9"/>
    <w:rsid w:val="004D0EC8"/>
    <w:rsid w:val="004D78C2"/>
    <w:rsid w:val="004E44CC"/>
    <w:rsid w:val="004F491D"/>
    <w:rsid w:val="004F662E"/>
    <w:rsid w:val="00500F3A"/>
    <w:rsid w:val="00502F8A"/>
    <w:rsid w:val="00515861"/>
    <w:rsid w:val="005430F5"/>
    <w:rsid w:val="00551230"/>
    <w:rsid w:val="0055669F"/>
    <w:rsid w:val="00557188"/>
    <w:rsid w:val="00564B7F"/>
    <w:rsid w:val="00576622"/>
    <w:rsid w:val="005D607D"/>
    <w:rsid w:val="005E076E"/>
    <w:rsid w:val="005F09D4"/>
    <w:rsid w:val="00615C3D"/>
    <w:rsid w:val="00621787"/>
    <w:rsid w:val="00625F81"/>
    <w:rsid w:val="00627CE1"/>
    <w:rsid w:val="00673ECE"/>
    <w:rsid w:val="006835E0"/>
    <w:rsid w:val="00687D5D"/>
    <w:rsid w:val="006908D9"/>
    <w:rsid w:val="006967E8"/>
    <w:rsid w:val="006A1B08"/>
    <w:rsid w:val="006D7610"/>
    <w:rsid w:val="006F1FC6"/>
    <w:rsid w:val="006F4756"/>
    <w:rsid w:val="007043FE"/>
    <w:rsid w:val="00704CBE"/>
    <w:rsid w:val="00711627"/>
    <w:rsid w:val="0071254E"/>
    <w:rsid w:val="00722C3B"/>
    <w:rsid w:val="00727D14"/>
    <w:rsid w:val="00730DA4"/>
    <w:rsid w:val="00782151"/>
    <w:rsid w:val="007928DB"/>
    <w:rsid w:val="00797BA3"/>
    <w:rsid w:val="007C4147"/>
    <w:rsid w:val="007C4D18"/>
    <w:rsid w:val="007E4E6A"/>
    <w:rsid w:val="007E775D"/>
    <w:rsid w:val="00804201"/>
    <w:rsid w:val="0080568C"/>
    <w:rsid w:val="008116C9"/>
    <w:rsid w:val="008306A6"/>
    <w:rsid w:val="008671D0"/>
    <w:rsid w:val="0087786C"/>
    <w:rsid w:val="00884057"/>
    <w:rsid w:val="00886F94"/>
    <w:rsid w:val="00896113"/>
    <w:rsid w:val="008C0C19"/>
    <w:rsid w:val="008C2085"/>
    <w:rsid w:val="008D105A"/>
    <w:rsid w:val="008D28E8"/>
    <w:rsid w:val="008D51C6"/>
    <w:rsid w:val="008F5F94"/>
    <w:rsid w:val="00901F51"/>
    <w:rsid w:val="00930B14"/>
    <w:rsid w:val="00944F49"/>
    <w:rsid w:val="00952D6D"/>
    <w:rsid w:val="00957591"/>
    <w:rsid w:val="00962888"/>
    <w:rsid w:val="009633AD"/>
    <w:rsid w:val="00965783"/>
    <w:rsid w:val="00966310"/>
    <w:rsid w:val="00972D07"/>
    <w:rsid w:val="00991653"/>
    <w:rsid w:val="009B0CB5"/>
    <w:rsid w:val="009C1F0E"/>
    <w:rsid w:val="009C63F2"/>
    <w:rsid w:val="009D1E76"/>
    <w:rsid w:val="009D72B4"/>
    <w:rsid w:val="009E3746"/>
    <w:rsid w:val="009E42F2"/>
    <w:rsid w:val="00A23F4A"/>
    <w:rsid w:val="00A51891"/>
    <w:rsid w:val="00A728B0"/>
    <w:rsid w:val="00A832A1"/>
    <w:rsid w:val="00A92055"/>
    <w:rsid w:val="00AA7B53"/>
    <w:rsid w:val="00AD3177"/>
    <w:rsid w:val="00AD65C6"/>
    <w:rsid w:val="00AF36AF"/>
    <w:rsid w:val="00B12C25"/>
    <w:rsid w:val="00B13995"/>
    <w:rsid w:val="00B169B3"/>
    <w:rsid w:val="00B251DB"/>
    <w:rsid w:val="00B34C1F"/>
    <w:rsid w:val="00B34F43"/>
    <w:rsid w:val="00B3571F"/>
    <w:rsid w:val="00B44B10"/>
    <w:rsid w:val="00B469AC"/>
    <w:rsid w:val="00B544FF"/>
    <w:rsid w:val="00B633E1"/>
    <w:rsid w:val="00B6564E"/>
    <w:rsid w:val="00B700D3"/>
    <w:rsid w:val="00B72FB2"/>
    <w:rsid w:val="00B74784"/>
    <w:rsid w:val="00B77DB5"/>
    <w:rsid w:val="00B9642D"/>
    <w:rsid w:val="00BA0F62"/>
    <w:rsid w:val="00BA206C"/>
    <w:rsid w:val="00BB504F"/>
    <w:rsid w:val="00BC05DA"/>
    <w:rsid w:val="00BD0E88"/>
    <w:rsid w:val="00BD61C1"/>
    <w:rsid w:val="00BF0F45"/>
    <w:rsid w:val="00C040DF"/>
    <w:rsid w:val="00C47CAA"/>
    <w:rsid w:val="00C705DB"/>
    <w:rsid w:val="00C7650A"/>
    <w:rsid w:val="00CD10B7"/>
    <w:rsid w:val="00CD7088"/>
    <w:rsid w:val="00CF144B"/>
    <w:rsid w:val="00CF19B0"/>
    <w:rsid w:val="00D00F88"/>
    <w:rsid w:val="00D0793E"/>
    <w:rsid w:val="00D20EB7"/>
    <w:rsid w:val="00D22AC0"/>
    <w:rsid w:val="00D57FEA"/>
    <w:rsid w:val="00D66D0A"/>
    <w:rsid w:val="00DA4056"/>
    <w:rsid w:val="00DA4780"/>
    <w:rsid w:val="00DB2865"/>
    <w:rsid w:val="00DB528D"/>
    <w:rsid w:val="00DE059C"/>
    <w:rsid w:val="00E010AC"/>
    <w:rsid w:val="00E03E94"/>
    <w:rsid w:val="00E04967"/>
    <w:rsid w:val="00E054F3"/>
    <w:rsid w:val="00E1456F"/>
    <w:rsid w:val="00E33ABB"/>
    <w:rsid w:val="00E429D2"/>
    <w:rsid w:val="00E53607"/>
    <w:rsid w:val="00E5574E"/>
    <w:rsid w:val="00E60907"/>
    <w:rsid w:val="00E60D4A"/>
    <w:rsid w:val="00E62B69"/>
    <w:rsid w:val="00E62C6C"/>
    <w:rsid w:val="00E64920"/>
    <w:rsid w:val="00E75F45"/>
    <w:rsid w:val="00E92CCD"/>
    <w:rsid w:val="00EA7782"/>
    <w:rsid w:val="00EB390F"/>
    <w:rsid w:val="00EC58C4"/>
    <w:rsid w:val="00EC69FD"/>
    <w:rsid w:val="00ED39B5"/>
    <w:rsid w:val="00ED6C98"/>
    <w:rsid w:val="00EE08BC"/>
    <w:rsid w:val="00EF14A8"/>
    <w:rsid w:val="00EF5943"/>
    <w:rsid w:val="00EF5F37"/>
    <w:rsid w:val="00F01266"/>
    <w:rsid w:val="00F03B09"/>
    <w:rsid w:val="00F0669B"/>
    <w:rsid w:val="00F06DF8"/>
    <w:rsid w:val="00F45585"/>
    <w:rsid w:val="00F7163B"/>
    <w:rsid w:val="00F93CB5"/>
    <w:rsid w:val="00FB2E34"/>
    <w:rsid w:val="00FB4DE8"/>
    <w:rsid w:val="00FC0048"/>
    <w:rsid w:val="00FC7CC8"/>
    <w:rsid w:val="00FE09AD"/>
    <w:rsid w:val="00FE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845A5"/>
  <w15:docId w15:val="{C28E3761-0C4A-4C4C-9D83-33035820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B0"/>
  </w:style>
  <w:style w:type="paragraph" w:styleId="Heading1">
    <w:name w:val="heading 1"/>
    <w:basedOn w:val="Normal"/>
    <w:next w:val="Normal"/>
    <w:link w:val="Heading1Char"/>
    <w:uiPriority w:val="9"/>
    <w:qFormat/>
    <w:rsid w:val="00D00F88"/>
    <w:pPr>
      <w:spacing w:before="120" w:after="120" w:line="240" w:lineRule="auto"/>
      <w:outlineLvl w:val="0"/>
    </w:pPr>
    <w:rPr>
      <w:rFonts w:ascii="Co Headline" w:hAnsi="Co Headline" w:cs="Co Headline"/>
      <w:b/>
      <w:color w:val="1D9AD6"/>
      <w:sz w:val="48"/>
      <w:szCs w:val="48"/>
    </w:rPr>
  </w:style>
  <w:style w:type="paragraph" w:styleId="Heading2">
    <w:name w:val="heading 2"/>
    <w:basedOn w:val="Normal"/>
    <w:next w:val="Normal"/>
    <w:link w:val="Heading2Char"/>
    <w:uiPriority w:val="9"/>
    <w:unhideWhenUsed/>
    <w:qFormat/>
    <w:rsid w:val="00D00F88"/>
    <w:pPr>
      <w:spacing w:before="120" w:after="120" w:line="240" w:lineRule="auto"/>
      <w:outlineLvl w:val="1"/>
    </w:pPr>
    <w:rPr>
      <w:rFonts w:ascii="Co Headline" w:hAnsi="Co Headline" w:cs="Co Headline"/>
      <w:color w:val="7F7F7F" w:themeColor="text1" w:themeTint="80"/>
      <w:sz w:val="28"/>
    </w:rPr>
  </w:style>
  <w:style w:type="paragraph" w:styleId="Heading3">
    <w:name w:val="heading 3"/>
    <w:basedOn w:val="Normal"/>
    <w:next w:val="Normal"/>
    <w:link w:val="Heading3Char"/>
    <w:uiPriority w:val="9"/>
    <w:semiHidden/>
    <w:unhideWhenUsed/>
    <w:qFormat/>
    <w:rsid w:val="00F012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1C1"/>
  </w:style>
  <w:style w:type="paragraph" w:styleId="Footer">
    <w:name w:val="footer"/>
    <w:basedOn w:val="Normal"/>
    <w:link w:val="FooterChar"/>
    <w:uiPriority w:val="99"/>
    <w:unhideWhenUsed/>
    <w:rsid w:val="00BD6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1C1"/>
  </w:style>
  <w:style w:type="character" w:customStyle="1" w:styleId="Heading1Char">
    <w:name w:val="Heading 1 Char"/>
    <w:basedOn w:val="DefaultParagraphFont"/>
    <w:link w:val="Heading1"/>
    <w:uiPriority w:val="9"/>
    <w:rsid w:val="00D00F88"/>
    <w:rPr>
      <w:rFonts w:ascii="Co Headline" w:hAnsi="Co Headline" w:cs="Co Headline"/>
      <w:b/>
      <w:color w:val="1D9AD6"/>
      <w:sz w:val="48"/>
      <w:szCs w:val="48"/>
    </w:rPr>
  </w:style>
  <w:style w:type="character" w:customStyle="1" w:styleId="Heading2Char">
    <w:name w:val="Heading 2 Char"/>
    <w:basedOn w:val="DefaultParagraphFont"/>
    <w:link w:val="Heading2"/>
    <w:uiPriority w:val="9"/>
    <w:rsid w:val="00D00F88"/>
    <w:rPr>
      <w:rFonts w:ascii="Co Headline" w:hAnsi="Co Headline" w:cs="Co Headline"/>
      <w:color w:val="7F7F7F" w:themeColor="text1" w:themeTint="80"/>
      <w:sz w:val="28"/>
    </w:rPr>
  </w:style>
  <w:style w:type="paragraph" w:styleId="ListParagraph">
    <w:name w:val="List Paragraph"/>
    <w:basedOn w:val="Normal"/>
    <w:uiPriority w:val="34"/>
    <w:qFormat/>
    <w:rsid w:val="00F7163B"/>
    <w:pPr>
      <w:spacing w:after="200" w:line="276" w:lineRule="auto"/>
      <w:ind w:left="720"/>
      <w:contextualSpacing/>
    </w:pPr>
  </w:style>
  <w:style w:type="paragraph" w:styleId="NoSpacing">
    <w:name w:val="No Spacing"/>
    <w:uiPriority w:val="1"/>
    <w:qFormat/>
    <w:rsid w:val="00CF19B0"/>
    <w:pPr>
      <w:spacing w:after="0" w:line="240" w:lineRule="auto"/>
    </w:pPr>
  </w:style>
  <w:style w:type="table" w:styleId="TableGrid">
    <w:name w:val="Table Grid"/>
    <w:basedOn w:val="TableNormal"/>
    <w:uiPriority w:val="39"/>
    <w:rsid w:val="0062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3ABB"/>
    <w:rPr>
      <w:sz w:val="16"/>
      <w:szCs w:val="16"/>
    </w:rPr>
  </w:style>
  <w:style w:type="paragraph" w:styleId="CommentText">
    <w:name w:val="annotation text"/>
    <w:basedOn w:val="Normal"/>
    <w:link w:val="CommentTextChar"/>
    <w:uiPriority w:val="99"/>
    <w:semiHidden/>
    <w:unhideWhenUsed/>
    <w:rsid w:val="00E33ABB"/>
    <w:pPr>
      <w:spacing w:line="240" w:lineRule="auto"/>
    </w:pPr>
    <w:rPr>
      <w:sz w:val="20"/>
      <w:szCs w:val="20"/>
    </w:rPr>
  </w:style>
  <w:style w:type="character" w:customStyle="1" w:styleId="CommentTextChar">
    <w:name w:val="Comment Text Char"/>
    <w:basedOn w:val="DefaultParagraphFont"/>
    <w:link w:val="CommentText"/>
    <w:uiPriority w:val="99"/>
    <w:semiHidden/>
    <w:rsid w:val="00E33ABB"/>
    <w:rPr>
      <w:sz w:val="20"/>
      <w:szCs w:val="20"/>
    </w:rPr>
  </w:style>
  <w:style w:type="paragraph" w:styleId="CommentSubject">
    <w:name w:val="annotation subject"/>
    <w:basedOn w:val="CommentText"/>
    <w:next w:val="CommentText"/>
    <w:link w:val="CommentSubjectChar"/>
    <w:uiPriority w:val="99"/>
    <w:semiHidden/>
    <w:unhideWhenUsed/>
    <w:rsid w:val="00E33ABB"/>
    <w:rPr>
      <w:b/>
      <w:bCs/>
    </w:rPr>
  </w:style>
  <w:style w:type="character" w:customStyle="1" w:styleId="CommentSubjectChar">
    <w:name w:val="Comment Subject Char"/>
    <w:basedOn w:val="CommentTextChar"/>
    <w:link w:val="CommentSubject"/>
    <w:uiPriority w:val="99"/>
    <w:semiHidden/>
    <w:rsid w:val="00E33ABB"/>
    <w:rPr>
      <w:b/>
      <w:bCs/>
      <w:sz w:val="20"/>
      <w:szCs w:val="20"/>
    </w:rPr>
  </w:style>
  <w:style w:type="character" w:styleId="Hyperlink">
    <w:name w:val="Hyperlink"/>
    <w:basedOn w:val="DefaultParagraphFont"/>
    <w:uiPriority w:val="99"/>
    <w:unhideWhenUsed/>
    <w:rsid w:val="003A409D"/>
    <w:rPr>
      <w:color w:val="0563C1" w:themeColor="hyperlink"/>
      <w:u w:val="single"/>
    </w:rPr>
  </w:style>
  <w:style w:type="character" w:styleId="UnresolvedMention">
    <w:name w:val="Unresolved Mention"/>
    <w:basedOn w:val="DefaultParagraphFont"/>
    <w:uiPriority w:val="99"/>
    <w:semiHidden/>
    <w:unhideWhenUsed/>
    <w:rsid w:val="003A409D"/>
    <w:rPr>
      <w:color w:val="605E5C"/>
      <w:shd w:val="clear" w:color="auto" w:fill="E1DFDD"/>
    </w:rPr>
  </w:style>
  <w:style w:type="character" w:customStyle="1" w:styleId="Heading3Char">
    <w:name w:val="Heading 3 Char"/>
    <w:basedOn w:val="DefaultParagraphFont"/>
    <w:link w:val="Heading3"/>
    <w:uiPriority w:val="9"/>
    <w:semiHidden/>
    <w:rsid w:val="00F0126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012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0604">
      <w:bodyDiv w:val="1"/>
      <w:marLeft w:val="0"/>
      <w:marRight w:val="0"/>
      <w:marTop w:val="0"/>
      <w:marBottom w:val="0"/>
      <w:divBdr>
        <w:top w:val="none" w:sz="0" w:space="0" w:color="auto"/>
        <w:left w:val="none" w:sz="0" w:space="0" w:color="auto"/>
        <w:bottom w:val="none" w:sz="0" w:space="0" w:color="auto"/>
        <w:right w:val="none" w:sz="0" w:space="0" w:color="auto"/>
      </w:divBdr>
    </w:div>
    <w:div w:id="106125548">
      <w:bodyDiv w:val="1"/>
      <w:marLeft w:val="0"/>
      <w:marRight w:val="0"/>
      <w:marTop w:val="0"/>
      <w:marBottom w:val="0"/>
      <w:divBdr>
        <w:top w:val="none" w:sz="0" w:space="0" w:color="auto"/>
        <w:left w:val="none" w:sz="0" w:space="0" w:color="auto"/>
        <w:bottom w:val="none" w:sz="0" w:space="0" w:color="auto"/>
        <w:right w:val="none" w:sz="0" w:space="0" w:color="auto"/>
      </w:divBdr>
    </w:div>
    <w:div w:id="506748200">
      <w:bodyDiv w:val="1"/>
      <w:marLeft w:val="0"/>
      <w:marRight w:val="0"/>
      <w:marTop w:val="0"/>
      <w:marBottom w:val="0"/>
      <w:divBdr>
        <w:top w:val="none" w:sz="0" w:space="0" w:color="auto"/>
        <w:left w:val="none" w:sz="0" w:space="0" w:color="auto"/>
        <w:bottom w:val="none" w:sz="0" w:space="0" w:color="auto"/>
        <w:right w:val="none" w:sz="0" w:space="0" w:color="auto"/>
      </w:divBdr>
    </w:div>
    <w:div w:id="1303579489">
      <w:bodyDiv w:val="1"/>
      <w:marLeft w:val="0"/>
      <w:marRight w:val="0"/>
      <w:marTop w:val="0"/>
      <w:marBottom w:val="0"/>
      <w:divBdr>
        <w:top w:val="none" w:sz="0" w:space="0" w:color="auto"/>
        <w:left w:val="none" w:sz="0" w:space="0" w:color="auto"/>
        <w:bottom w:val="none" w:sz="0" w:space="0" w:color="auto"/>
        <w:right w:val="none" w:sz="0" w:space="0" w:color="auto"/>
      </w:divBdr>
    </w:div>
    <w:div w:id="1364135409">
      <w:bodyDiv w:val="1"/>
      <w:marLeft w:val="0"/>
      <w:marRight w:val="0"/>
      <w:marTop w:val="0"/>
      <w:marBottom w:val="0"/>
      <w:divBdr>
        <w:top w:val="none" w:sz="0" w:space="0" w:color="auto"/>
        <w:left w:val="none" w:sz="0" w:space="0" w:color="auto"/>
        <w:bottom w:val="none" w:sz="0" w:space="0" w:color="auto"/>
        <w:right w:val="none" w:sz="0" w:space="0" w:color="auto"/>
      </w:divBdr>
    </w:div>
    <w:div w:id="1433355097">
      <w:bodyDiv w:val="1"/>
      <w:marLeft w:val="0"/>
      <w:marRight w:val="0"/>
      <w:marTop w:val="0"/>
      <w:marBottom w:val="0"/>
      <w:divBdr>
        <w:top w:val="none" w:sz="0" w:space="0" w:color="auto"/>
        <w:left w:val="none" w:sz="0" w:space="0" w:color="auto"/>
        <w:bottom w:val="none" w:sz="0" w:space="0" w:color="auto"/>
        <w:right w:val="none" w:sz="0" w:space="0" w:color="auto"/>
      </w:divBdr>
    </w:div>
    <w:div w:id="1557932217">
      <w:bodyDiv w:val="1"/>
      <w:marLeft w:val="0"/>
      <w:marRight w:val="0"/>
      <w:marTop w:val="0"/>
      <w:marBottom w:val="0"/>
      <w:divBdr>
        <w:top w:val="none" w:sz="0" w:space="0" w:color="auto"/>
        <w:left w:val="none" w:sz="0" w:space="0" w:color="auto"/>
        <w:bottom w:val="none" w:sz="0" w:space="0" w:color="auto"/>
        <w:right w:val="none" w:sz="0" w:space="0" w:color="auto"/>
      </w:divBdr>
    </w:div>
    <w:div w:id="1569919295">
      <w:bodyDiv w:val="1"/>
      <w:marLeft w:val="0"/>
      <w:marRight w:val="0"/>
      <w:marTop w:val="0"/>
      <w:marBottom w:val="0"/>
      <w:divBdr>
        <w:top w:val="none" w:sz="0" w:space="0" w:color="auto"/>
        <w:left w:val="none" w:sz="0" w:space="0" w:color="auto"/>
        <w:bottom w:val="none" w:sz="0" w:space="0" w:color="auto"/>
        <w:right w:val="none" w:sz="0" w:space="0" w:color="auto"/>
      </w:divBdr>
    </w:div>
    <w:div w:id="1790855693">
      <w:bodyDiv w:val="1"/>
      <w:marLeft w:val="0"/>
      <w:marRight w:val="0"/>
      <w:marTop w:val="0"/>
      <w:marBottom w:val="0"/>
      <w:divBdr>
        <w:top w:val="none" w:sz="0" w:space="0" w:color="auto"/>
        <w:left w:val="none" w:sz="0" w:space="0" w:color="auto"/>
        <w:bottom w:val="none" w:sz="0" w:space="0" w:color="auto"/>
        <w:right w:val="none" w:sz="0" w:space="0" w:color="auto"/>
      </w:divBdr>
    </w:div>
    <w:div w:id="1830830175">
      <w:bodyDiv w:val="1"/>
      <w:marLeft w:val="0"/>
      <w:marRight w:val="0"/>
      <w:marTop w:val="0"/>
      <w:marBottom w:val="0"/>
      <w:divBdr>
        <w:top w:val="none" w:sz="0" w:space="0" w:color="auto"/>
        <w:left w:val="none" w:sz="0" w:space="0" w:color="auto"/>
        <w:bottom w:val="none" w:sz="0" w:space="0" w:color="auto"/>
        <w:right w:val="none" w:sz="0" w:space="0" w:color="auto"/>
      </w:divBdr>
    </w:div>
    <w:div w:id="20623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ability-living-allowance-child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smouthlocaloffer.org/wp-content/uploads/2019/10/Ordinarily-available-Provision-documen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olent-family-assist.custhelp.com/" TargetMode="External"/><Relationship Id="rId4" Type="http://schemas.openxmlformats.org/officeDocument/2006/relationships/webSettings" Target="webSettings.xml"/><Relationship Id="rId9" Type="http://schemas.openxmlformats.org/officeDocument/2006/relationships/hyperlink" Target="mailto:Neurodiversity0-19Enquiries@portsmouthcc.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Maguire, Mark</dc:creator>
  <cp:lastModifiedBy>Frank, Gemma</cp:lastModifiedBy>
  <cp:revision>2</cp:revision>
  <cp:lastPrinted>2018-12-04T15:30:00Z</cp:lastPrinted>
  <dcterms:created xsi:type="dcterms:W3CDTF">2023-02-01T11:49:00Z</dcterms:created>
  <dcterms:modified xsi:type="dcterms:W3CDTF">2023-02-01T11:49:00Z</dcterms:modified>
</cp:coreProperties>
</file>