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C609B" w14:textId="77777777" w:rsidR="009C62A7" w:rsidRPr="00AC29FE" w:rsidRDefault="009C62A7" w:rsidP="00994B72">
      <w:pPr>
        <w:spacing w:line="240" w:lineRule="auto"/>
        <w:ind w:left="720"/>
        <w:rPr>
          <w:rFonts w:ascii="Arial" w:hAnsi="Arial" w:cs="Arial"/>
          <w:b/>
          <w:bCs/>
          <w:color w:val="1F3864" w:themeColor="accent1" w:themeShade="80"/>
          <w:sz w:val="28"/>
          <w:szCs w:val="28"/>
          <w:u w:val="single"/>
        </w:rPr>
      </w:pPr>
      <w:r w:rsidRPr="00AC29FE">
        <w:rPr>
          <w:rFonts w:ascii="Arial" w:hAnsi="Arial" w:cs="Arial"/>
          <w:b/>
          <w:bCs/>
          <w:color w:val="1F3864" w:themeColor="accent1" w:themeShade="80"/>
          <w:sz w:val="28"/>
          <w:szCs w:val="28"/>
          <w:u w:val="single"/>
        </w:rPr>
        <w:t>National Professional Qualifications Announcement</w:t>
      </w:r>
    </w:p>
    <w:p w14:paraId="1422EB16" w14:textId="50B9925F" w:rsidR="009C62A7" w:rsidRPr="00AC29FE" w:rsidRDefault="009C62A7" w:rsidP="00AC29FE">
      <w:pPr>
        <w:spacing w:line="240" w:lineRule="auto"/>
        <w:rPr>
          <w:rFonts w:ascii="Arial" w:hAnsi="Arial" w:cs="Arial"/>
          <w:sz w:val="24"/>
          <w:szCs w:val="24"/>
        </w:rPr>
      </w:pPr>
      <w:r w:rsidRPr="00AC29FE">
        <w:rPr>
          <w:rFonts w:ascii="Arial" w:hAnsi="Arial" w:cs="Arial"/>
          <w:sz w:val="24"/>
          <w:szCs w:val="24"/>
        </w:rPr>
        <w:t>Today the Department for Education</w:t>
      </w:r>
      <w:r w:rsidRPr="00E36279">
        <w:rPr>
          <w:rFonts w:ascii="Arial" w:hAnsi="Arial" w:cs="Arial"/>
          <w:sz w:val="24"/>
          <w:szCs w:val="24"/>
        </w:rPr>
        <w:t xml:space="preserve"> </w:t>
      </w:r>
      <w:r w:rsidR="00954501" w:rsidRPr="00AC29FE">
        <w:rPr>
          <w:rFonts w:ascii="Arial" w:hAnsi="Arial" w:cs="Arial"/>
          <w:sz w:val="24"/>
          <w:szCs w:val="24"/>
        </w:rPr>
        <w:t>(DfE)</w:t>
      </w:r>
      <w:r w:rsidRPr="00AC29FE">
        <w:rPr>
          <w:rFonts w:ascii="Arial" w:hAnsi="Arial" w:cs="Arial"/>
          <w:sz w:val="24"/>
          <w:szCs w:val="24"/>
        </w:rPr>
        <w:t xml:space="preserve"> has announced updated funding eligibility criteria for National Professional Qualifications (NPQs), the launch of the NPQs in Leading Literacy and Early Years Leadership and the reopening of the </w:t>
      </w:r>
      <w:r w:rsidR="00954501" w:rsidRPr="00AC29FE">
        <w:rPr>
          <w:rFonts w:ascii="Arial" w:hAnsi="Arial" w:cs="Arial"/>
          <w:sz w:val="24"/>
          <w:szCs w:val="24"/>
        </w:rPr>
        <w:t>DfE’s</w:t>
      </w:r>
      <w:r w:rsidR="00292C73" w:rsidRPr="00AC29FE">
        <w:rPr>
          <w:rFonts w:ascii="Arial" w:hAnsi="Arial" w:cs="Arial"/>
          <w:sz w:val="24"/>
          <w:szCs w:val="24"/>
        </w:rPr>
        <w:t xml:space="preserve"> </w:t>
      </w:r>
      <w:r w:rsidRPr="00AC29FE">
        <w:rPr>
          <w:rFonts w:ascii="Arial" w:hAnsi="Arial" w:cs="Arial"/>
          <w:sz w:val="24"/>
          <w:szCs w:val="24"/>
        </w:rPr>
        <w:t>digital service.</w:t>
      </w:r>
    </w:p>
    <w:p w14:paraId="1AA15721" w14:textId="431720F7" w:rsidR="009C62A7" w:rsidRPr="00AC29FE" w:rsidRDefault="009C62A7" w:rsidP="00AC29FE">
      <w:pPr>
        <w:spacing w:line="240" w:lineRule="auto"/>
        <w:rPr>
          <w:rFonts w:ascii="Arial" w:hAnsi="Arial" w:cs="Arial"/>
          <w:b/>
          <w:bCs/>
          <w:color w:val="1F3864" w:themeColor="accent1" w:themeShade="80"/>
          <w:sz w:val="24"/>
          <w:szCs w:val="24"/>
        </w:rPr>
      </w:pPr>
      <w:r w:rsidRPr="00AC29FE">
        <w:rPr>
          <w:rFonts w:ascii="Arial" w:hAnsi="Arial" w:cs="Arial"/>
          <w:b/>
          <w:bCs/>
          <w:color w:val="1F3864" w:themeColor="accent1" w:themeShade="80"/>
          <w:sz w:val="24"/>
          <w:szCs w:val="24"/>
        </w:rPr>
        <w:t>Introduction of the NPQ in Leading Literacy (NPQLL) and NPQ in Early Years Leadership (NPQEYL)</w:t>
      </w:r>
    </w:p>
    <w:p w14:paraId="6B819C45" w14:textId="4F6DECAC" w:rsidR="00EF726C" w:rsidRPr="00AC29FE" w:rsidRDefault="009C62A7" w:rsidP="00AC29FE">
      <w:pPr>
        <w:spacing w:line="240" w:lineRule="auto"/>
        <w:rPr>
          <w:rFonts w:ascii="Arial" w:hAnsi="Arial" w:cs="Arial"/>
          <w:sz w:val="24"/>
          <w:szCs w:val="24"/>
        </w:rPr>
      </w:pPr>
      <w:r w:rsidRPr="00AC29FE">
        <w:rPr>
          <w:rFonts w:ascii="Arial" w:hAnsi="Arial" w:cs="Arial"/>
          <w:sz w:val="24"/>
          <w:szCs w:val="24"/>
        </w:rPr>
        <w:t xml:space="preserve">From autumn 2022, we are introducing the </w:t>
      </w:r>
      <w:r w:rsidR="00AB3739" w:rsidRPr="00AC29FE">
        <w:rPr>
          <w:rFonts w:ascii="Arial" w:hAnsi="Arial" w:cs="Arial"/>
          <w:sz w:val="24"/>
          <w:szCs w:val="24"/>
        </w:rPr>
        <w:t>NPQLL</w:t>
      </w:r>
      <w:r w:rsidRPr="00AC29FE">
        <w:rPr>
          <w:rFonts w:ascii="Arial" w:hAnsi="Arial" w:cs="Arial"/>
          <w:sz w:val="24"/>
          <w:szCs w:val="24"/>
        </w:rPr>
        <w:t xml:space="preserve"> and NPQ</w:t>
      </w:r>
      <w:r w:rsidR="00AB3739" w:rsidRPr="00AC29FE">
        <w:rPr>
          <w:rFonts w:ascii="Arial" w:hAnsi="Arial" w:cs="Arial"/>
          <w:sz w:val="24"/>
          <w:szCs w:val="24"/>
        </w:rPr>
        <w:t>EYL</w:t>
      </w:r>
      <w:r w:rsidRPr="00AC29FE">
        <w:rPr>
          <w:rFonts w:ascii="Arial" w:hAnsi="Arial" w:cs="Arial"/>
          <w:sz w:val="24"/>
          <w:szCs w:val="24"/>
        </w:rPr>
        <w:t>. T</w:t>
      </w:r>
      <w:r w:rsidR="00EF726C" w:rsidRPr="00AC29FE">
        <w:rPr>
          <w:rFonts w:ascii="Arial" w:hAnsi="Arial" w:cs="Arial"/>
          <w:sz w:val="24"/>
          <w:szCs w:val="24"/>
        </w:rPr>
        <w:t>he</w:t>
      </w:r>
      <w:r w:rsidR="00AB3739" w:rsidRPr="00AC29FE">
        <w:rPr>
          <w:rFonts w:ascii="Arial" w:hAnsi="Arial" w:cs="Arial"/>
          <w:sz w:val="24"/>
          <w:szCs w:val="24"/>
        </w:rPr>
        <w:t xml:space="preserve"> NPQEYL</w:t>
      </w:r>
      <w:r w:rsidR="00EF726C" w:rsidRPr="00AC29FE">
        <w:rPr>
          <w:rFonts w:ascii="Arial" w:hAnsi="Arial" w:cs="Arial"/>
          <w:sz w:val="24"/>
          <w:szCs w:val="24"/>
        </w:rPr>
        <w:t>,</w:t>
      </w:r>
      <w:r w:rsidR="00EF726C" w:rsidRPr="00AC29FE" w:rsidDel="005C6519">
        <w:rPr>
          <w:rFonts w:ascii="Arial" w:hAnsi="Arial" w:cs="Arial"/>
          <w:sz w:val="24"/>
          <w:szCs w:val="24"/>
        </w:rPr>
        <w:t xml:space="preserve"> </w:t>
      </w:r>
      <w:r w:rsidR="00EF726C" w:rsidRPr="00AC29FE">
        <w:rPr>
          <w:rFonts w:ascii="Arial" w:hAnsi="Arial" w:cs="Arial"/>
          <w:sz w:val="24"/>
          <w:szCs w:val="24"/>
        </w:rPr>
        <w:t>will support leaders to develop expertise in leading high-quality education and care, as well as in effective staff and organisational management, working with and through their colleagues so that every child gets the best start in life.</w:t>
      </w:r>
    </w:p>
    <w:p w14:paraId="6654FEB2" w14:textId="77777777" w:rsidR="00EF726C" w:rsidRPr="00AC29FE" w:rsidRDefault="00EF726C" w:rsidP="00AC29FE">
      <w:pPr>
        <w:spacing w:line="240" w:lineRule="auto"/>
        <w:rPr>
          <w:rFonts w:ascii="Arial" w:hAnsi="Arial" w:cs="Arial"/>
          <w:sz w:val="24"/>
          <w:szCs w:val="24"/>
        </w:rPr>
      </w:pPr>
      <w:r w:rsidRPr="00AC29FE">
        <w:rPr>
          <w:rFonts w:ascii="Arial" w:hAnsi="Arial" w:cs="Arial"/>
          <w:sz w:val="24"/>
          <w:szCs w:val="24"/>
        </w:rPr>
        <w:t>Following completion of the NPQEYL, participants will have covered the following seven areas:</w:t>
      </w:r>
    </w:p>
    <w:p w14:paraId="65BBE7C6" w14:textId="77777777" w:rsidR="00EF726C" w:rsidRPr="00AC29FE" w:rsidRDefault="00EF726C" w:rsidP="00AC29FE">
      <w:pPr>
        <w:pStyle w:val="ListParagraph"/>
        <w:numPr>
          <w:ilvl w:val="0"/>
          <w:numId w:val="27"/>
        </w:numPr>
        <w:overflowPunct w:val="0"/>
        <w:autoSpaceDE w:val="0"/>
        <w:autoSpaceDN w:val="0"/>
        <w:spacing w:after="0" w:line="240" w:lineRule="auto"/>
        <w:rPr>
          <w:rFonts w:ascii="Arial" w:hAnsi="Arial" w:cs="Arial"/>
          <w:sz w:val="24"/>
          <w:szCs w:val="24"/>
        </w:rPr>
      </w:pPr>
      <w:r w:rsidRPr="00AC29FE">
        <w:rPr>
          <w:rFonts w:ascii="Arial" w:hAnsi="Arial" w:cs="Arial"/>
          <w:sz w:val="24"/>
          <w:szCs w:val="24"/>
        </w:rPr>
        <w:t>Culture</w:t>
      </w:r>
    </w:p>
    <w:p w14:paraId="74B79375" w14:textId="77777777" w:rsidR="00EF726C" w:rsidRPr="00AC29FE" w:rsidRDefault="00EF726C" w:rsidP="00AC29FE">
      <w:pPr>
        <w:pStyle w:val="ListParagraph"/>
        <w:numPr>
          <w:ilvl w:val="0"/>
          <w:numId w:val="27"/>
        </w:numPr>
        <w:overflowPunct w:val="0"/>
        <w:autoSpaceDE w:val="0"/>
        <w:autoSpaceDN w:val="0"/>
        <w:spacing w:after="0" w:line="240" w:lineRule="auto"/>
        <w:rPr>
          <w:rFonts w:ascii="Arial" w:hAnsi="Arial" w:cs="Arial"/>
          <w:sz w:val="24"/>
          <w:szCs w:val="24"/>
        </w:rPr>
      </w:pPr>
      <w:r w:rsidRPr="00AC29FE">
        <w:rPr>
          <w:rFonts w:ascii="Arial" w:hAnsi="Arial" w:cs="Arial"/>
          <w:sz w:val="24"/>
          <w:szCs w:val="24"/>
        </w:rPr>
        <w:t>Child Development, Curriculum and Assessment</w:t>
      </w:r>
    </w:p>
    <w:p w14:paraId="41A0EB5C" w14:textId="77777777" w:rsidR="00EF726C" w:rsidRPr="00AC29FE" w:rsidRDefault="00EF726C" w:rsidP="00AC29FE">
      <w:pPr>
        <w:pStyle w:val="ListParagraph"/>
        <w:numPr>
          <w:ilvl w:val="0"/>
          <w:numId w:val="27"/>
        </w:numPr>
        <w:overflowPunct w:val="0"/>
        <w:autoSpaceDE w:val="0"/>
        <w:autoSpaceDN w:val="0"/>
        <w:spacing w:after="0" w:line="240" w:lineRule="auto"/>
        <w:rPr>
          <w:rFonts w:ascii="Arial" w:hAnsi="Arial" w:cs="Arial"/>
          <w:sz w:val="24"/>
          <w:szCs w:val="24"/>
        </w:rPr>
      </w:pPr>
      <w:r w:rsidRPr="00AC29FE">
        <w:rPr>
          <w:rFonts w:ascii="Arial" w:hAnsi="Arial" w:cs="Arial"/>
          <w:sz w:val="24"/>
          <w:szCs w:val="24"/>
        </w:rPr>
        <w:t>Additional and Special Educational Needs and Disabilities (SEND)</w:t>
      </w:r>
    </w:p>
    <w:p w14:paraId="55720C00" w14:textId="77777777" w:rsidR="00EF726C" w:rsidRPr="00AC29FE" w:rsidRDefault="00EF726C" w:rsidP="00AC29FE">
      <w:pPr>
        <w:pStyle w:val="ListParagraph"/>
        <w:numPr>
          <w:ilvl w:val="0"/>
          <w:numId w:val="27"/>
        </w:numPr>
        <w:overflowPunct w:val="0"/>
        <w:autoSpaceDE w:val="0"/>
        <w:autoSpaceDN w:val="0"/>
        <w:spacing w:after="0" w:line="240" w:lineRule="auto"/>
        <w:rPr>
          <w:rFonts w:ascii="Arial" w:hAnsi="Arial" w:cs="Arial"/>
          <w:sz w:val="24"/>
          <w:szCs w:val="24"/>
        </w:rPr>
      </w:pPr>
      <w:r w:rsidRPr="00AC29FE">
        <w:rPr>
          <w:rFonts w:ascii="Arial" w:hAnsi="Arial" w:cs="Arial"/>
          <w:sz w:val="24"/>
          <w:szCs w:val="24"/>
        </w:rPr>
        <w:t>Professional Development</w:t>
      </w:r>
    </w:p>
    <w:p w14:paraId="13434534" w14:textId="77777777" w:rsidR="00EF726C" w:rsidRPr="00AC29FE" w:rsidRDefault="00EF726C" w:rsidP="00AC29FE">
      <w:pPr>
        <w:pStyle w:val="ListParagraph"/>
        <w:numPr>
          <w:ilvl w:val="0"/>
          <w:numId w:val="27"/>
        </w:numPr>
        <w:overflowPunct w:val="0"/>
        <w:autoSpaceDE w:val="0"/>
        <w:autoSpaceDN w:val="0"/>
        <w:spacing w:after="0" w:line="240" w:lineRule="auto"/>
        <w:rPr>
          <w:rFonts w:ascii="Arial" w:hAnsi="Arial" w:cs="Arial"/>
          <w:sz w:val="24"/>
          <w:szCs w:val="24"/>
        </w:rPr>
      </w:pPr>
      <w:r w:rsidRPr="00AC29FE">
        <w:rPr>
          <w:rFonts w:ascii="Arial" w:hAnsi="Arial" w:cs="Arial"/>
          <w:sz w:val="24"/>
          <w:szCs w:val="24"/>
        </w:rPr>
        <w:t>Organisational Management</w:t>
      </w:r>
    </w:p>
    <w:p w14:paraId="16C29045" w14:textId="77777777" w:rsidR="00EF726C" w:rsidRPr="00AC29FE" w:rsidRDefault="00EF726C" w:rsidP="00AC29FE">
      <w:pPr>
        <w:pStyle w:val="ListParagraph"/>
        <w:numPr>
          <w:ilvl w:val="0"/>
          <w:numId w:val="27"/>
        </w:numPr>
        <w:overflowPunct w:val="0"/>
        <w:autoSpaceDE w:val="0"/>
        <w:autoSpaceDN w:val="0"/>
        <w:spacing w:after="0" w:line="240" w:lineRule="auto"/>
        <w:rPr>
          <w:rFonts w:ascii="Arial" w:hAnsi="Arial" w:cs="Arial"/>
          <w:sz w:val="24"/>
          <w:szCs w:val="24"/>
        </w:rPr>
      </w:pPr>
      <w:r w:rsidRPr="00AC29FE">
        <w:rPr>
          <w:rFonts w:ascii="Arial" w:hAnsi="Arial" w:cs="Arial"/>
          <w:sz w:val="24"/>
          <w:szCs w:val="24"/>
        </w:rPr>
        <w:t>Implementation</w:t>
      </w:r>
    </w:p>
    <w:p w14:paraId="50DE7A5E" w14:textId="5F44A7EF" w:rsidR="00EF726C" w:rsidRPr="00AC29FE" w:rsidRDefault="00EF726C" w:rsidP="00AC29FE">
      <w:pPr>
        <w:pStyle w:val="ListParagraph"/>
        <w:numPr>
          <w:ilvl w:val="0"/>
          <w:numId w:val="27"/>
        </w:numPr>
        <w:overflowPunct w:val="0"/>
        <w:autoSpaceDE w:val="0"/>
        <w:autoSpaceDN w:val="0"/>
        <w:spacing w:after="0" w:line="240" w:lineRule="auto"/>
        <w:rPr>
          <w:rFonts w:ascii="Arial" w:hAnsi="Arial" w:cs="Arial"/>
          <w:sz w:val="24"/>
          <w:szCs w:val="24"/>
        </w:rPr>
      </w:pPr>
      <w:r w:rsidRPr="00AC29FE">
        <w:rPr>
          <w:rFonts w:ascii="Arial" w:hAnsi="Arial" w:cs="Arial"/>
          <w:sz w:val="24"/>
          <w:szCs w:val="24"/>
        </w:rPr>
        <w:t>Working in Partnership</w:t>
      </w:r>
    </w:p>
    <w:p w14:paraId="301A1E98" w14:textId="77777777" w:rsidR="00A02E36" w:rsidRPr="00AC29FE" w:rsidRDefault="00A02E36" w:rsidP="00AC29FE">
      <w:pPr>
        <w:overflowPunct w:val="0"/>
        <w:autoSpaceDE w:val="0"/>
        <w:autoSpaceDN w:val="0"/>
        <w:spacing w:after="0" w:line="240" w:lineRule="auto"/>
        <w:rPr>
          <w:rFonts w:ascii="Arial" w:hAnsi="Arial" w:cs="Arial"/>
          <w:sz w:val="24"/>
          <w:szCs w:val="24"/>
        </w:rPr>
      </w:pPr>
    </w:p>
    <w:p w14:paraId="372444DE" w14:textId="4F4CB079" w:rsidR="00EF726C" w:rsidRPr="00AC29FE" w:rsidRDefault="00EF726C" w:rsidP="00AC29FE">
      <w:pPr>
        <w:spacing w:line="240" w:lineRule="auto"/>
        <w:rPr>
          <w:rFonts w:ascii="Arial" w:hAnsi="Arial" w:cs="Arial"/>
          <w:sz w:val="24"/>
          <w:szCs w:val="24"/>
        </w:rPr>
      </w:pPr>
      <w:r w:rsidRPr="00AC29FE">
        <w:rPr>
          <w:rFonts w:ascii="Arial" w:hAnsi="Arial" w:cs="Arial"/>
          <w:sz w:val="24"/>
          <w:szCs w:val="24"/>
        </w:rPr>
        <w:t xml:space="preserve">The NPQEYL </w:t>
      </w:r>
      <w:r w:rsidR="002C3E01" w:rsidRPr="00AC29FE">
        <w:rPr>
          <w:rFonts w:ascii="Arial" w:hAnsi="Arial" w:cs="Arial"/>
          <w:sz w:val="24"/>
          <w:szCs w:val="24"/>
        </w:rPr>
        <w:t xml:space="preserve">is </w:t>
      </w:r>
      <w:r w:rsidRPr="00AC29FE">
        <w:rPr>
          <w:rFonts w:ascii="Arial" w:hAnsi="Arial" w:cs="Arial"/>
          <w:sz w:val="24"/>
          <w:szCs w:val="24"/>
        </w:rPr>
        <w:t xml:space="preserve">aimed at leaders qualified to at least Level 3 with a full and relevant qualification who are, or are aspiring to be, managers of Private, </w:t>
      </w:r>
      <w:proofErr w:type="gramStart"/>
      <w:r w:rsidRPr="00AC29FE">
        <w:rPr>
          <w:rFonts w:ascii="Arial" w:hAnsi="Arial" w:cs="Arial"/>
          <w:sz w:val="24"/>
          <w:szCs w:val="24"/>
        </w:rPr>
        <w:t>Voluntary</w:t>
      </w:r>
      <w:proofErr w:type="gramEnd"/>
      <w:r w:rsidRPr="00AC29FE">
        <w:rPr>
          <w:rFonts w:ascii="Arial" w:hAnsi="Arial" w:cs="Arial"/>
          <w:sz w:val="24"/>
          <w:szCs w:val="24"/>
        </w:rPr>
        <w:t xml:space="preserve"> and Independent nurseries, headteachers of school-based or maintained nurseries, or childminders with leadership responsibilities.</w:t>
      </w:r>
    </w:p>
    <w:p w14:paraId="4C8CB00A" w14:textId="011B3736" w:rsidR="009C62A7" w:rsidRDefault="00FB277F" w:rsidP="00AC29FE">
      <w:pPr>
        <w:spacing w:line="240" w:lineRule="auto"/>
        <w:rPr>
          <w:rStyle w:val="Hyperlink"/>
          <w:rFonts w:ascii="Arial" w:hAnsi="Arial" w:cs="Arial"/>
          <w:sz w:val="24"/>
          <w:szCs w:val="24"/>
        </w:rPr>
      </w:pPr>
      <w:hyperlink r:id="rId12" w:history="1">
        <w:r w:rsidR="00EF726C" w:rsidRPr="00AC29FE">
          <w:rPr>
            <w:rStyle w:val="Hyperlink"/>
            <w:rFonts w:ascii="Arial" w:hAnsi="Arial" w:cs="Arial"/>
            <w:sz w:val="24"/>
            <w:szCs w:val="24"/>
          </w:rPr>
          <w:t>Read the full Early Years Leadership framework here.</w:t>
        </w:r>
      </w:hyperlink>
    </w:p>
    <w:p w14:paraId="20AFB834" w14:textId="77777777" w:rsidR="00A52B02" w:rsidRPr="00AC29FE" w:rsidRDefault="00A52B02" w:rsidP="00AC29FE">
      <w:pPr>
        <w:spacing w:line="240" w:lineRule="auto"/>
        <w:rPr>
          <w:rFonts w:ascii="Arial" w:hAnsi="Arial" w:cs="Arial"/>
          <w:sz w:val="24"/>
          <w:szCs w:val="24"/>
          <w:lang w:eastAsia="en-GB"/>
        </w:rPr>
      </w:pPr>
    </w:p>
    <w:p w14:paraId="4C4A52B0" w14:textId="77777777" w:rsidR="009C62A7" w:rsidRPr="00AC29FE" w:rsidRDefault="009C62A7" w:rsidP="00AC29FE">
      <w:pPr>
        <w:spacing w:line="240" w:lineRule="auto"/>
        <w:rPr>
          <w:rFonts w:ascii="Arial" w:hAnsi="Arial" w:cs="Arial"/>
          <w:b/>
          <w:bCs/>
          <w:color w:val="1F3864" w:themeColor="accent1" w:themeShade="80"/>
          <w:sz w:val="24"/>
          <w:szCs w:val="24"/>
        </w:rPr>
      </w:pPr>
      <w:r w:rsidRPr="00AC29FE">
        <w:rPr>
          <w:rFonts w:ascii="Arial" w:hAnsi="Arial" w:cs="Arial"/>
          <w:b/>
          <w:bCs/>
          <w:color w:val="1F3864" w:themeColor="accent1" w:themeShade="80"/>
          <w:sz w:val="24"/>
          <w:szCs w:val="24"/>
        </w:rPr>
        <w:t>Funding</w:t>
      </w:r>
    </w:p>
    <w:p w14:paraId="5A5308B8" w14:textId="77777777" w:rsidR="009C62A7" w:rsidRPr="00AC29FE" w:rsidRDefault="009C62A7" w:rsidP="00AC29FE">
      <w:pPr>
        <w:spacing w:line="240" w:lineRule="auto"/>
        <w:rPr>
          <w:rFonts w:ascii="Arial" w:hAnsi="Arial" w:cs="Arial"/>
          <w:sz w:val="24"/>
          <w:szCs w:val="24"/>
        </w:rPr>
      </w:pPr>
      <w:r w:rsidRPr="00AC29FE">
        <w:rPr>
          <w:rFonts w:ascii="Arial" w:hAnsi="Arial" w:cs="Arial"/>
          <w:sz w:val="24"/>
          <w:szCs w:val="24"/>
        </w:rPr>
        <w:t>As part of the government’s long-term education recovery plan, £184 million of new funding for NPQs was announced in June 2021 to be spent over the course of this parliament.</w:t>
      </w:r>
    </w:p>
    <w:p w14:paraId="3E82726E" w14:textId="7A3127B1" w:rsidR="009C62A7" w:rsidRPr="00AC29FE" w:rsidRDefault="009C62A7" w:rsidP="00AC29FE">
      <w:pPr>
        <w:spacing w:line="240" w:lineRule="auto"/>
        <w:rPr>
          <w:rFonts w:ascii="Arial" w:hAnsi="Arial" w:cs="Arial"/>
          <w:sz w:val="24"/>
          <w:szCs w:val="24"/>
        </w:rPr>
      </w:pPr>
      <w:r w:rsidRPr="00AC29FE">
        <w:rPr>
          <w:rFonts w:ascii="Arial" w:hAnsi="Arial" w:cs="Arial"/>
          <w:sz w:val="24"/>
          <w:szCs w:val="24"/>
        </w:rPr>
        <w:t xml:space="preserve">Since autumn 2021, teachers and leaders employed in state-funded schools, as well as those employed in state-funded organisations in England that offer education to </w:t>
      </w:r>
      <w:proofErr w:type="gramStart"/>
      <w:r w:rsidRPr="00AC29FE">
        <w:rPr>
          <w:rFonts w:ascii="Arial" w:hAnsi="Arial" w:cs="Arial"/>
          <w:sz w:val="24"/>
          <w:szCs w:val="24"/>
        </w:rPr>
        <w:t>16-19 year olds</w:t>
      </w:r>
      <w:proofErr w:type="gramEnd"/>
      <w:r w:rsidRPr="00AC29FE">
        <w:rPr>
          <w:rFonts w:ascii="Arial" w:hAnsi="Arial" w:cs="Arial"/>
          <w:sz w:val="24"/>
          <w:szCs w:val="24"/>
        </w:rPr>
        <w:t xml:space="preserve">, have been able to access </w:t>
      </w:r>
      <w:r w:rsidR="005255DE" w:rsidRPr="00AC29FE">
        <w:rPr>
          <w:rFonts w:ascii="Arial" w:hAnsi="Arial" w:cs="Arial"/>
          <w:sz w:val="24"/>
          <w:szCs w:val="24"/>
        </w:rPr>
        <w:t xml:space="preserve">DfE </w:t>
      </w:r>
      <w:r w:rsidRPr="00AC29FE">
        <w:rPr>
          <w:rFonts w:ascii="Arial" w:hAnsi="Arial" w:cs="Arial"/>
          <w:sz w:val="24"/>
          <w:szCs w:val="24"/>
        </w:rPr>
        <w:t>funded training scholarships for all NPQs. We are now extending this funding for the next two years, to support participants undertaking NPQs in 22/23 and 23/24.</w:t>
      </w:r>
    </w:p>
    <w:p w14:paraId="2D6CBBE8" w14:textId="77777777" w:rsidR="009C62A7" w:rsidRPr="00AC29FE" w:rsidRDefault="009C62A7" w:rsidP="00AC29FE">
      <w:pPr>
        <w:spacing w:line="240" w:lineRule="auto"/>
        <w:rPr>
          <w:rFonts w:ascii="Arial" w:hAnsi="Arial" w:cs="Arial"/>
          <w:sz w:val="24"/>
          <w:szCs w:val="24"/>
        </w:rPr>
      </w:pPr>
      <w:r w:rsidRPr="00AC29FE">
        <w:rPr>
          <w:rFonts w:ascii="Arial" w:hAnsi="Arial" w:cs="Arial"/>
          <w:sz w:val="24"/>
          <w:szCs w:val="24"/>
        </w:rPr>
        <w:t>From autumn 2022, organisations eligible to access scholarships will include:</w:t>
      </w:r>
    </w:p>
    <w:p w14:paraId="3F7173DF" w14:textId="77777777" w:rsidR="009C62A7" w:rsidRPr="00AC29FE" w:rsidRDefault="009C62A7" w:rsidP="00AC29FE">
      <w:pPr>
        <w:pStyle w:val="ListParagraph"/>
        <w:widowControl w:val="0"/>
        <w:numPr>
          <w:ilvl w:val="0"/>
          <w:numId w:val="19"/>
        </w:numPr>
        <w:overflowPunct w:val="0"/>
        <w:autoSpaceDE w:val="0"/>
        <w:autoSpaceDN w:val="0"/>
        <w:adjustRightInd w:val="0"/>
        <w:spacing w:after="0" w:line="240" w:lineRule="auto"/>
        <w:textAlignment w:val="baseline"/>
        <w:rPr>
          <w:rFonts w:ascii="Arial" w:hAnsi="Arial" w:cs="Arial"/>
          <w:sz w:val="24"/>
          <w:szCs w:val="24"/>
        </w:rPr>
      </w:pPr>
      <w:r w:rsidRPr="00AC29FE">
        <w:rPr>
          <w:rFonts w:ascii="Arial" w:hAnsi="Arial" w:cs="Arial"/>
          <w:sz w:val="24"/>
          <w:szCs w:val="24"/>
        </w:rPr>
        <w:t>independent special schools</w:t>
      </w:r>
    </w:p>
    <w:p w14:paraId="7E76FB83" w14:textId="77777777" w:rsidR="009C62A7" w:rsidRPr="00AC29FE" w:rsidRDefault="009C62A7" w:rsidP="00AC29FE">
      <w:pPr>
        <w:pStyle w:val="ListParagraph"/>
        <w:widowControl w:val="0"/>
        <w:numPr>
          <w:ilvl w:val="0"/>
          <w:numId w:val="19"/>
        </w:numPr>
        <w:overflowPunct w:val="0"/>
        <w:autoSpaceDE w:val="0"/>
        <w:autoSpaceDN w:val="0"/>
        <w:adjustRightInd w:val="0"/>
        <w:spacing w:after="0" w:line="240" w:lineRule="auto"/>
        <w:textAlignment w:val="baseline"/>
        <w:rPr>
          <w:rFonts w:ascii="Arial" w:hAnsi="Arial" w:cs="Arial"/>
          <w:sz w:val="24"/>
          <w:szCs w:val="24"/>
        </w:rPr>
      </w:pPr>
      <w:r w:rsidRPr="00AC29FE">
        <w:rPr>
          <w:rFonts w:ascii="Arial" w:hAnsi="Arial" w:cs="Arial"/>
          <w:sz w:val="24"/>
          <w:szCs w:val="24"/>
        </w:rPr>
        <w:t>virtual schools (Local Authority run organisations that support the education of children in care)</w:t>
      </w:r>
    </w:p>
    <w:p w14:paraId="359BD810" w14:textId="77777777" w:rsidR="009C62A7" w:rsidRPr="00AC29FE" w:rsidRDefault="009C62A7" w:rsidP="00AC29FE">
      <w:pPr>
        <w:pStyle w:val="ListParagraph"/>
        <w:widowControl w:val="0"/>
        <w:numPr>
          <w:ilvl w:val="0"/>
          <w:numId w:val="19"/>
        </w:numPr>
        <w:overflowPunct w:val="0"/>
        <w:autoSpaceDE w:val="0"/>
        <w:autoSpaceDN w:val="0"/>
        <w:adjustRightInd w:val="0"/>
        <w:spacing w:after="0" w:line="240" w:lineRule="auto"/>
        <w:textAlignment w:val="baseline"/>
        <w:rPr>
          <w:rFonts w:ascii="Arial" w:hAnsi="Arial" w:cs="Arial"/>
          <w:sz w:val="24"/>
          <w:szCs w:val="24"/>
        </w:rPr>
      </w:pPr>
      <w:r w:rsidRPr="00AC29FE">
        <w:rPr>
          <w:rFonts w:ascii="Arial" w:hAnsi="Arial" w:cs="Arial"/>
          <w:sz w:val="24"/>
          <w:szCs w:val="24"/>
        </w:rPr>
        <w:t>hospital schools not already included in other categories of eligible organisations</w:t>
      </w:r>
    </w:p>
    <w:p w14:paraId="36BCA0E0" w14:textId="77777777" w:rsidR="009C62A7" w:rsidRPr="00AC29FE" w:rsidRDefault="009C62A7" w:rsidP="00AC29FE">
      <w:pPr>
        <w:pStyle w:val="ListParagraph"/>
        <w:widowControl w:val="0"/>
        <w:numPr>
          <w:ilvl w:val="0"/>
          <w:numId w:val="19"/>
        </w:numPr>
        <w:overflowPunct w:val="0"/>
        <w:autoSpaceDE w:val="0"/>
        <w:autoSpaceDN w:val="0"/>
        <w:adjustRightInd w:val="0"/>
        <w:spacing w:after="0" w:line="240" w:lineRule="auto"/>
        <w:textAlignment w:val="baseline"/>
        <w:rPr>
          <w:rFonts w:ascii="Arial" w:hAnsi="Arial" w:cs="Arial"/>
          <w:sz w:val="24"/>
          <w:szCs w:val="24"/>
        </w:rPr>
      </w:pPr>
      <w:r w:rsidRPr="00AC29FE">
        <w:rPr>
          <w:rFonts w:ascii="Arial" w:hAnsi="Arial" w:cs="Arial"/>
          <w:sz w:val="24"/>
          <w:szCs w:val="24"/>
        </w:rPr>
        <w:t>young offender institutions</w:t>
      </w:r>
    </w:p>
    <w:p w14:paraId="7D747AA7" w14:textId="77777777" w:rsidR="009C62A7" w:rsidRPr="00AC29FE" w:rsidRDefault="009C62A7" w:rsidP="00AC29FE">
      <w:pPr>
        <w:spacing w:line="240" w:lineRule="auto"/>
        <w:rPr>
          <w:rFonts w:ascii="Arial" w:hAnsi="Arial" w:cs="Arial"/>
          <w:sz w:val="24"/>
          <w:szCs w:val="24"/>
        </w:rPr>
      </w:pPr>
    </w:p>
    <w:p w14:paraId="5C34084F" w14:textId="77777777" w:rsidR="00834498" w:rsidRPr="00AC29FE" w:rsidRDefault="00834498" w:rsidP="00AC29FE">
      <w:pPr>
        <w:spacing w:line="240" w:lineRule="auto"/>
        <w:rPr>
          <w:rFonts w:ascii="Arial" w:hAnsi="Arial" w:cs="Arial"/>
          <w:sz w:val="24"/>
          <w:szCs w:val="24"/>
        </w:rPr>
      </w:pPr>
      <w:r w:rsidRPr="00AC29FE">
        <w:rPr>
          <w:rFonts w:ascii="Arial" w:hAnsi="Arial" w:cs="Arial"/>
          <w:sz w:val="24"/>
          <w:szCs w:val="24"/>
        </w:rPr>
        <w:t xml:space="preserve">In addition, Early years practitioners and leaders working in the following settings in England will be eligible for scholarship funding from the DfE for the NPQEYL </w:t>
      </w:r>
      <w:r w:rsidRPr="00AC29FE">
        <w:rPr>
          <w:rFonts w:ascii="Arial" w:hAnsi="Arial" w:cs="Arial"/>
          <w:b/>
          <w:bCs/>
          <w:sz w:val="24"/>
          <w:szCs w:val="24"/>
        </w:rPr>
        <w:t>only</w:t>
      </w:r>
      <w:r w:rsidRPr="00AC29FE">
        <w:rPr>
          <w:rFonts w:ascii="Arial" w:hAnsi="Arial" w:cs="Arial"/>
          <w:sz w:val="24"/>
          <w:szCs w:val="24"/>
        </w:rPr>
        <w:t>: </w:t>
      </w:r>
    </w:p>
    <w:p w14:paraId="532FA99F" w14:textId="77777777" w:rsidR="00834498" w:rsidRPr="00AC29FE" w:rsidRDefault="00834498" w:rsidP="00AC29FE">
      <w:pPr>
        <w:pStyle w:val="ListParagraph"/>
        <w:widowControl w:val="0"/>
        <w:numPr>
          <w:ilvl w:val="0"/>
          <w:numId w:val="18"/>
        </w:numPr>
        <w:overflowPunct w:val="0"/>
        <w:autoSpaceDE w:val="0"/>
        <w:autoSpaceDN w:val="0"/>
        <w:adjustRightInd w:val="0"/>
        <w:spacing w:after="0" w:line="240" w:lineRule="auto"/>
        <w:textAlignment w:val="baseline"/>
        <w:rPr>
          <w:rFonts w:ascii="Arial" w:hAnsi="Arial" w:cs="Arial"/>
          <w:sz w:val="24"/>
          <w:szCs w:val="24"/>
        </w:rPr>
      </w:pPr>
      <w:r w:rsidRPr="00AC29FE">
        <w:rPr>
          <w:rFonts w:ascii="Arial" w:hAnsi="Arial" w:cs="Arial"/>
          <w:sz w:val="24"/>
          <w:szCs w:val="24"/>
        </w:rPr>
        <w:t>childcare providers registered on the Ofsted Early Years Register, providing childcare on non-domestic premises. </w:t>
      </w:r>
    </w:p>
    <w:p w14:paraId="668B1A51" w14:textId="77777777" w:rsidR="00834498" w:rsidRPr="00AC29FE" w:rsidRDefault="00834498" w:rsidP="00AC29FE">
      <w:pPr>
        <w:pStyle w:val="ListParagraph"/>
        <w:widowControl w:val="0"/>
        <w:numPr>
          <w:ilvl w:val="0"/>
          <w:numId w:val="18"/>
        </w:numPr>
        <w:overflowPunct w:val="0"/>
        <w:autoSpaceDE w:val="0"/>
        <w:autoSpaceDN w:val="0"/>
        <w:adjustRightInd w:val="0"/>
        <w:spacing w:after="0" w:line="240" w:lineRule="auto"/>
        <w:textAlignment w:val="baseline"/>
        <w:rPr>
          <w:rFonts w:ascii="Arial" w:hAnsi="Arial" w:cs="Arial"/>
          <w:sz w:val="24"/>
          <w:szCs w:val="24"/>
        </w:rPr>
      </w:pPr>
      <w:r w:rsidRPr="00AC29FE">
        <w:rPr>
          <w:rFonts w:ascii="Arial" w:hAnsi="Arial" w:cs="Arial"/>
          <w:sz w:val="24"/>
          <w:szCs w:val="24"/>
        </w:rPr>
        <w:t>childcare providers registered on the Ofsted Early Years Register, providing childcare on domestic premises. </w:t>
      </w:r>
    </w:p>
    <w:p w14:paraId="017D824D" w14:textId="77777777" w:rsidR="00834498" w:rsidRPr="00AC29FE" w:rsidRDefault="00834498" w:rsidP="00AC29FE">
      <w:pPr>
        <w:pStyle w:val="ListParagraph"/>
        <w:widowControl w:val="0"/>
        <w:numPr>
          <w:ilvl w:val="0"/>
          <w:numId w:val="18"/>
        </w:numPr>
        <w:overflowPunct w:val="0"/>
        <w:autoSpaceDE w:val="0"/>
        <w:autoSpaceDN w:val="0"/>
        <w:adjustRightInd w:val="0"/>
        <w:spacing w:after="0" w:line="240" w:lineRule="auto"/>
        <w:textAlignment w:val="baseline"/>
        <w:rPr>
          <w:rFonts w:ascii="Arial" w:hAnsi="Arial" w:cs="Arial"/>
          <w:sz w:val="24"/>
          <w:szCs w:val="24"/>
        </w:rPr>
      </w:pPr>
      <w:r w:rsidRPr="00AC29FE">
        <w:rPr>
          <w:rFonts w:ascii="Arial" w:hAnsi="Arial" w:cs="Arial"/>
          <w:sz w:val="24"/>
          <w:szCs w:val="24"/>
        </w:rPr>
        <w:t>childminders registered on the Ofsted Early Years Register. </w:t>
      </w:r>
    </w:p>
    <w:p w14:paraId="7888D7AD" w14:textId="669FC8B0" w:rsidR="00834498" w:rsidRPr="00AC29FE" w:rsidRDefault="00834498" w:rsidP="00AC29FE">
      <w:pPr>
        <w:pStyle w:val="ListParagraph"/>
        <w:widowControl w:val="0"/>
        <w:numPr>
          <w:ilvl w:val="0"/>
          <w:numId w:val="18"/>
        </w:numPr>
        <w:overflowPunct w:val="0"/>
        <w:autoSpaceDE w:val="0"/>
        <w:autoSpaceDN w:val="0"/>
        <w:adjustRightInd w:val="0"/>
        <w:spacing w:after="0" w:line="240" w:lineRule="auto"/>
        <w:textAlignment w:val="baseline"/>
        <w:rPr>
          <w:rFonts w:ascii="Arial" w:hAnsi="Arial" w:cs="Arial"/>
          <w:sz w:val="24"/>
          <w:szCs w:val="24"/>
        </w:rPr>
      </w:pPr>
      <w:r w:rsidRPr="00AC29FE">
        <w:rPr>
          <w:rFonts w:ascii="Arial" w:hAnsi="Arial" w:cs="Arial"/>
          <w:sz w:val="24"/>
          <w:szCs w:val="24"/>
        </w:rPr>
        <w:t>childminders registered with an Ofsted-registered childminder agency, caring for early years children. </w:t>
      </w:r>
    </w:p>
    <w:p w14:paraId="4B633FC3" w14:textId="77777777" w:rsidR="00D81F00" w:rsidRPr="00AC29FE" w:rsidRDefault="00D81F00" w:rsidP="00AC29FE">
      <w:pPr>
        <w:spacing w:line="240" w:lineRule="auto"/>
        <w:rPr>
          <w:rFonts w:ascii="Arial" w:hAnsi="Arial" w:cs="Arial"/>
          <w:sz w:val="24"/>
          <w:szCs w:val="24"/>
        </w:rPr>
      </w:pPr>
    </w:p>
    <w:p w14:paraId="00932511" w14:textId="63FF2448" w:rsidR="0008383A" w:rsidRPr="00AC29FE" w:rsidRDefault="0008383A" w:rsidP="00AC29FE">
      <w:pPr>
        <w:spacing w:line="240" w:lineRule="auto"/>
        <w:rPr>
          <w:rFonts w:ascii="Arial" w:hAnsi="Arial" w:cs="Arial"/>
          <w:sz w:val="24"/>
          <w:szCs w:val="24"/>
        </w:rPr>
      </w:pPr>
      <w:r w:rsidRPr="00AC29FE">
        <w:rPr>
          <w:rFonts w:ascii="Arial" w:hAnsi="Arial" w:cs="Arial"/>
          <w:sz w:val="24"/>
          <w:szCs w:val="24"/>
        </w:rPr>
        <w:t>As with the existing funding criteria,</w:t>
      </w:r>
      <w:r w:rsidR="00C073DA" w:rsidRPr="00AC29FE">
        <w:rPr>
          <w:rFonts w:ascii="Arial" w:hAnsi="Arial" w:cs="Arial"/>
          <w:sz w:val="24"/>
          <w:szCs w:val="24"/>
        </w:rPr>
        <w:t xml:space="preserve"> lead</w:t>
      </w:r>
      <w:r w:rsidRPr="00AC29FE">
        <w:rPr>
          <w:rFonts w:ascii="Arial" w:hAnsi="Arial" w:cs="Arial"/>
          <w:sz w:val="24"/>
          <w:szCs w:val="24"/>
        </w:rPr>
        <w:t xml:space="preserve"> providers should assess the suitability of early years participants for this NPQ</w:t>
      </w:r>
      <w:r w:rsidR="00C073DA" w:rsidRPr="00AC29FE">
        <w:rPr>
          <w:rFonts w:ascii="Arial" w:hAnsi="Arial" w:cs="Arial"/>
          <w:sz w:val="24"/>
          <w:szCs w:val="24"/>
        </w:rPr>
        <w:t>.</w:t>
      </w:r>
    </w:p>
    <w:p w14:paraId="78924B3B" w14:textId="77777777" w:rsidR="009C62A7" w:rsidRPr="00AC29FE" w:rsidRDefault="009C62A7" w:rsidP="00AC29FE">
      <w:pPr>
        <w:spacing w:line="240" w:lineRule="auto"/>
        <w:rPr>
          <w:rFonts w:ascii="Arial" w:hAnsi="Arial" w:cs="Arial"/>
          <w:sz w:val="24"/>
          <w:szCs w:val="24"/>
        </w:rPr>
      </w:pPr>
      <w:r w:rsidRPr="00AC29FE">
        <w:rPr>
          <w:rFonts w:ascii="Arial" w:hAnsi="Arial" w:cs="Arial"/>
          <w:sz w:val="24"/>
          <w:szCs w:val="24"/>
        </w:rPr>
        <w:t>We are also introducing additional payments to small schools, to enable them to support their teachers and leaders to undertake NPQs.</w:t>
      </w:r>
    </w:p>
    <w:p w14:paraId="1F5D0C4C" w14:textId="00048AB2" w:rsidR="009C62A7" w:rsidRDefault="009C62A7" w:rsidP="00AC29FE">
      <w:pPr>
        <w:spacing w:line="240" w:lineRule="auto"/>
        <w:rPr>
          <w:rFonts w:ascii="Arial" w:hAnsi="Arial" w:cs="Arial"/>
          <w:sz w:val="24"/>
          <w:szCs w:val="24"/>
        </w:rPr>
      </w:pPr>
      <w:r w:rsidRPr="00AC29FE">
        <w:rPr>
          <w:rFonts w:ascii="Arial" w:hAnsi="Arial" w:cs="Arial"/>
          <w:sz w:val="24"/>
          <w:szCs w:val="24"/>
        </w:rPr>
        <w:t xml:space="preserve">The Targeted Support Fund gives a grant payment of £200 per participant to settings with 1-600 pupils, for every teacher or leader they employ who participates in an NPQ. </w:t>
      </w:r>
      <w:r w:rsidR="009A2D48" w:rsidRPr="00AC29FE">
        <w:rPr>
          <w:rFonts w:ascii="Arial" w:hAnsi="Arial" w:cs="Arial"/>
          <w:sz w:val="24"/>
          <w:szCs w:val="24"/>
        </w:rPr>
        <w:t xml:space="preserve">Organisations that are eligible for NPQ scholarships will also be eligible for targeted support funding, </w:t>
      </w:r>
      <w:proofErr w:type="gramStart"/>
      <w:r w:rsidR="009A2D48" w:rsidRPr="00AC29FE">
        <w:rPr>
          <w:rFonts w:ascii="Arial" w:hAnsi="Arial" w:cs="Arial"/>
          <w:sz w:val="24"/>
          <w:szCs w:val="24"/>
        </w:rPr>
        <w:t>with the exception of</w:t>
      </w:r>
      <w:proofErr w:type="gramEnd"/>
      <w:r w:rsidR="009A2D48" w:rsidRPr="00AC29FE">
        <w:rPr>
          <w:rFonts w:ascii="Arial" w:hAnsi="Arial" w:cs="Arial"/>
          <w:sz w:val="24"/>
          <w:szCs w:val="24"/>
        </w:rPr>
        <w:t xml:space="preserve"> non-school based early years settings (group-based providers and childminders).</w:t>
      </w:r>
    </w:p>
    <w:p w14:paraId="6DF1D180" w14:textId="77777777" w:rsidR="00485321" w:rsidRPr="00AC29FE" w:rsidRDefault="00485321" w:rsidP="00AC29FE">
      <w:pPr>
        <w:spacing w:line="240" w:lineRule="auto"/>
        <w:rPr>
          <w:rFonts w:ascii="Arial" w:hAnsi="Arial" w:cs="Arial"/>
          <w:sz w:val="24"/>
          <w:szCs w:val="24"/>
        </w:rPr>
      </w:pPr>
    </w:p>
    <w:p w14:paraId="3FEA5B06" w14:textId="77777777" w:rsidR="00485321" w:rsidRPr="00AC5B5A" w:rsidRDefault="00485321" w:rsidP="00485321">
      <w:pPr>
        <w:spacing w:after="0" w:line="240" w:lineRule="auto"/>
        <w:rPr>
          <w:rFonts w:ascii="Arial" w:hAnsi="Arial" w:cs="Arial"/>
          <w:b/>
          <w:color w:val="1F3864" w:themeColor="accent1" w:themeShade="80"/>
          <w:sz w:val="24"/>
          <w:szCs w:val="24"/>
          <w:u w:val="single"/>
        </w:rPr>
      </w:pPr>
      <w:r w:rsidRPr="00AC5B5A">
        <w:rPr>
          <w:rFonts w:ascii="Arial" w:hAnsi="Arial" w:cs="Arial"/>
          <w:b/>
          <w:color w:val="1F3864" w:themeColor="accent1" w:themeShade="80"/>
          <w:sz w:val="24"/>
          <w:szCs w:val="24"/>
          <w:u w:val="single"/>
        </w:rPr>
        <w:t>Registering for an NPQ</w:t>
      </w:r>
    </w:p>
    <w:p w14:paraId="1CB2D278" w14:textId="77777777" w:rsidR="00485321" w:rsidRPr="00051E30" w:rsidRDefault="00485321" w:rsidP="00485321">
      <w:pPr>
        <w:spacing w:after="0" w:line="240" w:lineRule="auto"/>
        <w:rPr>
          <w:rFonts w:ascii="Arial" w:hAnsi="Arial" w:cs="Arial"/>
          <w:b/>
          <w:bCs/>
          <w:sz w:val="24"/>
          <w:szCs w:val="24"/>
        </w:rPr>
      </w:pPr>
    </w:p>
    <w:p w14:paraId="61B4993D" w14:textId="2C2C464E" w:rsidR="00BE6B4D" w:rsidRDefault="00485321" w:rsidP="00AC29FE">
      <w:pPr>
        <w:spacing w:line="240" w:lineRule="auto"/>
        <w:rPr>
          <w:rFonts w:ascii="Arial" w:eastAsia="Times New Roman" w:hAnsi="Arial" w:cs="Arial"/>
          <w:b/>
          <w:bCs/>
          <w:color w:val="1F3864" w:themeColor="accent1" w:themeShade="80"/>
          <w:sz w:val="24"/>
          <w:szCs w:val="24"/>
        </w:rPr>
      </w:pPr>
      <w:r>
        <w:rPr>
          <w:rFonts w:ascii="Arial" w:hAnsi="Arial" w:cs="Arial"/>
          <w:sz w:val="24"/>
          <w:szCs w:val="24"/>
        </w:rPr>
        <w:t xml:space="preserve">Teachers, </w:t>
      </w:r>
      <w:proofErr w:type="gramStart"/>
      <w:r>
        <w:rPr>
          <w:rFonts w:ascii="Arial" w:hAnsi="Arial" w:cs="Arial"/>
          <w:sz w:val="24"/>
          <w:szCs w:val="24"/>
        </w:rPr>
        <w:t>leaders</w:t>
      </w:r>
      <w:proofErr w:type="gramEnd"/>
      <w:r>
        <w:rPr>
          <w:rFonts w:ascii="Arial" w:hAnsi="Arial" w:cs="Arial"/>
          <w:sz w:val="24"/>
          <w:szCs w:val="24"/>
        </w:rPr>
        <w:t xml:space="preserve"> and practitioners who are interested in taking an NPQ should </w:t>
      </w:r>
      <w:r w:rsidRPr="00447A5B">
        <w:rPr>
          <w:rFonts w:ascii="Arial" w:hAnsi="Arial" w:cs="Arial"/>
          <w:sz w:val="24"/>
          <w:szCs w:val="24"/>
          <w:lang w:val="en-US"/>
        </w:rPr>
        <w:t>visit</w:t>
      </w:r>
      <w:r w:rsidRPr="00603350">
        <w:rPr>
          <w:rFonts w:ascii="Arial" w:hAnsi="Arial" w:cs="Arial"/>
          <w:sz w:val="24"/>
          <w:szCs w:val="24"/>
        </w:rPr>
        <w:t xml:space="preserve"> </w:t>
      </w:r>
      <w:hyperlink r:id="rId13" w:history="1">
        <w:r w:rsidRPr="00DA4DAA" w:rsidDel="004A3E6C">
          <w:rPr>
            <w:rStyle w:val="Hyperlink"/>
            <w:rFonts w:ascii="Arial" w:hAnsi="Arial" w:cs="Arial"/>
            <w:sz w:val="24"/>
            <w:szCs w:val="24"/>
          </w:rPr>
          <w:t>https://professional-development-for-teachers-leaders.education.gov.uk/index</w:t>
        </w:r>
      </w:hyperlink>
      <w:r w:rsidRPr="00447A5B" w:rsidDel="004A3E6C">
        <w:rPr>
          <w:rStyle w:val="Hyperlink"/>
          <w:rFonts w:ascii="Arial" w:hAnsi="Arial" w:cs="Arial"/>
          <w:sz w:val="24"/>
          <w:szCs w:val="24"/>
          <w:lang w:val="en-US"/>
        </w:rPr>
        <w:t>.</w:t>
      </w:r>
      <w:r>
        <w:rPr>
          <w:rStyle w:val="Hyperlink"/>
          <w:rFonts w:ascii="Arial" w:hAnsi="Arial" w:cs="Arial"/>
          <w:sz w:val="24"/>
          <w:szCs w:val="24"/>
          <w:lang w:val="en-US"/>
        </w:rPr>
        <w:t xml:space="preserve"> </w:t>
      </w:r>
      <w:r w:rsidRPr="00994B72">
        <w:rPr>
          <w:rStyle w:val="Hyperlink"/>
          <w:rFonts w:ascii="Arial" w:hAnsi="Arial" w:cs="Arial"/>
          <w:color w:val="auto"/>
          <w:sz w:val="24"/>
          <w:szCs w:val="24"/>
          <w:u w:val="none"/>
          <w:lang w:val="en-US"/>
        </w:rPr>
        <w:t>Once they have chosen their provider and NPQ course of study, their provider will signpost them to register for their NPQ course using</w:t>
      </w:r>
      <w:r w:rsidRPr="00447A5B">
        <w:rPr>
          <w:rStyle w:val="Hyperlink"/>
          <w:rFonts w:ascii="Arial" w:hAnsi="Arial" w:cs="Arial"/>
          <w:sz w:val="24"/>
          <w:szCs w:val="24"/>
          <w:lang w:val="en-US"/>
        </w:rPr>
        <w:t xml:space="preserve"> </w:t>
      </w:r>
      <w:r w:rsidRPr="00447A5B">
        <w:rPr>
          <w:rFonts w:ascii="Arial" w:hAnsi="Arial" w:cs="Arial"/>
          <w:sz w:val="24"/>
          <w:szCs w:val="24"/>
        </w:rPr>
        <w:t>the GOV.UK ‘Register for a National Professional Qualification’ service. All participants who are interested in taking an NPQ will need to register with the</w:t>
      </w:r>
      <w:r>
        <w:rPr>
          <w:rFonts w:ascii="Arial" w:hAnsi="Arial" w:cs="Arial"/>
          <w:sz w:val="24"/>
          <w:szCs w:val="24"/>
        </w:rPr>
        <w:t xml:space="preserve"> Department </w:t>
      </w:r>
      <w:proofErr w:type="gramStart"/>
      <w:r>
        <w:rPr>
          <w:rFonts w:ascii="Arial" w:hAnsi="Arial" w:cs="Arial"/>
          <w:sz w:val="24"/>
          <w:szCs w:val="24"/>
        </w:rPr>
        <w:t>in order to</w:t>
      </w:r>
      <w:proofErr w:type="gramEnd"/>
      <w:r>
        <w:rPr>
          <w:rFonts w:ascii="Arial" w:hAnsi="Arial" w:cs="Arial"/>
          <w:sz w:val="24"/>
          <w:szCs w:val="24"/>
        </w:rPr>
        <w:t xml:space="preserve"> access scholarship funding where applicable and to obtain a certificate upon completion of their training. </w:t>
      </w:r>
    </w:p>
    <w:p w14:paraId="302774FF" w14:textId="77777777" w:rsidR="00485321" w:rsidRPr="00AC29FE" w:rsidRDefault="00485321" w:rsidP="00AC29FE">
      <w:pPr>
        <w:spacing w:line="240" w:lineRule="auto"/>
        <w:rPr>
          <w:rFonts w:ascii="Arial" w:hAnsi="Arial" w:cs="Arial"/>
          <w:b/>
          <w:bCs/>
          <w:color w:val="1F3864" w:themeColor="accent1" w:themeShade="80"/>
          <w:sz w:val="24"/>
          <w:szCs w:val="24"/>
        </w:rPr>
      </w:pPr>
    </w:p>
    <w:p w14:paraId="202A32B2" w14:textId="5B3535B0" w:rsidR="009C62A7" w:rsidRPr="00AC29FE" w:rsidRDefault="00485321" w:rsidP="00AC29FE">
      <w:pPr>
        <w:pStyle w:val="DeptBullets"/>
        <w:numPr>
          <w:ilvl w:val="0"/>
          <w:numId w:val="0"/>
        </w:numPr>
        <w:spacing w:after="0"/>
        <w:rPr>
          <w:rFonts w:cs="Arial"/>
          <w:b/>
          <w:color w:val="1F3864" w:themeColor="accent1" w:themeShade="80"/>
          <w:szCs w:val="24"/>
        </w:rPr>
      </w:pPr>
      <w:bookmarkStart w:id="0" w:name="TARGET"/>
      <w:r>
        <w:rPr>
          <w:rFonts w:cs="Arial"/>
          <w:b/>
          <w:bCs/>
          <w:color w:val="1F3864" w:themeColor="accent1" w:themeShade="80"/>
          <w:szCs w:val="24"/>
        </w:rPr>
        <w:t>Over 29k</w:t>
      </w:r>
      <w:r w:rsidR="009C62A7" w:rsidRPr="00AC29FE">
        <w:rPr>
          <w:rFonts w:cs="Arial"/>
          <w:b/>
          <w:bCs/>
          <w:color w:val="1F3864" w:themeColor="accent1" w:themeShade="80"/>
          <w:szCs w:val="24"/>
        </w:rPr>
        <w:t xml:space="preserve"> participants</w:t>
      </w:r>
    </w:p>
    <w:bookmarkEnd w:id="0"/>
    <w:p w14:paraId="0DE7960F" w14:textId="77777777" w:rsidR="009C62A7" w:rsidRPr="00AC29FE" w:rsidRDefault="009C62A7" w:rsidP="00AC29FE">
      <w:pPr>
        <w:pStyle w:val="DeptBullets"/>
        <w:numPr>
          <w:ilvl w:val="0"/>
          <w:numId w:val="0"/>
        </w:numPr>
        <w:spacing w:after="0"/>
        <w:rPr>
          <w:rFonts w:cs="Arial"/>
          <w:szCs w:val="24"/>
        </w:rPr>
      </w:pPr>
    </w:p>
    <w:p w14:paraId="08746431" w14:textId="77777777" w:rsidR="009C62A7" w:rsidRPr="00AC29FE" w:rsidRDefault="009C62A7" w:rsidP="00AC29FE">
      <w:pPr>
        <w:pStyle w:val="DeptBullets"/>
        <w:numPr>
          <w:ilvl w:val="0"/>
          <w:numId w:val="0"/>
        </w:numPr>
        <w:spacing w:after="0"/>
        <w:rPr>
          <w:rFonts w:eastAsia="Arial" w:cs="Arial"/>
          <w:color w:val="0B0C0C"/>
          <w:szCs w:val="24"/>
        </w:rPr>
      </w:pPr>
      <w:r w:rsidRPr="00AC29FE">
        <w:rPr>
          <w:rFonts w:eastAsia="Arial" w:cs="Arial"/>
          <w:color w:val="0B0C0C"/>
          <w:szCs w:val="24"/>
        </w:rPr>
        <w:t xml:space="preserve">To date, 29,153 reformed NPQ courses have been declared as started since the launch of the NPQ reforms in autumn 2021. </w:t>
      </w:r>
    </w:p>
    <w:p w14:paraId="74345BC1" w14:textId="77777777" w:rsidR="009C62A7" w:rsidRPr="00AC29FE" w:rsidRDefault="009C62A7" w:rsidP="00AC29FE">
      <w:pPr>
        <w:pStyle w:val="DeptBullets"/>
        <w:numPr>
          <w:ilvl w:val="0"/>
          <w:numId w:val="0"/>
        </w:numPr>
        <w:spacing w:after="0"/>
        <w:rPr>
          <w:rFonts w:eastAsia="Arial" w:cs="Arial"/>
          <w:color w:val="0B0C0C"/>
          <w:szCs w:val="24"/>
        </w:rPr>
      </w:pPr>
    </w:p>
    <w:p w14:paraId="17B0DE8C" w14:textId="6ED2D735" w:rsidR="009C62A7" w:rsidRPr="00AC29FE" w:rsidRDefault="009C62A7" w:rsidP="00AC29FE">
      <w:pPr>
        <w:pStyle w:val="DeptBullets"/>
        <w:numPr>
          <w:ilvl w:val="0"/>
          <w:numId w:val="0"/>
        </w:numPr>
        <w:spacing w:after="0"/>
        <w:rPr>
          <w:rFonts w:eastAsia="Arial" w:cs="Arial"/>
          <w:color w:val="0B0C0C"/>
          <w:szCs w:val="24"/>
        </w:rPr>
      </w:pPr>
      <w:r w:rsidRPr="00AC29FE">
        <w:rPr>
          <w:rFonts w:eastAsia="Arial" w:cs="Arial"/>
          <w:color w:val="0B0C0C"/>
          <w:szCs w:val="24"/>
        </w:rPr>
        <w:t xml:space="preserve">To put this number in context, during the academic year 2017/18 11,802 participants were successfully recruited onto the then reformed NPQ courses. This exceeded our target at the time while also reaching schools and teachers in more challenging areas. Following the change in eligibility criteria, our targets for the current suite of NPQs are more ambitious and the current NPQ Year 1 delivery is almost 3 times higher than </w:t>
      </w:r>
      <w:hyperlink r:id="rId14" w:history="1">
        <w:r w:rsidRPr="00AC29FE">
          <w:rPr>
            <w:rStyle w:val="Hyperlink"/>
            <w:rFonts w:eastAsia="Arial" w:cs="Arial"/>
            <w:szCs w:val="24"/>
          </w:rPr>
          <w:t>2017/18</w:t>
        </w:r>
      </w:hyperlink>
      <w:r w:rsidRPr="00AC29FE">
        <w:rPr>
          <w:rFonts w:eastAsia="Arial" w:cs="Arial"/>
          <w:color w:val="0B0C0C"/>
          <w:szCs w:val="24"/>
        </w:rPr>
        <w:t>.</w:t>
      </w:r>
    </w:p>
    <w:p w14:paraId="6F9B7AA7" w14:textId="77777777" w:rsidR="004C2808" w:rsidRPr="00AC29FE" w:rsidRDefault="004C2808" w:rsidP="00AC29FE">
      <w:pPr>
        <w:spacing w:line="240" w:lineRule="auto"/>
        <w:rPr>
          <w:rFonts w:ascii="Arial" w:hAnsi="Arial" w:cs="Arial"/>
          <w:i/>
          <w:iCs/>
          <w:sz w:val="24"/>
          <w:szCs w:val="24"/>
        </w:rPr>
      </w:pPr>
    </w:p>
    <w:p w14:paraId="22116C16" w14:textId="23FF32B6" w:rsidR="00821190" w:rsidRPr="00AC29FE" w:rsidRDefault="00821190" w:rsidP="00AC29FE">
      <w:pPr>
        <w:spacing w:line="240" w:lineRule="auto"/>
        <w:rPr>
          <w:rFonts w:ascii="Arial" w:hAnsi="Arial" w:cs="Arial"/>
          <w:b/>
          <w:bCs/>
          <w:color w:val="1F3864" w:themeColor="accent1" w:themeShade="80"/>
          <w:sz w:val="24"/>
          <w:szCs w:val="24"/>
          <w:u w:val="single"/>
        </w:rPr>
      </w:pPr>
      <w:r w:rsidRPr="00AC29FE">
        <w:rPr>
          <w:rFonts w:ascii="Arial" w:hAnsi="Arial" w:cs="Arial"/>
          <w:b/>
          <w:bCs/>
          <w:color w:val="1F3864" w:themeColor="accent1" w:themeShade="80"/>
          <w:sz w:val="24"/>
          <w:szCs w:val="24"/>
          <w:u w:val="single"/>
        </w:rPr>
        <w:t>Top Lines</w:t>
      </w:r>
    </w:p>
    <w:p w14:paraId="116C5B04" w14:textId="036D782E" w:rsidR="00821190" w:rsidRPr="00AC29FE" w:rsidRDefault="00821190" w:rsidP="00AC29FE">
      <w:pPr>
        <w:pStyle w:val="NormalWeb"/>
        <w:numPr>
          <w:ilvl w:val="0"/>
          <w:numId w:val="21"/>
        </w:numPr>
        <w:shd w:val="clear" w:color="auto" w:fill="FFFFFF"/>
        <w:spacing w:before="0" w:beforeAutospacing="0" w:after="0" w:afterAutospacing="0"/>
        <w:rPr>
          <w:rFonts w:ascii="Arial" w:hAnsi="Arial" w:cs="Arial"/>
          <w:color w:val="0B0C0C"/>
          <w:sz w:val="24"/>
          <w:szCs w:val="24"/>
        </w:rPr>
      </w:pPr>
      <w:r w:rsidRPr="00AC29FE">
        <w:rPr>
          <w:rFonts w:ascii="Arial" w:hAnsi="Arial" w:cs="Arial"/>
          <w:color w:val="0B0C0C"/>
          <w:sz w:val="24"/>
          <w:szCs w:val="24"/>
        </w:rPr>
        <w:t>NPQs are part of a wider set of </w:t>
      </w:r>
      <w:hyperlink r:id="rId15" w:history="1">
        <w:r w:rsidRPr="00AC29FE">
          <w:rPr>
            <w:rStyle w:val="Hyperlink"/>
            <w:rFonts w:ascii="Arial" w:hAnsi="Arial" w:cs="Arial"/>
            <w:color w:val="1D70B8"/>
            <w:sz w:val="24"/>
            <w:szCs w:val="24"/>
          </w:rPr>
          <w:t>teacher development reforms</w:t>
        </w:r>
      </w:hyperlink>
      <w:r w:rsidRPr="00AC29FE">
        <w:rPr>
          <w:rFonts w:ascii="Arial" w:hAnsi="Arial" w:cs="Arial"/>
          <w:color w:val="0B0C0C"/>
          <w:sz w:val="24"/>
          <w:szCs w:val="24"/>
        </w:rPr>
        <w:t> which together will create a ‘golden thread’ of high-quality evidence underpinning the support, training and development available through the entirety of a teacher’s career. This begins with Initial Teacher Training (ITT) through to the implementation of an Early Career Framework (ECF) based induction for early career teachers and onto the introduction of new and reformed NPQs for more experienced teachers. These root teacher and leader development in the same consistent evidence-based understanding of what works.</w:t>
      </w:r>
      <w:r w:rsidRPr="00AC29FE">
        <w:rPr>
          <w:rFonts w:ascii="Arial" w:hAnsi="Arial" w:cs="Arial"/>
          <w:color w:val="0B0C0C"/>
          <w:sz w:val="24"/>
          <w:szCs w:val="24"/>
        </w:rPr>
        <w:br/>
      </w:r>
    </w:p>
    <w:p w14:paraId="04EC65D3" w14:textId="432C13F7" w:rsidR="00821190" w:rsidRPr="00AC29FE" w:rsidRDefault="00821190" w:rsidP="00AC29FE">
      <w:pPr>
        <w:numPr>
          <w:ilvl w:val="0"/>
          <w:numId w:val="21"/>
        </w:numPr>
        <w:spacing w:after="0" w:line="240" w:lineRule="auto"/>
        <w:contextualSpacing/>
        <w:rPr>
          <w:rFonts w:ascii="Arial" w:hAnsi="Arial" w:cs="Arial"/>
          <w:color w:val="0B0C0C"/>
          <w:sz w:val="24"/>
          <w:szCs w:val="24"/>
          <w:shd w:val="clear" w:color="auto" w:fill="FFFFFF"/>
        </w:rPr>
      </w:pPr>
      <w:r w:rsidRPr="00AC29FE">
        <w:rPr>
          <w:rFonts w:ascii="Arial" w:hAnsi="Arial" w:cs="Arial"/>
          <w:sz w:val="24"/>
          <w:szCs w:val="24"/>
        </w:rPr>
        <w:t xml:space="preserve">NPQs </w:t>
      </w:r>
      <w:r w:rsidRPr="00AC29FE">
        <w:rPr>
          <w:rFonts w:ascii="Arial" w:hAnsi="Arial" w:cs="Arial"/>
          <w:color w:val="0B0C0C"/>
          <w:sz w:val="24"/>
          <w:szCs w:val="24"/>
          <w:shd w:val="clear" w:color="auto" w:fill="FFFFFF"/>
        </w:rPr>
        <w:t>provide training and support for teachers</w:t>
      </w:r>
      <w:r w:rsidR="008E30C0" w:rsidRPr="00AC29FE">
        <w:rPr>
          <w:rFonts w:ascii="Arial" w:hAnsi="Arial" w:cs="Arial"/>
          <w:color w:val="0B0C0C"/>
          <w:sz w:val="24"/>
          <w:szCs w:val="24"/>
          <w:shd w:val="clear" w:color="auto" w:fill="FFFFFF"/>
        </w:rPr>
        <w:t>,</w:t>
      </w:r>
      <w:r w:rsidR="009054EE" w:rsidRPr="00AC29FE">
        <w:rPr>
          <w:rFonts w:ascii="Arial" w:hAnsi="Arial" w:cs="Arial"/>
          <w:color w:val="0B0C0C"/>
          <w:sz w:val="24"/>
          <w:szCs w:val="24"/>
          <w:shd w:val="clear" w:color="auto" w:fill="FFFFFF"/>
        </w:rPr>
        <w:t xml:space="preserve"> </w:t>
      </w:r>
      <w:r w:rsidRPr="00AC29FE">
        <w:rPr>
          <w:rFonts w:ascii="Arial" w:hAnsi="Arial" w:cs="Arial"/>
          <w:color w:val="0B0C0C"/>
          <w:sz w:val="24"/>
          <w:szCs w:val="24"/>
          <w:shd w:val="clear" w:color="auto" w:fill="FFFFFF"/>
        </w:rPr>
        <w:t xml:space="preserve">leaders </w:t>
      </w:r>
      <w:r w:rsidR="008E30C0" w:rsidRPr="00AC29FE">
        <w:rPr>
          <w:rFonts w:ascii="Arial" w:hAnsi="Arial" w:cs="Arial"/>
          <w:color w:val="0B0C0C"/>
          <w:sz w:val="24"/>
          <w:szCs w:val="24"/>
          <w:shd w:val="clear" w:color="auto" w:fill="FFFFFF"/>
        </w:rPr>
        <w:t xml:space="preserve">and practitioners </w:t>
      </w:r>
      <w:r w:rsidRPr="00AC29FE">
        <w:rPr>
          <w:rFonts w:ascii="Arial" w:hAnsi="Arial" w:cs="Arial"/>
          <w:color w:val="0B0C0C"/>
          <w:sz w:val="24"/>
          <w:szCs w:val="24"/>
          <w:shd w:val="clear" w:color="auto" w:fill="FFFFFF"/>
        </w:rPr>
        <w:t>at all levels and deliver improved outcomes for</w:t>
      </w:r>
      <w:r w:rsidRPr="00AC29FE" w:rsidDel="00AD162B">
        <w:rPr>
          <w:rFonts w:ascii="Arial" w:hAnsi="Arial" w:cs="Arial"/>
          <w:color w:val="0B0C0C"/>
          <w:sz w:val="24"/>
          <w:szCs w:val="24"/>
          <w:shd w:val="clear" w:color="auto" w:fill="FFFFFF"/>
        </w:rPr>
        <w:t xml:space="preserve"> </w:t>
      </w:r>
      <w:r w:rsidRPr="00AC29FE">
        <w:rPr>
          <w:rFonts w:ascii="Arial" w:hAnsi="Arial" w:cs="Arial"/>
          <w:color w:val="0B0C0C"/>
          <w:sz w:val="24"/>
          <w:szCs w:val="24"/>
          <w:shd w:val="clear" w:color="auto" w:fill="FFFFFF"/>
        </w:rPr>
        <w:t>pupils</w:t>
      </w:r>
      <w:r w:rsidR="0083572F" w:rsidRPr="00AC29FE">
        <w:rPr>
          <w:rFonts w:ascii="Arial" w:hAnsi="Arial" w:cs="Arial"/>
          <w:color w:val="0B0C0C"/>
          <w:sz w:val="24"/>
          <w:szCs w:val="24"/>
          <w:shd w:val="clear" w:color="auto" w:fill="FFFFFF"/>
        </w:rPr>
        <w:t xml:space="preserve"> and children</w:t>
      </w:r>
      <w:r w:rsidRPr="00AC29FE">
        <w:rPr>
          <w:rFonts w:ascii="Arial" w:hAnsi="Arial" w:cs="Arial"/>
          <w:color w:val="0B0C0C"/>
          <w:sz w:val="24"/>
          <w:szCs w:val="24"/>
          <w:shd w:val="clear" w:color="auto" w:fill="FFFFFF"/>
        </w:rPr>
        <w:t>.</w:t>
      </w:r>
    </w:p>
    <w:p w14:paraId="5985DB25" w14:textId="77777777" w:rsidR="004C2808" w:rsidRPr="00AC29FE" w:rsidRDefault="004C2808" w:rsidP="00AC29FE">
      <w:pPr>
        <w:spacing w:after="0" w:line="240" w:lineRule="auto"/>
        <w:ind w:left="720"/>
        <w:contextualSpacing/>
        <w:rPr>
          <w:rFonts w:ascii="Arial" w:hAnsi="Arial" w:cs="Arial"/>
          <w:color w:val="0B0C0C"/>
          <w:sz w:val="24"/>
          <w:szCs w:val="24"/>
          <w:shd w:val="clear" w:color="auto" w:fill="FFFFFF"/>
        </w:rPr>
      </w:pPr>
    </w:p>
    <w:p w14:paraId="7C0AFA0F" w14:textId="0D06BB0F" w:rsidR="00821190" w:rsidRPr="00AC29FE" w:rsidRDefault="00821190" w:rsidP="00AC29FE">
      <w:pPr>
        <w:numPr>
          <w:ilvl w:val="0"/>
          <w:numId w:val="21"/>
        </w:numPr>
        <w:spacing w:after="0" w:line="240" w:lineRule="auto"/>
        <w:contextualSpacing/>
        <w:rPr>
          <w:rFonts w:ascii="Arial" w:hAnsi="Arial" w:cs="Arial"/>
          <w:sz w:val="24"/>
          <w:szCs w:val="24"/>
        </w:rPr>
      </w:pPr>
      <w:r w:rsidRPr="00AC29FE">
        <w:rPr>
          <w:rFonts w:ascii="Arial" w:hAnsi="Arial" w:cs="Arial"/>
          <w:sz w:val="24"/>
          <w:szCs w:val="24"/>
        </w:rPr>
        <w:t>NPQs</w:t>
      </w:r>
      <w:r w:rsidRPr="00AC29FE">
        <w:rPr>
          <w:rFonts w:ascii="Arial" w:hAnsi="Arial" w:cs="Arial"/>
          <w:color w:val="0B0C0C"/>
          <w:sz w:val="24"/>
          <w:szCs w:val="24"/>
          <w:shd w:val="clear" w:color="auto" w:fill="FFFFFF"/>
        </w:rPr>
        <w:t> have been designed with teachers</w:t>
      </w:r>
      <w:r w:rsidR="00902B3A" w:rsidRPr="00AC29FE">
        <w:rPr>
          <w:rFonts w:ascii="Arial" w:hAnsi="Arial" w:cs="Arial"/>
          <w:color w:val="0B0C0C"/>
          <w:sz w:val="24"/>
          <w:szCs w:val="24"/>
          <w:shd w:val="clear" w:color="auto" w:fill="FFFFFF"/>
        </w:rPr>
        <w:t xml:space="preserve">, </w:t>
      </w:r>
      <w:proofErr w:type="gramStart"/>
      <w:r w:rsidR="00902B3A" w:rsidRPr="00AC29FE">
        <w:rPr>
          <w:rFonts w:ascii="Arial" w:hAnsi="Arial" w:cs="Arial"/>
          <w:color w:val="0B0C0C"/>
          <w:sz w:val="24"/>
          <w:szCs w:val="24"/>
          <w:shd w:val="clear" w:color="auto" w:fill="FFFFFF"/>
        </w:rPr>
        <w:t>leaders</w:t>
      </w:r>
      <w:proofErr w:type="gramEnd"/>
      <w:r w:rsidR="00902B3A" w:rsidRPr="00AC29FE">
        <w:rPr>
          <w:rFonts w:ascii="Arial" w:hAnsi="Arial" w:cs="Arial"/>
          <w:color w:val="0B0C0C"/>
          <w:sz w:val="24"/>
          <w:szCs w:val="24"/>
          <w:shd w:val="clear" w:color="auto" w:fill="FFFFFF"/>
        </w:rPr>
        <w:t xml:space="preserve"> and practitioners</w:t>
      </w:r>
      <w:r w:rsidRPr="00AC29FE">
        <w:rPr>
          <w:rFonts w:ascii="Arial" w:hAnsi="Arial" w:cs="Arial"/>
          <w:color w:val="0B0C0C"/>
          <w:sz w:val="24"/>
          <w:szCs w:val="24"/>
          <w:shd w:val="clear" w:color="auto" w:fill="FFFFFF"/>
        </w:rPr>
        <w:t xml:space="preserve"> in mind, using the latest and best available evidence, and can be completed flexibly around existing commitments.</w:t>
      </w:r>
      <w:r w:rsidRPr="00AC29FE">
        <w:rPr>
          <w:rFonts w:ascii="Arial" w:hAnsi="Arial" w:cs="Arial"/>
          <w:sz w:val="24"/>
          <w:szCs w:val="24"/>
        </w:rPr>
        <w:br/>
      </w:r>
    </w:p>
    <w:p w14:paraId="4C280A4F" w14:textId="1563856E" w:rsidR="00821190" w:rsidRPr="00AC29FE" w:rsidRDefault="00821190" w:rsidP="00AC29FE">
      <w:pPr>
        <w:pStyle w:val="ListParagraph"/>
        <w:numPr>
          <w:ilvl w:val="0"/>
          <w:numId w:val="22"/>
        </w:numPr>
        <w:spacing w:after="0" w:line="240" w:lineRule="auto"/>
        <w:rPr>
          <w:rFonts w:ascii="Arial" w:hAnsi="Arial" w:cs="Arial"/>
          <w:color w:val="0B0C0C"/>
          <w:sz w:val="24"/>
          <w:szCs w:val="24"/>
        </w:rPr>
      </w:pPr>
      <w:r w:rsidRPr="00AC29FE">
        <w:rPr>
          <w:rFonts w:ascii="Arial" w:hAnsi="Arial" w:cs="Arial"/>
          <w:color w:val="0B0C0C"/>
          <w:sz w:val="24"/>
          <w:szCs w:val="24"/>
        </w:rPr>
        <w:t xml:space="preserve">The specialist and leadership NPQs provide training and support for teachers and leaders at all levels </w:t>
      </w:r>
      <w:r w:rsidRPr="00AC29FE">
        <w:rPr>
          <w:rFonts w:ascii="Arial" w:hAnsi="Arial" w:cs="Arial"/>
          <w:sz w:val="24"/>
          <w:szCs w:val="24"/>
        </w:rPr>
        <w:t xml:space="preserve">by utilising the best available evidence and collective wisdom of the profession to ensure that every child in every </w:t>
      </w:r>
      <w:r w:rsidR="0007600A" w:rsidRPr="00AC29FE">
        <w:rPr>
          <w:rFonts w:ascii="Arial" w:hAnsi="Arial" w:cs="Arial"/>
          <w:sz w:val="24"/>
          <w:szCs w:val="24"/>
        </w:rPr>
        <w:t>setting</w:t>
      </w:r>
      <w:r w:rsidRPr="00AC29FE">
        <w:rPr>
          <w:rFonts w:ascii="Arial" w:hAnsi="Arial" w:cs="Arial"/>
          <w:sz w:val="24"/>
          <w:szCs w:val="24"/>
        </w:rPr>
        <w:t xml:space="preserve"> gets the best start in life.</w:t>
      </w:r>
      <w:r w:rsidRPr="00AC29FE">
        <w:rPr>
          <w:rFonts w:ascii="Arial" w:hAnsi="Arial" w:cs="Arial"/>
          <w:sz w:val="24"/>
          <w:szCs w:val="24"/>
        </w:rPr>
        <w:br/>
      </w:r>
    </w:p>
    <w:p w14:paraId="37205217" w14:textId="77777777" w:rsidR="00821190" w:rsidRPr="00AC29FE" w:rsidRDefault="00821190" w:rsidP="00AC29FE">
      <w:pPr>
        <w:pStyle w:val="NormalWeb"/>
        <w:numPr>
          <w:ilvl w:val="0"/>
          <w:numId w:val="24"/>
        </w:numPr>
        <w:shd w:val="clear" w:color="auto" w:fill="FFFFFF" w:themeFill="background1"/>
        <w:spacing w:before="0" w:beforeAutospacing="0" w:after="0" w:afterAutospacing="0"/>
        <w:rPr>
          <w:rFonts w:ascii="Arial" w:hAnsi="Arial" w:cs="Arial"/>
          <w:color w:val="000000"/>
          <w:sz w:val="24"/>
          <w:szCs w:val="24"/>
        </w:rPr>
      </w:pPr>
      <w:r w:rsidRPr="00AC29FE">
        <w:rPr>
          <w:rFonts w:ascii="Arial" w:hAnsi="Arial" w:cs="Arial"/>
          <w:color w:val="000000" w:themeColor="text1"/>
          <w:sz w:val="24"/>
          <w:szCs w:val="24"/>
        </w:rPr>
        <w:t>There are three leadership NPQs available:</w:t>
      </w:r>
    </w:p>
    <w:p w14:paraId="6DFA0A94" w14:textId="77777777" w:rsidR="00821190" w:rsidRPr="00AC29FE" w:rsidRDefault="00821190" w:rsidP="00AC29FE">
      <w:pPr>
        <w:pStyle w:val="NormalWeb"/>
        <w:shd w:val="clear" w:color="auto" w:fill="FFFFFF"/>
        <w:spacing w:before="0" w:beforeAutospacing="0" w:after="0" w:afterAutospacing="0"/>
        <w:rPr>
          <w:rFonts w:ascii="Arial" w:hAnsi="Arial" w:cs="Arial"/>
          <w:color w:val="000000"/>
          <w:sz w:val="24"/>
          <w:szCs w:val="24"/>
        </w:rPr>
      </w:pPr>
    </w:p>
    <w:p w14:paraId="2C74C1E2" w14:textId="77777777" w:rsidR="00821190" w:rsidRPr="00AC29FE" w:rsidRDefault="00821190" w:rsidP="00AC29FE">
      <w:pPr>
        <w:pStyle w:val="NormalWeb"/>
        <w:numPr>
          <w:ilvl w:val="0"/>
          <w:numId w:val="25"/>
        </w:numPr>
        <w:shd w:val="clear" w:color="auto" w:fill="FFFFFF"/>
        <w:spacing w:before="0" w:beforeAutospacing="0" w:after="0" w:afterAutospacing="0"/>
        <w:rPr>
          <w:rFonts w:ascii="Arial" w:hAnsi="Arial" w:cs="Arial"/>
          <w:color w:val="000000"/>
          <w:sz w:val="24"/>
          <w:szCs w:val="24"/>
        </w:rPr>
      </w:pPr>
      <w:r w:rsidRPr="00AC29FE">
        <w:rPr>
          <w:rFonts w:ascii="Arial" w:hAnsi="Arial" w:cs="Arial"/>
          <w:color w:val="000000"/>
          <w:sz w:val="24"/>
          <w:szCs w:val="24"/>
        </w:rPr>
        <w:t>NPQ in Senior Leadership (NPQSL) – for school leaders who are, or are aspiring to be, a senior leader with cross-school responsibilities.</w:t>
      </w:r>
    </w:p>
    <w:p w14:paraId="163EC728" w14:textId="77777777" w:rsidR="00821190" w:rsidRPr="00AC29FE" w:rsidRDefault="00821190" w:rsidP="00AC29FE">
      <w:pPr>
        <w:pStyle w:val="NormalWeb"/>
        <w:numPr>
          <w:ilvl w:val="0"/>
          <w:numId w:val="25"/>
        </w:numPr>
        <w:shd w:val="clear" w:color="auto" w:fill="FFFFFF"/>
        <w:spacing w:before="0" w:beforeAutospacing="0" w:after="0" w:afterAutospacing="0"/>
        <w:rPr>
          <w:rFonts w:ascii="Arial" w:hAnsi="Arial" w:cs="Arial"/>
          <w:color w:val="000000"/>
          <w:sz w:val="24"/>
          <w:szCs w:val="24"/>
        </w:rPr>
      </w:pPr>
      <w:r w:rsidRPr="00AC29FE">
        <w:rPr>
          <w:rFonts w:ascii="Arial" w:hAnsi="Arial" w:cs="Arial"/>
          <w:color w:val="000000"/>
          <w:sz w:val="24"/>
          <w:szCs w:val="24"/>
        </w:rPr>
        <w:t>NPQ in Headship (NPQH) – for school leaders who are, or are aspiring to be, a headteacher or head of school with responsibility for leading a school.</w:t>
      </w:r>
    </w:p>
    <w:p w14:paraId="016B0B06" w14:textId="77777777" w:rsidR="00821190" w:rsidRPr="00AC29FE" w:rsidRDefault="00821190" w:rsidP="00AC29FE">
      <w:pPr>
        <w:pStyle w:val="NormalWeb"/>
        <w:numPr>
          <w:ilvl w:val="0"/>
          <w:numId w:val="25"/>
        </w:numPr>
        <w:shd w:val="clear" w:color="auto" w:fill="FFFFFF"/>
        <w:spacing w:before="0" w:beforeAutospacing="0" w:after="0" w:afterAutospacing="0"/>
        <w:rPr>
          <w:rFonts w:ascii="Arial" w:hAnsi="Arial" w:cs="Arial"/>
          <w:color w:val="000000"/>
          <w:sz w:val="24"/>
          <w:szCs w:val="24"/>
        </w:rPr>
      </w:pPr>
      <w:r w:rsidRPr="00AC29FE">
        <w:rPr>
          <w:rFonts w:ascii="Arial" w:hAnsi="Arial" w:cs="Arial"/>
          <w:color w:val="000000"/>
          <w:sz w:val="24"/>
          <w:szCs w:val="24"/>
        </w:rPr>
        <w:t>NPQ in Executive Leadership (NPQEL) – for school leaders who are, or are aspiring to be, an executive headteacher or have a school trust CEO role with responsibility for leading several schools.</w:t>
      </w:r>
    </w:p>
    <w:p w14:paraId="02928F38" w14:textId="77777777" w:rsidR="00821190" w:rsidRPr="00AC29FE" w:rsidRDefault="00821190" w:rsidP="00AC29FE">
      <w:pPr>
        <w:pStyle w:val="NormalWeb"/>
        <w:shd w:val="clear" w:color="auto" w:fill="FFFFFF"/>
        <w:spacing w:before="0" w:beforeAutospacing="0" w:after="0" w:afterAutospacing="0"/>
        <w:rPr>
          <w:rFonts w:ascii="Arial" w:hAnsi="Arial" w:cs="Arial"/>
          <w:color w:val="000000"/>
          <w:sz w:val="24"/>
          <w:szCs w:val="24"/>
        </w:rPr>
      </w:pPr>
    </w:p>
    <w:p w14:paraId="4B8D0700" w14:textId="77777777" w:rsidR="00821190" w:rsidRPr="00AC29FE" w:rsidRDefault="00821190" w:rsidP="00AC29FE">
      <w:pPr>
        <w:pStyle w:val="ListParagraph"/>
        <w:numPr>
          <w:ilvl w:val="0"/>
          <w:numId w:val="23"/>
        </w:numPr>
        <w:spacing w:line="240" w:lineRule="auto"/>
        <w:ind w:left="709"/>
        <w:rPr>
          <w:rFonts w:ascii="Arial" w:hAnsi="Arial" w:cs="Arial"/>
          <w:sz w:val="24"/>
          <w:szCs w:val="24"/>
        </w:rPr>
      </w:pPr>
      <w:r w:rsidRPr="00AC29FE">
        <w:rPr>
          <w:rFonts w:ascii="Arial" w:hAnsi="Arial" w:cs="Arial"/>
          <w:sz w:val="24"/>
          <w:szCs w:val="24"/>
        </w:rPr>
        <w:t>There are three specialist NPQs for teachers and school leaders who want to develop their existing knowledge and skills in specialist areas of teaching practice:</w:t>
      </w:r>
      <w:r w:rsidRPr="00AC29FE">
        <w:rPr>
          <w:rFonts w:ascii="Arial" w:hAnsi="Arial" w:cs="Arial"/>
          <w:sz w:val="24"/>
          <w:szCs w:val="24"/>
        </w:rPr>
        <w:br/>
      </w:r>
    </w:p>
    <w:p w14:paraId="7C525E0D" w14:textId="77777777" w:rsidR="00821190" w:rsidRPr="00AC29FE" w:rsidRDefault="00821190" w:rsidP="00AC29FE">
      <w:pPr>
        <w:pStyle w:val="ListParagraph"/>
        <w:numPr>
          <w:ilvl w:val="0"/>
          <w:numId w:val="26"/>
        </w:numPr>
        <w:spacing w:line="240" w:lineRule="auto"/>
        <w:rPr>
          <w:rFonts w:ascii="Arial" w:hAnsi="Arial" w:cs="Arial"/>
          <w:sz w:val="24"/>
          <w:szCs w:val="24"/>
        </w:rPr>
      </w:pPr>
      <w:r w:rsidRPr="00AC29FE">
        <w:rPr>
          <w:rFonts w:ascii="Arial" w:hAnsi="Arial" w:cs="Arial"/>
          <w:sz w:val="24"/>
          <w:szCs w:val="24"/>
        </w:rPr>
        <w:t>NPQ in Leading Teacher Development (NPQLTD) – for teachers who have, or are aspiring to have, responsibilities for leading the development of other teachers in their school.</w:t>
      </w:r>
    </w:p>
    <w:p w14:paraId="7EEF2283" w14:textId="77777777" w:rsidR="00821190" w:rsidRPr="00AC29FE" w:rsidRDefault="00821190" w:rsidP="00AC29FE">
      <w:pPr>
        <w:pStyle w:val="ListParagraph"/>
        <w:numPr>
          <w:ilvl w:val="0"/>
          <w:numId w:val="26"/>
        </w:numPr>
        <w:spacing w:line="240" w:lineRule="auto"/>
        <w:rPr>
          <w:rFonts w:ascii="Arial" w:hAnsi="Arial" w:cs="Arial"/>
          <w:sz w:val="24"/>
          <w:szCs w:val="24"/>
        </w:rPr>
      </w:pPr>
      <w:r w:rsidRPr="00AC29FE">
        <w:rPr>
          <w:rFonts w:ascii="Arial" w:hAnsi="Arial" w:cs="Arial"/>
          <w:sz w:val="24"/>
          <w:szCs w:val="24"/>
        </w:rPr>
        <w:t>NPQ in Leading Behaviour and Culture (NPQLBC) – for teachers who have, or are aspiring to have, responsibilities for leading behaviour or supporting pupil wellbeing in their school.</w:t>
      </w:r>
    </w:p>
    <w:p w14:paraId="675770D5" w14:textId="1A5B58B4" w:rsidR="004C2808" w:rsidRDefault="00821190" w:rsidP="00AC29FE">
      <w:pPr>
        <w:pStyle w:val="ListParagraph"/>
        <w:numPr>
          <w:ilvl w:val="0"/>
          <w:numId w:val="26"/>
        </w:numPr>
        <w:spacing w:line="240" w:lineRule="auto"/>
        <w:rPr>
          <w:rFonts w:ascii="Arial" w:hAnsi="Arial" w:cs="Arial"/>
          <w:sz w:val="24"/>
          <w:szCs w:val="24"/>
        </w:rPr>
      </w:pPr>
      <w:r w:rsidRPr="00AC29FE">
        <w:rPr>
          <w:rFonts w:ascii="Arial" w:hAnsi="Arial" w:cs="Arial"/>
          <w:sz w:val="24"/>
          <w:szCs w:val="24"/>
        </w:rPr>
        <w:t xml:space="preserve">NPQ in Leading Teaching (NPQLT) – for teachers who have, or are aspiring to have, responsibilities for leading teaching in a subject, year group, key </w:t>
      </w:r>
      <w:proofErr w:type="gramStart"/>
      <w:r w:rsidRPr="00AC29FE">
        <w:rPr>
          <w:rFonts w:ascii="Arial" w:hAnsi="Arial" w:cs="Arial"/>
          <w:sz w:val="24"/>
          <w:szCs w:val="24"/>
        </w:rPr>
        <w:t>stage</w:t>
      </w:r>
      <w:proofErr w:type="gramEnd"/>
      <w:r w:rsidRPr="00AC29FE">
        <w:rPr>
          <w:rFonts w:ascii="Arial" w:hAnsi="Arial" w:cs="Arial"/>
          <w:sz w:val="24"/>
          <w:szCs w:val="24"/>
        </w:rPr>
        <w:t xml:space="preserve"> or phase.</w:t>
      </w:r>
    </w:p>
    <w:p w14:paraId="5FAFAE20" w14:textId="77777777" w:rsidR="00E5339F" w:rsidRPr="00D071CD" w:rsidRDefault="00E5339F" w:rsidP="00D071CD">
      <w:pPr>
        <w:spacing w:line="240" w:lineRule="auto"/>
        <w:rPr>
          <w:rFonts w:ascii="Arial" w:hAnsi="Arial" w:cs="Arial"/>
          <w:sz w:val="24"/>
          <w:szCs w:val="24"/>
        </w:rPr>
      </w:pPr>
    </w:p>
    <w:p w14:paraId="3EB24D32" w14:textId="1E4AD2FF" w:rsidR="008C5404" w:rsidRPr="00AC29FE" w:rsidRDefault="008F4DFF" w:rsidP="00AC29FE">
      <w:pPr>
        <w:spacing w:line="240" w:lineRule="auto"/>
        <w:rPr>
          <w:rFonts w:ascii="Arial" w:hAnsi="Arial" w:cs="Arial"/>
          <w:b/>
          <w:color w:val="1F3864" w:themeColor="accent1" w:themeShade="80"/>
          <w:sz w:val="24"/>
          <w:szCs w:val="24"/>
          <w:u w:val="single"/>
        </w:rPr>
      </w:pPr>
      <w:r w:rsidRPr="00AC29FE">
        <w:rPr>
          <w:rFonts w:ascii="Arial" w:hAnsi="Arial" w:cs="Arial"/>
          <w:b/>
          <w:color w:val="1F3864" w:themeColor="accent1" w:themeShade="80"/>
          <w:sz w:val="24"/>
          <w:szCs w:val="24"/>
          <w:u w:val="single"/>
        </w:rPr>
        <w:t>Q&amp;A</w:t>
      </w:r>
    </w:p>
    <w:p w14:paraId="49343C19" w14:textId="717ED550" w:rsidR="00D03A50" w:rsidRPr="00AC29FE" w:rsidRDefault="00D03A50" w:rsidP="00AC29FE">
      <w:pPr>
        <w:spacing w:line="240" w:lineRule="auto"/>
        <w:rPr>
          <w:rFonts w:ascii="Arial" w:hAnsi="Arial" w:cs="Arial"/>
          <w:b/>
          <w:sz w:val="24"/>
          <w:szCs w:val="24"/>
          <w:u w:val="single"/>
        </w:rPr>
      </w:pPr>
      <w:r w:rsidRPr="00AC29FE">
        <w:rPr>
          <w:rFonts w:ascii="Arial" w:hAnsi="Arial" w:cs="Arial"/>
          <w:b/>
          <w:sz w:val="24"/>
          <w:szCs w:val="24"/>
        </w:rPr>
        <w:t>Q:</w:t>
      </w:r>
      <w:r w:rsidRPr="00AC29FE">
        <w:rPr>
          <w:rFonts w:ascii="Arial" w:hAnsi="Arial" w:cs="Arial"/>
          <w:sz w:val="24"/>
          <w:szCs w:val="24"/>
        </w:rPr>
        <w:t xml:space="preserve"> </w:t>
      </w:r>
      <w:r w:rsidRPr="00AC29FE">
        <w:rPr>
          <w:rFonts w:ascii="Arial" w:hAnsi="Arial" w:cs="Arial"/>
          <w:b/>
          <w:sz w:val="24"/>
          <w:szCs w:val="24"/>
        </w:rPr>
        <w:t>What is the NPQ in Early Years Leadership?</w:t>
      </w:r>
    </w:p>
    <w:p w14:paraId="37D3E3DA" w14:textId="36CA52C7" w:rsidR="00D03A50" w:rsidRPr="00AC29FE" w:rsidRDefault="00D03A50" w:rsidP="00AC29FE">
      <w:pPr>
        <w:spacing w:line="240" w:lineRule="auto"/>
        <w:rPr>
          <w:rFonts w:ascii="Arial" w:hAnsi="Arial" w:cs="Arial"/>
          <w:sz w:val="24"/>
          <w:szCs w:val="24"/>
        </w:rPr>
      </w:pPr>
      <w:r w:rsidRPr="00AC29FE">
        <w:rPr>
          <w:rFonts w:ascii="Arial" w:hAnsi="Arial" w:cs="Arial"/>
          <w:b/>
          <w:sz w:val="24"/>
          <w:szCs w:val="24"/>
        </w:rPr>
        <w:t xml:space="preserve">A: </w:t>
      </w:r>
      <w:r w:rsidRPr="00AC29FE">
        <w:rPr>
          <w:rFonts w:ascii="Arial" w:hAnsi="Arial" w:cs="Arial"/>
          <w:sz w:val="24"/>
          <w:szCs w:val="24"/>
        </w:rPr>
        <w:t xml:space="preserve">The </w:t>
      </w:r>
      <w:hyperlink r:id="rId16" w:history="1">
        <w:r w:rsidRPr="00AC29FE">
          <w:rPr>
            <w:rStyle w:val="Hyperlink"/>
            <w:rFonts w:ascii="Arial" w:hAnsi="Arial" w:cs="Arial"/>
            <w:sz w:val="24"/>
            <w:szCs w:val="24"/>
          </w:rPr>
          <w:t>NPQ in Early Years Leadership</w:t>
        </w:r>
      </w:hyperlink>
      <w:r w:rsidRPr="00AC29FE">
        <w:rPr>
          <w:rFonts w:ascii="Arial" w:hAnsi="Arial" w:cs="Arial"/>
          <w:sz w:val="24"/>
          <w:szCs w:val="24"/>
        </w:rPr>
        <w:t xml:space="preserve"> will aim to underpin and increase early years-specific pedagogical leadership in early years settings, strengthen staff pedagogy, and support children whose development has been impacted by the pandemic.</w:t>
      </w:r>
    </w:p>
    <w:p w14:paraId="5C07C56D" w14:textId="2F4BE150" w:rsidR="00D03A50" w:rsidRPr="00AC29FE" w:rsidRDefault="00D03A50" w:rsidP="00AC29FE">
      <w:pPr>
        <w:spacing w:line="240" w:lineRule="auto"/>
        <w:rPr>
          <w:rFonts w:ascii="Arial" w:hAnsi="Arial" w:cs="Arial"/>
          <w:sz w:val="24"/>
          <w:szCs w:val="24"/>
        </w:rPr>
      </w:pPr>
      <w:r w:rsidRPr="00AC29FE">
        <w:rPr>
          <w:rFonts w:ascii="Arial" w:hAnsi="Arial" w:cs="Arial"/>
          <w:sz w:val="24"/>
          <w:szCs w:val="24"/>
        </w:rPr>
        <w:t xml:space="preserve">The </w:t>
      </w:r>
      <w:r w:rsidR="00F77232" w:rsidRPr="00AC29FE">
        <w:rPr>
          <w:rFonts w:ascii="Arial" w:hAnsi="Arial" w:cs="Arial"/>
          <w:sz w:val="24"/>
          <w:szCs w:val="24"/>
        </w:rPr>
        <w:t>course will cover</w:t>
      </w:r>
      <w:r w:rsidRPr="00AC29FE">
        <w:rPr>
          <w:rFonts w:ascii="Arial" w:hAnsi="Arial" w:cs="Arial"/>
          <w:sz w:val="24"/>
          <w:szCs w:val="24"/>
        </w:rPr>
        <w:t xml:space="preserve"> early education and child development, with a focus on communication, language, and physical development as well as personal, social, and emotional growth, in line with the E</w:t>
      </w:r>
      <w:r w:rsidR="00DB7A8F" w:rsidRPr="00AC29FE">
        <w:rPr>
          <w:rFonts w:ascii="Arial" w:hAnsi="Arial" w:cs="Arial"/>
          <w:sz w:val="24"/>
          <w:szCs w:val="24"/>
        </w:rPr>
        <w:t xml:space="preserve">arly </w:t>
      </w:r>
      <w:r w:rsidRPr="00AC29FE">
        <w:rPr>
          <w:rFonts w:ascii="Arial" w:hAnsi="Arial" w:cs="Arial"/>
          <w:sz w:val="24"/>
          <w:szCs w:val="24"/>
        </w:rPr>
        <w:t>Y</w:t>
      </w:r>
      <w:r w:rsidR="00DB7A8F" w:rsidRPr="00AC29FE">
        <w:rPr>
          <w:rFonts w:ascii="Arial" w:hAnsi="Arial" w:cs="Arial"/>
          <w:sz w:val="24"/>
          <w:szCs w:val="24"/>
        </w:rPr>
        <w:t xml:space="preserve">ears </w:t>
      </w:r>
      <w:r w:rsidRPr="00AC29FE">
        <w:rPr>
          <w:rFonts w:ascii="Arial" w:hAnsi="Arial" w:cs="Arial"/>
          <w:sz w:val="24"/>
          <w:szCs w:val="24"/>
        </w:rPr>
        <w:t>F</w:t>
      </w:r>
      <w:r w:rsidR="00DB7A8F" w:rsidRPr="00AC29FE">
        <w:rPr>
          <w:rFonts w:ascii="Arial" w:hAnsi="Arial" w:cs="Arial"/>
          <w:sz w:val="24"/>
          <w:szCs w:val="24"/>
        </w:rPr>
        <w:t xml:space="preserve">oundation </w:t>
      </w:r>
      <w:r w:rsidRPr="00AC29FE">
        <w:rPr>
          <w:rFonts w:ascii="Arial" w:hAnsi="Arial" w:cs="Arial"/>
          <w:sz w:val="24"/>
          <w:szCs w:val="24"/>
        </w:rPr>
        <w:t>S</w:t>
      </w:r>
      <w:r w:rsidR="00DB7A8F" w:rsidRPr="00AC29FE">
        <w:rPr>
          <w:rFonts w:ascii="Arial" w:hAnsi="Arial" w:cs="Arial"/>
          <w:sz w:val="24"/>
          <w:szCs w:val="24"/>
        </w:rPr>
        <w:t>tage</w:t>
      </w:r>
      <w:r w:rsidRPr="00AC29FE">
        <w:rPr>
          <w:rFonts w:ascii="Arial" w:hAnsi="Arial" w:cs="Arial"/>
          <w:sz w:val="24"/>
          <w:szCs w:val="24"/>
        </w:rPr>
        <w:t xml:space="preserve"> </w:t>
      </w:r>
      <w:r w:rsidR="00DB7A8F" w:rsidRPr="00AC29FE">
        <w:rPr>
          <w:rFonts w:ascii="Arial" w:hAnsi="Arial" w:cs="Arial"/>
          <w:sz w:val="24"/>
          <w:szCs w:val="24"/>
        </w:rPr>
        <w:t xml:space="preserve">(EYFS) </w:t>
      </w:r>
      <w:r w:rsidRPr="00AC29FE">
        <w:rPr>
          <w:rFonts w:ascii="Arial" w:hAnsi="Arial" w:cs="Arial"/>
          <w:sz w:val="24"/>
          <w:szCs w:val="24"/>
        </w:rPr>
        <w:t xml:space="preserve">reforms. The setting of strategic direction and organisational culture, as well as pedagogical leadership, including evidence-based learning will also be explored. </w:t>
      </w:r>
      <w:r w:rsidR="00A01670" w:rsidRPr="00AC29FE">
        <w:rPr>
          <w:rFonts w:ascii="Arial" w:hAnsi="Arial" w:cs="Arial"/>
          <w:sz w:val="24"/>
          <w:szCs w:val="24"/>
        </w:rPr>
        <w:t xml:space="preserve">The content framework for NPQEYL is based on the evidence about leadership in early years as well as high-quality education and care and draws on advice from </w:t>
      </w:r>
      <w:r w:rsidR="00DB7A8F" w:rsidRPr="00AC29FE">
        <w:rPr>
          <w:rFonts w:ascii="Arial" w:hAnsi="Arial" w:cs="Arial"/>
          <w:sz w:val="24"/>
          <w:szCs w:val="24"/>
        </w:rPr>
        <w:t xml:space="preserve">an </w:t>
      </w:r>
      <w:r w:rsidR="00A01670" w:rsidRPr="00AC29FE">
        <w:rPr>
          <w:rFonts w:ascii="Arial" w:hAnsi="Arial" w:cs="Arial"/>
          <w:sz w:val="24"/>
          <w:szCs w:val="24"/>
        </w:rPr>
        <w:t>Expert Advisory Group</w:t>
      </w:r>
      <w:r w:rsidR="006967CB" w:rsidRPr="00AC29FE">
        <w:rPr>
          <w:rFonts w:ascii="Arial" w:hAnsi="Arial" w:cs="Arial"/>
          <w:sz w:val="24"/>
          <w:szCs w:val="24"/>
        </w:rPr>
        <w:t>. It also builds on the expert guidance already established in the EYFS statutory framework</w:t>
      </w:r>
    </w:p>
    <w:p w14:paraId="1CE3354B" w14:textId="59C2EB8C" w:rsidR="00D03A50" w:rsidRPr="00AC29FE" w:rsidRDefault="00D03A50" w:rsidP="00AC29FE">
      <w:pPr>
        <w:shd w:val="clear" w:color="auto" w:fill="FFFFFF"/>
        <w:spacing w:after="75" w:line="240" w:lineRule="auto"/>
        <w:ind w:left="720"/>
        <w:contextualSpacing/>
        <w:rPr>
          <w:rFonts w:ascii="Arial" w:hAnsi="Arial" w:cs="Arial"/>
          <w:color w:val="0B0C0C"/>
          <w:sz w:val="24"/>
          <w:szCs w:val="24"/>
        </w:rPr>
      </w:pPr>
    </w:p>
    <w:p w14:paraId="52DD305D" w14:textId="77777777" w:rsidR="00D03A50" w:rsidRPr="00AC29FE" w:rsidRDefault="00D03A50" w:rsidP="00AC29FE">
      <w:pPr>
        <w:pStyle w:val="ListParagraph"/>
        <w:spacing w:line="240" w:lineRule="auto"/>
        <w:ind w:left="0"/>
        <w:rPr>
          <w:rFonts w:ascii="Arial" w:hAnsi="Arial" w:cs="Arial"/>
          <w:b/>
          <w:bCs/>
          <w:color w:val="000000" w:themeColor="text1"/>
          <w:sz w:val="24"/>
          <w:szCs w:val="24"/>
          <w:lang w:eastAsia="en-GB"/>
        </w:rPr>
      </w:pPr>
      <w:r w:rsidRPr="00AC29FE">
        <w:rPr>
          <w:rFonts w:ascii="Arial" w:hAnsi="Arial" w:cs="Arial"/>
          <w:b/>
          <w:bCs/>
          <w:color w:val="000000" w:themeColor="text1"/>
          <w:sz w:val="24"/>
          <w:szCs w:val="24"/>
          <w:lang w:eastAsia="en-GB"/>
        </w:rPr>
        <w:t xml:space="preserve">Q: Who can undertake an NPQEYL? </w:t>
      </w:r>
    </w:p>
    <w:p w14:paraId="24289709" w14:textId="77777777" w:rsidR="00D03A50" w:rsidRPr="00AC29FE" w:rsidRDefault="00D03A50" w:rsidP="00AC29FE">
      <w:pPr>
        <w:pStyle w:val="ListParagraph"/>
        <w:spacing w:line="240" w:lineRule="auto"/>
        <w:ind w:left="0"/>
        <w:rPr>
          <w:rFonts w:ascii="Arial" w:hAnsi="Arial" w:cs="Arial"/>
          <w:b/>
          <w:bCs/>
          <w:color w:val="000000" w:themeColor="text1"/>
          <w:sz w:val="24"/>
          <w:szCs w:val="24"/>
          <w:lang w:eastAsia="en-GB"/>
        </w:rPr>
      </w:pPr>
    </w:p>
    <w:p w14:paraId="0A954DDC" w14:textId="43D393EC" w:rsidR="00D03A50" w:rsidRPr="00AC29FE" w:rsidRDefault="00D03A50" w:rsidP="00AC29FE">
      <w:pPr>
        <w:pStyle w:val="ListParagraph"/>
        <w:spacing w:line="240" w:lineRule="auto"/>
        <w:ind w:left="0"/>
        <w:rPr>
          <w:rFonts w:ascii="Arial" w:hAnsi="Arial" w:cs="Arial"/>
          <w:sz w:val="24"/>
          <w:szCs w:val="24"/>
        </w:rPr>
      </w:pPr>
      <w:r w:rsidRPr="00AC29FE">
        <w:rPr>
          <w:rFonts w:ascii="Arial" w:hAnsi="Arial" w:cs="Arial"/>
          <w:b/>
          <w:bCs/>
          <w:color w:val="000000" w:themeColor="text1"/>
          <w:sz w:val="24"/>
          <w:szCs w:val="24"/>
          <w:lang w:eastAsia="en-GB"/>
        </w:rPr>
        <w:t>A:</w:t>
      </w:r>
      <w:r w:rsidRPr="00AC29FE">
        <w:rPr>
          <w:rFonts w:ascii="Arial" w:hAnsi="Arial" w:cs="Arial"/>
          <w:color w:val="000000" w:themeColor="text1"/>
          <w:sz w:val="24"/>
          <w:szCs w:val="24"/>
          <w:lang w:eastAsia="en-GB"/>
        </w:rPr>
        <w:t xml:space="preserve"> The</w:t>
      </w:r>
      <w:r w:rsidRPr="00AC29FE">
        <w:rPr>
          <w:rFonts w:ascii="Arial" w:hAnsi="Arial" w:cs="Arial"/>
          <w:sz w:val="24"/>
          <w:szCs w:val="24"/>
        </w:rPr>
        <w:t xml:space="preserve"> </w:t>
      </w:r>
      <w:r w:rsidR="00AA23F2" w:rsidRPr="00AC29FE">
        <w:rPr>
          <w:rFonts w:ascii="Arial" w:hAnsi="Arial" w:cs="Arial"/>
          <w:sz w:val="24"/>
          <w:szCs w:val="24"/>
        </w:rPr>
        <w:t>NPQEYL</w:t>
      </w:r>
      <w:r w:rsidRPr="00AC29FE">
        <w:rPr>
          <w:rFonts w:ascii="Arial" w:hAnsi="Arial" w:cs="Arial"/>
          <w:sz w:val="24"/>
          <w:szCs w:val="24"/>
        </w:rPr>
        <w:t xml:space="preserve"> is designed to provide training and support for early years </w:t>
      </w:r>
      <w:r w:rsidR="00813D0F" w:rsidRPr="00AC29FE">
        <w:rPr>
          <w:rFonts w:ascii="Arial" w:hAnsi="Arial" w:cs="Arial"/>
          <w:sz w:val="24"/>
          <w:szCs w:val="24"/>
        </w:rPr>
        <w:t>current and aspiring leaders,</w:t>
      </w:r>
      <w:r w:rsidRPr="00AC29FE">
        <w:rPr>
          <w:rFonts w:ascii="Arial" w:hAnsi="Arial" w:cs="Arial"/>
          <w:sz w:val="24"/>
          <w:szCs w:val="24"/>
        </w:rPr>
        <w:t xml:space="preserve"> whether they work in Private, </w:t>
      </w:r>
      <w:proofErr w:type="gramStart"/>
      <w:r w:rsidRPr="00AC29FE">
        <w:rPr>
          <w:rFonts w:ascii="Arial" w:hAnsi="Arial" w:cs="Arial"/>
          <w:sz w:val="24"/>
          <w:szCs w:val="24"/>
        </w:rPr>
        <w:t>Voluntary</w:t>
      </w:r>
      <w:proofErr w:type="gramEnd"/>
      <w:r w:rsidRPr="00AC29FE">
        <w:rPr>
          <w:rFonts w:ascii="Arial" w:hAnsi="Arial" w:cs="Arial"/>
          <w:sz w:val="24"/>
          <w:szCs w:val="24"/>
        </w:rPr>
        <w:t xml:space="preserve"> and Independent nurseries, school-based </w:t>
      </w:r>
      <w:r w:rsidR="008429F6" w:rsidRPr="00AC29FE">
        <w:rPr>
          <w:rFonts w:ascii="Arial" w:hAnsi="Arial" w:cs="Arial"/>
          <w:sz w:val="24"/>
          <w:szCs w:val="24"/>
        </w:rPr>
        <w:t xml:space="preserve">or maintained </w:t>
      </w:r>
      <w:r w:rsidRPr="00AC29FE">
        <w:rPr>
          <w:rFonts w:ascii="Arial" w:hAnsi="Arial" w:cs="Arial"/>
          <w:sz w:val="24"/>
          <w:szCs w:val="24"/>
        </w:rPr>
        <w:t xml:space="preserve">nurseries, or as childminders. It will support </w:t>
      </w:r>
      <w:r w:rsidR="003B2025" w:rsidRPr="00AC29FE">
        <w:rPr>
          <w:rFonts w:ascii="Arial" w:hAnsi="Arial" w:cs="Arial"/>
          <w:sz w:val="24"/>
          <w:szCs w:val="24"/>
        </w:rPr>
        <w:t xml:space="preserve">current and aspiring leaders </w:t>
      </w:r>
      <w:r w:rsidRPr="00AC29FE">
        <w:rPr>
          <w:rFonts w:ascii="Arial" w:hAnsi="Arial" w:cs="Arial"/>
          <w:sz w:val="24"/>
          <w:szCs w:val="24"/>
        </w:rPr>
        <w:t xml:space="preserve">to develop expertise in leading high-quality education and care, as well as </w:t>
      </w:r>
      <w:r w:rsidR="004F3B8A" w:rsidRPr="00AC29FE">
        <w:rPr>
          <w:rFonts w:ascii="Arial" w:hAnsi="Arial" w:cs="Arial"/>
          <w:sz w:val="24"/>
          <w:szCs w:val="24"/>
        </w:rPr>
        <w:t xml:space="preserve">in </w:t>
      </w:r>
      <w:r w:rsidRPr="00AC29FE">
        <w:rPr>
          <w:rFonts w:ascii="Arial" w:hAnsi="Arial" w:cs="Arial"/>
          <w:sz w:val="24"/>
          <w:szCs w:val="24"/>
        </w:rPr>
        <w:t>effective staff and organisational management</w:t>
      </w:r>
      <w:r w:rsidR="009248F0" w:rsidRPr="00AC29FE">
        <w:rPr>
          <w:rFonts w:ascii="Arial" w:hAnsi="Arial" w:cs="Arial"/>
          <w:sz w:val="24"/>
          <w:szCs w:val="24"/>
        </w:rPr>
        <w:t>.</w:t>
      </w:r>
    </w:p>
    <w:p w14:paraId="5C4DFF1D" w14:textId="77777777" w:rsidR="00D03A50" w:rsidRPr="00AC29FE" w:rsidRDefault="00D03A50" w:rsidP="00AC29FE">
      <w:pPr>
        <w:pStyle w:val="ListParagraph"/>
        <w:spacing w:line="240" w:lineRule="auto"/>
        <w:rPr>
          <w:rFonts w:ascii="Arial" w:hAnsi="Arial" w:cs="Arial"/>
          <w:sz w:val="24"/>
          <w:szCs w:val="24"/>
        </w:rPr>
      </w:pPr>
    </w:p>
    <w:p w14:paraId="3AB4F503" w14:textId="28D54BFA" w:rsidR="00D03A50" w:rsidRPr="00AC29FE" w:rsidRDefault="00D03A50" w:rsidP="00AC29FE">
      <w:pPr>
        <w:pStyle w:val="ListParagraph"/>
        <w:spacing w:line="240" w:lineRule="auto"/>
        <w:ind w:left="0"/>
        <w:rPr>
          <w:rFonts w:ascii="Arial" w:hAnsi="Arial" w:cs="Arial"/>
          <w:sz w:val="24"/>
          <w:szCs w:val="24"/>
        </w:rPr>
      </w:pPr>
      <w:r w:rsidRPr="00AC29FE">
        <w:rPr>
          <w:rFonts w:ascii="Arial" w:hAnsi="Arial" w:cs="Arial"/>
          <w:sz w:val="24"/>
          <w:szCs w:val="24"/>
        </w:rPr>
        <w:t xml:space="preserve">This </w:t>
      </w:r>
      <w:r w:rsidR="004F3B8A" w:rsidRPr="00AC29FE">
        <w:rPr>
          <w:rFonts w:ascii="Arial" w:hAnsi="Arial" w:cs="Arial"/>
          <w:sz w:val="24"/>
          <w:szCs w:val="24"/>
        </w:rPr>
        <w:t>course</w:t>
      </w:r>
      <w:r w:rsidRPr="00AC29FE">
        <w:rPr>
          <w:rFonts w:ascii="Arial" w:hAnsi="Arial" w:cs="Arial"/>
          <w:sz w:val="24"/>
          <w:szCs w:val="24"/>
        </w:rPr>
        <w:t xml:space="preserve"> is for leaders qualified to at least Level 3 with a full and relevant qualification, who are, or are aspiring to be, managers of Private, </w:t>
      </w:r>
      <w:proofErr w:type="gramStart"/>
      <w:r w:rsidRPr="00AC29FE">
        <w:rPr>
          <w:rFonts w:ascii="Arial" w:hAnsi="Arial" w:cs="Arial"/>
          <w:sz w:val="24"/>
          <w:szCs w:val="24"/>
        </w:rPr>
        <w:t>Voluntary</w:t>
      </w:r>
      <w:proofErr w:type="gramEnd"/>
      <w:r w:rsidRPr="00AC29FE">
        <w:rPr>
          <w:rFonts w:ascii="Arial" w:hAnsi="Arial" w:cs="Arial"/>
          <w:sz w:val="24"/>
          <w:szCs w:val="24"/>
        </w:rPr>
        <w:t xml:space="preserve"> and Independent nurseries, headteachers of school-based or maintained nurseries, or childminders with leadership responsibilities</w:t>
      </w:r>
    </w:p>
    <w:p w14:paraId="6FBFE901" w14:textId="77777777" w:rsidR="00A91A41" w:rsidRPr="00AC29FE" w:rsidRDefault="00A91A41" w:rsidP="00AC29FE">
      <w:pPr>
        <w:pStyle w:val="ListParagraph"/>
        <w:spacing w:line="240" w:lineRule="auto"/>
        <w:ind w:left="0"/>
        <w:rPr>
          <w:rFonts w:ascii="Arial" w:hAnsi="Arial" w:cs="Arial"/>
          <w:sz w:val="24"/>
          <w:szCs w:val="24"/>
        </w:rPr>
      </w:pPr>
    </w:p>
    <w:p w14:paraId="1A7F6DAC" w14:textId="6A017FA4" w:rsidR="000E5E60" w:rsidRPr="00AC29FE" w:rsidRDefault="004C2808" w:rsidP="00AC29FE">
      <w:pPr>
        <w:spacing w:line="240" w:lineRule="auto"/>
        <w:jc w:val="both"/>
        <w:rPr>
          <w:rFonts w:ascii="Arial" w:hAnsi="Arial" w:cs="Arial"/>
          <w:b/>
          <w:bCs/>
          <w:sz w:val="24"/>
          <w:szCs w:val="24"/>
        </w:rPr>
      </w:pPr>
      <w:r w:rsidRPr="00AC29FE">
        <w:rPr>
          <w:rFonts w:ascii="Arial" w:hAnsi="Arial" w:cs="Arial"/>
          <w:b/>
          <w:bCs/>
          <w:sz w:val="24"/>
          <w:szCs w:val="24"/>
        </w:rPr>
        <w:t xml:space="preserve">Q: </w:t>
      </w:r>
      <w:r w:rsidR="000E5E60" w:rsidRPr="00AC29FE">
        <w:rPr>
          <w:rFonts w:ascii="Arial" w:hAnsi="Arial" w:cs="Arial"/>
          <w:b/>
          <w:bCs/>
          <w:sz w:val="24"/>
          <w:szCs w:val="24"/>
        </w:rPr>
        <w:t>Are there any eligibility criteria that need to be met for participants to be able to access funding for NPQEYL?</w:t>
      </w:r>
    </w:p>
    <w:p w14:paraId="22F3FD9A" w14:textId="17128ED6" w:rsidR="00F01A57" w:rsidRPr="00AC29FE" w:rsidRDefault="004C2808" w:rsidP="00AC29FE">
      <w:pPr>
        <w:spacing w:line="240" w:lineRule="auto"/>
        <w:jc w:val="both"/>
        <w:rPr>
          <w:rFonts w:ascii="Arial" w:hAnsi="Arial" w:cs="Arial"/>
          <w:sz w:val="24"/>
          <w:szCs w:val="24"/>
        </w:rPr>
      </w:pPr>
      <w:r w:rsidRPr="00AC29FE">
        <w:rPr>
          <w:rFonts w:ascii="Arial" w:hAnsi="Arial" w:cs="Arial"/>
          <w:b/>
          <w:bCs/>
          <w:sz w:val="24"/>
          <w:szCs w:val="24"/>
        </w:rPr>
        <w:t>A:</w:t>
      </w:r>
      <w:r w:rsidRPr="00AC29FE">
        <w:rPr>
          <w:rFonts w:ascii="Arial" w:hAnsi="Arial" w:cs="Arial"/>
          <w:sz w:val="24"/>
          <w:szCs w:val="24"/>
        </w:rPr>
        <w:t xml:space="preserve"> </w:t>
      </w:r>
      <w:r w:rsidR="00F01A57" w:rsidRPr="00AC29FE">
        <w:rPr>
          <w:rFonts w:ascii="Arial" w:hAnsi="Arial" w:cs="Arial"/>
          <w:sz w:val="24"/>
          <w:szCs w:val="24"/>
        </w:rPr>
        <w:t xml:space="preserve">Teachers and leaders employed in the following settings will be eligible for scholarship funding </w:t>
      </w:r>
      <w:r w:rsidR="00E616D9" w:rsidRPr="00AC29FE">
        <w:rPr>
          <w:rFonts w:ascii="Arial" w:hAnsi="Arial" w:cs="Arial"/>
          <w:sz w:val="24"/>
          <w:szCs w:val="24"/>
        </w:rPr>
        <w:t>for the NPQs, including the NPQEYL:</w:t>
      </w:r>
    </w:p>
    <w:p w14:paraId="58D86271" w14:textId="1B9D43AB" w:rsidR="00E616D9" w:rsidRPr="00AC29FE" w:rsidRDefault="00E616D9" w:rsidP="00AC29FE">
      <w:pPr>
        <w:pStyle w:val="ListParagraph"/>
        <w:numPr>
          <w:ilvl w:val="0"/>
          <w:numId w:val="23"/>
        </w:numPr>
        <w:spacing w:line="240" w:lineRule="auto"/>
        <w:jc w:val="both"/>
        <w:rPr>
          <w:rFonts w:ascii="Arial" w:hAnsi="Arial" w:cs="Arial"/>
          <w:sz w:val="24"/>
          <w:szCs w:val="24"/>
        </w:rPr>
      </w:pPr>
      <w:r w:rsidRPr="00AC29FE">
        <w:rPr>
          <w:rFonts w:ascii="Arial" w:hAnsi="Arial" w:cs="Arial"/>
          <w:sz w:val="24"/>
          <w:szCs w:val="24"/>
        </w:rPr>
        <w:t>State-funded schools in England</w:t>
      </w:r>
    </w:p>
    <w:p w14:paraId="29E93C17" w14:textId="7B9C16BF" w:rsidR="00E616D9" w:rsidRPr="00AC29FE" w:rsidRDefault="00E616D9" w:rsidP="00AC29FE">
      <w:pPr>
        <w:pStyle w:val="ListParagraph"/>
        <w:numPr>
          <w:ilvl w:val="0"/>
          <w:numId w:val="23"/>
        </w:numPr>
        <w:spacing w:line="240" w:lineRule="auto"/>
        <w:jc w:val="both"/>
        <w:rPr>
          <w:rFonts w:ascii="Arial" w:hAnsi="Arial" w:cs="Arial"/>
          <w:sz w:val="24"/>
          <w:szCs w:val="24"/>
        </w:rPr>
      </w:pPr>
      <w:r w:rsidRPr="00AC29FE">
        <w:rPr>
          <w:rFonts w:ascii="Arial" w:hAnsi="Arial" w:cs="Arial"/>
          <w:sz w:val="24"/>
          <w:szCs w:val="24"/>
        </w:rPr>
        <w:t xml:space="preserve">State-funded organisations in England that offer education to </w:t>
      </w:r>
      <w:proofErr w:type="gramStart"/>
      <w:r w:rsidRPr="00AC29FE">
        <w:rPr>
          <w:rFonts w:ascii="Arial" w:hAnsi="Arial" w:cs="Arial"/>
          <w:sz w:val="24"/>
          <w:szCs w:val="24"/>
        </w:rPr>
        <w:t>16-19 year olds</w:t>
      </w:r>
      <w:proofErr w:type="gramEnd"/>
    </w:p>
    <w:p w14:paraId="76573E1F" w14:textId="19D89B8E" w:rsidR="0043019E" w:rsidRPr="00AC29FE" w:rsidRDefault="0043019E" w:rsidP="00AC29FE">
      <w:pPr>
        <w:pStyle w:val="ListParagraph"/>
        <w:numPr>
          <w:ilvl w:val="0"/>
          <w:numId w:val="23"/>
        </w:numPr>
        <w:spacing w:line="240" w:lineRule="auto"/>
        <w:jc w:val="both"/>
        <w:rPr>
          <w:rFonts w:ascii="Arial" w:hAnsi="Arial" w:cs="Arial"/>
          <w:sz w:val="24"/>
          <w:szCs w:val="24"/>
        </w:rPr>
      </w:pPr>
      <w:r w:rsidRPr="00AC29FE">
        <w:rPr>
          <w:rFonts w:ascii="Arial" w:hAnsi="Arial" w:cs="Arial"/>
          <w:sz w:val="24"/>
          <w:szCs w:val="24"/>
        </w:rPr>
        <w:t>Independent special schools</w:t>
      </w:r>
    </w:p>
    <w:p w14:paraId="631744DB" w14:textId="77777777" w:rsidR="0043019E" w:rsidRPr="00AC29FE" w:rsidRDefault="0043019E" w:rsidP="00AC29FE">
      <w:pPr>
        <w:pStyle w:val="ListParagraph"/>
        <w:widowControl w:val="0"/>
        <w:numPr>
          <w:ilvl w:val="0"/>
          <w:numId w:val="23"/>
        </w:numPr>
        <w:overflowPunct w:val="0"/>
        <w:autoSpaceDE w:val="0"/>
        <w:autoSpaceDN w:val="0"/>
        <w:adjustRightInd w:val="0"/>
        <w:spacing w:after="0" w:line="240" w:lineRule="auto"/>
        <w:textAlignment w:val="baseline"/>
        <w:rPr>
          <w:rFonts w:ascii="Arial" w:hAnsi="Arial" w:cs="Arial"/>
          <w:sz w:val="24"/>
          <w:szCs w:val="24"/>
        </w:rPr>
      </w:pPr>
      <w:r w:rsidRPr="00AC29FE">
        <w:rPr>
          <w:rFonts w:ascii="Arial" w:hAnsi="Arial" w:cs="Arial"/>
          <w:sz w:val="24"/>
          <w:szCs w:val="24"/>
        </w:rPr>
        <w:t>virtual schools (Local Authority run organisations that support the education of children in care)</w:t>
      </w:r>
    </w:p>
    <w:p w14:paraId="0EB971D5" w14:textId="77777777" w:rsidR="0043019E" w:rsidRPr="00AC29FE" w:rsidRDefault="0043019E" w:rsidP="00AC29FE">
      <w:pPr>
        <w:pStyle w:val="ListParagraph"/>
        <w:widowControl w:val="0"/>
        <w:numPr>
          <w:ilvl w:val="0"/>
          <w:numId w:val="23"/>
        </w:numPr>
        <w:overflowPunct w:val="0"/>
        <w:autoSpaceDE w:val="0"/>
        <w:autoSpaceDN w:val="0"/>
        <w:adjustRightInd w:val="0"/>
        <w:spacing w:after="0" w:line="240" w:lineRule="auto"/>
        <w:textAlignment w:val="baseline"/>
        <w:rPr>
          <w:rFonts w:ascii="Arial" w:hAnsi="Arial" w:cs="Arial"/>
          <w:sz w:val="24"/>
          <w:szCs w:val="24"/>
        </w:rPr>
      </w:pPr>
      <w:r w:rsidRPr="00AC29FE">
        <w:rPr>
          <w:rFonts w:ascii="Arial" w:hAnsi="Arial" w:cs="Arial"/>
          <w:sz w:val="24"/>
          <w:szCs w:val="24"/>
        </w:rPr>
        <w:t>hospital schools not already included in other categories of eligible organisations</w:t>
      </w:r>
    </w:p>
    <w:p w14:paraId="7B50BDE9" w14:textId="77777777" w:rsidR="0043019E" w:rsidRPr="00AC29FE" w:rsidRDefault="0043019E" w:rsidP="00AC29FE">
      <w:pPr>
        <w:pStyle w:val="ListParagraph"/>
        <w:widowControl w:val="0"/>
        <w:numPr>
          <w:ilvl w:val="0"/>
          <w:numId w:val="23"/>
        </w:numPr>
        <w:overflowPunct w:val="0"/>
        <w:autoSpaceDE w:val="0"/>
        <w:autoSpaceDN w:val="0"/>
        <w:adjustRightInd w:val="0"/>
        <w:spacing w:after="0" w:line="240" w:lineRule="auto"/>
        <w:textAlignment w:val="baseline"/>
        <w:rPr>
          <w:rFonts w:ascii="Arial" w:hAnsi="Arial" w:cs="Arial"/>
          <w:sz w:val="24"/>
          <w:szCs w:val="24"/>
        </w:rPr>
      </w:pPr>
      <w:r w:rsidRPr="00AC29FE">
        <w:rPr>
          <w:rFonts w:ascii="Arial" w:hAnsi="Arial" w:cs="Arial"/>
          <w:sz w:val="24"/>
          <w:szCs w:val="24"/>
        </w:rPr>
        <w:t>young offender institutions</w:t>
      </w:r>
    </w:p>
    <w:p w14:paraId="705FE5DC" w14:textId="77777777" w:rsidR="00F6426F" w:rsidRPr="00AC29FE" w:rsidRDefault="00F6426F" w:rsidP="009372F0">
      <w:pPr>
        <w:pStyle w:val="ListParagraph"/>
        <w:spacing w:line="240" w:lineRule="auto"/>
        <w:ind w:left="1080"/>
        <w:jc w:val="both"/>
        <w:rPr>
          <w:rFonts w:ascii="Arial" w:hAnsi="Arial" w:cs="Arial"/>
          <w:sz w:val="24"/>
          <w:szCs w:val="24"/>
        </w:rPr>
      </w:pPr>
    </w:p>
    <w:p w14:paraId="5D45191C" w14:textId="628435B1" w:rsidR="00B75700" w:rsidRPr="00AC29FE" w:rsidRDefault="0043019E" w:rsidP="00AC29FE">
      <w:pPr>
        <w:spacing w:line="240" w:lineRule="auto"/>
        <w:rPr>
          <w:rFonts w:ascii="Arial" w:hAnsi="Arial" w:cs="Arial"/>
          <w:sz w:val="24"/>
          <w:szCs w:val="24"/>
        </w:rPr>
      </w:pPr>
      <w:r w:rsidRPr="00AC29FE">
        <w:rPr>
          <w:rFonts w:ascii="Arial" w:hAnsi="Arial" w:cs="Arial"/>
          <w:sz w:val="24"/>
          <w:szCs w:val="24"/>
        </w:rPr>
        <w:t xml:space="preserve">In addition, </w:t>
      </w:r>
      <w:r w:rsidR="00B75700" w:rsidRPr="00AC29FE">
        <w:rPr>
          <w:rFonts w:ascii="Arial" w:hAnsi="Arial" w:cs="Arial"/>
          <w:sz w:val="24"/>
          <w:szCs w:val="24"/>
        </w:rPr>
        <w:t xml:space="preserve">Early years practitioners and leaders working in the following settings in England will be eligible for scholarship funding from the DfE for the </w:t>
      </w:r>
      <w:r w:rsidR="00F20A50" w:rsidRPr="00AC29FE">
        <w:rPr>
          <w:rFonts w:ascii="Arial" w:hAnsi="Arial" w:cs="Arial"/>
          <w:sz w:val="24"/>
          <w:szCs w:val="24"/>
        </w:rPr>
        <w:t>NPQEYL</w:t>
      </w:r>
      <w:r w:rsidR="000F086D" w:rsidRPr="00AC29FE">
        <w:rPr>
          <w:rFonts w:ascii="Arial" w:hAnsi="Arial" w:cs="Arial"/>
          <w:sz w:val="24"/>
          <w:szCs w:val="24"/>
        </w:rPr>
        <w:t xml:space="preserve"> </w:t>
      </w:r>
      <w:r w:rsidR="000F086D" w:rsidRPr="00AC29FE">
        <w:rPr>
          <w:rFonts w:ascii="Arial" w:hAnsi="Arial" w:cs="Arial"/>
          <w:b/>
          <w:bCs/>
          <w:sz w:val="24"/>
          <w:szCs w:val="24"/>
        </w:rPr>
        <w:t>only</w:t>
      </w:r>
      <w:r w:rsidR="00F20A50" w:rsidRPr="00AC29FE">
        <w:rPr>
          <w:rFonts w:ascii="Arial" w:hAnsi="Arial" w:cs="Arial"/>
          <w:sz w:val="24"/>
          <w:szCs w:val="24"/>
        </w:rPr>
        <w:t>:</w:t>
      </w:r>
      <w:r w:rsidR="00B75700" w:rsidRPr="00AC29FE">
        <w:rPr>
          <w:rFonts w:ascii="Arial" w:hAnsi="Arial" w:cs="Arial"/>
          <w:sz w:val="24"/>
          <w:szCs w:val="24"/>
        </w:rPr>
        <w:t> </w:t>
      </w:r>
    </w:p>
    <w:p w14:paraId="3EE13ED5" w14:textId="77777777" w:rsidR="00B75700" w:rsidRPr="00AC29FE" w:rsidRDefault="00B75700" w:rsidP="00AC29FE">
      <w:pPr>
        <w:pStyle w:val="ListParagraph"/>
        <w:widowControl w:val="0"/>
        <w:numPr>
          <w:ilvl w:val="0"/>
          <w:numId w:val="18"/>
        </w:numPr>
        <w:overflowPunct w:val="0"/>
        <w:autoSpaceDE w:val="0"/>
        <w:autoSpaceDN w:val="0"/>
        <w:adjustRightInd w:val="0"/>
        <w:spacing w:after="0" w:line="240" w:lineRule="auto"/>
        <w:textAlignment w:val="baseline"/>
        <w:rPr>
          <w:rFonts w:ascii="Arial" w:hAnsi="Arial" w:cs="Arial"/>
          <w:sz w:val="24"/>
          <w:szCs w:val="24"/>
        </w:rPr>
      </w:pPr>
      <w:r w:rsidRPr="00AC29FE">
        <w:rPr>
          <w:rFonts w:ascii="Arial" w:hAnsi="Arial" w:cs="Arial"/>
          <w:sz w:val="24"/>
          <w:szCs w:val="24"/>
        </w:rPr>
        <w:t>childcare providers registered on the Ofsted Early Years Register, providing childcare on non-domestic premises. </w:t>
      </w:r>
    </w:p>
    <w:p w14:paraId="62344E4A" w14:textId="77777777" w:rsidR="00B75700" w:rsidRPr="00AC29FE" w:rsidRDefault="00B75700" w:rsidP="00AC29FE">
      <w:pPr>
        <w:pStyle w:val="ListParagraph"/>
        <w:widowControl w:val="0"/>
        <w:numPr>
          <w:ilvl w:val="0"/>
          <w:numId w:val="18"/>
        </w:numPr>
        <w:overflowPunct w:val="0"/>
        <w:autoSpaceDE w:val="0"/>
        <w:autoSpaceDN w:val="0"/>
        <w:adjustRightInd w:val="0"/>
        <w:spacing w:after="0" w:line="240" w:lineRule="auto"/>
        <w:textAlignment w:val="baseline"/>
        <w:rPr>
          <w:rFonts w:ascii="Arial" w:hAnsi="Arial" w:cs="Arial"/>
          <w:sz w:val="24"/>
          <w:szCs w:val="24"/>
        </w:rPr>
      </w:pPr>
      <w:r w:rsidRPr="00AC29FE">
        <w:rPr>
          <w:rFonts w:ascii="Arial" w:hAnsi="Arial" w:cs="Arial"/>
          <w:sz w:val="24"/>
          <w:szCs w:val="24"/>
        </w:rPr>
        <w:t>childcare providers registered on the Ofsted Early Years Register, providing childcare on domestic premises. </w:t>
      </w:r>
    </w:p>
    <w:p w14:paraId="0BAC4FB7" w14:textId="77777777" w:rsidR="00B75700" w:rsidRPr="00AC29FE" w:rsidRDefault="00B75700" w:rsidP="00AC29FE">
      <w:pPr>
        <w:pStyle w:val="ListParagraph"/>
        <w:widowControl w:val="0"/>
        <w:numPr>
          <w:ilvl w:val="0"/>
          <w:numId w:val="18"/>
        </w:numPr>
        <w:overflowPunct w:val="0"/>
        <w:autoSpaceDE w:val="0"/>
        <w:autoSpaceDN w:val="0"/>
        <w:adjustRightInd w:val="0"/>
        <w:spacing w:after="0" w:line="240" w:lineRule="auto"/>
        <w:textAlignment w:val="baseline"/>
        <w:rPr>
          <w:rFonts w:ascii="Arial" w:hAnsi="Arial" w:cs="Arial"/>
          <w:sz w:val="24"/>
          <w:szCs w:val="24"/>
        </w:rPr>
      </w:pPr>
      <w:r w:rsidRPr="00AC29FE">
        <w:rPr>
          <w:rFonts w:ascii="Arial" w:hAnsi="Arial" w:cs="Arial"/>
          <w:sz w:val="24"/>
          <w:szCs w:val="24"/>
        </w:rPr>
        <w:t>childminders registered on the Ofsted Early Years Register. </w:t>
      </w:r>
    </w:p>
    <w:p w14:paraId="6C7AE95B" w14:textId="77777777" w:rsidR="00B75700" w:rsidRPr="00AC29FE" w:rsidRDefault="00B75700" w:rsidP="00AC29FE">
      <w:pPr>
        <w:pStyle w:val="ListParagraph"/>
        <w:widowControl w:val="0"/>
        <w:numPr>
          <w:ilvl w:val="0"/>
          <w:numId w:val="18"/>
        </w:numPr>
        <w:overflowPunct w:val="0"/>
        <w:autoSpaceDE w:val="0"/>
        <w:autoSpaceDN w:val="0"/>
        <w:adjustRightInd w:val="0"/>
        <w:spacing w:after="0" w:line="240" w:lineRule="auto"/>
        <w:textAlignment w:val="baseline"/>
        <w:rPr>
          <w:rFonts w:ascii="Arial" w:hAnsi="Arial" w:cs="Arial"/>
          <w:sz w:val="24"/>
          <w:szCs w:val="24"/>
        </w:rPr>
      </w:pPr>
      <w:r w:rsidRPr="00AC29FE">
        <w:rPr>
          <w:rFonts w:ascii="Arial" w:hAnsi="Arial" w:cs="Arial"/>
          <w:sz w:val="24"/>
          <w:szCs w:val="24"/>
        </w:rPr>
        <w:t>childminders registered with an Ofsted-registered childminder agency, caring for early years children. </w:t>
      </w:r>
    </w:p>
    <w:p w14:paraId="4544EBC9" w14:textId="00317C1C" w:rsidR="000E5E60" w:rsidRPr="00AC29FE" w:rsidRDefault="000E5E60" w:rsidP="00AC29FE">
      <w:pPr>
        <w:pStyle w:val="ListParagraph"/>
        <w:spacing w:line="240" w:lineRule="auto"/>
        <w:ind w:left="0"/>
        <w:rPr>
          <w:rFonts w:ascii="Arial" w:hAnsi="Arial" w:cs="Arial"/>
          <w:color w:val="000000" w:themeColor="text1"/>
          <w:sz w:val="24"/>
          <w:szCs w:val="24"/>
          <w:lang w:eastAsia="en-GB"/>
        </w:rPr>
      </w:pPr>
    </w:p>
    <w:p w14:paraId="4EDBFB7D" w14:textId="0AC06B20" w:rsidR="007B0EB0" w:rsidRPr="00AC29FE" w:rsidRDefault="00875F84" w:rsidP="00AC29FE">
      <w:pPr>
        <w:spacing w:line="240" w:lineRule="auto"/>
        <w:rPr>
          <w:rFonts w:ascii="Arial" w:hAnsi="Arial" w:cs="Arial"/>
          <w:sz w:val="24"/>
          <w:szCs w:val="24"/>
        </w:rPr>
      </w:pPr>
      <w:r w:rsidRPr="00AC29FE">
        <w:rPr>
          <w:rFonts w:ascii="Arial" w:hAnsi="Arial" w:cs="Arial"/>
          <w:sz w:val="24"/>
          <w:szCs w:val="24"/>
        </w:rPr>
        <w:t>As with the existing funding criteria, lead providers should assess the suitability of early years participants for this NPQ.</w:t>
      </w:r>
    </w:p>
    <w:p w14:paraId="6D376E05" w14:textId="77777777" w:rsidR="00AC29FE" w:rsidRPr="00AC29FE" w:rsidRDefault="00AC29FE" w:rsidP="00AC29FE">
      <w:pPr>
        <w:spacing w:line="240" w:lineRule="auto"/>
        <w:rPr>
          <w:rFonts w:ascii="Arial" w:hAnsi="Arial" w:cs="Arial"/>
          <w:sz w:val="24"/>
          <w:szCs w:val="24"/>
        </w:rPr>
      </w:pPr>
    </w:p>
    <w:p w14:paraId="3763E3D3" w14:textId="60EE71CE" w:rsidR="00D03A50" w:rsidRPr="00AC29FE" w:rsidRDefault="00D03A50" w:rsidP="00AC29FE">
      <w:pPr>
        <w:shd w:val="clear" w:color="auto" w:fill="FFFFFF"/>
        <w:spacing w:before="300" w:after="300" w:line="240" w:lineRule="auto"/>
        <w:rPr>
          <w:rFonts w:ascii="Arial" w:hAnsi="Arial" w:cs="Arial"/>
          <w:sz w:val="24"/>
          <w:szCs w:val="24"/>
        </w:rPr>
      </w:pPr>
      <w:r w:rsidRPr="00AC29FE">
        <w:rPr>
          <w:rFonts w:ascii="Arial" w:hAnsi="Arial" w:cs="Arial"/>
          <w:b/>
          <w:sz w:val="24"/>
          <w:szCs w:val="24"/>
        </w:rPr>
        <w:t xml:space="preserve">Q: How is the </w:t>
      </w:r>
      <w:r w:rsidR="00960F04" w:rsidRPr="00AC29FE">
        <w:rPr>
          <w:rFonts w:ascii="Arial" w:hAnsi="Arial" w:cs="Arial"/>
          <w:b/>
          <w:sz w:val="24"/>
          <w:szCs w:val="24"/>
        </w:rPr>
        <w:t xml:space="preserve">NPQEYL </w:t>
      </w:r>
      <w:r w:rsidRPr="00AC29FE">
        <w:rPr>
          <w:rFonts w:ascii="Arial" w:hAnsi="Arial" w:cs="Arial"/>
          <w:b/>
          <w:sz w:val="24"/>
          <w:szCs w:val="24"/>
        </w:rPr>
        <w:t>recognised / what is its status? Is it equivalent to EYPS / EYTS / QTS / other Level 6 qualifications?</w:t>
      </w:r>
    </w:p>
    <w:p w14:paraId="12391A33" w14:textId="1B5FFF4F" w:rsidR="376C20E8" w:rsidRPr="00AC29FE" w:rsidRDefault="376C20E8" w:rsidP="00AC29FE">
      <w:pPr>
        <w:spacing w:line="240" w:lineRule="auto"/>
        <w:jc w:val="both"/>
        <w:rPr>
          <w:rFonts w:ascii="Arial" w:eastAsia="Arial" w:hAnsi="Arial" w:cs="Arial"/>
          <w:sz w:val="24"/>
          <w:szCs w:val="24"/>
        </w:rPr>
      </w:pPr>
      <w:r w:rsidRPr="00AC29FE">
        <w:rPr>
          <w:rFonts w:ascii="Arial" w:hAnsi="Arial" w:cs="Arial"/>
          <w:b/>
          <w:bCs/>
          <w:sz w:val="24"/>
          <w:szCs w:val="24"/>
        </w:rPr>
        <w:t xml:space="preserve">A: </w:t>
      </w:r>
      <w:r w:rsidR="6DC9E8DE" w:rsidRPr="00AC29FE">
        <w:rPr>
          <w:rFonts w:ascii="Arial" w:eastAsia="Arial" w:hAnsi="Arial" w:cs="Arial"/>
          <w:sz w:val="24"/>
          <w:szCs w:val="24"/>
        </w:rPr>
        <w:t xml:space="preserve">The NPQs are a set of prestigious professional qualifications, already widely recognised by the school sector. They are voluntary and have to date been designed to support the professional development of teachers and school leaders at all primary and secondary schools. </w:t>
      </w:r>
      <w:r w:rsidR="006148BA" w:rsidRPr="00AC29FE">
        <w:rPr>
          <w:rFonts w:ascii="Arial" w:eastAsia="Arial" w:hAnsi="Arial" w:cs="Arial"/>
          <w:sz w:val="24"/>
          <w:szCs w:val="24"/>
        </w:rPr>
        <w:t xml:space="preserve">The </w:t>
      </w:r>
      <w:r w:rsidR="6DC9E8DE" w:rsidRPr="00AC29FE">
        <w:rPr>
          <w:rFonts w:ascii="Arial" w:eastAsia="Arial" w:hAnsi="Arial" w:cs="Arial"/>
          <w:sz w:val="24"/>
          <w:szCs w:val="24"/>
        </w:rPr>
        <w:t xml:space="preserve">NPQEYL fills a key gap </w:t>
      </w:r>
      <w:r w:rsidR="00B43BE9" w:rsidRPr="00AC29FE">
        <w:rPr>
          <w:rFonts w:ascii="Arial" w:eastAsia="Arial" w:hAnsi="Arial" w:cs="Arial"/>
          <w:sz w:val="24"/>
          <w:szCs w:val="24"/>
        </w:rPr>
        <w:t xml:space="preserve">for current and aspiring early years leaders and is a high-quality </w:t>
      </w:r>
      <w:r w:rsidR="00827E05" w:rsidRPr="00AC29FE">
        <w:rPr>
          <w:rStyle w:val="cf01"/>
          <w:rFonts w:ascii="Arial" w:hAnsi="Arial" w:cs="Arial"/>
          <w:sz w:val="24"/>
          <w:szCs w:val="24"/>
        </w:rPr>
        <w:t xml:space="preserve">continuous professional development (CPD) </w:t>
      </w:r>
      <w:r w:rsidR="00827E05" w:rsidRPr="00AC29FE">
        <w:rPr>
          <w:rFonts w:ascii="Arial" w:hAnsi="Arial" w:cs="Arial"/>
          <w:sz w:val="24"/>
          <w:szCs w:val="24"/>
        </w:rPr>
        <w:t>o</w:t>
      </w:r>
      <w:r w:rsidR="00B43BE9" w:rsidRPr="00AC29FE">
        <w:rPr>
          <w:rFonts w:ascii="Arial" w:hAnsi="Arial" w:cs="Arial"/>
          <w:sz w:val="24"/>
          <w:szCs w:val="24"/>
        </w:rPr>
        <w:t>ff</w:t>
      </w:r>
      <w:r w:rsidR="00B43BE9" w:rsidRPr="00AC29FE">
        <w:rPr>
          <w:rFonts w:ascii="Arial" w:eastAsia="Arial" w:hAnsi="Arial" w:cs="Arial"/>
          <w:sz w:val="24"/>
          <w:szCs w:val="24"/>
        </w:rPr>
        <w:t xml:space="preserve">er, </w:t>
      </w:r>
      <w:r w:rsidR="007D674F" w:rsidRPr="00AC29FE">
        <w:rPr>
          <w:rFonts w:ascii="Arial" w:hAnsi="Arial" w:cs="Arial"/>
          <w:sz w:val="24"/>
          <w:szCs w:val="24"/>
        </w:rPr>
        <w:t>developed to underpin and increase early years-specific pedagogical leadership</w:t>
      </w:r>
      <w:r w:rsidR="00F5282C" w:rsidRPr="00AC29FE">
        <w:rPr>
          <w:rFonts w:ascii="Arial" w:eastAsia="Arial" w:hAnsi="Arial" w:cs="Arial"/>
          <w:sz w:val="24"/>
          <w:szCs w:val="24"/>
        </w:rPr>
        <w:t>,</w:t>
      </w:r>
      <w:r w:rsidR="00007366" w:rsidRPr="00AC29FE">
        <w:rPr>
          <w:rFonts w:ascii="Arial" w:eastAsia="Arial" w:hAnsi="Arial" w:cs="Arial"/>
          <w:sz w:val="24"/>
          <w:szCs w:val="24"/>
        </w:rPr>
        <w:t xml:space="preserve"> strengthen staff pedagogy, and support children whose development has been impacted by the COVID-19 pandemic.</w:t>
      </w:r>
      <w:r w:rsidR="00F5282C" w:rsidRPr="00AC29FE">
        <w:rPr>
          <w:rFonts w:ascii="Arial" w:eastAsia="Arial" w:hAnsi="Arial" w:cs="Arial"/>
          <w:sz w:val="24"/>
          <w:szCs w:val="24"/>
        </w:rPr>
        <w:t xml:space="preserve"> </w:t>
      </w:r>
    </w:p>
    <w:p w14:paraId="1CFE2E3E" w14:textId="79CBB0E4" w:rsidR="001F0370" w:rsidRPr="00AC29FE" w:rsidRDefault="00F83EB0" w:rsidP="00AC29FE">
      <w:pPr>
        <w:spacing w:line="240" w:lineRule="auto"/>
        <w:jc w:val="both"/>
        <w:rPr>
          <w:rFonts w:ascii="Arial" w:eastAsia="Arial" w:hAnsi="Arial" w:cs="Arial"/>
          <w:sz w:val="24"/>
          <w:szCs w:val="24"/>
        </w:rPr>
      </w:pPr>
      <w:r w:rsidRPr="00AC29FE">
        <w:rPr>
          <w:rFonts w:ascii="Arial" w:eastAsia="Arial" w:hAnsi="Arial" w:cs="Arial"/>
          <w:sz w:val="24"/>
          <w:szCs w:val="24"/>
        </w:rPr>
        <w:t xml:space="preserve">The NPQEYL is a high-quality CPD offer, </w:t>
      </w:r>
      <w:r w:rsidR="00AC6302" w:rsidRPr="00AC29FE">
        <w:rPr>
          <w:rFonts w:ascii="Arial" w:eastAsia="Arial" w:hAnsi="Arial" w:cs="Arial"/>
          <w:sz w:val="24"/>
          <w:szCs w:val="24"/>
        </w:rPr>
        <w:t>and as with other NPQs,</w:t>
      </w:r>
      <w:r w:rsidR="00190474" w:rsidRPr="00AC29FE">
        <w:rPr>
          <w:rFonts w:ascii="Arial" w:eastAsia="Arial" w:hAnsi="Arial" w:cs="Arial"/>
          <w:sz w:val="24"/>
          <w:szCs w:val="24"/>
        </w:rPr>
        <w:t xml:space="preserve"> does not appear on Ofqual’s register of regulated qualifications. </w:t>
      </w:r>
      <w:r w:rsidR="0045536D" w:rsidRPr="00AC29FE">
        <w:rPr>
          <w:rFonts w:ascii="Arial" w:eastAsia="Arial" w:hAnsi="Arial" w:cs="Arial"/>
          <w:sz w:val="24"/>
          <w:szCs w:val="24"/>
        </w:rPr>
        <w:t xml:space="preserve"> It does not have a qualification level attached to it</w:t>
      </w:r>
      <w:r w:rsidR="00F45498" w:rsidRPr="00AC29FE">
        <w:rPr>
          <w:rFonts w:ascii="Arial" w:eastAsia="Arial" w:hAnsi="Arial" w:cs="Arial"/>
          <w:sz w:val="24"/>
          <w:szCs w:val="24"/>
        </w:rPr>
        <w:t>, and instead i</w:t>
      </w:r>
      <w:r w:rsidR="0090377B" w:rsidRPr="00AC29FE">
        <w:rPr>
          <w:rFonts w:ascii="Arial" w:eastAsia="Arial" w:hAnsi="Arial" w:cs="Arial"/>
          <w:sz w:val="24"/>
          <w:szCs w:val="24"/>
        </w:rPr>
        <w:t>t is envis</w:t>
      </w:r>
      <w:r w:rsidR="00CD66F0" w:rsidRPr="00AC29FE">
        <w:rPr>
          <w:rFonts w:ascii="Arial" w:eastAsia="Arial" w:hAnsi="Arial" w:cs="Arial"/>
          <w:sz w:val="24"/>
          <w:szCs w:val="24"/>
        </w:rPr>
        <w:t xml:space="preserve">aged that the NPQEYL will complement existing early years qualifications that </w:t>
      </w:r>
      <w:r w:rsidR="004E5929" w:rsidRPr="00AC29FE">
        <w:rPr>
          <w:rFonts w:ascii="Arial" w:eastAsia="Arial" w:hAnsi="Arial" w:cs="Arial"/>
          <w:sz w:val="24"/>
          <w:szCs w:val="24"/>
        </w:rPr>
        <w:t xml:space="preserve">leaders already hold. </w:t>
      </w:r>
    </w:p>
    <w:p w14:paraId="7DAE8C9A" w14:textId="77777777" w:rsidR="00827E05" w:rsidRPr="00AC29FE" w:rsidRDefault="00827E05" w:rsidP="00AC29FE">
      <w:pPr>
        <w:spacing w:line="240" w:lineRule="auto"/>
        <w:jc w:val="both"/>
        <w:rPr>
          <w:rFonts w:ascii="Arial" w:eastAsia="Arial" w:hAnsi="Arial" w:cs="Arial"/>
          <w:sz w:val="24"/>
          <w:szCs w:val="24"/>
        </w:rPr>
      </w:pPr>
    </w:p>
    <w:p w14:paraId="24504997" w14:textId="7DF77E51" w:rsidR="00DC2811" w:rsidRPr="00AC29FE" w:rsidRDefault="00DC2811" w:rsidP="00AC29FE">
      <w:pPr>
        <w:pStyle w:val="CommentText"/>
        <w:rPr>
          <w:rFonts w:ascii="Arial" w:hAnsi="Arial" w:cs="Arial"/>
          <w:b/>
          <w:bCs/>
          <w:sz w:val="24"/>
          <w:szCs w:val="24"/>
        </w:rPr>
      </w:pPr>
      <w:r w:rsidRPr="00AC29FE">
        <w:rPr>
          <w:rFonts w:ascii="Arial" w:hAnsi="Arial" w:cs="Arial"/>
          <w:b/>
          <w:bCs/>
          <w:sz w:val="24"/>
          <w:szCs w:val="24"/>
        </w:rPr>
        <w:t xml:space="preserve">Q: How will the NPQEYL </w:t>
      </w:r>
      <w:r w:rsidR="00A51DB0" w:rsidRPr="00AC29FE">
        <w:rPr>
          <w:rFonts w:ascii="Arial" w:hAnsi="Arial" w:cs="Arial"/>
          <w:b/>
          <w:bCs/>
          <w:sz w:val="24"/>
          <w:szCs w:val="24"/>
        </w:rPr>
        <w:t>impact</w:t>
      </w:r>
      <w:r w:rsidRPr="00AC29FE">
        <w:rPr>
          <w:rFonts w:ascii="Arial" w:hAnsi="Arial" w:cs="Arial"/>
          <w:b/>
          <w:bCs/>
          <w:sz w:val="24"/>
          <w:szCs w:val="24"/>
        </w:rPr>
        <w:t xml:space="preserve"> </w:t>
      </w:r>
      <w:r w:rsidR="00DB12F0" w:rsidRPr="00AC29FE">
        <w:rPr>
          <w:rFonts w:ascii="Arial" w:hAnsi="Arial" w:cs="Arial"/>
          <w:b/>
          <w:bCs/>
          <w:sz w:val="24"/>
          <w:szCs w:val="24"/>
        </w:rPr>
        <w:t>staff: child</w:t>
      </w:r>
      <w:r w:rsidRPr="00AC29FE">
        <w:rPr>
          <w:rFonts w:ascii="Arial" w:hAnsi="Arial" w:cs="Arial"/>
          <w:b/>
          <w:bCs/>
          <w:sz w:val="24"/>
          <w:szCs w:val="24"/>
        </w:rPr>
        <w:t xml:space="preserve"> ratios?</w:t>
      </w:r>
    </w:p>
    <w:p w14:paraId="4644A08A" w14:textId="022E400B" w:rsidR="00A91A41" w:rsidRPr="00AC29FE" w:rsidRDefault="00DC2811" w:rsidP="00AC29FE">
      <w:pPr>
        <w:pStyle w:val="CommentText"/>
        <w:rPr>
          <w:rFonts w:ascii="Arial" w:hAnsi="Arial" w:cs="Arial"/>
          <w:color w:val="0B0C0C"/>
          <w:sz w:val="24"/>
          <w:szCs w:val="24"/>
          <w:shd w:val="clear" w:color="auto" w:fill="FFFFFF"/>
        </w:rPr>
      </w:pPr>
      <w:r w:rsidRPr="00AC29FE">
        <w:rPr>
          <w:rFonts w:ascii="Arial" w:hAnsi="Arial" w:cs="Arial"/>
          <w:b/>
          <w:bCs/>
          <w:sz w:val="24"/>
          <w:szCs w:val="24"/>
        </w:rPr>
        <w:t xml:space="preserve">A: </w:t>
      </w:r>
      <w:r w:rsidR="00D03A50" w:rsidRPr="00AC29FE">
        <w:rPr>
          <w:rFonts w:ascii="Arial" w:hAnsi="Arial" w:cs="Arial"/>
          <w:sz w:val="24"/>
          <w:szCs w:val="24"/>
        </w:rPr>
        <w:t xml:space="preserve">It is envisaged that the NPQ training offer will complement existing Early Years qualifications leaders and practitioners already hold. </w:t>
      </w:r>
      <w:r w:rsidR="00582A45" w:rsidRPr="00AC29FE">
        <w:rPr>
          <w:rFonts w:ascii="Arial" w:hAnsi="Arial" w:cs="Arial"/>
          <w:sz w:val="24"/>
          <w:szCs w:val="24"/>
        </w:rPr>
        <w:t>DfE</w:t>
      </w:r>
      <w:r w:rsidR="00D03A50" w:rsidRPr="00AC29FE">
        <w:rPr>
          <w:rFonts w:ascii="Arial" w:hAnsi="Arial" w:cs="Arial"/>
          <w:sz w:val="24"/>
          <w:szCs w:val="24"/>
        </w:rPr>
        <w:t xml:space="preserve"> defines the qualifications that staff must hold to count in the Early Years Foundation Stage (EYFS) staff:</w:t>
      </w:r>
      <w:r w:rsidR="00DB12F0" w:rsidRPr="00AC29FE">
        <w:rPr>
          <w:rFonts w:ascii="Arial" w:hAnsi="Arial" w:cs="Arial"/>
          <w:sz w:val="24"/>
          <w:szCs w:val="24"/>
        </w:rPr>
        <w:t xml:space="preserve"> </w:t>
      </w:r>
      <w:r w:rsidR="00D03A50" w:rsidRPr="00AC29FE">
        <w:rPr>
          <w:rFonts w:ascii="Arial" w:hAnsi="Arial" w:cs="Arial"/>
          <w:sz w:val="24"/>
          <w:szCs w:val="24"/>
        </w:rPr>
        <w:t>child ratios. The NPQEYL will not be included in this list. Early Years Providers must make sure that staff have the appropriate qualifications to count in the staff:</w:t>
      </w:r>
      <w:r w:rsidR="00DB12F0" w:rsidRPr="00AC29FE">
        <w:rPr>
          <w:rFonts w:ascii="Arial" w:hAnsi="Arial" w:cs="Arial"/>
          <w:sz w:val="24"/>
          <w:szCs w:val="24"/>
        </w:rPr>
        <w:t xml:space="preserve"> </w:t>
      </w:r>
      <w:r w:rsidR="00D03A50" w:rsidRPr="00AC29FE">
        <w:rPr>
          <w:rFonts w:ascii="Arial" w:hAnsi="Arial" w:cs="Arial"/>
          <w:sz w:val="24"/>
          <w:szCs w:val="24"/>
        </w:rPr>
        <w:t>child ratios.</w:t>
      </w:r>
      <w:r w:rsidR="00D03A50" w:rsidRPr="00AC29FE">
        <w:rPr>
          <w:rFonts w:ascii="Arial" w:hAnsi="Arial" w:cs="Arial"/>
          <w:sz w:val="24"/>
          <w:szCs w:val="24"/>
        </w:rPr>
        <w:br/>
      </w:r>
    </w:p>
    <w:p w14:paraId="13A50648" w14:textId="617A9FB0" w:rsidR="00327D9A" w:rsidRPr="00D071CD" w:rsidRDefault="00A91A41" w:rsidP="00AC29FE">
      <w:pPr>
        <w:spacing w:line="240" w:lineRule="auto"/>
        <w:jc w:val="both"/>
        <w:rPr>
          <w:rFonts w:ascii="Arial" w:hAnsi="Arial" w:cs="Arial"/>
          <w:sz w:val="24"/>
          <w:szCs w:val="24"/>
        </w:rPr>
      </w:pPr>
      <w:r w:rsidRPr="00D071CD">
        <w:rPr>
          <w:rFonts w:ascii="Arial" w:hAnsi="Arial" w:cs="Arial"/>
          <w:b/>
          <w:bCs/>
          <w:sz w:val="24"/>
          <w:szCs w:val="24"/>
        </w:rPr>
        <w:t>Q: Are childminders eligible for funding for the NPQEYL? If so, do they have to have assistants or work in other settings to be eligible?</w:t>
      </w:r>
    </w:p>
    <w:p w14:paraId="3AA09778" w14:textId="3394CC56" w:rsidR="007B0EB0" w:rsidRPr="00AC29FE" w:rsidRDefault="002D761D" w:rsidP="00AC29FE">
      <w:pPr>
        <w:spacing w:line="240" w:lineRule="auto"/>
        <w:jc w:val="both"/>
        <w:rPr>
          <w:rFonts w:ascii="Arial" w:hAnsi="Arial" w:cs="Arial"/>
          <w:sz w:val="24"/>
          <w:szCs w:val="24"/>
        </w:rPr>
      </w:pPr>
      <w:r w:rsidRPr="00D071CD">
        <w:rPr>
          <w:rFonts w:ascii="Arial" w:hAnsi="Arial" w:cs="Arial"/>
          <w:b/>
          <w:bCs/>
          <w:sz w:val="24"/>
          <w:szCs w:val="24"/>
        </w:rPr>
        <w:t xml:space="preserve">A: </w:t>
      </w:r>
      <w:r w:rsidR="00316C98" w:rsidRPr="00D071CD">
        <w:rPr>
          <w:rFonts w:ascii="Arial" w:hAnsi="Arial" w:cs="Arial"/>
          <w:sz w:val="24"/>
          <w:szCs w:val="24"/>
        </w:rPr>
        <w:t>Childminders who are registered on the Ofsted Early Years Register, or</w:t>
      </w:r>
      <w:r w:rsidR="0084223F" w:rsidRPr="00D071CD">
        <w:rPr>
          <w:rFonts w:ascii="Arial" w:hAnsi="Arial" w:cs="Arial"/>
          <w:sz w:val="24"/>
          <w:szCs w:val="24"/>
        </w:rPr>
        <w:t xml:space="preserve"> who are registered with an Ofsted-registered Childminder Agency and are caring for early years children, are eligible for funding for the NPQEYL. Ho</w:t>
      </w:r>
      <w:r w:rsidR="008965DC" w:rsidRPr="00D071CD">
        <w:rPr>
          <w:rFonts w:ascii="Arial" w:hAnsi="Arial" w:cs="Arial"/>
          <w:sz w:val="24"/>
          <w:szCs w:val="24"/>
        </w:rPr>
        <w:t xml:space="preserve">wever, to fully benefit from the NPQEYL we would expect childminders to either already employ, </w:t>
      </w:r>
      <w:r w:rsidR="006C5D89" w:rsidRPr="00D071CD">
        <w:rPr>
          <w:rFonts w:ascii="Arial" w:hAnsi="Arial" w:cs="Arial"/>
          <w:sz w:val="24"/>
          <w:szCs w:val="24"/>
        </w:rPr>
        <w:t xml:space="preserve">or be close to employing, </w:t>
      </w:r>
      <w:r w:rsidR="003D1A5A" w:rsidRPr="00D071CD">
        <w:rPr>
          <w:rFonts w:ascii="Arial" w:hAnsi="Arial" w:cs="Arial"/>
          <w:sz w:val="24"/>
          <w:szCs w:val="24"/>
        </w:rPr>
        <w:t xml:space="preserve">childminder </w:t>
      </w:r>
      <w:r w:rsidR="006C5D89" w:rsidRPr="00D071CD">
        <w:rPr>
          <w:rFonts w:ascii="Arial" w:hAnsi="Arial" w:cs="Arial"/>
          <w:sz w:val="24"/>
          <w:szCs w:val="24"/>
        </w:rPr>
        <w:t xml:space="preserve">assistants. </w:t>
      </w:r>
      <w:r w:rsidR="003D1A5A" w:rsidRPr="00D071CD">
        <w:rPr>
          <w:rFonts w:ascii="Arial" w:hAnsi="Arial" w:cs="Arial"/>
          <w:sz w:val="24"/>
          <w:szCs w:val="24"/>
        </w:rPr>
        <w:t>Childminders interested in taking the NPQEYL should contact one of the lead providers to discuss whether the course is suitable for them.</w:t>
      </w:r>
    </w:p>
    <w:p w14:paraId="182575B9" w14:textId="77777777" w:rsidR="00C84D1D" w:rsidRPr="00AC29FE" w:rsidRDefault="00C84D1D" w:rsidP="009372F0">
      <w:pPr>
        <w:spacing w:line="240" w:lineRule="auto"/>
        <w:jc w:val="both"/>
        <w:rPr>
          <w:rFonts w:ascii="Arial" w:hAnsi="Arial" w:cs="Arial"/>
          <w:b/>
          <w:bCs/>
          <w:sz w:val="24"/>
          <w:szCs w:val="24"/>
        </w:rPr>
      </w:pPr>
      <w:r w:rsidRPr="00AC29FE">
        <w:rPr>
          <w:rFonts w:ascii="Arial" w:hAnsi="Arial" w:cs="Arial"/>
          <w:b/>
          <w:bCs/>
          <w:sz w:val="24"/>
          <w:szCs w:val="24"/>
        </w:rPr>
        <w:t>Q: Does the NPQEYL cover Reception classes/age-groups?</w:t>
      </w:r>
    </w:p>
    <w:p w14:paraId="7021F52C" w14:textId="77777777" w:rsidR="00C84D1D" w:rsidRPr="00AC29FE" w:rsidRDefault="00C84D1D" w:rsidP="00AC29FE">
      <w:pPr>
        <w:shd w:val="clear" w:color="auto" w:fill="FFFFFF"/>
        <w:spacing w:line="240" w:lineRule="auto"/>
        <w:rPr>
          <w:rFonts w:ascii="Arial" w:hAnsi="Arial" w:cs="Arial"/>
          <w:color w:val="0B0C0C"/>
          <w:sz w:val="24"/>
          <w:szCs w:val="24"/>
        </w:rPr>
      </w:pPr>
      <w:r w:rsidRPr="00AC29FE">
        <w:rPr>
          <w:rFonts w:ascii="Arial" w:hAnsi="Arial" w:cs="Arial"/>
          <w:b/>
          <w:bCs/>
          <w:color w:val="0B0C0C"/>
          <w:sz w:val="24"/>
          <w:szCs w:val="24"/>
        </w:rPr>
        <w:t>A:</w:t>
      </w:r>
      <w:r w:rsidRPr="00AC29FE">
        <w:rPr>
          <w:rFonts w:ascii="Arial" w:hAnsi="Arial" w:cs="Arial"/>
          <w:color w:val="0B0C0C"/>
          <w:sz w:val="24"/>
          <w:szCs w:val="24"/>
        </w:rPr>
        <w:t xml:space="preserve"> NPQEYL is aimed at leaders qualified to at least level 3 with a full and relevant qualification</w:t>
      </w:r>
      <w:r w:rsidRPr="00AC29FE">
        <w:rPr>
          <w:rFonts w:ascii="Arial" w:hAnsi="Arial" w:cs="Arial"/>
          <w:color w:val="0B0C0C"/>
          <w:sz w:val="24"/>
          <w:szCs w:val="24"/>
          <w:vertAlign w:val="superscript"/>
        </w:rPr>
        <w:t xml:space="preserve"> </w:t>
      </w:r>
      <w:r w:rsidRPr="00AC29FE">
        <w:rPr>
          <w:rFonts w:ascii="Arial" w:hAnsi="Arial" w:cs="Arial"/>
          <w:color w:val="0B0C0C"/>
          <w:sz w:val="24"/>
          <w:szCs w:val="24"/>
        </w:rPr>
        <w:t>who are, or are aspiring to be:</w:t>
      </w:r>
    </w:p>
    <w:p w14:paraId="61C79750" w14:textId="77777777" w:rsidR="00C84D1D" w:rsidRPr="00AC29FE" w:rsidRDefault="00C84D1D" w:rsidP="00AC29FE">
      <w:pPr>
        <w:numPr>
          <w:ilvl w:val="0"/>
          <w:numId w:val="7"/>
        </w:numPr>
        <w:shd w:val="clear" w:color="auto" w:fill="FFFFFF"/>
        <w:autoSpaceDN w:val="0"/>
        <w:spacing w:after="0" w:line="240" w:lineRule="auto"/>
        <w:rPr>
          <w:rFonts w:ascii="Arial" w:eastAsia="Times New Roman" w:hAnsi="Arial" w:cs="Arial"/>
          <w:color w:val="0B0C0C"/>
          <w:sz w:val="24"/>
          <w:szCs w:val="24"/>
        </w:rPr>
      </w:pPr>
      <w:r w:rsidRPr="00AC29FE">
        <w:rPr>
          <w:rFonts w:ascii="Arial" w:eastAsia="Times New Roman" w:hAnsi="Arial" w:cs="Arial"/>
          <w:color w:val="0B0C0C"/>
          <w:sz w:val="24"/>
          <w:szCs w:val="24"/>
        </w:rPr>
        <w:t xml:space="preserve">managers of private, </w:t>
      </w:r>
      <w:proofErr w:type="gramStart"/>
      <w:r w:rsidRPr="00AC29FE">
        <w:rPr>
          <w:rFonts w:ascii="Arial" w:eastAsia="Times New Roman" w:hAnsi="Arial" w:cs="Arial"/>
          <w:color w:val="0B0C0C"/>
          <w:sz w:val="24"/>
          <w:szCs w:val="24"/>
        </w:rPr>
        <w:t>voluntary</w:t>
      </w:r>
      <w:proofErr w:type="gramEnd"/>
      <w:r w:rsidRPr="00AC29FE">
        <w:rPr>
          <w:rFonts w:ascii="Arial" w:eastAsia="Times New Roman" w:hAnsi="Arial" w:cs="Arial"/>
          <w:color w:val="0B0C0C"/>
          <w:sz w:val="24"/>
          <w:szCs w:val="24"/>
        </w:rPr>
        <w:t xml:space="preserve"> and independent nurseries       </w:t>
      </w:r>
    </w:p>
    <w:p w14:paraId="4104BB7E" w14:textId="77777777" w:rsidR="00C84D1D" w:rsidRPr="00AC29FE" w:rsidRDefault="00C84D1D" w:rsidP="00AC29FE">
      <w:pPr>
        <w:numPr>
          <w:ilvl w:val="0"/>
          <w:numId w:val="7"/>
        </w:numPr>
        <w:shd w:val="clear" w:color="auto" w:fill="FFFFFF"/>
        <w:autoSpaceDN w:val="0"/>
        <w:spacing w:after="0" w:line="240" w:lineRule="auto"/>
        <w:rPr>
          <w:rFonts w:ascii="Arial" w:eastAsia="Times New Roman" w:hAnsi="Arial" w:cs="Arial"/>
          <w:color w:val="0B0C0C"/>
          <w:sz w:val="24"/>
          <w:szCs w:val="24"/>
        </w:rPr>
      </w:pPr>
      <w:r w:rsidRPr="00AC29FE">
        <w:rPr>
          <w:rFonts w:ascii="Arial" w:eastAsia="Times New Roman" w:hAnsi="Arial" w:cs="Arial"/>
          <w:color w:val="0B0C0C"/>
          <w:sz w:val="24"/>
          <w:szCs w:val="24"/>
        </w:rPr>
        <w:t>headteachers of school-based or maintained nurseries</w:t>
      </w:r>
    </w:p>
    <w:p w14:paraId="6D99AC09" w14:textId="77777777" w:rsidR="00C84D1D" w:rsidRPr="00AC29FE" w:rsidRDefault="00C84D1D" w:rsidP="00AC29FE">
      <w:pPr>
        <w:numPr>
          <w:ilvl w:val="0"/>
          <w:numId w:val="7"/>
        </w:numPr>
        <w:shd w:val="clear" w:color="auto" w:fill="FFFFFF"/>
        <w:autoSpaceDN w:val="0"/>
        <w:spacing w:after="0" w:line="240" w:lineRule="auto"/>
        <w:rPr>
          <w:rFonts w:ascii="Arial" w:eastAsia="Times New Roman" w:hAnsi="Arial" w:cs="Arial"/>
          <w:color w:val="0B0C0C"/>
          <w:sz w:val="24"/>
          <w:szCs w:val="24"/>
        </w:rPr>
      </w:pPr>
      <w:r w:rsidRPr="00AC29FE">
        <w:rPr>
          <w:rFonts w:ascii="Arial" w:eastAsia="Times New Roman" w:hAnsi="Arial" w:cs="Arial"/>
          <w:color w:val="0B0C0C"/>
          <w:sz w:val="24"/>
          <w:szCs w:val="24"/>
        </w:rPr>
        <w:t>childminders with leadership responsibilities</w:t>
      </w:r>
    </w:p>
    <w:p w14:paraId="3B69B840" w14:textId="77777777" w:rsidR="00C84D1D" w:rsidRPr="00AC29FE" w:rsidRDefault="00C84D1D" w:rsidP="00AC29FE">
      <w:pPr>
        <w:pStyle w:val="CommentText"/>
        <w:spacing w:after="0"/>
        <w:rPr>
          <w:rFonts w:ascii="Arial" w:hAnsi="Arial" w:cs="Arial"/>
          <w:b/>
          <w:bCs/>
          <w:sz w:val="24"/>
          <w:szCs w:val="24"/>
        </w:rPr>
      </w:pPr>
    </w:p>
    <w:p w14:paraId="61CE4724" w14:textId="7067736C" w:rsidR="00C84D1D" w:rsidRPr="00AC29FE" w:rsidRDefault="00C84D1D" w:rsidP="00AC29FE">
      <w:pPr>
        <w:pStyle w:val="CommentText"/>
        <w:spacing w:after="0"/>
        <w:rPr>
          <w:rFonts w:ascii="Arial" w:hAnsi="Arial" w:cs="Arial"/>
          <w:sz w:val="24"/>
          <w:szCs w:val="24"/>
        </w:rPr>
      </w:pPr>
      <w:r w:rsidRPr="00AC29FE">
        <w:rPr>
          <w:rFonts w:ascii="Arial" w:hAnsi="Arial" w:cs="Arial"/>
          <w:sz w:val="24"/>
          <w:szCs w:val="24"/>
        </w:rPr>
        <w:t>The NPQEYL fills a key gap as a high-quality training offer for early years leaders or those aspiring to be early years leaders. The NPQEYL is a high-quality CPD offer that has been developed to underpin and increase early years-specific pedagogical leadership, strengthen staff pedagogy, and support children whose development has been impacted by the pandemic. It is envisaged that the NPQ training offer will complement the existing Early Years qualifications which leaders and participants may already hold.</w:t>
      </w:r>
    </w:p>
    <w:p w14:paraId="418C0C64" w14:textId="77777777" w:rsidR="00C84D1D" w:rsidRPr="00AC29FE" w:rsidRDefault="00C84D1D" w:rsidP="00AC29FE">
      <w:pPr>
        <w:pStyle w:val="CommentText"/>
        <w:spacing w:after="0"/>
        <w:rPr>
          <w:rFonts w:ascii="Arial" w:hAnsi="Arial" w:cs="Arial"/>
          <w:sz w:val="24"/>
          <w:szCs w:val="24"/>
        </w:rPr>
      </w:pPr>
    </w:p>
    <w:p w14:paraId="34C429C7" w14:textId="1CEF8871" w:rsidR="00C84D1D" w:rsidRPr="00AC29FE" w:rsidRDefault="00C84D1D" w:rsidP="00AC29FE">
      <w:pPr>
        <w:pStyle w:val="NormalWeb"/>
        <w:shd w:val="clear" w:color="auto" w:fill="FFFFFF"/>
        <w:spacing w:before="0" w:beforeAutospacing="0" w:after="0" w:afterAutospacing="0"/>
        <w:rPr>
          <w:rFonts w:ascii="Arial" w:hAnsi="Arial" w:cs="Arial"/>
          <w:sz w:val="24"/>
          <w:szCs w:val="24"/>
          <w:lang w:eastAsia="en-US"/>
        </w:rPr>
      </w:pPr>
      <w:r w:rsidRPr="00AC29FE">
        <w:rPr>
          <w:rFonts w:ascii="Arial" w:hAnsi="Arial" w:cs="Arial"/>
          <w:color w:val="000000"/>
          <w:sz w:val="24"/>
          <w:szCs w:val="24"/>
          <w:lang w:eastAsia="en-US"/>
        </w:rPr>
        <w:t xml:space="preserve">The NPQEYL may also be of interest to Reception teachers with an interest in progression in Early Years leadership. Some of the key elements of the NPQEYL content framework are tailored more specifically to those in management roles, such as budget and resource management. We would therefore suggest reception level teachers review the </w:t>
      </w:r>
      <w:hyperlink r:id="rId17" w:history="1">
        <w:r w:rsidRPr="00AC29FE">
          <w:rPr>
            <w:rStyle w:val="Hyperlink"/>
            <w:rFonts w:ascii="Arial" w:hAnsi="Arial" w:cs="Arial"/>
            <w:sz w:val="24"/>
            <w:szCs w:val="24"/>
            <w:lang w:eastAsia="en-US"/>
          </w:rPr>
          <w:t>NPQEYL content framework</w:t>
        </w:r>
      </w:hyperlink>
      <w:r w:rsidRPr="00AC29FE">
        <w:rPr>
          <w:rFonts w:ascii="Arial" w:hAnsi="Arial" w:cs="Arial"/>
          <w:color w:val="000000"/>
          <w:sz w:val="24"/>
          <w:szCs w:val="24"/>
          <w:lang w:eastAsia="en-US"/>
        </w:rPr>
        <w:t xml:space="preserve"> on which the course will be based,</w:t>
      </w:r>
      <w:r w:rsidRPr="00AC29FE">
        <w:rPr>
          <w:rFonts w:ascii="Arial" w:hAnsi="Arial" w:cs="Arial"/>
          <w:b/>
          <w:bCs/>
          <w:color w:val="000000"/>
          <w:sz w:val="24"/>
          <w:szCs w:val="24"/>
          <w:lang w:eastAsia="en-US"/>
        </w:rPr>
        <w:t> </w:t>
      </w:r>
      <w:r w:rsidRPr="00AC29FE">
        <w:rPr>
          <w:rFonts w:ascii="Arial" w:hAnsi="Arial" w:cs="Arial"/>
          <w:color w:val="000000"/>
          <w:sz w:val="24"/>
          <w:szCs w:val="24"/>
          <w:lang w:eastAsia="en-US"/>
        </w:rPr>
        <w:t>and work with providers to determine whether the course is suitable for them and their aspirations.</w:t>
      </w:r>
    </w:p>
    <w:p w14:paraId="64837BC7" w14:textId="77777777" w:rsidR="00C84D1D" w:rsidRPr="00AC29FE" w:rsidRDefault="00C84D1D" w:rsidP="00AC29FE">
      <w:pPr>
        <w:pStyle w:val="CommentText"/>
        <w:spacing w:after="0"/>
        <w:rPr>
          <w:rFonts w:ascii="Arial" w:hAnsi="Arial" w:cs="Arial"/>
          <w:sz w:val="24"/>
          <w:szCs w:val="24"/>
        </w:rPr>
      </w:pPr>
    </w:p>
    <w:p w14:paraId="23305BE2" w14:textId="77777777" w:rsidR="00C84D1D" w:rsidRPr="00AC29FE" w:rsidRDefault="00C84D1D" w:rsidP="00AC29FE">
      <w:pPr>
        <w:pStyle w:val="CommentText"/>
        <w:spacing w:after="0"/>
        <w:rPr>
          <w:rFonts w:ascii="Arial" w:hAnsi="Arial" w:cs="Arial"/>
          <w:sz w:val="24"/>
          <w:szCs w:val="24"/>
        </w:rPr>
      </w:pPr>
      <w:r w:rsidRPr="00AC29FE">
        <w:rPr>
          <w:rFonts w:ascii="Arial" w:hAnsi="Arial" w:cs="Arial"/>
          <w:sz w:val="24"/>
          <w:szCs w:val="24"/>
        </w:rPr>
        <w:t>It may be that Reception level teachers consider undertaking one of the Specialist NPQs, which have been designed to support teachers and school leaders at all levels who want to develop their expertise in specialist areas of teaching practice. Three specialist qualifications which focus upon the following areas are available:</w:t>
      </w:r>
    </w:p>
    <w:p w14:paraId="1141B7BC" w14:textId="19A83B94" w:rsidR="00C84D1D" w:rsidRPr="00AC29FE" w:rsidRDefault="00FB277F" w:rsidP="00AC29FE">
      <w:pPr>
        <w:pStyle w:val="CommentText"/>
        <w:numPr>
          <w:ilvl w:val="0"/>
          <w:numId w:val="17"/>
        </w:numPr>
        <w:spacing w:after="0"/>
        <w:rPr>
          <w:rFonts w:ascii="Arial" w:eastAsia="Times New Roman" w:hAnsi="Arial" w:cs="Arial"/>
          <w:sz w:val="24"/>
          <w:szCs w:val="24"/>
        </w:rPr>
      </w:pPr>
      <w:hyperlink r:id="rId18" w:history="1">
        <w:r w:rsidR="00C84D1D" w:rsidRPr="00AC29FE">
          <w:rPr>
            <w:rStyle w:val="Hyperlink"/>
            <w:rFonts w:ascii="Arial" w:eastAsia="Times New Roman" w:hAnsi="Arial" w:cs="Arial"/>
            <w:sz w:val="24"/>
            <w:szCs w:val="24"/>
          </w:rPr>
          <w:t>NPQ in Leading Teacher Development</w:t>
        </w:r>
      </w:hyperlink>
      <w:r w:rsidR="00C84D1D" w:rsidRPr="00AC29FE">
        <w:rPr>
          <w:rFonts w:ascii="Arial" w:eastAsia="Times New Roman" w:hAnsi="Arial" w:cs="Arial"/>
          <w:sz w:val="24"/>
          <w:szCs w:val="24"/>
        </w:rPr>
        <w:t xml:space="preserve"> (NPQLTD) - supporting the training and development of others, including early career teachers  </w:t>
      </w:r>
    </w:p>
    <w:p w14:paraId="2132577A" w14:textId="66025F73" w:rsidR="00C84D1D" w:rsidRPr="00AC29FE" w:rsidRDefault="00FB277F" w:rsidP="00AC29FE">
      <w:pPr>
        <w:pStyle w:val="CommentText"/>
        <w:numPr>
          <w:ilvl w:val="0"/>
          <w:numId w:val="17"/>
        </w:numPr>
        <w:spacing w:after="0"/>
        <w:rPr>
          <w:rFonts w:ascii="Arial" w:eastAsia="Times New Roman" w:hAnsi="Arial" w:cs="Arial"/>
          <w:sz w:val="24"/>
          <w:szCs w:val="24"/>
        </w:rPr>
      </w:pPr>
      <w:hyperlink r:id="rId19" w:history="1">
        <w:r w:rsidR="00C84D1D" w:rsidRPr="00AC29FE">
          <w:rPr>
            <w:rStyle w:val="Hyperlink"/>
            <w:rFonts w:ascii="Arial" w:eastAsia="Times New Roman" w:hAnsi="Arial" w:cs="Arial"/>
            <w:sz w:val="24"/>
            <w:szCs w:val="24"/>
          </w:rPr>
          <w:t>NPQ in Leading Teaching</w:t>
        </w:r>
      </w:hyperlink>
      <w:r w:rsidR="00C84D1D" w:rsidRPr="00AC29FE">
        <w:rPr>
          <w:rFonts w:ascii="Arial" w:eastAsia="Times New Roman" w:hAnsi="Arial" w:cs="Arial"/>
          <w:sz w:val="24"/>
          <w:szCs w:val="24"/>
        </w:rPr>
        <w:t xml:space="preserve"> NPQLT) - developing teachers who are subject leads or responsible for improving teaching practice in a subject or phase</w:t>
      </w:r>
    </w:p>
    <w:p w14:paraId="2352B54B" w14:textId="0414B1F2" w:rsidR="00C84D1D" w:rsidRPr="00AC29FE" w:rsidRDefault="00FB277F" w:rsidP="00AC29FE">
      <w:pPr>
        <w:pStyle w:val="CommentText"/>
        <w:numPr>
          <w:ilvl w:val="0"/>
          <w:numId w:val="17"/>
        </w:numPr>
        <w:spacing w:after="0"/>
        <w:rPr>
          <w:rFonts w:ascii="Arial" w:eastAsia="Times New Roman" w:hAnsi="Arial" w:cs="Arial"/>
          <w:sz w:val="24"/>
          <w:szCs w:val="24"/>
        </w:rPr>
      </w:pPr>
      <w:hyperlink r:id="rId20" w:history="1">
        <w:r w:rsidR="00C84D1D" w:rsidRPr="00AC29FE">
          <w:rPr>
            <w:rStyle w:val="Hyperlink"/>
            <w:rFonts w:ascii="Arial" w:eastAsia="Times New Roman" w:hAnsi="Arial" w:cs="Arial"/>
            <w:sz w:val="24"/>
            <w:szCs w:val="24"/>
          </w:rPr>
          <w:t>NPQ in Leading Behaviour and Culture</w:t>
        </w:r>
      </w:hyperlink>
      <w:r w:rsidR="00C84D1D" w:rsidRPr="00AC29FE">
        <w:rPr>
          <w:rFonts w:ascii="Arial" w:eastAsia="Times New Roman" w:hAnsi="Arial" w:cs="Arial"/>
          <w:sz w:val="24"/>
          <w:szCs w:val="24"/>
        </w:rPr>
        <w:t xml:space="preserve"> (NPQLBC) – developing teachers who have responsibilities for leading behaviour and culture</w:t>
      </w:r>
    </w:p>
    <w:p w14:paraId="49B3227E" w14:textId="77777777" w:rsidR="006A0AEE" w:rsidRPr="00AC29FE" w:rsidRDefault="006A0AEE" w:rsidP="00AC29FE">
      <w:pPr>
        <w:spacing w:line="240" w:lineRule="auto"/>
        <w:jc w:val="both"/>
        <w:rPr>
          <w:rFonts w:ascii="Arial" w:hAnsi="Arial" w:cs="Arial"/>
          <w:sz w:val="24"/>
          <w:szCs w:val="24"/>
        </w:rPr>
      </w:pPr>
    </w:p>
    <w:p w14:paraId="6991502C" w14:textId="5BD9B2F4" w:rsidR="00266961" w:rsidRPr="00AC29FE" w:rsidRDefault="00266961" w:rsidP="00AC29FE">
      <w:pPr>
        <w:spacing w:line="240" w:lineRule="auto"/>
        <w:jc w:val="both"/>
        <w:rPr>
          <w:rFonts w:ascii="Arial" w:hAnsi="Arial" w:cs="Arial"/>
          <w:b/>
          <w:sz w:val="24"/>
          <w:szCs w:val="24"/>
        </w:rPr>
      </w:pPr>
      <w:r w:rsidRPr="00AC29FE">
        <w:rPr>
          <w:rFonts w:ascii="Arial" w:hAnsi="Arial" w:cs="Arial"/>
          <w:b/>
          <w:sz w:val="24"/>
          <w:szCs w:val="24"/>
        </w:rPr>
        <w:t>Q: How long will funding for these qualifications be available for?</w:t>
      </w:r>
    </w:p>
    <w:p w14:paraId="06BD923D" w14:textId="544676E3" w:rsidR="00266961" w:rsidRPr="00AC29FE" w:rsidRDefault="00266961" w:rsidP="00AC29FE">
      <w:pPr>
        <w:spacing w:line="240" w:lineRule="auto"/>
        <w:rPr>
          <w:rFonts w:ascii="Arial" w:hAnsi="Arial" w:cs="Arial"/>
          <w:sz w:val="24"/>
          <w:szCs w:val="24"/>
        </w:rPr>
      </w:pPr>
      <w:r w:rsidRPr="00AC29FE">
        <w:rPr>
          <w:rFonts w:ascii="Arial" w:hAnsi="Arial" w:cs="Arial"/>
          <w:b/>
          <w:bCs/>
          <w:sz w:val="24"/>
          <w:szCs w:val="24"/>
        </w:rPr>
        <w:t>A:</w:t>
      </w:r>
      <w:r w:rsidRPr="00AC29FE">
        <w:rPr>
          <w:rFonts w:ascii="Arial" w:hAnsi="Arial" w:cs="Arial"/>
          <w:sz w:val="24"/>
          <w:szCs w:val="24"/>
        </w:rPr>
        <w:t xml:space="preserve"> NPQs </w:t>
      </w:r>
      <w:r w:rsidR="006B2A61" w:rsidRPr="00AC29FE">
        <w:rPr>
          <w:rFonts w:ascii="Arial" w:hAnsi="Arial" w:cs="Arial"/>
          <w:sz w:val="24"/>
          <w:szCs w:val="24"/>
        </w:rPr>
        <w:t>are</w:t>
      </w:r>
      <w:r w:rsidRPr="00AC29FE">
        <w:rPr>
          <w:rFonts w:ascii="Arial" w:hAnsi="Arial" w:cs="Arial"/>
          <w:sz w:val="24"/>
          <w:szCs w:val="24"/>
        </w:rPr>
        <w:t xml:space="preserve"> backed by £184 million, allowing the programme to deliver 150,000 NPQs to teachers</w:t>
      </w:r>
      <w:r w:rsidR="00C16377" w:rsidRPr="00AC29FE">
        <w:rPr>
          <w:rFonts w:ascii="Arial" w:hAnsi="Arial" w:cs="Arial"/>
          <w:sz w:val="24"/>
          <w:szCs w:val="24"/>
        </w:rPr>
        <w:t xml:space="preserve"> and</w:t>
      </w:r>
      <w:r w:rsidR="005C6077" w:rsidRPr="00AC29FE">
        <w:rPr>
          <w:rFonts w:ascii="Arial" w:hAnsi="Arial" w:cs="Arial"/>
          <w:sz w:val="24"/>
          <w:szCs w:val="24"/>
        </w:rPr>
        <w:t xml:space="preserve"> leaders </w:t>
      </w:r>
      <w:r w:rsidRPr="00AC29FE">
        <w:rPr>
          <w:rFonts w:ascii="Arial" w:hAnsi="Arial" w:cs="Arial"/>
          <w:sz w:val="24"/>
          <w:szCs w:val="24"/>
        </w:rPr>
        <w:t>up until the 2023/24 academic year.</w:t>
      </w:r>
    </w:p>
    <w:p w14:paraId="189CA59A" w14:textId="77777777" w:rsidR="00AC29FE" w:rsidRPr="00AC29FE" w:rsidRDefault="00AC29FE" w:rsidP="00AC29FE">
      <w:pPr>
        <w:spacing w:line="240" w:lineRule="auto"/>
        <w:rPr>
          <w:rFonts w:ascii="Arial" w:hAnsi="Arial" w:cs="Arial"/>
          <w:sz w:val="24"/>
          <w:szCs w:val="24"/>
        </w:rPr>
      </w:pPr>
    </w:p>
    <w:p w14:paraId="2CCFDDFF" w14:textId="272BE370" w:rsidR="00266961" w:rsidRPr="00D071CD" w:rsidRDefault="00266961" w:rsidP="00AC29FE">
      <w:pPr>
        <w:spacing w:line="240" w:lineRule="auto"/>
        <w:rPr>
          <w:rFonts w:ascii="Arial" w:hAnsi="Arial" w:cs="Arial"/>
          <w:b/>
          <w:sz w:val="24"/>
          <w:szCs w:val="24"/>
        </w:rPr>
      </w:pPr>
      <w:r w:rsidRPr="00D071CD">
        <w:rPr>
          <w:rFonts w:ascii="Arial" w:hAnsi="Arial" w:cs="Arial"/>
          <w:b/>
          <w:sz w:val="24"/>
          <w:szCs w:val="24"/>
        </w:rPr>
        <w:t xml:space="preserve">Q: How many </w:t>
      </w:r>
      <w:r w:rsidR="005C6077" w:rsidRPr="00D071CD">
        <w:rPr>
          <w:rFonts w:ascii="Arial" w:hAnsi="Arial" w:cs="Arial"/>
          <w:b/>
          <w:sz w:val="24"/>
          <w:szCs w:val="24"/>
        </w:rPr>
        <w:t xml:space="preserve">participants </w:t>
      </w:r>
      <w:r w:rsidRPr="00D071CD">
        <w:rPr>
          <w:rFonts w:ascii="Arial" w:hAnsi="Arial" w:cs="Arial"/>
          <w:b/>
          <w:sz w:val="24"/>
          <w:szCs w:val="24"/>
        </w:rPr>
        <w:t>from each setting can access the funding provided?</w:t>
      </w:r>
    </w:p>
    <w:p w14:paraId="17D7011A" w14:textId="29D6E605" w:rsidR="00266961" w:rsidRPr="00D071CD" w:rsidRDefault="00266961" w:rsidP="00AC29FE">
      <w:pPr>
        <w:spacing w:line="240" w:lineRule="auto"/>
        <w:rPr>
          <w:rFonts w:ascii="Arial" w:hAnsi="Arial" w:cs="Arial"/>
          <w:sz w:val="24"/>
          <w:szCs w:val="24"/>
        </w:rPr>
      </w:pPr>
      <w:r w:rsidRPr="00D071CD">
        <w:rPr>
          <w:rFonts w:ascii="Arial" w:hAnsi="Arial" w:cs="Arial"/>
          <w:b/>
          <w:sz w:val="24"/>
          <w:szCs w:val="24"/>
        </w:rPr>
        <w:t>A:</w:t>
      </w:r>
      <w:r w:rsidRPr="00D071CD">
        <w:rPr>
          <w:rFonts w:ascii="Arial" w:hAnsi="Arial" w:cs="Arial"/>
          <w:sz w:val="24"/>
          <w:szCs w:val="24"/>
        </w:rPr>
        <w:t xml:space="preserve"> There is no limit on the number of </w:t>
      </w:r>
      <w:r w:rsidR="003F51CF" w:rsidRPr="00D071CD">
        <w:rPr>
          <w:rFonts w:ascii="Arial" w:hAnsi="Arial" w:cs="Arial"/>
          <w:sz w:val="24"/>
          <w:szCs w:val="24"/>
        </w:rPr>
        <w:t>participants</w:t>
      </w:r>
      <w:r w:rsidR="00C268D8" w:rsidRPr="00D071CD">
        <w:rPr>
          <w:rFonts w:ascii="Arial" w:hAnsi="Arial" w:cs="Arial"/>
          <w:sz w:val="24"/>
          <w:szCs w:val="24"/>
        </w:rPr>
        <w:t xml:space="preserve"> </w:t>
      </w:r>
      <w:r w:rsidRPr="00D071CD">
        <w:rPr>
          <w:rFonts w:ascii="Arial" w:hAnsi="Arial" w:cs="Arial"/>
          <w:sz w:val="24"/>
          <w:szCs w:val="24"/>
        </w:rPr>
        <w:t>who can undertake an NPQ per</w:t>
      </w:r>
      <w:r w:rsidR="00940A2B" w:rsidRPr="00D071CD">
        <w:rPr>
          <w:rFonts w:ascii="Arial" w:hAnsi="Arial" w:cs="Arial"/>
          <w:sz w:val="24"/>
          <w:szCs w:val="24"/>
        </w:rPr>
        <w:t xml:space="preserve"> setting</w:t>
      </w:r>
      <w:r w:rsidRPr="00D071CD">
        <w:rPr>
          <w:rFonts w:ascii="Arial" w:hAnsi="Arial" w:cs="Arial"/>
          <w:sz w:val="24"/>
          <w:szCs w:val="24"/>
        </w:rPr>
        <w:t>.</w:t>
      </w:r>
      <w:r w:rsidR="00E264E7" w:rsidRPr="00D071CD">
        <w:rPr>
          <w:rFonts w:ascii="Arial" w:hAnsi="Arial" w:cs="Arial"/>
          <w:sz w:val="24"/>
          <w:szCs w:val="24"/>
        </w:rPr>
        <w:t xml:space="preserve"> </w:t>
      </w:r>
      <w:r w:rsidRPr="00D071CD">
        <w:rPr>
          <w:rFonts w:ascii="Arial" w:hAnsi="Arial" w:cs="Arial"/>
          <w:sz w:val="24"/>
          <w:szCs w:val="24"/>
        </w:rPr>
        <w:t xml:space="preserve">This funding is applied per </w:t>
      </w:r>
      <w:r w:rsidR="005C6077" w:rsidRPr="00D071CD">
        <w:rPr>
          <w:rFonts w:ascii="Arial" w:hAnsi="Arial" w:cs="Arial"/>
          <w:sz w:val="24"/>
          <w:szCs w:val="24"/>
        </w:rPr>
        <w:t>participant</w:t>
      </w:r>
      <w:r w:rsidRPr="00D071CD">
        <w:rPr>
          <w:rFonts w:ascii="Arial" w:hAnsi="Arial" w:cs="Arial"/>
          <w:sz w:val="24"/>
          <w:szCs w:val="24"/>
        </w:rPr>
        <w:t xml:space="preserve">, not per setting, so multiple </w:t>
      </w:r>
      <w:r w:rsidR="00541B65" w:rsidRPr="00D071CD">
        <w:rPr>
          <w:rFonts w:ascii="Arial" w:hAnsi="Arial" w:cs="Arial"/>
          <w:sz w:val="24"/>
          <w:szCs w:val="24"/>
        </w:rPr>
        <w:t xml:space="preserve">participants </w:t>
      </w:r>
      <w:r w:rsidRPr="00D071CD">
        <w:rPr>
          <w:rFonts w:ascii="Arial" w:hAnsi="Arial" w:cs="Arial"/>
          <w:sz w:val="24"/>
          <w:szCs w:val="24"/>
        </w:rPr>
        <w:t xml:space="preserve">within a single setting can all access NPQs simultaneously. </w:t>
      </w:r>
    </w:p>
    <w:p w14:paraId="2E51F6F9" w14:textId="12E594F0" w:rsidR="00266961" w:rsidRPr="00D071CD" w:rsidRDefault="00266961" w:rsidP="00AC29FE">
      <w:pPr>
        <w:spacing w:line="240" w:lineRule="auto"/>
        <w:rPr>
          <w:rFonts w:ascii="Arial" w:hAnsi="Arial" w:cs="Arial"/>
          <w:sz w:val="24"/>
          <w:szCs w:val="24"/>
        </w:rPr>
      </w:pPr>
      <w:r w:rsidRPr="00D071CD">
        <w:rPr>
          <w:rFonts w:ascii="Arial" w:hAnsi="Arial" w:cs="Arial"/>
          <w:sz w:val="24"/>
          <w:szCs w:val="24"/>
        </w:rPr>
        <w:t>Access to funding remains conditional on successful validation of participants’ registration information against Teaching Regulation Agency records, so you must ensure that the information supplied to your NPQ provider matches your teacher record. You can check and update your record via the Teaching Regulation Agency’ teacher self-service portal.</w:t>
      </w:r>
    </w:p>
    <w:p w14:paraId="752F289E" w14:textId="6D35901B" w:rsidR="00C268D8" w:rsidRPr="00D071CD" w:rsidRDefault="00C268D8" w:rsidP="00AC29FE">
      <w:pPr>
        <w:spacing w:line="240" w:lineRule="auto"/>
        <w:rPr>
          <w:rFonts w:ascii="Arial" w:hAnsi="Arial" w:cs="Arial"/>
          <w:sz w:val="24"/>
          <w:szCs w:val="24"/>
        </w:rPr>
      </w:pPr>
      <w:r w:rsidRPr="00D071CD">
        <w:rPr>
          <w:rFonts w:ascii="Arial" w:hAnsi="Arial" w:cs="Arial"/>
          <w:sz w:val="24"/>
          <w:szCs w:val="24"/>
        </w:rPr>
        <w:t xml:space="preserve">Participants do not need to be teachers to obtain a TRN and can request one on the basis they are accessing an NPQ. Participants should email the Teaching Regulation Agency at </w:t>
      </w:r>
      <w:hyperlink r:id="rId21" w:history="1">
        <w:r w:rsidR="009372F0" w:rsidRPr="00D071CD">
          <w:rPr>
            <w:rStyle w:val="Hyperlink"/>
            <w:rFonts w:ascii="Arial" w:hAnsi="Arial" w:cs="Arial"/>
            <w:sz w:val="24"/>
            <w:szCs w:val="24"/>
          </w:rPr>
          <w:t>qts.enquiries@education.gov.uk</w:t>
        </w:r>
      </w:hyperlink>
      <w:r w:rsidRPr="00D071CD">
        <w:rPr>
          <w:rFonts w:ascii="Arial" w:hAnsi="Arial" w:cs="Arial"/>
          <w:sz w:val="24"/>
          <w:szCs w:val="24"/>
        </w:rPr>
        <w:t>.</w:t>
      </w:r>
      <w:r w:rsidR="009372F0" w:rsidRPr="00D071CD">
        <w:rPr>
          <w:rFonts w:ascii="Arial" w:hAnsi="Arial" w:cs="Arial"/>
          <w:sz w:val="24"/>
          <w:szCs w:val="24"/>
        </w:rPr>
        <w:t xml:space="preserve"> </w:t>
      </w:r>
    </w:p>
    <w:p w14:paraId="49D1F4BF" w14:textId="3F403F65" w:rsidR="00DE0F34" w:rsidRPr="00D071CD" w:rsidRDefault="00F014E9" w:rsidP="00AC29FE">
      <w:pPr>
        <w:spacing w:line="240" w:lineRule="auto"/>
        <w:rPr>
          <w:rFonts w:ascii="Arial" w:hAnsi="Arial" w:cs="Arial"/>
          <w:sz w:val="24"/>
          <w:szCs w:val="24"/>
        </w:rPr>
      </w:pPr>
      <w:r w:rsidRPr="00D071CD">
        <w:rPr>
          <w:rFonts w:ascii="Arial" w:hAnsi="Arial" w:cs="Arial"/>
          <w:sz w:val="24"/>
          <w:szCs w:val="24"/>
        </w:rPr>
        <w:t>For the NPQEYL, access to funding</w:t>
      </w:r>
      <w:r w:rsidR="0091572D" w:rsidRPr="00D071CD">
        <w:rPr>
          <w:rFonts w:ascii="Arial" w:hAnsi="Arial" w:cs="Arial"/>
          <w:sz w:val="24"/>
          <w:szCs w:val="24"/>
        </w:rPr>
        <w:t xml:space="preserve"> for those without a Teaching Regulation Agency record</w:t>
      </w:r>
      <w:r w:rsidRPr="00D071CD">
        <w:rPr>
          <w:rFonts w:ascii="Arial" w:hAnsi="Arial" w:cs="Arial"/>
          <w:sz w:val="24"/>
          <w:szCs w:val="24"/>
        </w:rPr>
        <w:t xml:space="preserve"> remains conditional on </w:t>
      </w:r>
      <w:r w:rsidR="009604BB" w:rsidRPr="00D071CD">
        <w:rPr>
          <w:rFonts w:ascii="Arial" w:hAnsi="Arial" w:cs="Arial"/>
          <w:sz w:val="24"/>
          <w:szCs w:val="24"/>
        </w:rPr>
        <w:t>successful validation of information against the Ofsted Early Years Register</w:t>
      </w:r>
      <w:r w:rsidR="004059C3" w:rsidRPr="00D071CD">
        <w:rPr>
          <w:rFonts w:ascii="Arial" w:hAnsi="Arial" w:cs="Arial"/>
          <w:sz w:val="24"/>
          <w:szCs w:val="24"/>
        </w:rPr>
        <w:t xml:space="preserve">, and </w:t>
      </w:r>
      <w:r w:rsidR="006869E6" w:rsidRPr="00D071CD">
        <w:rPr>
          <w:rFonts w:ascii="Arial" w:hAnsi="Arial" w:cs="Arial"/>
          <w:sz w:val="24"/>
          <w:szCs w:val="24"/>
        </w:rPr>
        <w:t xml:space="preserve">eligibility checks undertaken by NPQ lead providers. </w:t>
      </w:r>
    </w:p>
    <w:p w14:paraId="47B5793E" w14:textId="77777777" w:rsidR="00AC29FE" w:rsidRPr="00AC29FE" w:rsidRDefault="00AC29FE" w:rsidP="00AC29FE">
      <w:pPr>
        <w:spacing w:line="240" w:lineRule="auto"/>
        <w:rPr>
          <w:rFonts w:ascii="Arial" w:hAnsi="Arial" w:cs="Arial"/>
          <w:sz w:val="24"/>
          <w:szCs w:val="24"/>
        </w:rPr>
      </w:pPr>
    </w:p>
    <w:p w14:paraId="0544C2B1" w14:textId="0CCECD82" w:rsidR="00D27B28" w:rsidRPr="00AC29FE" w:rsidRDefault="00D27B28" w:rsidP="00AC29FE">
      <w:pPr>
        <w:spacing w:line="240" w:lineRule="auto"/>
        <w:rPr>
          <w:rFonts w:ascii="Arial" w:hAnsi="Arial" w:cs="Arial"/>
          <w:b/>
          <w:bCs/>
          <w:sz w:val="24"/>
          <w:szCs w:val="24"/>
        </w:rPr>
      </w:pPr>
      <w:r w:rsidRPr="00AC29FE">
        <w:rPr>
          <w:rFonts w:ascii="Arial" w:hAnsi="Arial" w:cs="Arial"/>
          <w:b/>
          <w:bCs/>
          <w:sz w:val="24"/>
          <w:szCs w:val="24"/>
        </w:rPr>
        <w:t xml:space="preserve">Q: </w:t>
      </w:r>
      <w:r w:rsidR="00F8395E" w:rsidRPr="00AC29FE">
        <w:rPr>
          <w:rFonts w:ascii="Arial" w:hAnsi="Arial" w:cs="Arial"/>
          <w:b/>
          <w:bCs/>
          <w:sz w:val="24"/>
          <w:szCs w:val="24"/>
        </w:rPr>
        <w:t>Why do I need a T</w:t>
      </w:r>
      <w:r w:rsidR="008A046B" w:rsidRPr="00AC29FE">
        <w:rPr>
          <w:rFonts w:ascii="Arial" w:hAnsi="Arial" w:cs="Arial"/>
          <w:b/>
          <w:bCs/>
          <w:sz w:val="24"/>
          <w:szCs w:val="24"/>
        </w:rPr>
        <w:t xml:space="preserve">eacher </w:t>
      </w:r>
      <w:r w:rsidR="00F8395E" w:rsidRPr="00AC29FE">
        <w:rPr>
          <w:rFonts w:ascii="Arial" w:hAnsi="Arial" w:cs="Arial"/>
          <w:b/>
          <w:bCs/>
          <w:sz w:val="24"/>
          <w:szCs w:val="24"/>
        </w:rPr>
        <w:t>R</w:t>
      </w:r>
      <w:r w:rsidR="008A046B" w:rsidRPr="00AC29FE">
        <w:rPr>
          <w:rFonts w:ascii="Arial" w:hAnsi="Arial" w:cs="Arial"/>
          <w:b/>
          <w:bCs/>
          <w:sz w:val="24"/>
          <w:szCs w:val="24"/>
        </w:rPr>
        <w:t xml:space="preserve">eference </w:t>
      </w:r>
      <w:r w:rsidR="00F8395E" w:rsidRPr="00AC29FE">
        <w:rPr>
          <w:rFonts w:ascii="Arial" w:hAnsi="Arial" w:cs="Arial"/>
          <w:b/>
          <w:bCs/>
          <w:sz w:val="24"/>
          <w:szCs w:val="24"/>
        </w:rPr>
        <w:t>N</w:t>
      </w:r>
      <w:r w:rsidR="008A046B" w:rsidRPr="00AC29FE">
        <w:rPr>
          <w:rFonts w:ascii="Arial" w:hAnsi="Arial" w:cs="Arial"/>
          <w:b/>
          <w:bCs/>
          <w:sz w:val="24"/>
          <w:szCs w:val="24"/>
        </w:rPr>
        <w:t>umber</w:t>
      </w:r>
      <w:r w:rsidR="000574CE" w:rsidRPr="00AC29FE">
        <w:rPr>
          <w:rFonts w:ascii="Arial" w:hAnsi="Arial" w:cs="Arial"/>
          <w:b/>
          <w:bCs/>
          <w:sz w:val="24"/>
          <w:szCs w:val="24"/>
        </w:rPr>
        <w:t xml:space="preserve"> (TRN)</w:t>
      </w:r>
      <w:r w:rsidR="00F8395E" w:rsidRPr="00AC29FE">
        <w:rPr>
          <w:rFonts w:ascii="Arial" w:hAnsi="Arial" w:cs="Arial"/>
          <w:b/>
          <w:bCs/>
          <w:sz w:val="24"/>
          <w:szCs w:val="24"/>
        </w:rPr>
        <w:t>? How do I get one?</w:t>
      </w:r>
    </w:p>
    <w:p w14:paraId="4DCE7999" w14:textId="0937B9F0" w:rsidR="008A046B" w:rsidRPr="00AC29FE" w:rsidRDefault="008A046B" w:rsidP="00AC29FE">
      <w:pPr>
        <w:spacing w:line="240" w:lineRule="auto"/>
        <w:rPr>
          <w:rFonts w:ascii="Arial" w:hAnsi="Arial" w:cs="Arial"/>
          <w:sz w:val="24"/>
          <w:szCs w:val="24"/>
        </w:rPr>
      </w:pPr>
      <w:r w:rsidRPr="00AC29FE">
        <w:rPr>
          <w:rFonts w:ascii="Arial" w:hAnsi="Arial" w:cs="Arial"/>
          <w:sz w:val="24"/>
          <w:szCs w:val="24"/>
        </w:rPr>
        <w:t>A</w:t>
      </w:r>
      <w:r w:rsidR="003F725B" w:rsidRPr="00AC29FE">
        <w:rPr>
          <w:rFonts w:ascii="Arial" w:hAnsi="Arial" w:cs="Arial"/>
          <w:sz w:val="24"/>
          <w:szCs w:val="24"/>
        </w:rPr>
        <w:t xml:space="preserve"> TRN is required to allow participants to register with the DfE’s online service. You should </w:t>
      </w:r>
      <w:hyperlink r:id="rId22" w:history="1">
        <w:r w:rsidR="003F725B" w:rsidRPr="00AC29FE">
          <w:rPr>
            <w:rStyle w:val="Hyperlink"/>
            <w:rFonts w:ascii="Arial" w:hAnsi="Arial" w:cs="Arial"/>
            <w:sz w:val="24"/>
            <w:szCs w:val="24"/>
          </w:rPr>
          <w:t>visit the service</w:t>
        </w:r>
      </w:hyperlink>
      <w:r w:rsidR="003F725B" w:rsidRPr="00AC29FE">
        <w:rPr>
          <w:rFonts w:ascii="Arial" w:hAnsi="Arial" w:cs="Arial"/>
          <w:sz w:val="24"/>
          <w:szCs w:val="24"/>
        </w:rPr>
        <w:t xml:space="preserve"> to find out more about how to get a TRN.</w:t>
      </w:r>
    </w:p>
    <w:p w14:paraId="61BE2E99" w14:textId="77777777" w:rsidR="00AC29FE" w:rsidRPr="00AC29FE" w:rsidRDefault="00AC29FE" w:rsidP="00AC29FE">
      <w:pPr>
        <w:spacing w:line="240" w:lineRule="auto"/>
        <w:rPr>
          <w:rFonts w:ascii="Arial" w:hAnsi="Arial" w:cs="Arial"/>
          <w:sz w:val="24"/>
          <w:szCs w:val="24"/>
        </w:rPr>
      </w:pPr>
    </w:p>
    <w:p w14:paraId="030CD708" w14:textId="4AF023D1" w:rsidR="002C5317" w:rsidRPr="00AC29FE" w:rsidRDefault="002C5317" w:rsidP="00AC29FE">
      <w:pPr>
        <w:spacing w:line="240" w:lineRule="auto"/>
        <w:rPr>
          <w:rFonts w:ascii="Arial" w:hAnsi="Arial" w:cs="Arial"/>
          <w:sz w:val="24"/>
          <w:szCs w:val="24"/>
        </w:rPr>
      </w:pPr>
      <w:r w:rsidRPr="00AC29FE">
        <w:rPr>
          <w:rFonts w:ascii="Arial" w:hAnsi="Arial" w:cs="Arial"/>
          <w:b/>
          <w:sz w:val="24"/>
          <w:szCs w:val="24"/>
        </w:rPr>
        <w:t>Q:</w:t>
      </w:r>
      <w:r w:rsidRPr="00AC29FE">
        <w:rPr>
          <w:rFonts w:ascii="Arial" w:hAnsi="Arial" w:cs="Arial"/>
          <w:sz w:val="24"/>
          <w:szCs w:val="24"/>
        </w:rPr>
        <w:t xml:space="preserve"> </w:t>
      </w:r>
      <w:r w:rsidRPr="00AC29FE">
        <w:rPr>
          <w:rFonts w:ascii="Arial" w:hAnsi="Arial" w:cs="Arial"/>
          <w:b/>
          <w:sz w:val="24"/>
          <w:szCs w:val="24"/>
        </w:rPr>
        <w:t>How do applicants apply for a qualification?</w:t>
      </w:r>
    </w:p>
    <w:p w14:paraId="5BF510EE" w14:textId="7962FC32" w:rsidR="00C268D8" w:rsidRPr="00AC29FE" w:rsidRDefault="00F16705" w:rsidP="00AC29FE">
      <w:pPr>
        <w:shd w:val="clear" w:color="auto" w:fill="FFFFFF"/>
        <w:spacing w:line="240" w:lineRule="auto"/>
        <w:rPr>
          <w:rFonts w:ascii="Arial" w:hAnsi="Arial" w:cs="Arial"/>
          <w:sz w:val="24"/>
          <w:szCs w:val="24"/>
          <w:lang w:eastAsia="en-GB"/>
        </w:rPr>
      </w:pPr>
      <w:r>
        <w:rPr>
          <w:rFonts w:ascii="Arial" w:hAnsi="Arial" w:cs="Arial"/>
          <w:b/>
          <w:bCs/>
          <w:sz w:val="24"/>
          <w:szCs w:val="24"/>
        </w:rPr>
        <w:t xml:space="preserve">A: </w:t>
      </w:r>
      <w:r>
        <w:rPr>
          <w:rFonts w:ascii="Arial" w:hAnsi="Arial" w:cs="Arial"/>
          <w:sz w:val="24"/>
          <w:szCs w:val="24"/>
        </w:rPr>
        <w:t xml:space="preserve">Teachers, leaders and practitioners who are interested in taking an NPQ should </w:t>
      </w:r>
      <w:r w:rsidRPr="00447A5B">
        <w:rPr>
          <w:rFonts w:ascii="Arial" w:hAnsi="Arial" w:cs="Arial"/>
          <w:sz w:val="24"/>
          <w:szCs w:val="24"/>
          <w:lang w:val="en-US"/>
        </w:rPr>
        <w:t>visit</w:t>
      </w:r>
      <w:r w:rsidRPr="00603350">
        <w:rPr>
          <w:rFonts w:ascii="Arial" w:hAnsi="Arial" w:cs="Arial"/>
          <w:sz w:val="24"/>
          <w:szCs w:val="24"/>
        </w:rPr>
        <w:t xml:space="preserve"> </w:t>
      </w:r>
      <w:hyperlink r:id="rId23" w:history="1">
        <w:r w:rsidRPr="00DA4DAA" w:rsidDel="004A3E6C">
          <w:rPr>
            <w:rStyle w:val="Hyperlink"/>
            <w:rFonts w:ascii="Arial" w:hAnsi="Arial" w:cs="Arial"/>
            <w:sz w:val="24"/>
            <w:szCs w:val="24"/>
          </w:rPr>
          <w:t>https://professional-development-for-teachers-leaders.education.gov.uk/index</w:t>
        </w:r>
      </w:hyperlink>
      <w:r w:rsidRPr="00447A5B" w:rsidDel="004A3E6C">
        <w:rPr>
          <w:rStyle w:val="Hyperlink"/>
          <w:rFonts w:ascii="Arial" w:hAnsi="Arial" w:cs="Arial"/>
          <w:sz w:val="24"/>
          <w:szCs w:val="24"/>
          <w:lang w:val="en-US"/>
        </w:rPr>
        <w:t>.</w:t>
      </w:r>
      <w:r>
        <w:rPr>
          <w:rStyle w:val="Hyperlink"/>
          <w:rFonts w:ascii="Arial" w:hAnsi="Arial" w:cs="Arial"/>
          <w:sz w:val="24"/>
          <w:szCs w:val="24"/>
          <w:lang w:val="en-US"/>
        </w:rPr>
        <w:t xml:space="preserve"> </w:t>
      </w:r>
      <w:r w:rsidRPr="009372F0">
        <w:rPr>
          <w:rStyle w:val="Hyperlink"/>
          <w:rFonts w:ascii="Arial" w:hAnsi="Arial" w:cs="Arial"/>
          <w:color w:val="auto"/>
          <w:sz w:val="24"/>
          <w:szCs w:val="24"/>
          <w:u w:val="none"/>
          <w:lang w:val="en-US"/>
        </w:rPr>
        <w:t>Once they have chosen their provider and NPQ course of study, their provider will signpost them to register for their NPQ course using</w:t>
      </w:r>
      <w:r>
        <w:rPr>
          <w:rStyle w:val="Hyperlink"/>
          <w:rFonts w:ascii="Arial" w:hAnsi="Arial" w:cs="Arial"/>
          <w:color w:val="auto"/>
          <w:sz w:val="24"/>
          <w:szCs w:val="24"/>
          <w:u w:val="none"/>
          <w:lang w:val="en-US"/>
        </w:rPr>
        <w:t xml:space="preserve"> </w:t>
      </w:r>
      <w:r w:rsidRPr="00F16705">
        <w:rPr>
          <w:rFonts w:ascii="Arial" w:hAnsi="Arial" w:cs="Arial"/>
          <w:sz w:val="24"/>
          <w:szCs w:val="24"/>
        </w:rPr>
        <w:t>the</w:t>
      </w:r>
      <w:r w:rsidRPr="00447A5B">
        <w:rPr>
          <w:rFonts w:ascii="Arial" w:hAnsi="Arial" w:cs="Arial"/>
          <w:sz w:val="24"/>
          <w:szCs w:val="24"/>
        </w:rPr>
        <w:t xml:space="preserve"> GOV.UK ‘Register for a National Professional Qualification’ service. All participants who are interested in taking an NPQ will need to register with the</w:t>
      </w:r>
      <w:r>
        <w:rPr>
          <w:rFonts w:ascii="Arial" w:hAnsi="Arial" w:cs="Arial"/>
          <w:sz w:val="24"/>
          <w:szCs w:val="24"/>
        </w:rPr>
        <w:t xml:space="preserve"> Department </w:t>
      </w:r>
      <w:proofErr w:type="gramStart"/>
      <w:r>
        <w:rPr>
          <w:rFonts w:ascii="Arial" w:hAnsi="Arial" w:cs="Arial"/>
          <w:sz w:val="24"/>
          <w:szCs w:val="24"/>
        </w:rPr>
        <w:t>in order to</w:t>
      </w:r>
      <w:proofErr w:type="gramEnd"/>
      <w:r>
        <w:rPr>
          <w:rFonts w:ascii="Arial" w:hAnsi="Arial" w:cs="Arial"/>
          <w:sz w:val="24"/>
          <w:szCs w:val="24"/>
        </w:rPr>
        <w:t xml:space="preserve"> access scholarship funding where applicable and to obtain a certificate upon completion of their training. </w:t>
      </w:r>
    </w:p>
    <w:p w14:paraId="6FD1A475" w14:textId="77777777" w:rsidR="00AC29FE" w:rsidRPr="00AC29FE" w:rsidRDefault="00AC29FE" w:rsidP="00AC29FE">
      <w:pPr>
        <w:spacing w:line="240" w:lineRule="auto"/>
        <w:rPr>
          <w:rFonts w:ascii="Arial" w:hAnsi="Arial" w:cs="Arial"/>
          <w:b/>
          <w:bCs/>
          <w:sz w:val="24"/>
          <w:szCs w:val="24"/>
        </w:rPr>
      </w:pPr>
    </w:p>
    <w:p w14:paraId="6E4058BD" w14:textId="57443C7E" w:rsidR="000B00DA" w:rsidRPr="00AC29FE" w:rsidRDefault="000B00DA" w:rsidP="00AC29FE">
      <w:pPr>
        <w:spacing w:line="240" w:lineRule="auto"/>
        <w:rPr>
          <w:rFonts w:ascii="Arial" w:hAnsi="Arial" w:cs="Arial"/>
          <w:b/>
          <w:bCs/>
          <w:sz w:val="24"/>
          <w:szCs w:val="24"/>
        </w:rPr>
      </w:pPr>
      <w:r w:rsidRPr="00AC29FE">
        <w:rPr>
          <w:rFonts w:ascii="Arial" w:hAnsi="Arial" w:cs="Arial"/>
          <w:b/>
          <w:bCs/>
          <w:sz w:val="24"/>
          <w:szCs w:val="24"/>
        </w:rPr>
        <w:t xml:space="preserve">Q. </w:t>
      </w:r>
      <w:r w:rsidR="00C35DA6" w:rsidRPr="00AC29FE">
        <w:rPr>
          <w:rFonts w:ascii="Arial" w:hAnsi="Arial" w:cs="Arial"/>
          <w:b/>
          <w:bCs/>
          <w:sz w:val="24"/>
          <w:szCs w:val="24"/>
        </w:rPr>
        <w:t xml:space="preserve">How has the </w:t>
      </w:r>
      <w:r w:rsidRPr="00AC29FE">
        <w:rPr>
          <w:rFonts w:ascii="Arial" w:hAnsi="Arial" w:cs="Arial"/>
          <w:b/>
          <w:bCs/>
          <w:sz w:val="24"/>
          <w:szCs w:val="24"/>
        </w:rPr>
        <w:t>NPQEYL</w:t>
      </w:r>
      <w:r w:rsidR="00C35DA6" w:rsidRPr="00AC29FE">
        <w:rPr>
          <w:rFonts w:ascii="Arial" w:hAnsi="Arial" w:cs="Arial"/>
          <w:b/>
          <w:bCs/>
          <w:sz w:val="24"/>
          <w:szCs w:val="24"/>
        </w:rPr>
        <w:t xml:space="preserve"> </w:t>
      </w:r>
      <w:r w:rsidR="00A80B19" w:rsidRPr="00AC29FE">
        <w:rPr>
          <w:rFonts w:ascii="Arial" w:hAnsi="Arial" w:cs="Arial"/>
          <w:b/>
          <w:bCs/>
          <w:sz w:val="24"/>
          <w:szCs w:val="24"/>
        </w:rPr>
        <w:t xml:space="preserve">content </w:t>
      </w:r>
      <w:r w:rsidR="00C35DA6" w:rsidRPr="00AC29FE">
        <w:rPr>
          <w:rFonts w:ascii="Arial" w:hAnsi="Arial" w:cs="Arial"/>
          <w:b/>
          <w:bCs/>
          <w:sz w:val="24"/>
          <w:szCs w:val="24"/>
        </w:rPr>
        <w:t>been created</w:t>
      </w:r>
      <w:r w:rsidRPr="00AC29FE">
        <w:rPr>
          <w:rFonts w:ascii="Arial" w:hAnsi="Arial" w:cs="Arial"/>
          <w:b/>
          <w:bCs/>
          <w:sz w:val="24"/>
          <w:szCs w:val="24"/>
        </w:rPr>
        <w:t>?</w:t>
      </w:r>
    </w:p>
    <w:p w14:paraId="4C9DE25E" w14:textId="2FE49506" w:rsidR="00EB6838" w:rsidRPr="00AC29FE" w:rsidRDefault="000B00DA" w:rsidP="00AC29FE">
      <w:pPr>
        <w:spacing w:line="240" w:lineRule="auto"/>
        <w:jc w:val="both"/>
        <w:rPr>
          <w:rFonts w:ascii="Arial" w:hAnsi="Arial" w:cs="Arial"/>
          <w:sz w:val="24"/>
          <w:szCs w:val="24"/>
          <w:shd w:val="clear" w:color="auto" w:fill="FFFFFF"/>
        </w:rPr>
      </w:pPr>
      <w:r w:rsidRPr="00AC29FE">
        <w:rPr>
          <w:rFonts w:ascii="Arial" w:hAnsi="Arial" w:cs="Arial"/>
          <w:b/>
          <w:bCs/>
          <w:sz w:val="24"/>
          <w:szCs w:val="24"/>
        </w:rPr>
        <w:t xml:space="preserve">A: </w:t>
      </w:r>
      <w:r w:rsidRPr="00AC29FE">
        <w:rPr>
          <w:rStyle w:val="eop"/>
          <w:rFonts w:ascii="Arial" w:hAnsi="Arial" w:cs="Arial"/>
          <w:color w:val="000000"/>
          <w:sz w:val="24"/>
          <w:szCs w:val="24"/>
          <w:shd w:val="clear" w:color="auto" w:fill="FFFFFF"/>
        </w:rPr>
        <w:t>The course content for NPQEYL is</w:t>
      </w:r>
      <w:r w:rsidRPr="00AC29FE" w:rsidDel="00A80B19">
        <w:rPr>
          <w:rStyle w:val="eop"/>
          <w:rFonts w:ascii="Arial" w:hAnsi="Arial" w:cs="Arial"/>
          <w:color w:val="000000"/>
          <w:sz w:val="24"/>
          <w:szCs w:val="24"/>
          <w:shd w:val="clear" w:color="auto" w:fill="FFFFFF"/>
        </w:rPr>
        <w:t xml:space="preserve"> </w:t>
      </w:r>
      <w:r w:rsidRPr="00AC29FE">
        <w:rPr>
          <w:rStyle w:val="eop"/>
          <w:rFonts w:ascii="Arial" w:hAnsi="Arial" w:cs="Arial"/>
          <w:color w:val="000000"/>
          <w:sz w:val="24"/>
          <w:szCs w:val="24"/>
          <w:shd w:val="clear" w:color="auto" w:fill="FFFFFF"/>
        </w:rPr>
        <w:t xml:space="preserve">under development </w:t>
      </w:r>
      <w:r w:rsidR="009851B7" w:rsidRPr="00AC29FE">
        <w:rPr>
          <w:rStyle w:val="eop"/>
          <w:rFonts w:ascii="Arial" w:hAnsi="Arial" w:cs="Arial"/>
          <w:color w:val="000000"/>
          <w:sz w:val="24"/>
          <w:szCs w:val="24"/>
          <w:shd w:val="clear" w:color="auto" w:fill="FFFFFF"/>
        </w:rPr>
        <w:t xml:space="preserve">by </w:t>
      </w:r>
      <w:r w:rsidR="00A40DD0" w:rsidRPr="00AC29FE">
        <w:rPr>
          <w:rStyle w:val="eop"/>
          <w:rFonts w:ascii="Arial" w:hAnsi="Arial" w:cs="Arial"/>
          <w:color w:val="000000"/>
          <w:sz w:val="24"/>
          <w:szCs w:val="24"/>
          <w:shd w:val="clear" w:color="auto" w:fill="FFFFFF"/>
        </w:rPr>
        <w:t xml:space="preserve">lead providers </w:t>
      </w:r>
      <w:r w:rsidRPr="00AC29FE">
        <w:rPr>
          <w:rStyle w:val="eop"/>
          <w:rFonts w:ascii="Arial" w:hAnsi="Arial" w:cs="Arial"/>
          <w:color w:val="000000"/>
          <w:sz w:val="24"/>
          <w:szCs w:val="24"/>
          <w:shd w:val="clear" w:color="auto" w:fill="FFFFFF"/>
        </w:rPr>
        <w:t xml:space="preserve">ahead of its launch in autumn 2022. The development of course content during its design will align closely with the </w:t>
      </w:r>
      <w:hyperlink r:id="rId24" w:history="1">
        <w:r w:rsidRPr="00AC29FE">
          <w:rPr>
            <w:rStyle w:val="Hyperlink"/>
            <w:rFonts w:ascii="Arial" w:hAnsi="Arial" w:cs="Arial"/>
            <w:sz w:val="24"/>
            <w:szCs w:val="24"/>
            <w:shd w:val="clear" w:color="auto" w:fill="FFFFFF"/>
          </w:rPr>
          <w:t>NPQEYL framework</w:t>
        </w:r>
      </w:hyperlink>
      <w:r w:rsidRPr="00AC29FE">
        <w:rPr>
          <w:rStyle w:val="eop"/>
          <w:rFonts w:ascii="Arial" w:hAnsi="Arial" w:cs="Arial"/>
          <w:color w:val="000000"/>
          <w:sz w:val="24"/>
          <w:szCs w:val="24"/>
          <w:shd w:val="clear" w:color="auto" w:fill="FFFFFF"/>
        </w:rPr>
        <w:t xml:space="preserve">. </w:t>
      </w:r>
      <w:r w:rsidR="003D011A" w:rsidRPr="00AC29FE">
        <w:rPr>
          <w:rStyle w:val="eop"/>
          <w:rFonts w:ascii="Arial" w:hAnsi="Arial" w:cs="Arial"/>
          <w:color w:val="000000"/>
          <w:sz w:val="24"/>
          <w:szCs w:val="24"/>
          <w:shd w:val="clear" w:color="auto" w:fill="FFFFFF"/>
        </w:rPr>
        <w:t>The content framework</w:t>
      </w:r>
      <w:r w:rsidR="00AF57C1" w:rsidRPr="00AC29FE">
        <w:rPr>
          <w:rStyle w:val="eop"/>
          <w:rFonts w:ascii="Arial" w:hAnsi="Arial" w:cs="Arial"/>
          <w:color w:val="000000"/>
          <w:sz w:val="24"/>
          <w:szCs w:val="24"/>
          <w:shd w:val="clear" w:color="auto" w:fill="FFFFFF"/>
        </w:rPr>
        <w:t xml:space="preserve"> is based on the </w:t>
      </w:r>
      <w:r w:rsidR="000C2BC5" w:rsidRPr="00AC29FE">
        <w:rPr>
          <w:rStyle w:val="eop"/>
          <w:rFonts w:ascii="Arial" w:hAnsi="Arial" w:cs="Arial"/>
          <w:color w:val="000000"/>
          <w:sz w:val="24"/>
          <w:szCs w:val="24"/>
          <w:shd w:val="clear" w:color="auto" w:fill="FFFFFF"/>
        </w:rPr>
        <w:t xml:space="preserve">best available evidence about leadership in early years as well as high-quality education and </w:t>
      </w:r>
      <w:proofErr w:type="gramStart"/>
      <w:r w:rsidR="000C2BC5" w:rsidRPr="00AC29FE">
        <w:rPr>
          <w:rStyle w:val="eop"/>
          <w:rFonts w:ascii="Arial" w:hAnsi="Arial" w:cs="Arial"/>
          <w:color w:val="000000"/>
          <w:sz w:val="24"/>
          <w:szCs w:val="24"/>
          <w:shd w:val="clear" w:color="auto" w:fill="FFFFFF"/>
        </w:rPr>
        <w:t>care, and</w:t>
      </w:r>
      <w:proofErr w:type="gramEnd"/>
      <w:r w:rsidR="003D011A" w:rsidRPr="00AC29FE">
        <w:rPr>
          <w:rStyle w:val="eop"/>
          <w:rFonts w:ascii="Arial" w:hAnsi="Arial" w:cs="Arial"/>
          <w:color w:val="000000"/>
          <w:sz w:val="24"/>
          <w:szCs w:val="24"/>
          <w:shd w:val="clear" w:color="auto" w:fill="FFFFFF"/>
        </w:rPr>
        <w:t xml:space="preserve"> was developed in consultation with an Expert Advisory Group </w:t>
      </w:r>
      <w:r w:rsidR="006E7842" w:rsidRPr="00AC29FE">
        <w:rPr>
          <w:rStyle w:val="eop"/>
          <w:rFonts w:ascii="Arial" w:hAnsi="Arial" w:cs="Arial"/>
          <w:color w:val="000000"/>
          <w:sz w:val="24"/>
          <w:szCs w:val="24"/>
          <w:shd w:val="clear" w:color="auto" w:fill="FFFFFF"/>
        </w:rPr>
        <w:t>as well as being independently assessed by the Education Endowment Foundation.</w:t>
      </w:r>
      <w:r w:rsidRPr="00AC29FE">
        <w:rPr>
          <w:rStyle w:val="eop"/>
          <w:rFonts w:ascii="Arial" w:hAnsi="Arial" w:cs="Arial"/>
          <w:color w:val="000000"/>
          <w:sz w:val="24"/>
          <w:szCs w:val="24"/>
          <w:shd w:val="clear" w:color="auto" w:fill="FFFFFF"/>
        </w:rPr>
        <w:t xml:space="preserve"> </w:t>
      </w:r>
      <w:r w:rsidR="00582010" w:rsidRPr="00AC29FE">
        <w:rPr>
          <w:rStyle w:val="eop"/>
          <w:rFonts w:ascii="Arial" w:hAnsi="Arial" w:cs="Arial"/>
          <w:color w:val="000000"/>
          <w:sz w:val="24"/>
          <w:szCs w:val="24"/>
          <w:shd w:val="clear" w:color="auto" w:fill="FFFFFF"/>
        </w:rPr>
        <w:t xml:space="preserve"> The NPQ content frameworks will be kept under review as the evidence base evolves.</w:t>
      </w:r>
    </w:p>
    <w:p w14:paraId="79C69A88" w14:textId="77777777" w:rsidR="00AC29FE" w:rsidRPr="00AC29FE" w:rsidRDefault="00AC29FE" w:rsidP="00AC29FE">
      <w:pPr>
        <w:spacing w:line="240" w:lineRule="auto"/>
        <w:rPr>
          <w:rFonts w:ascii="Arial" w:hAnsi="Arial" w:cs="Arial"/>
          <w:b/>
          <w:bCs/>
          <w:sz w:val="24"/>
          <w:szCs w:val="24"/>
        </w:rPr>
      </w:pPr>
    </w:p>
    <w:p w14:paraId="42D33505" w14:textId="04A99BB1" w:rsidR="00952061" w:rsidRPr="00AC29FE" w:rsidRDefault="00952061" w:rsidP="00AC29FE">
      <w:pPr>
        <w:spacing w:line="240" w:lineRule="auto"/>
        <w:rPr>
          <w:rFonts w:ascii="Arial" w:hAnsi="Arial" w:cs="Arial"/>
          <w:b/>
          <w:bCs/>
          <w:sz w:val="24"/>
          <w:szCs w:val="24"/>
        </w:rPr>
      </w:pPr>
      <w:r w:rsidRPr="00AC29FE">
        <w:rPr>
          <w:rFonts w:ascii="Arial" w:hAnsi="Arial" w:cs="Arial"/>
          <w:b/>
          <w:bCs/>
          <w:sz w:val="24"/>
          <w:szCs w:val="24"/>
        </w:rPr>
        <w:t xml:space="preserve">Q: How </w:t>
      </w:r>
      <w:r w:rsidR="008B2A8E" w:rsidRPr="00AC29FE">
        <w:rPr>
          <w:rFonts w:ascii="Arial" w:hAnsi="Arial" w:cs="Arial"/>
          <w:b/>
          <w:bCs/>
          <w:sz w:val="24"/>
          <w:szCs w:val="24"/>
        </w:rPr>
        <w:t xml:space="preserve">is </w:t>
      </w:r>
      <w:r w:rsidR="00B54049" w:rsidRPr="00AC29FE">
        <w:rPr>
          <w:rFonts w:ascii="Arial" w:hAnsi="Arial" w:cs="Arial"/>
          <w:b/>
          <w:bCs/>
          <w:sz w:val="24"/>
          <w:szCs w:val="24"/>
        </w:rPr>
        <w:t xml:space="preserve">the </w:t>
      </w:r>
      <w:r w:rsidR="008B2A8E" w:rsidRPr="00AC29FE">
        <w:rPr>
          <w:rFonts w:ascii="Arial" w:hAnsi="Arial" w:cs="Arial"/>
          <w:b/>
          <w:bCs/>
          <w:sz w:val="24"/>
          <w:szCs w:val="24"/>
        </w:rPr>
        <w:t>NPQEYL</w:t>
      </w:r>
      <w:r w:rsidRPr="00AC29FE">
        <w:rPr>
          <w:rFonts w:ascii="Arial" w:hAnsi="Arial" w:cs="Arial"/>
          <w:b/>
          <w:bCs/>
          <w:sz w:val="24"/>
          <w:szCs w:val="24"/>
        </w:rPr>
        <w:t xml:space="preserve"> delivered? For example, what is the amount of Face to Face, small group work and synchronous study?</w:t>
      </w:r>
    </w:p>
    <w:p w14:paraId="32585FC1" w14:textId="693D60B7" w:rsidR="00BF0FEB" w:rsidRPr="00AC29FE" w:rsidRDefault="00952061" w:rsidP="00AC29FE">
      <w:pPr>
        <w:spacing w:line="240" w:lineRule="auto"/>
        <w:rPr>
          <w:rFonts w:ascii="Arial" w:hAnsi="Arial" w:cs="Arial"/>
          <w:sz w:val="24"/>
          <w:szCs w:val="24"/>
        </w:rPr>
      </w:pPr>
      <w:r w:rsidRPr="00AC29FE">
        <w:rPr>
          <w:rFonts w:ascii="Arial" w:hAnsi="Arial" w:cs="Arial"/>
          <w:b/>
          <w:bCs/>
          <w:sz w:val="24"/>
          <w:szCs w:val="24"/>
        </w:rPr>
        <w:t xml:space="preserve">A: </w:t>
      </w:r>
      <w:r w:rsidR="008B2A8E" w:rsidRPr="00AC29FE">
        <w:rPr>
          <w:rFonts w:ascii="Arial" w:hAnsi="Arial" w:cs="Arial"/>
          <w:sz w:val="24"/>
          <w:szCs w:val="24"/>
        </w:rPr>
        <w:t>The NPQEYL</w:t>
      </w:r>
      <w:r w:rsidRPr="00AC29FE">
        <w:rPr>
          <w:rFonts w:ascii="Arial" w:hAnsi="Arial" w:cs="Arial"/>
          <w:sz w:val="24"/>
          <w:szCs w:val="24"/>
        </w:rPr>
        <w:t xml:space="preserve"> </w:t>
      </w:r>
      <w:r w:rsidR="008B2A8E" w:rsidRPr="00AC29FE">
        <w:rPr>
          <w:rFonts w:ascii="Arial" w:hAnsi="Arial" w:cs="Arial"/>
          <w:sz w:val="24"/>
          <w:szCs w:val="24"/>
        </w:rPr>
        <w:t xml:space="preserve">has </w:t>
      </w:r>
      <w:r w:rsidR="001961EA" w:rsidRPr="00AC29FE">
        <w:rPr>
          <w:rFonts w:ascii="Arial" w:hAnsi="Arial" w:cs="Arial"/>
          <w:sz w:val="24"/>
          <w:szCs w:val="24"/>
        </w:rPr>
        <w:t>a minimum</w:t>
      </w:r>
      <w:r w:rsidRPr="00AC29FE">
        <w:rPr>
          <w:rFonts w:ascii="Arial" w:hAnsi="Arial" w:cs="Arial"/>
          <w:sz w:val="24"/>
          <w:szCs w:val="24"/>
        </w:rPr>
        <w:t xml:space="preserve"> of 12 hours face to face delivery. </w:t>
      </w:r>
      <w:r w:rsidR="00BF0FEB" w:rsidRPr="00AC29FE">
        <w:rPr>
          <w:rFonts w:ascii="Arial" w:hAnsi="Arial" w:cs="Arial"/>
          <w:sz w:val="24"/>
          <w:szCs w:val="24"/>
        </w:rPr>
        <w:t xml:space="preserve">For </w:t>
      </w:r>
      <w:r w:rsidR="00667106" w:rsidRPr="00AC29FE">
        <w:rPr>
          <w:rFonts w:ascii="Arial" w:hAnsi="Arial" w:cs="Arial"/>
          <w:sz w:val="24"/>
          <w:szCs w:val="24"/>
        </w:rPr>
        <w:t xml:space="preserve">NPQEYL </w:t>
      </w:r>
      <w:r w:rsidR="0097010A" w:rsidRPr="00AC29FE">
        <w:rPr>
          <w:rFonts w:ascii="Arial" w:hAnsi="Arial" w:cs="Arial"/>
          <w:sz w:val="24"/>
          <w:szCs w:val="24"/>
        </w:rPr>
        <w:t xml:space="preserve">there is a minimum of 30 hours </w:t>
      </w:r>
      <w:r w:rsidR="00150FB9" w:rsidRPr="00AC29FE">
        <w:rPr>
          <w:rFonts w:ascii="Arial" w:hAnsi="Arial" w:cs="Arial"/>
          <w:sz w:val="24"/>
          <w:szCs w:val="24"/>
        </w:rPr>
        <w:t>synchronous delivery</w:t>
      </w:r>
      <w:r w:rsidR="001C1250" w:rsidRPr="00AC29FE">
        <w:rPr>
          <w:rFonts w:ascii="Arial" w:hAnsi="Arial" w:cs="Arial"/>
          <w:sz w:val="24"/>
          <w:szCs w:val="24"/>
        </w:rPr>
        <w:t>, also known as self-study</w:t>
      </w:r>
      <w:r w:rsidR="00667106" w:rsidRPr="00AC29FE">
        <w:rPr>
          <w:rFonts w:ascii="Arial" w:hAnsi="Arial" w:cs="Arial"/>
          <w:sz w:val="24"/>
          <w:szCs w:val="24"/>
        </w:rPr>
        <w:t>.</w:t>
      </w:r>
    </w:p>
    <w:p w14:paraId="7CBDED78" w14:textId="55DDB0D5" w:rsidR="00952061" w:rsidRPr="00AC29FE" w:rsidRDefault="00952061" w:rsidP="00AC29FE">
      <w:pPr>
        <w:spacing w:line="240" w:lineRule="auto"/>
        <w:rPr>
          <w:rFonts w:ascii="Arial" w:hAnsi="Arial" w:cs="Arial"/>
          <w:sz w:val="24"/>
          <w:szCs w:val="24"/>
        </w:rPr>
      </w:pPr>
      <w:r w:rsidRPr="00AC29FE">
        <w:rPr>
          <w:rFonts w:ascii="Arial" w:hAnsi="Arial" w:cs="Arial"/>
          <w:sz w:val="24"/>
          <w:szCs w:val="24"/>
        </w:rPr>
        <w:t xml:space="preserve">Each Lead Provider may plan to have more face-to-face sessions than the minimum set out by the Department. </w:t>
      </w:r>
    </w:p>
    <w:p w14:paraId="1D4C08E3" w14:textId="11B6BC63" w:rsidR="00952061" w:rsidRPr="00AC29FE" w:rsidRDefault="00952061" w:rsidP="00AC29FE">
      <w:pPr>
        <w:spacing w:line="240" w:lineRule="auto"/>
        <w:rPr>
          <w:rFonts w:ascii="Arial" w:hAnsi="Arial" w:cs="Arial"/>
          <w:sz w:val="24"/>
          <w:szCs w:val="24"/>
        </w:rPr>
      </w:pPr>
      <w:r w:rsidRPr="00AC29FE">
        <w:rPr>
          <w:rFonts w:ascii="Arial" w:hAnsi="Arial" w:cs="Arial"/>
          <w:sz w:val="24"/>
          <w:szCs w:val="24"/>
        </w:rPr>
        <w:t xml:space="preserve">Information about the providers of the qualifications will be available on </w:t>
      </w:r>
      <w:hyperlink r:id="rId25">
        <w:r w:rsidRPr="00AC29FE">
          <w:rPr>
            <w:rStyle w:val="Hyperlink"/>
            <w:rFonts w:ascii="Arial" w:hAnsi="Arial" w:cs="Arial"/>
            <w:sz w:val="24"/>
            <w:szCs w:val="24"/>
          </w:rPr>
          <w:t>GOV.UK</w:t>
        </w:r>
      </w:hyperlink>
      <w:r w:rsidRPr="00AC29FE">
        <w:rPr>
          <w:rFonts w:ascii="Arial" w:hAnsi="Arial" w:cs="Arial"/>
          <w:sz w:val="24"/>
          <w:szCs w:val="24"/>
        </w:rPr>
        <w:t xml:space="preserve"> in due course, and you should contact your chosen </w:t>
      </w:r>
      <w:r w:rsidR="0093090B" w:rsidRPr="00AC29FE">
        <w:rPr>
          <w:rFonts w:ascii="Arial" w:hAnsi="Arial" w:cs="Arial"/>
          <w:sz w:val="24"/>
          <w:szCs w:val="24"/>
        </w:rPr>
        <w:t>p</w:t>
      </w:r>
      <w:r w:rsidRPr="00AC29FE">
        <w:rPr>
          <w:rFonts w:ascii="Arial" w:hAnsi="Arial" w:cs="Arial"/>
          <w:sz w:val="24"/>
          <w:szCs w:val="24"/>
        </w:rPr>
        <w:t>rovider to discuss their delivery methods</w:t>
      </w:r>
      <w:r w:rsidR="0093090B" w:rsidRPr="00AC29FE">
        <w:rPr>
          <w:rFonts w:ascii="Arial" w:hAnsi="Arial" w:cs="Arial"/>
          <w:sz w:val="24"/>
          <w:szCs w:val="24"/>
        </w:rPr>
        <w:t>.</w:t>
      </w:r>
    </w:p>
    <w:p w14:paraId="2DB10FAA" w14:textId="77777777" w:rsidR="00AC29FE" w:rsidRPr="00AC29FE" w:rsidRDefault="00AC29FE" w:rsidP="00AC29FE">
      <w:pPr>
        <w:spacing w:line="240" w:lineRule="auto"/>
        <w:rPr>
          <w:rFonts w:ascii="Arial" w:hAnsi="Arial" w:cs="Arial"/>
          <w:b/>
          <w:bCs/>
          <w:sz w:val="24"/>
          <w:szCs w:val="24"/>
          <w:lang w:eastAsia="en-GB"/>
        </w:rPr>
      </w:pPr>
    </w:p>
    <w:p w14:paraId="3E0CE9F3" w14:textId="7E2D5F61" w:rsidR="00A14567" w:rsidRPr="00AC29FE" w:rsidRDefault="00A14567" w:rsidP="00AC29FE">
      <w:pPr>
        <w:spacing w:line="240" w:lineRule="auto"/>
        <w:rPr>
          <w:rFonts w:ascii="Arial" w:hAnsi="Arial" w:cs="Arial"/>
          <w:b/>
          <w:bCs/>
          <w:sz w:val="24"/>
          <w:szCs w:val="24"/>
          <w:lang w:eastAsia="en-GB"/>
        </w:rPr>
      </w:pPr>
      <w:r w:rsidRPr="00AC29FE">
        <w:rPr>
          <w:rFonts w:ascii="Arial" w:hAnsi="Arial" w:cs="Arial"/>
          <w:b/>
          <w:bCs/>
          <w:sz w:val="24"/>
          <w:szCs w:val="24"/>
          <w:lang w:eastAsia="en-GB"/>
        </w:rPr>
        <w:t>Q: Do the qualifications consider professionals in SEN</w:t>
      </w:r>
      <w:r w:rsidR="00FB62FD" w:rsidRPr="00AC29FE">
        <w:rPr>
          <w:rFonts w:ascii="Arial" w:hAnsi="Arial" w:cs="Arial"/>
          <w:b/>
          <w:bCs/>
          <w:sz w:val="24"/>
          <w:szCs w:val="24"/>
          <w:lang w:eastAsia="en-GB"/>
        </w:rPr>
        <w:t>D</w:t>
      </w:r>
      <w:r w:rsidRPr="00AC29FE">
        <w:rPr>
          <w:rFonts w:ascii="Arial" w:hAnsi="Arial" w:cs="Arial"/>
          <w:b/>
          <w:bCs/>
          <w:sz w:val="24"/>
          <w:szCs w:val="24"/>
          <w:lang w:eastAsia="en-GB"/>
        </w:rPr>
        <w:t xml:space="preserve"> settings?</w:t>
      </w:r>
    </w:p>
    <w:p w14:paraId="1077E273" w14:textId="72F9A304" w:rsidR="00A14567" w:rsidRPr="00AC29FE" w:rsidRDefault="00A14567" w:rsidP="00AC29FE">
      <w:pPr>
        <w:spacing w:line="240" w:lineRule="auto"/>
        <w:rPr>
          <w:rFonts w:ascii="Arial" w:hAnsi="Arial" w:cs="Arial"/>
          <w:sz w:val="24"/>
          <w:szCs w:val="24"/>
          <w:shd w:val="clear" w:color="auto" w:fill="FFFFFF"/>
          <w:lang w:eastAsia="en-GB"/>
        </w:rPr>
      </w:pPr>
      <w:r w:rsidRPr="00AC29FE">
        <w:rPr>
          <w:rFonts w:ascii="Arial" w:hAnsi="Arial" w:cs="Arial"/>
          <w:b/>
          <w:bCs/>
          <w:sz w:val="24"/>
          <w:szCs w:val="24"/>
          <w:lang w:eastAsia="en-GB"/>
        </w:rPr>
        <w:t>A:</w:t>
      </w:r>
      <w:r w:rsidR="001C1250" w:rsidRPr="00AC29FE">
        <w:rPr>
          <w:rFonts w:ascii="Arial" w:hAnsi="Arial" w:cs="Arial"/>
          <w:b/>
          <w:bCs/>
          <w:sz w:val="24"/>
          <w:szCs w:val="24"/>
          <w:lang w:eastAsia="en-GB"/>
        </w:rPr>
        <w:t xml:space="preserve"> </w:t>
      </w:r>
      <w:r w:rsidR="00751594" w:rsidRPr="00AC29FE">
        <w:rPr>
          <w:rFonts w:ascii="Arial" w:hAnsi="Arial" w:cs="Arial"/>
          <w:sz w:val="24"/>
          <w:szCs w:val="24"/>
          <w:lang w:eastAsia="en-GB"/>
        </w:rPr>
        <w:t xml:space="preserve">NPQs have been designed to ensure </w:t>
      </w:r>
      <w:r w:rsidR="00751594" w:rsidRPr="00AC29FE">
        <w:rPr>
          <w:rFonts w:ascii="Arial" w:hAnsi="Arial" w:cs="Arial"/>
          <w:sz w:val="24"/>
          <w:szCs w:val="24"/>
        </w:rPr>
        <w:t>teachers</w:t>
      </w:r>
      <w:r w:rsidR="00472467" w:rsidRPr="00AC29FE">
        <w:rPr>
          <w:rFonts w:ascii="Arial" w:hAnsi="Arial" w:cs="Arial"/>
          <w:sz w:val="24"/>
          <w:szCs w:val="24"/>
        </w:rPr>
        <w:t xml:space="preserve">, leaders </w:t>
      </w:r>
      <w:r w:rsidR="00751594" w:rsidRPr="00AC29FE">
        <w:rPr>
          <w:rFonts w:ascii="Arial" w:hAnsi="Arial" w:cs="Arial"/>
          <w:sz w:val="24"/>
          <w:szCs w:val="24"/>
        </w:rPr>
        <w:t xml:space="preserve">and </w:t>
      </w:r>
      <w:r w:rsidR="00472467" w:rsidRPr="00AC29FE">
        <w:rPr>
          <w:rFonts w:ascii="Arial" w:hAnsi="Arial" w:cs="Arial"/>
          <w:sz w:val="24"/>
          <w:szCs w:val="24"/>
        </w:rPr>
        <w:t>practitioners</w:t>
      </w:r>
      <w:r w:rsidR="00751594" w:rsidRPr="00AC29FE">
        <w:rPr>
          <w:rFonts w:ascii="Arial" w:hAnsi="Arial" w:cs="Arial"/>
          <w:sz w:val="24"/>
          <w:szCs w:val="24"/>
          <w:lang w:eastAsia="en-GB"/>
        </w:rPr>
        <w:t xml:space="preserve"> expand their existing knowledge and skills to support all pupils to success in both mainstream and specialist </w:t>
      </w:r>
      <w:r w:rsidR="00B16DE6" w:rsidRPr="00AC29FE">
        <w:rPr>
          <w:rFonts w:ascii="Arial" w:hAnsi="Arial" w:cs="Arial"/>
          <w:sz w:val="24"/>
          <w:szCs w:val="24"/>
          <w:lang w:eastAsia="en-GB"/>
        </w:rPr>
        <w:t>settings. This</w:t>
      </w:r>
      <w:r w:rsidRPr="00AC29FE">
        <w:rPr>
          <w:rFonts w:ascii="Arial" w:hAnsi="Arial" w:cs="Arial"/>
          <w:sz w:val="24"/>
          <w:szCs w:val="24"/>
          <w:lang w:eastAsia="en-GB"/>
        </w:rPr>
        <w:t xml:space="preserve"> includes those pupils identified within the four areas of need set out in the Special Educational Needs and Disability (SEND) code of practice.</w:t>
      </w:r>
      <w:r w:rsidRPr="00AC29FE">
        <w:rPr>
          <w:rFonts w:ascii="Arial" w:hAnsi="Arial" w:cs="Arial"/>
          <w:sz w:val="24"/>
          <w:szCs w:val="24"/>
          <w:shd w:val="clear" w:color="auto" w:fill="FFFFFF"/>
          <w:lang w:eastAsia="en-GB"/>
        </w:rPr>
        <w:t> </w:t>
      </w:r>
    </w:p>
    <w:p w14:paraId="3E647D85" w14:textId="77777777" w:rsidR="00AC29FE" w:rsidRPr="00AC29FE" w:rsidRDefault="00AC29FE" w:rsidP="00AC29FE">
      <w:pPr>
        <w:spacing w:line="240" w:lineRule="auto"/>
        <w:rPr>
          <w:rFonts w:ascii="Arial" w:hAnsi="Arial" w:cs="Arial"/>
          <w:b/>
          <w:kern w:val="28"/>
          <w:sz w:val="24"/>
          <w:szCs w:val="24"/>
          <w:u w:val="single"/>
        </w:rPr>
      </w:pPr>
    </w:p>
    <w:p w14:paraId="1C61EDE0" w14:textId="3FEE9204" w:rsidR="00A14567" w:rsidRPr="00AC29FE" w:rsidRDefault="00A14567" w:rsidP="00AC29FE">
      <w:pPr>
        <w:spacing w:line="240" w:lineRule="auto"/>
        <w:rPr>
          <w:rFonts w:ascii="Arial" w:hAnsi="Arial" w:cs="Arial"/>
          <w:b/>
          <w:kern w:val="28"/>
          <w:sz w:val="24"/>
          <w:szCs w:val="24"/>
          <w:u w:val="single"/>
        </w:rPr>
      </w:pPr>
      <w:r w:rsidRPr="00AC29FE">
        <w:rPr>
          <w:rFonts w:ascii="Arial" w:hAnsi="Arial" w:cs="Arial"/>
          <w:b/>
          <w:kern w:val="28"/>
          <w:sz w:val="24"/>
          <w:szCs w:val="24"/>
          <w:u w:val="single"/>
        </w:rPr>
        <w:t>Assessment</w:t>
      </w:r>
    </w:p>
    <w:p w14:paraId="4529153E" w14:textId="2C03F7EF" w:rsidR="00A14567" w:rsidRPr="00AC29FE" w:rsidRDefault="00A14567" w:rsidP="00AC29FE">
      <w:pPr>
        <w:spacing w:line="240" w:lineRule="auto"/>
        <w:rPr>
          <w:rFonts w:ascii="Arial" w:hAnsi="Arial" w:cs="Arial"/>
          <w:b/>
          <w:sz w:val="24"/>
          <w:szCs w:val="24"/>
        </w:rPr>
      </w:pPr>
      <w:r w:rsidRPr="00AC29FE">
        <w:rPr>
          <w:rFonts w:ascii="Arial" w:hAnsi="Arial" w:cs="Arial"/>
          <w:b/>
          <w:sz w:val="24"/>
          <w:szCs w:val="24"/>
        </w:rPr>
        <w:t xml:space="preserve">Q: What will </w:t>
      </w:r>
      <w:r w:rsidR="0073312D" w:rsidRPr="00AC29FE">
        <w:rPr>
          <w:rFonts w:ascii="Arial" w:hAnsi="Arial" w:cs="Arial"/>
          <w:b/>
          <w:sz w:val="24"/>
          <w:szCs w:val="24"/>
        </w:rPr>
        <w:t xml:space="preserve">the </w:t>
      </w:r>
      <w:r w:rsidRPr="00AC29FE">
        <w:rPr>
          <w:rFonts w:ascii="Arial" w:hAnsi="Arial" w:cs="Arial"/>
          <w:b/>
          <w:sz w:val="24"/>
          <w:szCs w:val="24"/>
        </w:rPr>
        <w:t>assessment of the NPQ</w:t>
      </w:r>
      <w:r w:rsidR="0073312D" w:rsidRPr="00AC29FE">
        <w:rPr>
          <w:rFonts w:ascii="Arial" w:hAnsi="Arial" w:cs="Arial"/>
          <w:b/>
          <w:sz w:val="24"/>
          <w:szCs w:val="24"/>
        </w:rPr>
        <w:t>EYL</w:t>
      </w:r>
      <w:r w:rsidRPr="00AC29FE">
        <w:rPr>
          <w:rFonts w:ascii="Arial" w:hAnsi="Arial" w:cs="Arial"/>
          <w:b/>
          <w:sz w:val="24"/>
          <w:szCs w:val="24"/>
        </w:rPr>
        <w:t xml:space="preserve"> look like? </w:t>
      </w:r>
    </w:p>
    <w:p w14:paraId="05F5ECD8" w14:textId="03B0B5B9" w:rsidR="00A14567" w:rsidRPr="00AC29FE" w:rsidRDefault="00A14567" w:rsidP="00AC29FE">
      <w:pPr>
        <w:spacing w:line="240" w:lineRule="auto"/>
        <w:rPr>
          <w:rFonts w:ascii="Arial" w:hAnsi="Arial" w:cs="Arial"/>
          <w:sz w:val="24"/>
          <w:szCs w:val="24"/>
        </w:rPr>
      </w:pPr>
      <w:r w:rsidRPr="00AC29FE">
        <w:rPr>
          <w:rFonts w:ascii="Arial" w:hAnsi="Arial" w:cs="Arial"/>
          <w:b/>
          <w:sz w:val="24"/>
          <w:szCs w:val="24"/>
        </w:rPr>
        <w:t xml:space="preserve">A: </w:t>
      </w:r>
      <w:r w:rsidRPr="00AC29FE">
        <w:rPr>
          <w:rFonts w:ascii="Arial" w:hAnsi="Arial" w:cs="Arial"/>
          <w:sz w:val="24"/>
          <w:szCs w:val="24"/>
        </w:rPr>
        <w:t xml:space="preserve">The assessment process for NPQs has been refreshed to reduce the workload burden on </w:t>
      </w:r>
      <w:r w:rsidR="00AA1FCE" w:rsidRPr="00AC29FE">
        <w:rPr>
          <w:rFonts w:ascii="Arial" w:hAnsi="Arial" w:cs="Arial"/>
          <w:sz w:val="24"/>
          <w:szCs w:val="24"/>
        </w:rPr>
        <w:t>participants while</w:t>
      </w:r>
      <w:r w:rsidRPr="00AC29FE">
        <w:rPr>
          <w:rFonts w:ascii="Arial" w:hAnsi="Arial" w:cs="Arial"/>
          <w:sz w:val="24"/>
          <w:szCs w:val="24"/>
        </w:rPr>
        <w:t xml:space="preserve"> still providing an opportunity for them to apply their knowledge. To pass an NPQ, </w:t>
      </w:r>
      <w:r w:rsidR="00DA5820" w:rsidRPr="00AC29FE">
        <w:rPr>
          <w:rFonts w:ascii="Arial" w:hAnsi="Arial" w:cs="Arial"/>
          <w:sz w:val="24"/>
          <w:szCs w:val="24"/>
        </w:rPr>
        <w:t>participants</w:t>
      </w:r>
      <w:r w:rsidRPr="00AC29FE">
        <w:rPr>
          <w:rFonts w:ascii="Arial" w:hAnsi="Arial" w:cs="Arial"/>
          <w:sz w:val="24"/>
          <w:szCs w:val="24"/>
        </w:rPr>
        <w:t xml:space="preserve"> will need to engage with at least 90% of the course (exact requirements to be determined by the provider) and complete a final assessment.</w:t>
      </w:r>
    </w:p>
    <w:p w14:paraId="7BD8D50D" w14:textId="1566AF63" w:rsidR="00A14567" w:rsidRPr="00AC29FE" w:rsidRDefault="00A14567" w:rsidP="00AC29FE">
      <w:pPr>
        <w:spacing w:line="240" w:lineRule="auto"/>
        <w:rPr>
          <w:rFonts w:ascii="Arial" w:hAnsi="Arial" w:cs="Arial"/>
          <w:sz w:val="24"/>
          <w:szCs w:val="24"/>
        </w:rPr>
      </w:pPr>
      <w:r w:rsidRPr="00AC29FE">
        <w:rPr>
          <w:rFonts w:ascii="Arial" w:hAnsi="Arial" w:cs="Arial"/>
          <w:sz w:val="24"/>
          <w:szCs w:val="24"/>
        </w:rPr>
        <w:t xml:space="preserve">At the start of their training, providers must provide </w:t>
      </w:r>
      <w:r w:rsidR="001F3E77" w:rsidRPr="00AC29FE">
        <w:rPr>
          <w:rFonts w:ascii="Arial" w:hAnsi="Arial" w:cs="Arial"/>
          <w:sz w:val="24"/>
          <w:szCs w:val="24"/>
        </w:rPr>
        <w:t xml:space="preserve">participants </w:t>
      </w:r>
      <w:r w:rsidRPr="00AC29FE">
        <w:rPr>
          <w:rFonts w:ascii="Arial" w:hAnsi="Arial" w:cs="Arial"/>
          <w:sz w:val="24"/>
          <w:szCs w:val="24"/>
        </w:rPr>
        <w:t xml:space="preserve">with a complete list of course elements that will count towards participation metrics and set out how participation in those elements will be measured. </w:t>
      </w:r>
    </w:p>
    <w:p w14:paraId="5DBB1058" w14:textId="4AC9BAC6" w:rsidR="00A40D6B" w:rsidRPr="00AC29FE" w:rsidRDefault="00A14567" w:rsidP="00AC29FE">
      <w:pPr>
        <w:spacing w:line="240" w:lineRule="auto"/>
        <w:rPr>
          <w:rFonts w:ascii="Arial" w:hAnsi="Arial" w:cs="Arial"/>
          <w:sz w:val="24"/>
          <w:szCs w:val="24"/>
        </w:rPr>
      </w:pPr>
      <w:r w:rsidRPr="00AC29FE">
        <w:rPr>
          <w:rFonts w:ascii="Arial" w:hAnsi="Arial" w:cs="Arial"/>
          <w:sz w:val="24"/>
          <w:szCs w:val="24"/>
        </w:rPr>
        <w:t xml:space="preserve">The final assessment will take the form of a case study and represent a likely situation to be faced by a </w:t>
      </w:r>
      <w:r w:rsidR="00821B6C" w:rsidRPr="00AC29FE">
        <w:rPr>
          <w:rFonts w:ascii="Arial" w:hAnsi="Arial" w:cs="Arial"/>
          <w:sz w:val="24"/>
          <w:szCs w:val="24"/>
        </w:rPr>
        <w:t xml:space="preserve">participant </w:t>
      </w:r>
      <w:r w:rsidRPr="00AC29FE">
        <w:rPr>
          <w:rFonts w:ascii="Arial" w:hAnsi="Arial" w:cs="Arial"/>
          <w:sz w:val="24"/>
          <w:szCs w:val="24"/>
        </w:rPr>
        <w:t xml:space="preserve">at the relevant NPQ qualification level or role. It will test </w:t>
      </w:r>
      <w:r w:rsidR="005A5D9E" w:rsidRPr="00AC29FE">
        <w:rPr>
          <w:rFonts w:ascii="Arial" w:hAnsi="Arial" w:cs="Arial"/>
          <w:sz w:val="24"/>
          <w:szCs w:val="24"/>
        </w:rPr>
        <w:t>participants</w:t>
      </w:r>
      <w:r w:rsidRPr="00AC29FE">
        <w:rPr>
          <w:rFonts w:ascii="Arial" w:hAnsi="Arial" w:cs="Arial"/>
          <w:sz w:val="24"/>
          <w:szCs w:val="24"/>
        </w:rPr>
        <w:t xml:space="preserve"> on a variety of ‘learn that’ and ‘learn how to’ statements from within the relevant NPQ Content Framework. </w:t>
      </w:r>
      <w:r w:rsidR="005A5D9E" w:rsidRPr="00AC29FE">
        <w:rPr>
          <w:rFonts w:ascii="Arial" w:hAnsi="Arial" w:cs="Arial"/>
          <w:sz w:val="24"/>
          <w:szCs w:val="24"/>
        </w:rPr>
        <w:t>Participants</w:t>
      </w:r>
      <w:r w:rsidRPr="00AC29FE">
        <w:rPr>
          <w:rFonts w:ascii="Arial" w:hAnsi="Arial" w:cs="Arial"/>
          <w:sz w:val="24"/>
          <w:szCs w:val="24"/>
        </w:rPr>
        <w:t xml:space="preserve"> will be allowed an eight-day calendar window to provide a 1500 </w:t>
      </w:r>
      <w:r w:rsidR="00455928" w:rsidRPr="00AC29FE">
        <w:rPr>
          <w:rFonts w:ascii="Arial" w:hAnsi="Arial" w:cs="Arial"/>
          <w:sz w:val="24"/>
          <w:szCs w:val="24"/>
        </w:rPr>
        <w:t>- 2500</w:t>
      </w:r>
      <w:r w:rsidRPr="00AC29FE">
        <w:rPr>
          <w:rFonts w:ascii="Arial" w:hAnsi="Arial" w:cs="Arial"/>
          <w:sz w:val="24"/>
          <w:szCs w:val="24"/>
        </w:rPr>
        <w:t xml:space="preserve"> word written response to the case study in an ‘open book’ setting.</w:t>
      </w:r>
    </w:p>
    <w:sectPr w:rsidR="00A40D6B" w:rsidRPr="00AC29FE">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2BE44" w14:textId="77777777" w:rsidR="00FB277F" w:rsidRDefault="00FB277F" w:rsidP="005B0CA3">
      <w:pPr>
        <w:spacing w:after="0" w:line="240" w:lineRule="auto"/>
      </w:pPr>
      <w:r>
        <w:separator/>
      </w:r>
    </w:p>
  </w:endnote>
  <w:endnote w:type="continuationSeparator" w:id="0">
    <w:p w14:paraId="32554CAC" w14:textId="77777777" w:rsidR="00FB277F" w:rsidRDefault="00FB277F" w:rsidP="005B0CA3">
      <w:pPr>
        <w:spacing w:after="0" w:line="240" w:lineRule="auto"/>
      </w:pPr>
      <w:r>
        <w:continuationSeparator/>
      </w:r>
    </w:p>
  </w:endnote>
  <w:endnote w:type="continuationNotice" w:id="1">
    <w:p w14:paraId="641EA308" w14:textId="77777777" w:rsidR="00FB277F" w:rsidRDefault="00FB27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27654" w14:textId="77777777" w:rsidR="00FB277F" w:rsidRDefault="00FB277F" w:rsidP="005B0CA3">
      <w:pPr>
        <w:spacing w:after="0" w:line="240" w:lineRule="auto"/>
      </w:pPr>
      <w:r>
        <w:separator/>
      </w:r>
    </w:p>
  </w:footnote>
  <w:footnote w:type="continuationSeparator" w:id="0">
    <w:p w14:paraId="05484C58" w14:textId="77777777" w:rsidR="00FB277F" w:rsidRDefault="00FB277F" w:rsidP="005B0CA3">
      <w:pPr>
        <w:spacing w:after="0" w:line="240" w:lineRule="auto"/>
      </w:pPr>
      <w:r>
        <w:continuationSeparator/>
      </w:r>
    </w:p>
  </w:footnote>
  <w:footnote w:type="continuationNotice" w:id="1">
    <w:p w14:paraId="039E7B08" w14:textId="77777777" w:rsidR="00FB277F" w:rsidRDefault="00FB27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73FD" w14:textId="110BC4C7" w:rsidR="00B738FB" w:rsidRDefault="00B738FB" w:rsidP="00B738FB">
    <w:pPr>
      <w:pStyle w:val="Header"/>
      <w:tabs>
        <w:tab w:val="clear" w:pos="4513"/>
        <w:tab w:val="clear" w:pos="9026"/>
        <w:tab w:val="left" w:pos="1922"/>
      </w:tabs>
      <w:rPr>
        <w:rFonts w:ascii="Arial" w:hAnsi="Arial" w:cs="Arial"/>
        <w:b/>
        <w:bCs/>
        <w:color w:val="C00000"/>
        <w:sz w:val="32"/>
        <w:szCs w:val="32"/>
      </w:rPr>
    </w:pPr>
    <w:r w:rsidRPr="00B738FB">
      <w:rPr>
        <w:b/>
        <w:bCs/>
        <w:noProof/>
        <w:color w:val="C00000"/>
        <w:sz w:val="24"/>
        <w:szCs w:val="24"/>
      </w:rPr>
      <w:drawing>
        <wp:anchor distT="0" distB="0" distL="114300" distR="114300" simplePos="0" relativeHeight="251658240" behindDoc="1" locked="0" layoutInCell="1" allowOverlap="1" wp14:anchorId="16CD5C58" wp14:editId="0B88B73A">
          <wp:simplePos x="0" y="0"/>
          <wp:positionH relativeFrom="margin">
            <wp:align>left</wp:align>
          </wp:positionH>
          <wp:positionV relativeFrom="paragraph">
            <wp:posOffset>26646</wp:posOffset>
          </wp:positionV>
          <wp:extent cx="731520" cy="431800"/>
          <wp:effectExtent l="0" t="0" r="0" b="6350"/>
          <wp:wrapTight wrapText="bothSides">
            <wp:wrapPolygon edited="0">
              <wp:start x="0" y="0"/>
              <wp:lineTo x="0" y="20965"/>
              <wp:lineTo x="20813" y="20965"/>
              <wp:lineTo x="20813" y="11435"/>
              <wp:lineTo x="16875" y="7624"/>
              <wp:lineTo x="6750" y="0"/>
              <wp:lineTo x="0" y="0"/>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31520" cy="431800"/>
                  </a:xfrm>
                  <a:prstGeom prst="rect">
                    <a:avLst/>
                  </a:prstGeom>
                </pic:spPr>
              </pic:pic>
            </a:graphicData>
          </a:graphic>
          <wp14:sizeRelH relativeFrom="margin">
            <wp14:pctWidth>0</wp14:pctWidth>
          </wp14:sizeRelH>
          <wp14:sizeRelV relativeFrom="margin">
            <wp14:pctHeight>0</wp14:pctHeight>
          </wp14:sizeRelV>
        </wp:anchor>
      </w:drawing>
    </w:r>
  </w:p>
  <w:p w14:paraId="4DC9EF5A" w14:textId="77777777" w:rsidR="008C5404" w:rsidRDefault="008C5404" w:rsidP="00B738FB">
    <w:pPr>
      <w:pStyle w:val="Header"/>
      <w:tabs>
        <w:tab w:val="clear" w:pos="4513"/>
        <w:tab w:val="clear" w:pos="9026"/>
        <w:tab w:val="left" w:pos="1922"/>
      </w:tabs>
      <w:rPr>
        <w:rFonts w:ascii="Arial" w:hAnsi="Arial" w:cs="Arial"/>
        <w:b/>
        <w:bCs/>
        <w:sz w:val="28"/>
        <w:szCs w:val="28"/>
      </w:rPr>
    </w:pPr>
  </w:p>
  <w:p w14:paraId="1CA130A6" w14:textId="7E981709" w:rsidR="005B0CA3" w:rsidRPr="008C5404" w:rsidRDefault="005B0CA3" w:rsidP="00FE42EF">
    <w:pPr>
      <w:pStyle w:val="Header"/>
      <w:tabs>
        <w:tab w:val="clear" w:pos="4513"/>
        <w:tab w:val="clear" w:pos="9026"/>
        <w:tab w:val="left" w:pos="1922"/>
      </w:tabs>
      <w:jc w:val="center"/>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AA4"/>
    <w:multiLevelType w:val="multilevel"/>
    <w:tmpl w:val="713A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761F05"/>
    <w:multiLevelType w:val="hybridMultilevel"/>
    <w:tmpl w:val="5F6AE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057E3"/>
    <w:multiLevelType w:val="hybridMultilevel"/>
    <w:tmpl w:val="A5E6D164"/>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BD0547F"/>
    <w:multiLevelType w:val="hybridMultilevel"/>
    <w:tmpl w:val="2C700A26"/>
    <w:lvl w:ilvl="0" w:tplc="EE34EB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E42C2"/>
    <w:multiLevelType w:val="hybridMultilevel"/>
    <w:tmpl w:val="AE440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2E11B6"/>
    <w:multiLevelType w:val="hybridMultilevel"/>
    <w:tmpl w:val="6DCE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7585E"/>
    <w:multiLevelType w:val="hybridMultilevel"/>
    <w:tmpl w:val="4F54E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BFF2A73"/>
    <w:multiLevelType w:val="hybridMultilevel"/>
    <w:tmpl w:val="CBF035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7A5ED1"/>
    <w:multiLevelType w:val="hybridMultilevel"/>
    <w:tmpl w:val="9B707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521E89"/>
    <w:multiLevelType w:val="hybridMultilevel"/>
    <w:tmpl w:val="4C10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72838"/>
    <w:multiLevelType w:val="hybridMultilevel"/>
    <w:tmpl w:val="2CEE0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703E6"/>
    <w:multiLevelType w:val="hybridMultilevel"/>
    <w:tmpl w:val="7A1296C8"/>
    <w:lvl w:ilvl="0" w:tplc="FD38004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E122E3"/>
    <w:multiLevelType w:val="hybridMultilevel"/>
    <w:tmpl w:val="6EC645D0"/>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C3451B9"/>
    <w:multiLevelType w:val="hybridMultilevel"/>
    <w:tmpl w:val="4DBC839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51BD07CD"/>
    <w:multiLevelType w:val="multilevel"/>
    <w:tmpl w:val="C41C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B54FE1"/>
    <w:multiLevelType w:val="multilevel"/>
    <w:tmpl w:val="F250B02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59640E3C"/>
    <w:multiLevelType w:val="hybridMultilevel"/>
    <w:tmpl w:val="A07C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9B605A"/>
    <w:multiLevelType w:val="hybridMultilevel"/>
    <w:tmpl w:val="19B8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457F84"/>
    <w:multiLevelType w:val="hybridMultilevel"/>
    <w:tmpl w:val="6C2A1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BB76DF8"/>
    <w:multiLevelType w:val="hybridMultilevel"/>
    <w:tmpl w:val="332A1AAC"/>
    <w:lvl w:ilvl="0" w:tplc="EE34EB3E">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C4528CF"/>
    <w:multiLevelType w:val="hybridMultilevel"/>
    <w:tmpl w:val="A628B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EE7198"/>
    <w:multiLevelType w:val="hybridMultilevel"/>
    <w:tmpl w:val="5D0E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3693890">
    <w:abstractNumId w:val="11"/>
  </w:num>
  <w:num w:numId="2" w16cid:durableId="761024399">
    <w:abstractNumId w:val="3"/>
  </w:num>
  <w:num w:numId="3" w16cid:durableId="2057850597">
    <w:abstractNumId w:val="21"/>
  </w:num>
  <w:num w:numId="4" w16cid:durableId="2107922628">
    <w:abstractNumId w:val="14"/>
  </w:num>
  <w:num w:numId="5" w16cid:durableId="7368449">
    <w:abstractNumId w:val="0"/>
  </w:num>
  <w:num w:numId="6" w16cid:durableId="1075475789">
    <w:abstractNumId w:val="16"/>
  </w:num>
  <w:num w:numId="7" w16cid:durableId="509029198">
    <w:abstractNumId w:val="18"/>
  </w:num>
  <w:num w:numId="8" w16cid:durableId="66148354">
    <w:abstractNumId w:val="22"/>
  </w:num>
  <w:num w:numId="9" w16cid:durableId="1526869479">
    <w:abstractNumId w:val="17"/>
  </w:num>
  <w:num w:numId="10" w16cid:durableId="930161668">
    <w:abstractNumId w:val="7"/>
  </w:num>
  <w:num w:numId="11" w16cid:durableId="1859195502">
    <w:abstractNumId w:val="12"/>
  </w:num>
  <w:num w:numId="12" w16cid:durableId="1143160413">
    <w:abstractNumId w:val="15"/>
  </w:num>
  <w:num w:numId="13" w16cid:durableId="562370156">
    <w:abstractNumId w:val="4"/>
  </w:num>
  <w:num w:numId="14" w16cid:durableId="619342967">
    <w:abstractNumId w:val="18"/>
  </w:num>
  <w:num w:numId="15" w16cid:durableId="1375882966">
    <w:abstractNumId w:val="9"/>
  </w:num>
  <w:num w:numId="16" w16cid:durableId="1177424937">
    <w:abstractNumId w:val="4"/>
  </w:num>
  <w:num w:numId="17" w16cid:durableId="503054544">
    <w:abstractNumId w:val="9"/>
  </w:num>
  <w:num w:numId="18" w16cid:durableId="539630756">
    <w:abstractNumId w:val="10"/>
  </w:num>
  <w:num w:numId="19" w16cid:durableId="249199016">
    <w:abstractNumId w:val="19"/>
  </w:num>
  <w:num w:numId="20" w16cid:durableId="2014987799">
    <w:abstractNumId w:val="1"/>
  </w:num>
  <w:num w:numId="21" w16cid:durableId="806699267">
    <w:abstractNumId w:val="5"/>
  </w:num>
  <w:num w:numId="22" w16cid:durableId="1580404228">
    <w:abstractNumId w:val="23"/>
  </w:num>
  <w:num w:numId="23" w16cid:durableId="1609504257">
    <w:abstractNumId w:val="8"/>
  </w:num>
  <w:num w:numId="24" w16cid:durableId="1734500749">
    <w:abstractNumId w:val="6"/>
  </w:num>
  <w:num w:numId="25" w16cid:durableId="533077488">
    <w:abstractNumId w:val="2"/>
  </w:num>
  <w:num w:numId="26" w16cid:durableId="975068020">
    <w:abstractNumId w:val="13"/>
  </w:num>
  <w:num w:numId="27" w16cid:durableId="6760323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A3"/>
    <w:rsid w:val="000001C8"/>
    <w:rsid w:val="00000EA2"/>
    <w:rsid w:val="0000360B"/>
    <w:rsid w:val="00005DD1"/>
    <w:rsid w:val="00006A40"/>
    <w:rsid w:val="00007366"/>
    <w:rsid w:val="00007A0A"/>
    <w:rsid w:val="00013456"/>
    <w:rsid w:val="000261B2"/>
    <w:rsid w:val="00026A7F"/>
    <w:rsid w:val="000377E5"/>
    <w:rsid w:val="00040C73"/>
    <w:rsid w:val="00044088"/>
    <w:rsid w:val="00044BAE"/>
    <w:rsid w:val="000450D3"/>
    <w:rsid w:val="00051469"/>
    <w:rsid w:val="0005542C"/>
    <w:rsid w:val="000574CE"/>
    <w:rsid w:val="00064466"/>
    <w:rsid w:val="0006507D"/>
    <w:rsid w:val="00074214"/>
    <w:rsid w:val="00074637"/>
    <w:rsid w:val="00075A37"/>
    <w:rsid w:val="0007600A"/>
    <w:rsid w:val="00082152"/>
    <w:rsid w:val="0008383A"/>
    <w:rsid w:val="000A10BF"/>
    <w:rsid w:val="000A271E"/>
    <w:rsid w:val="000A66C0"/>
    <w:rsid w:val="000B00DA"/>
    <w:rsid w:val="000B4AB5"/>
    <w:rsid w:val="000C0F61"/>
    <w:rsid w:val="000C2BC5"/>
    <w:rsid w:val="000C5789"/>
    <w:rsid w:val="000C79BF"/>
    <w:rsid w:val="000D013C"/>
    <w:rsid w:val="000E042D"/>
    <w:rsid w:val="000E5E60"/>
    <w:rsid w:val="000F086D"/>
    <w:rsid w:val="0010203F"/>
    <w:rsid w:val="001030C2"/>
    <w:rsid w:val="00105B32"/>
    <w:rsid w:val="0011496E"/>
    <w:rsid w:val="00120FCB"/>
    <w:rsid w:val="00121072"/>
    <w:rsid w:val="00122279"/>
    <w:rsid w:val="001265DB"/>
    <w:rsid w:val="001305FD"/>
    <w:rsid w:val="001329E5"/>
    <w:rsid w:val="00134295"/>
    <w:rsid w:val="00136538"/>
    <w:rsid w:val="00141982"/>
    <w:rsid w:val="00142ED4"/>
    <w:rsid w:val="0014434F"/>
    <w:rsid w:val="00146353"/>
    <w:rsid w:val="00146CA8"/>
    <w:rsid w:val="00150FB9"/>
    <w:rsid w:val="00151AF2"/>
    <w:rsid w:val="0015303B"/>
    <w:rsid w:val="001558BD"/>
    <w:rsid w:val="00165622"/>
    <w:rsid w:val="00167C7C"/>
    <w:rsid w:val="001740C3"/>
    <w:rsid w:val="00177123"/>
    <w:rsid w:val="001817C3"/>
    <w:rsid w:val="0018689F"/>
    <w:rsid w:val="00190474"/>
    <w:rsid w:val="001961EA"/>
    <w:rsid w:val="001A7F73"/>
    <w:rsid w:val="001B4844"/>
    <w:rsid w:val="001C1250"/>
    <w:rsid w:val="001C4DF2"/>
    <w:rsid w:val="001D5736"/>
    <w:rsid w:val="001E1A88"/>
    <w:rsid w:val="001E220F"/>
    <w:rsid w:val="001E3DB0"/>
    <w:rsid w:val="001E4DEF"/>
    <w:rsid w:val="001E601B"/>
    <w:rsid w:val="001E7A6C"/>
    <w:rsid w:val="001F0370"/>
    <w:rsid w:val="001F0EEF"/>
    <w:rsid w:val="001F2632"/>
    <w:rsid w:val="001F39C8"/>
    <w:rsid w:val="001F3E77"/>
    <w:rsid w:val="001F6125"/>
    <w:rsid w:val="00204E0E"/>
    <w:rsid w:val="0022012A"/>
    <w:rsid w:val="00222D3E"/>
    <w:rsid w:val="002247FD"/>
    <w:rsid w:val="002414E4"/>
    <w:rsid w:val="00242C42"/>
    <w:rsid w:val="002540B0"/>
    <w:rsid w:val="002570CA"/>
    <w:rsid w:val="00263ECB"/>
    <w:rsid w:val="00266961"/>
    <w:rsid w:val="002703D8"/>
    <w:rsid w:val="002707C5"/>
    <w:rsid w:val="002710C3"/>
    <w:rsid w:val="002722D9"/>
    <w:rsid w:val="00273DD6"/>
    <w:rsid w:val="00280E0E"/>
    <w:rsid w:val="00283CE3"/>
    <w:rsid w:val="002928B8"/>
    <w:rsid w:val="00292C73"/>
    <w:rsid w:val="00293B56"/>
    <w:rsid w:val="002959B3"/>
    <w:rsid w:val="00296063"/>
    <w:rsid w:val="00297C71"/>
    <w:rsid w:val="002A0BAA"/>
    <w:rsid w:val="002A103A"/>
    <w:rsid w:val="002A11F2"/>
    <w:rsid w:val="002A1672"/>
    <w:rsid w:val="002A2241"/>
    <w:rsid w:val="002A3266"/>
    <w:rsid w:val="002A3E28"/>
    <w:rsid w:val="002A3EC6"/>
    <w:rsid w:val="002A6FD7"/>
    <w:rsid w:val="002A76EB"/>
    <w:rsid w:val="002B2B75"/>
    <w:rsid w:val="002C3E01"/>
    <w:rsid w:val="002C5317"/>
    <w:rsid w:val="002D354C"/>
    <w:rsid w:val="002D761D"/>
    <w:rsid w:val="002E6C64"/>
    <w:rsid w:val="002E77B6"/>
    <w:rsid w:val="002E7FC0"/>
    <w:rsid w:val="002F0151"/>
    <w:rsid w:val="002F1296"/>
    <w:rsid w:val="002F6FF7"/>
    <w:rsid w:val="0031032B"/>
    <w:rsid w:val="00310AE5"/>
    <w:rsid w:val="00310CBC"/>
    <w:rsid w:val="00316C98"/>
    <w:rsid w:val="003215A5"/>
    <w:rsid w:val="00321C98"/>
    <w:rsid w:val="00327D9A"/>
    <w:rsid w:val="003347B9"/>
    <w:rsid w:val="00335B9B"/>
    <w:rsid w:val="00341FC6"/>
    <w:rsid w:val="0034369F"/>
    <w:rsid w:val="00343E6B"/>
    <w:rsid w:val="003511C5"/>
    <w:rsid w:val="00352AB7"/>
    <w:rsid w:val="0035445C"/>
    <w:rsid w:val="0035793B"/>
    <w:rsid w:val="00360A46"/>
    <w:rsid w:val="00375BF9"/>
    <w:rsid w:val="0037728E"/>
    <w:rsid w:val="003A3193"/>
    <w:rsid w:val="003A6820"/>
    <w:rsid w:val="003B1523"/>
    <w:rsid w:val="003B2025"/>
    <w:rsid w:val="003B43C7"/>
    <w:rsid w:val="003B72C7"/>
    <w:rsid w:val="003C27D5"/>
    <w:rsid w:val="003C6A7B"/>
    <w:rsid w:val="003D011A"/>
    <w:rsid w:val="003D0FEC"/>
    <w:rsid w:val="003D1A5A"/>
    <w:rsid w:val="003D1E95"/>
    <w:rsid w:val="003D55B6"/>
    <w:rsid w:val="003E3C71"/>
    <w:rsid w:val="003E5C2A"/>
    <w:rsid w:val="003F047F"/>
    <w:rsid w:val="003F51CF"/>
    <w:rsid w:val="003F725B"/>
    <w:rsid w:val="003F7408"/>
    <w:rsid w:val="00401C2D"/>
    <w:rsid w:val="0040250E"/>
    <w:rsid w:val="004059C3"/>
    <w:rsid w:val="00406CFA"/>
    <w:rsid w:val="00410772"/>
    <w:rsid w:val="00416131"/>
    <w:rsid w:val="0041647D"/>
    <w:rsid w:val="00416F2B"/>
    <w:rsid w:val="00421202"/>
    <w:rsid w:val="00422328"/>
    <w:rsid w:val="00424295"/>
    <w:rsid w:val="00426D4A"/>
    <w:rsid w:val="0043019E"/>
    <w:rsid w:val="00436506"/>
    <w:rsid w:val="004446AD"/>
    <w:rsid w:val="00452C71"/>
    <w:rsid w:val="00453AA0"/>
    <w:rsid w:val="0045536D"/>
    <w:rsid w:val="00455928"/>
    <w:rsid w:val="004569CA"/>
    <w:rsid w:val="004604BC"/>
    <w:rsid w:val="00461BDF"/>
    <w:rsid w:val="00463EBC"/>
    <w:rsid w:val="00464CC5"/>
    <w:rsid w:val="00464DD4"/>
    <w:rsid w:val="0046561C"/>
    <w:rsid w:val="00472467"/>
    <w:rsid w:val="004743AB"/>
    <w:rsid w:val="004766D2"/>
    <w:rsid w:val="00482497"/>
    <w:rsid w:val="00482959"/>
    <w:rsid w:val="00485321"/>
    <w:rsid w:val="00492F1C"/>
    <w:rsid w:val="00493E78"/>
    <w:rsid w:val="004979E2"/>
    <w:rsid w:val="004A1F13"/>
    <w:rsid w:val="004A3A37"/>
    <w:rsid w:val="004A4AE6"/>
    <w:rsid w:val="004A7C48"/>
    <w:rsid w:val="004B438C"/>
    <w:rsid w:val="004B7B8C"/>
    <w:rsid w:val="004B7F65"/>
    <w:rsid w:val="004C2808"/>
    <w:rsid w:val="004D04D7"/>
    <w:rsid w:val="004D17C9"/>
    <w:rsid w:val="004D40C3"/>
    <w:rsid w:val="004D4501"/>
    <w:rsid w:val="004E5929"/>
    <w:rsid w:val="004F033A"/>
    <w:rsid w:val="004F3B8A"/>
    <w:rsid w:val="004F5FB5"/>
    <w:rsid w:val="00512F45"/>
    <w:rsid w:val="005136BC"/>
    <w:rsid w:val="005154A8"/>
    <w:rsid w:val="0052367A"/>
    <w:rsid w:val="005255DE"/>
    <w:rsid w:val="00525E16"/>
    <w:rsid w:val="005269AD"/>
    <w:rsid w:val="00532A35"/>
    <w:rsid w:val="00536C61"/>
    <w:rsid w:val="00541B65"/>
    <w:rsid w:val="00552BE2"/>
    <w:rsid w:val="0055312A"/>
    <w:rsid w:val="00561834"/>
    <w:rsid w:val="005621EC"/>
    <w:rsid w:val="00564AE5"/>
    <w:rsid w:val="00571914"/>
    <w:rsid w:val="00571A9C"/>
    <w:rsid w:val="00576218"/>
    <w:rsid w:val="00577466"/>
    <w:rsid w:val="005808C5"/>
    <w:rsid w:val="005816A5"/>
    <w:rsid w:val="00582010"/>
    <w:rsid w:val="00582A45"/>
    <w:rsid w:val="0058349B"/>
    <w:rsid w:val="005863DB"/>
    <w:rsid w:val="00591FE6"/>
    <w:rsid w:val="005956A9"/>
    <w:rsid w:val="00596F89"/>
    <w:rsid w:val="005A4851"/>
    <w:rsid w:val="005A5D9E"/>
    <w:rsid w:val="005B0CA3"/>
    <w:rsid w:val="005B5E99"/>
    <w:rsid w:val="005C4BA0"/>
    <w:rsid w:val="005C6077"/>
    <w:rsid w:val="005C6519"/>
    <w:rsid w:val="005D2C6A"/>
    <w:rsid w:val="005E1F80"/>
    <w:rsid w:val="005E6F8A"/>
    <w:rsid w:val="005F301D"/>
    <w:rsid w:val="005F44DB"/>
    <w:rsid w:val="005F508D"/>
    <w:rsid w:val="005F569F"/>
    <w:rsid w:val="005F678E"/>
    <w:rsid w:val="005F7A20"/>
    <w:rsid w:val="005F7DF9"/>
    <w:rsid w:val="0060062A"/>
    <w:rsid w:val="006070B1"/>
    <w:rsid w:val="006075EE"/>
    <w:rsid w:val="00611A00"/>
    <w:rsid w:val="00612CF2"/>
    <w:rsid w:val="00613123"/>
    <w:rsid w:val="006148BA"/>
    <w:rsid w:val="00614909"/>
    <w:rsid w:val="00627848"/>
    <w:rsid w:val="006349B1"/>
    <w:rsid w:val="00634D3F"/>
    <w:rsid w:val="0063701C"/>
    <w:rsid w:val="00654DA9"/>
    <w:rsid w:val="00661AE5"/>
    <w:rsid w:val="00662B06"/>
    <w:rsid w:val="006640DC"/>
    <w:rsid w:val="00667106"/>
    <w:rsid w:val="00681D70"/>
    <w:rsid w:val="006869E6"/>
    <w:rsid w:val="006967CB"/>
    <w:rsid w:val="00696E8A"/>
    <w:rsid w:val="006A0AEE"/>
    <w:rsid w:val="006A2129"/>
    <w:rsid w:val="006B2A61"/>
    <w:rsid w:val="006B7524"/>
    <w:rsid w:val="006C0882"/>
    <w:rsid w:val="006C5D89"/>
    <w:rsid w:val="006D1C12"/>
    <w:rsid w:val="006E3E2F"/>
    <w:rsid w:val="006E5112"/>
    <w:rsid w:val="006E7842"/>
    <w:rsid w:val="006F1080"/>
    <w:rsid w:val="006F1749"/>
    <w:rsid w:val="006F1F53"/>
    <w:rsid w:val="006F5CCC"/>
    <w:rsid w:val="006F744F"/>
    <w:rsid w:val="00701682"/>
    <w:rsid w:val="00711C1A"/>
    <w:rsid w:val="007123FA"/>
    <w:rsid w:val="00714BE6"/>
    <w:rsid w:val="0073312D"/>
    <w:rsid w:val="00736AA7"/>
    <w:rsid w:val="0074066F"/>
    <w:rsid w:val="00744D97"/>
    <w:rsid w:val="00745810"/>
    <w:rsid w:val="00751594"/>
    <w:rsid w:val="00752F12"/>
    <w:rsid w:val="007545D0"/>
    <w:rsid w:val="00756FDE"/>
    <w:rsid w:val="007665B2"/>
    <w:rsid w:val="00774181"/>
    <w:rsid w:val="00780209"/>
    <w:rsid w:val="00780F64"/>
    <w:rsid w:val="007856DB"/>
    <w:rsid w:val="00790537"/>
    <w:rsid w:val="00796423"/>
    <w:rsid w:val="007A1273"/>
    <w:rsid w:val="007B0EB0"/>
    <w:rsid w:val="007C1087"/>
    <w:rsid w:val="007C520F"/>
    <w:rsid w:val="007C673B"/>
    <w:rsid w:val="007D3652"/>
    <w:rsid w:val="007D674F"/>
    <w:rsid w:val="007D699D"/>
    <w:rsid w:val="007D7D35"/>
    <w:rsid w:val="007E6E77"/>
    <w:rsid w:val="007F01DF"/>
    <w:rsid w:val="007F494A"/>
    <w:rsid w:val="00801529"/>
    <w:rsid w:val="00805A27"/>
    <w:rsid w:val="00813D0F"/>
    <w:rsid w:val="00816114"/>
    <w:rsid w:val="00817F3A"/>
    <w:rsid w:val="00821190"/>
    <w:rsid w:val="00821B6C"/>
    <w:rsid w:val="00826F75"/>
    <w:rsid w:val="00827E05"/>
    <w:rsid w:val="00830AE0"/>
    <w:rsid w:val="00834498"/>
    <w:rsid w:val="0083572F"/>
    <w:rsid w:val="0084223F"/>
    <w:rsid w:val="008422B9"/>
    <w:rsid w:val="008429F6"/>
    <w:rsid w:val="008451B1"/>
    <w:rsid w:val="008523A0"/>
    <w:rsid w:val="00857843"/>
    <w:rsid w:val="008628B2"/>
    <w:rsid w:val="00864721"/>
    <w:rsid w:val="008752EB"/>
    <w:rsid w:val="00875F84"/>
    <w:rsid w:val="00877F86"/>
    <w:rsid w:val="00885ABC"/>
    <w:rsid w:val="00885B8D"/>
    <w:rsid w:val="00885C27"/>
    <w:rsid w:val="00885F77"/>
    <w:rsid w:val="0088607D"/>
    <w:rsid w:val="00890F72"/>
    <w:rsid w:val="00891702"/>
    <w:rsid w:val="008935C8"/>
    <w:rsid w:val="00894C40"/>
    <w:rsid w:val="008965DC"/>
    <w:rsid w:val="008A046B"/>
    <w:rsid w:val="008B2A8E"/>
    <w:rsid w:val="008B51BC"/>
    <w:rsid w:val="008B526C"/>
    <w:rsid w:val="008C5404"/>
    <w:rsid w:val="008C667E"/>
    <w:rsid w:val="008D19A8"/>
    <w:rsid w:val="008E2DAC"/>
    <w:rsid w:val="008E30C0"/>
    <w:rsid w:val="008E4D9B"/>
    <w:rsid w:val="008E7311"/>
    <w:rsid w:val="008E74CC"/>
    <w:rsid w:val="008F4DFF"/>
    <w:rsid w:val="00902B3A"/>
    <w:rsid w:val="0090377B"/>
    <w:rsid w:val="0090476E"/>
    <w:rsid w:val="009054EE"/>
    <w:rsid w:val="00906F40"/>
    <w:rsid w:val="0091572D"/>
    <w:rsid w:val="00916583"/>
    <w:rsid w:val="00920C8B"/>
    <w:rsid w:val="00922742"/>
    <w:rsid w:val="00922846"/>
    <w:rsid w:val="009248F0"/>
    <w:rsid w:val="0093090B"/>
    <w:rsid w:val="00935D31"/>
    <w:rsid w:val="009372F0"/>
    <w:rsid w:val="00940A2B"/>
    <w:rsid w:val="0094196E"/>
    <w:rsid w:val="00943A00"/>
    <w:rsid w:val="00946A45"/>
    <w:rsid w:val="00947321"/>
    <w:rsid w:val="00947582"/>
    <w:rsid w:val="00951361"/>
    <w:rsid w:val="00952061"/>
    <w:rsid w:val="00952E13"/>
    <w:rsid w:val="00954501"/>
    <w:rsid w:val="009604BB"/>
    <w:rsid w:val="00960F04"/>
    <w:rsid w:val="0097010A"/>
    <w:rsid w:val="00972225"/>
    <w:rsid w:val="00980861"/>
    <w:rsid w:val="009817E1"/>
    <w:rsid w:val="00981800"/>
    <w:rsid w:val="00981F61"/>
    <w:rsid w:val="00983389"/>
    <w:rsid w:val="009851B7"/>
    <w:rsid w:val="009925D7"/>
    <w:rsid w:val="00994267"/>
    <w:rsid w:val="00994B72"/>
    <w:rsid w:val="00997285"/>
    <w:rsid w:val="00997EF8"/>
    <w:rsid w:val="009A0EDE"/>
    <w:rsid w:val="009A2D48"/>
    <w:rsid w:val="009A555E"/>
    <w:rsid w:val="009A6A33"/>
    <w:rsid w:val="009C2580"/>
    <w:rsid w:val="009C62A7"/>
    <w:rsid w:val="009C7A43"/>
    <w:rsid w:val="009D543B"/>
    <w:rsid w:val="009D676E"/>
    <w:rsid w:val="009D67E5"/>
    <w:rsid w:val="009D76DC"/>
    <w:rsid w:val="009E51A7"/>
    <w:rsid w:val="009F2C34"/>
    <w:rsid w:val="009F344F"/>
    <w:rsid w:val="009F45CF"/>
    <w:rsid w:val="009F773E"/>
    <w:rsid w:val="00A01670"/>
    <w:rsid w:val="00A02E36"/>
    <w:rsid w:val="00A05F6D"/>
    <w:rsid w:val="00A07183"/>
    <w:rsid w:val="00A14567"/>
    <w:rsid w:val="00A17D01"/>
    <w:rsid w:val="00A265D1"/>
    <w:rsid w:val="00A3508A"/>
    <w:rsid w:val="00A3535B"/>
    <w:rsid w:val="00A3542D"/>
    <w:rsid w:val="00A36880"/>
    <w:rsid w:val="00A3722D"/>
    <w:rsid w:val="00A37823"/>
    <w:rsid w:val="00A40D6B"/>
    <w:rsid w:val="00A40DD0"/>
    <w:rsid w:val="00A423A5"/>
    <w:rsid w:val="00A50156"/>
    <w:rsid w:val="00A51DB0"/>
    <w:rsid w:val="00A52B02"/>
    <w:rsid w:val="00A549E8"/>
    <w:rsid w:val="00A55123"/>
    <w:rsid w:val="00A562D8"/>
    <w:rsid w:val="00A57D11"/>
    <w:rsid w:val="00A60A7A"/>
    <w:rsid w:val="00A662AC"/>
    <w:rsid w:val="00A6737C"/>
    <w:rsid w:val="00A708A3"/>
    <w:rsid w:val="00A722DF"/>
    <w:rsid w:val="00A744FF"/>
    <w:rsid w:val="00A74B66"/>
    <w:rsid w:val="00A75FED"/>
    <w:rsid w:val="00A76AD2"/>
    <w:rsid w:val="00A7721B"/>
    <w:rsid w:val="00A80B19"/>
    <w:rsid w:val="00A8499A"/>
    <w:rsid w:val="00A91A41"/>
    <w:rsid w:val="00A9479F"/>
    <w:rsid w:val="00A95690"/>
    <w:rsid w:val="00AA03A6"/>
    <w:rsid w:val="00AA0BF9"/>
    <w:rsid w:val="00AA1FCE"/>
    <w:rsid w:val="00AA23F2"/>
    <w:rsid w:val="00AA2A90"/>
    <w:rsid w:val="00AA2CAE"/>
    <w:rsid w:val="00AB3364"/>
    <w:rsid w:val="00AB3739"/>
    <w:rsid w:val="00AB748B"/>
    <w:rsid w:val="00AC13FB"/>
    <w:rsid w:val="00AC236B"/>
    <w:rsid w:val="00AC29FE"/>
    <w:rsid w:val="00AC6302"/>
    <w:rsid w:val="00AD1D5D"/>
    <w:rsid w:val="00AD75C3"/>
    <w:rsid w:val="00AE0171"/>
    <w:rsid w:val="00AE1A39"/>
    <w:rsid w:val="00AE64F7"/>
    <w:rsid w:val="00AF12C0"/>
    <w:rsid w:val="00AF57C1"/>
    <w:rsid w:val="00AF5910"/>
    <w:rsid w:val="00AF6ABB"/>
    <w:rsid w:val="00B0280D"/>
    <w:rsid w:val="00B02DB6"/>
    <w:rsid w:val="00B03974"/>
    <w:rsid w:val="00B04D04"/>
    <w:rsid w:val="00B0675E"/>
    <w:rsid w:val="00B10536"/>
    <w:rsid w:val="00B1177C"/>
    <w:rsid w:val="00B11DAE"/>
    <w:rsid w:val="00B16DE6"/>
    <w:rsid w:val="00B24AC0"/>
    <w:rsid w:val="00B36293"/>
    <w:rsid w:val="00B43BE9"/>
    <w:rsid w:val="00B44B84"/>
    <w:rsid w:val="00B47C6D"/>
    <w:rsid w:val="00B5067E"/>
    <w:rsid w:val="00B522BE"/>
    <w:rsid w:val="00B52B36"/>
    <w:rsid w:val="00B54049"/>
    <w:rsid w:val="00B57FA7"/>
    <w:rsid w:val="00B6427E"/>
    <w:rsid w:val="00B70FE8"/>
    <w:rsid w:val="00B738FB"/>
    <w:rsid w:val="00B73BA9"/>
    <w:rsid w:val="00B75700"/>
    <w:rsid w:val="00B81549"/>
    <w:rsid w:val="00B8535C"/>
    <w:rsid w:val="00B9052E"/>
    <w:rsid w:val="00BA02E5"/>
    <w:rsid w:val="00BA36EE"/>
    <w:rsid w:val="00BA3869"/>
    <w:rsid w:val="00BA71A3"/>
    <w:rsid w:val="00BA75FE"/>
    <w:rsid w:val="00BB265D"/>
    <w:rsid w:val="00BB4DA3"/>
    <w:rsid w:val="00BC346E"/>
    <w:rsid w:val="00BD763F"/>
    <w:rsid w:val="00BE07F4"/>
    <w:rsid w:val="00BE1746"/>
    <w:rsid w:val="00BE580C"/>
    <w:rsid w:val="00BE5FC7"/>
    <w:rsid w:val="00BE68F6"/>
    <w:rsid w:val="00BE6B4D"/>
    <w:rsid w:val="00BE7A3C"/>
    <w:rsid w:val="00BF0FEB"/>
    <w:rsid w:val="00BF420C"/>
    <w:rsid w:val="00BF4A55"/>
    <w:rsid w:val="00BF541B"/>
    <w:rsid w:val="00C05B0D"/>
    <w:rsid w:val="00C073DA"/>
    <w:rsid w:val="00C07AA9"/>
    <w:rsid w:val="00C12478"/>
    <w:rsid w:val="00C16377"/>
    <w:rsid w:val="00C21A28"/>
    <w:rsid w:val="00C268D8"/>
    <w:rsid w:val="00C35548"/>
    <w:rsid w:val="00C35DA6"/>
    <w:rsid w:val="00C41A42"/>
    <w:rsid w:val="00C43D0A"/>
    <w:rsid w:val="00C50B25"/>
    <w:rsid w:val="00C54F7F"/>
    <w:rsid w:val="00C6200F"/>
    <w:rsid w:val="00C70ECF"/>
    <w:rsid w:val="00C7531F"/>
    <w:rsid w:val="00C82B51"/>
    <w:rsid w:val="00C83434"/>
    <w:rsid w:val="00C84D1D"/>
    <w:rsid w:val="00C905AA"/>
    <w:rsid w:val="00C95A2A"/>
    <w:rsid w:val="00CA550D"/>
    <w:rsid w:val="00CB3560"/>
    <w:rsid w:val="00CB6A1C"/>
    <w:rsid w:val="00CC0273"/>
    <w:rsid w:val="00CC03E3"/>
    <w:rsid w:val="00CC1571"/>
    <w:rsid w:val="00CC463C"/>
    <w:rsid w:val="00CC794D"/>
    <w:rsid w:val="00CD406A"/>
    <w:rsid w:val="00CD5960"/>
    <w:rsid w:val="00CD66F0"/>
    <w:rsid w:val="00CE644D"/>
    <w:rsid w:val="00D03A50"/>
    <w:rsid w:val="00D071CD"/>
    <w:rsid w:val="00D13673"/>
    <w:rsid w:val="00D2296E"/>
    <w:rsid w:val="00D26AD3"/>
    <w:rsid w:val="00D27B28"/>
    <w:rsid w:val="00D30E54"/>
    <w:rsid w:val="00D3270E"/>
    <w:rsid w:val="00D34661"/>
    <w:rsid w:val="00D352F2"/>
    <w:rsid w:val="00D3580A"/>
    <w:rsid w:val="00D40EFE"/>
    <w:rsid w:val="00D645DF"/>
    <w:rsid w:val="00D64F36"/>
    <w:rsid w:val="00D67A2E"/>
    <w:rsid w:val="00D81F00"/>
    <w:rsid w:val="00D9476F"/>
    <w:rsid w:val="00D96753"/>
    <w:rsid w:val="00DA1689"/>
    <w:rsid w:val="00DA5820"/>
    <w:rsid w:val="00DA65AA"/>
    <w:rsid w:val="00DB1111"/>
    <w:rsid w:val="00DB12F0"/>
    <w:rsid w:val="00DB7A8F"/>
    <w:rsid w:val="00DC0F59"/>
    <w:rsid w:val="00DC1CEE"/>
    <w:rsid w:val="00DC2811"/>
    <w:rsid w:val="00DE0F34"/>
    <w:rsid w:val="00DE4545"/>
    <w:rsid w:val="00DE548F"/>
    <w:rsid w:val="00DE73FF"/>
    <w:rsid w:val="00DF2EEC"/>
    <w:rsid w:val="00E07C74"/>
    <w:rsid w:val="00E10153"/>
    <w:rsid w:val="00E17424"/>
    <w:rsid w:val="00E23F81"/>
    <w:rsid w:val="00E255E9"/>
    <w:rsid w:val="00E264E7"/>
    <w:rsid w:val="00E45073"/>
    <w:rsid w:val="00E45322"/>
    <w:rsid w:val="00E5339F"/>
    <w:rsid w:val="00E57FE2"/>
    <w:rsid w:val="00E616D9"/>
    <w:rsid w:val="00E636D7"/>
    <w:rsid w:val="00E70A0C"/>
    <w:rsid w:val="00E7444A"/>
    <w:rsid w:val="00E80A33"/>
    <w:rsid w:val="00E84478"/>
    <w:rsid w:val="00E92BC6"/>
    <w:rsid w:val="00E95610"/>
    <w:rsid w:val="00E96A2B"/>
    <w:rsid w:val="00EA5B2D"/>
    <w:rsid w:val="00EA5DDA"/>
    <w:rsid w:val="00EA7C28"/>
    <w:rsid w:val="00EB2753"/>
    <w:rsid w:val="00EB3690"/>
    <w:rsid w:val="00EB3B76"/>
    <w:rsid w:val="00EB5F78"/>
    <w:rsid w:val="00EB6838"/>
    <w:rsid w:val="00ED1AC8"/>
    <w:rsid w:val="00ED2ED3"/>
    <w:rsid w:val="00EE0CEB"/>
    <w:rsid w:val="00EE404A"/>
    <w:rsid w:val="00EE4219"/>
    <w:rsid w:val="00EE4247"/>
    <w:rsid w:val="00EE4DEE"/>
    <w:rsid w:val="00EF6C32"/>
    <w:rsid w:val="00EF726C"/>
    <w:rsid w:val="00F014E9"/>
    <w:rsid w:val="00F01A57"/>
    <w:rsid w:val="00F03E6E"/>
    <w:rsid w:val="00F10B6A"/>
    <w:rsid w:val="00F16705"/>
    <w:rsid w:val="00F20A50"/>
    <w:rsid w:val="00F25F61"/>
    <w:rsid w:val="00F33446"/>
    <w:rsid w:val="00F34B67"/>
    <w:rsid w:val="00F43C04"/>
    <w:rsid w:val="00F45498"/>
    <w:rsid w:val="00F5282C"/>
    <w:rsid w:val="00F53043"/>
    <w:rsid w:val="00F577AB"/>
    <w:rsid w:val="00F6426F"/>
    <w:rsid w:val="00F67911"/>
    <w:rsid w:val="00F74B4B"/>
    <w:rsid w:val="00F77232"/>
    <w:rsid w:val="00F8395E"/>
    <w:rsid w:val="00F83EB0"/>
    <w:rsid w:val="00F87B30"/>
    <w:rsid w:val="00F87D29"/>
    <w:rsid w:val="00F914D6"/>
    <w:rsid w:val="00F92CE2"/>
    <w:rsid w:val="00FA2E16"/>
    <w:rsid w:val="00FA42EA"/>
    <w:rsid w:val="00FB277F"/>
    <w:rsid w:val="00FB62FD"/>
    <w:rsid w:val="00FB7AB3"/>
    <w:rsid w:val="00FC01C1"/>
    <w:rsid w:val="00FC1BCC"/>
    <w:rsid w:val="00FC27D1"/>
    <w:rsid w:val="00FD4CC3"/>
    <w:rsid w:val="00FD6907"/>
    <w:rsid w:val="00FE42EF"/>
    <w:rsid w:val="00FE4C4D"/>
    <w:rsid w:val="00FE5017"/>
    <w:rsid w:val="00FF3573"/>
    <w:rsid w:val="00FF3CB7"/>
    <w:rsid w:val="00FF7B9A"/>
    <w:rsid w:val="00FF7FE7"/>
    <w:rsid w:val="06476138"/>
    <w:rsid w:val="06C5BC82"/>
    <w:rsid w:val="09F7A8BE"/>
    <w:rsid w:val="0A796A4A"/>
    <w:rsid w:val="11F364EF"/>
    <w:rsid w:val="130AAA6C"/>
    <w:rsid w:val="13C91DB0"/>
    <w:rsid w:val="1529783F"/>
    <w:rsid w:val="376C20E8"/>
    <w:rsid w:val="3F9ACABE"/>
    <w:rsid w:val="40B30635"/>
    <w:rsid w:val="41D7E031"/>
    <w:rsid w:val="481D0A29"/>
    <w:rsid w:val="4844981B"/>
    <w:rsid w:val="4CEB6C40"/>
    <w:rsid w:val="4D24F1A1"/>
    <w:rsid w:val="5677CD30"/>
    <w:rsid w:val="599A0536"/>
    <w:rsid w:val="66BD50CF"/>
    <w:rsid w:val="67FA98CA"/>
    <w:rsid w:val="6970361E"/>
    <w:rsid w:val="6D500420"/>
    <w:rsid w:val="6D98A73D"/>
    <w:rsid w:val="6DC9E8DE"/>
    <w:rsid w:val="72673D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8BE8B"/>
  <w15:chartTrackingRefBased/>
  <w15:docId w15:val="{C4A00225-ED3A-4FAC-A4C6-B9F96BD6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umbered - 1"/>
    <w:basedOn w:val="Normal"/>
    <w:next w:val="Normal"/>
    <w:link w:val="Heading1Char"/>
    <w:qFormat/>
    <w:rsid w:val="00A14567"/>
    <w:pPr>
      <w:keepNext/>
      <w:keepLines/>
      <w:widowControl w:val="0"/>
      <w:overflowPunct w:val="0"/>
      <w:autoSpaceDE w:val="0"/>
      <w:autoSpaceDN w:val="0"/>
      <w:adjustRightInd w:val="0"/>
      <w:spacing w:before="240" w:after="240" w:line="240" w:lineRule="auto"/>
      <w:textAlignment w:val="baseline"/>
      <w:outlineLvl w:val="0"/>
    </w:pPr>
    <w:rPr>
      <w:rFonts w:ascii="Arial" w:eastAsia="Times New Roman" w:hAnsi="Arial" w:cs="Times New Roman"/>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C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CA3"/>
  </w:style>
  <w:style w:type="paragraph" w:styleId="Footer">
    <w:name w:val="footer"/>
    <w:basedOn w:val="Normal"/>
    <w:link w:val="FooterChar"/>
    <w:uiPriority w:val="99"/>
    <w:unhideWhenUsed/>
    <w:rsid w:val="005B0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CA3"/>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9A555E"/>
    <w:pPr>
      <w:ind w:left="720"/>
      <w:contextualSpacing/>
    </w:pPr>
  </w:style>
  <w:style w:type="paragraph" w:styleId="Revision">
    <w:name w:val="Revision"/>
    <w:hidden/>
    <w:uiPriority w:val="99"/>
    <w:semiHidden/>
    <w:rsid w:val="0090476E"/>
    <w:pPr>
      <w:spacing w:after="0" w:line="240" w:lineRule="auto"/>
    </w:pPr>
  </w:style>
  <w:style w:type="character" w:styleId="CommentReference">
    <w:name w:val="annotation reference"/>
    <w:basedOn w:val="DefaultParagraphFont"/>
    <w:unhideWhenUsed/>
    <w:rsid w:val="002D354C"/>
    <w:rPr>
      <w:sz w:val="16"/>
      <w:szCs w:val="16"/>
    </w:rPr>
  </w:style>
  <w:style w:type="paragraph" w:styleId="CommentText">
    <w:name w:val="annotation text"/>
    <w:basedOn w:val="Normal"/>
    <w:link w:val="CommentTextChar"/>
    <w:unhideWhenUsed/>
    <w:rsid w:val="002D354C"/>
    <w:pPr>
      <w:spacing w:line="240" w:lineRule="auto"/>
    </w:pPr>
    <w:rPr>
      <w:sz w:val="20"/>
      <w:szCs w:val="20"/>
    </w:rPr>
  </w:style>
  <w:style w:type="character" w:customStyle="1" w:styleId="CommentTextChar">
    <w:name w:val="Comment Text Char"/>
    <w:basedOn w:val="DefaultParagraphFont"/>
    <w:link w:val="CommentText"/>
    <w:uiPriority w:val="99"/>
    <w:rsid w:val="002D354C"/>
    <w:rPr>
      <w:sz w:val="20"/>
      <w:szCs w:val="20"/>
    </w:rPr>
  </w:style>
  <w:style w:type="paragraph" w:styleId="CommentSubject">
    <w:name w:val="annotation subject"/>
    <w:basedOn w:val="CommentText"/>
    <w:next w:val="CommentText"/>
    <w:link w:val="CommentSubjectChar"/>
    <w:uiPriority w:val="99"/>
    <w:semiHidden/>
    <w:unhideWhenUsed/>
    <w:rsid w:val="002D354C"/>
    <w:rPr>
      <w:b/>
      <w:bCs/>
    </w:rPr>
  </w:style>
  <w:style w:type="character" w:customStyle="1" w:styleId="CommentSubjectChar">
    <w:name w:val="Comment Subject Char"/>
    <w:basedOn w:val="CommentTextChar"/>
    <w:link w:val="CommentSubject"/>
    <w:uiPriority w:val="99"/>
    <w:semiHidden/>
    <w:rsid w:val="002D354C"/>
    <w:rPr>
      <w:b/>
      <w:bCs/>
      <w:sz w:val="20"/>
      <w:szCs w:val="20"/>
    </w:rPr>
  </w:style>
  <w:style w:type="character" w:customStyle="1" w:styleId="cf01">
    <w:name w:val="cf01"/>
    <w:basedOn w:val="DefaultParagraphFont"/>
    <w:rsid w:val="00266961"/>
    <w:rPr>
      <w:rFonts w:ascii="Segoe UI" w:hAnsi="Segoe UI" w:cs="Segoe UI" w:hint="default"/>
      <w:sz w:val="18"/>
      <w:szCs w:val="18"/>
    </w:rPr>
  </w:style>
  <w:style w:type="character" w:styleId="Hyperlink">
    <w:name w:val="Hyperlink"/>
    <w:basedOn w:val="DefaultParagraphFont"/>
    <w:uiPriority w:val="99"/>
    <w:unhideWhenUsed/>
    <w:rsid w:val="00266961"/>
    <w:rPr>
      <w:color w:val="0000FF"/>
      <w:u w:val="single"/>
    </w:rPr>
  </w:style>
  <w:style w:type="character" w:customStyle="1" w:styleId="Heading1Char">
    <w:name w:val="Heading 1 Char"/>
    <w:aliases w:val="Numbered - 1 Char"/>
    <w:basedOn w:val="DefaultParagraphFont"/>
    <w:link w:val="Heading1"/>
    <w:rsid w:val="00A14567"/>
    <w:rPr>
      <w:rFonts w:ascii="Arial" w:eastAsia="Times New Roman" w:hAnsi="Arial" w:cs="Times New Roman"/>
      <w:b/>
      <w:kern w:val="28"/>
      <w:sz w:val="24"/>
      <w:szCs w:val="20"/>
    </w:rPr>
  </w:style>
  <w:style w:type="character" w:styleId="Mention">
    <w:name w:val="Mention"/>
    <w:basedOn w:val="DefaultParagraphFont"/>
    <w:uiPriority w:val="99"/>
    <w:unhideWhenUsed/>
    <w:rsid w:val="00FF7FE7"/>
    <w:rPr>
      <w:color w:val="2B579A"/>
      <w:shd w:val="clear" w:color="auto" w:fill="E1DFDD"/>
    </w:rPr>
  </w:style>
  <w:style w:type="paragraph" w:customStyle="1" w:styleId="DfESOutNumbered">
    <w:name w:val="DfESOutNumbered"/>
    <w:basedOn w:val="Normal"/>
    <w:link w:val="DfESOutNumberedChar"/>
    <w:rsid w:val="007D699D"/>
    <w:pPr>
      <w:widowControl w:val="0"/>
      <w:numPr>
        <w:numId w:val="10"/>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2A76EB"/>
    <w:rPr>
      <w:rFonts w:ascii="Arial" w:eastAsia="Times New Roman" w:hAnsi="Arial" w:cs="Arial"/>
      <w:szCs w:val="20"/>
    </w:rPr>
  </w:style>
  <w:style w:type="paragraph" w:customStyle="1" w:styleId="DeptBullets">
    <w:name w:val="DeptBullets"/>
    <w:basedOn w:val="Normal"/>
    <w:link w:val="DeptBulletsChar"/>
    <w:qFormat/>
    <w:rsid w:val="007D699D"/>
    <w:pPr>
      <w:widowControl w:val="0"/>
      <w:numPr>
        <w:numId w:val="1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2A76EB"/>
    <w:rPr>
      <w:rFonts w:ascii="Arial" w:eastAsia="Times New Roman" w:hAnsi="Arial" w:cs="Times New Roman"/>
      <w:sz w:val="24"/>
      <w:szCs w:val="20"/>
    </w:rPr>
  </w:style>
  <w:style w:type="character" w:styleId="UnresolvedMention">
    <w:name w:val="Unresolved Mention"/>
    <w:basedOn w:val="DefaultParagraphFont"/>
    <w:uiPriority w:val="99"/>
    <w:unhideWhenUsed/>
    <w:rsid w:val="009D543B"/>
    <w:rPr>
      <w:color w:val="605E5C"/>
      <w:shd w:val="clear" w:color="auto" w:fill="E1DFDD"/>
    </w:rPr>
  </w:style>
  <w:style w:type="paragraph" w:styleId="NormalWeb">
    <w:name w:val="Normal (Web)"/>
    <w:basedOn w:val="Normal"/>
    <w:uiPriority w:val="99"/>
    <w:unhideWhenUsed/>
    <w:rsid w:val="000E5E60"/>
    <w:pPr>
      <w:spacing w:before="100" w:beforeAutospacing="1" w:after="100" w:afterAutospacing="1" w:line="240" w:lineRule="auto"/>
    </w:pPr>
    <w:rPr>
      <w:rFonts w:ascii="Calibri" w:hAnsi="Calibri" w:cs="Calibri"/>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basedOn w:val="DefaultParagraphFont"/>
    <w:link w:val="ListParagraph"/>
    <w:uiPriority w:val="34"/>
    <w:qFormat/>
    <w:locked/>
    <w:rsid w:val="000E5E60"/>
  </w:style>
  <w:style w:type="character" w:customStyle="1" w:styleId="eop">
    <w:name w:val="eop"/>
    <w:basedOn w:val="DefaultParagraphFont"/>
    <w:rsid w:val="00CD4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251186">
      <w:bodyDiv w:val="1"/>
      <w:marLeft w:val="0"/>
      <w:marRight w:val="0"/>
      <w:marTop w:val="0"/>
      <w:marBottom w:val="0"/>
      <w:divBdr>
        <w:top w:val="none" w:sz="0" w:space="0" w:color="auto"/>
        <w:left w:val="none" w:sz="0" w:space="0" w:color="auto"/>
        <w:bottom w:val="none" w:sz="0" w:space="0" w:color="auto"/>
        <w:right w:val="none" w:sz="0" w:space="0" w:color="auto"/>
      </w:divBdr>
    </w:div>
    <w:div w:id="1094209720">
      <w:bodyDiv w:val="1"/>
      <w:marLeft w:val="0"/>
      <w:marRight w:val="0"/>
      <w:marTop w:val="0"/>
      <w:marBottom w:val="0"/>
      <w:divBdr>
        <w:top w:val="none" w:sz="0" w:space="0" w:color="auto"/>
        <w:left w:val="none" w:sz="0" w:space="0" w:color="auto"/>
        <w:bottom w:val="none" w:sz="0" w:space="0" w:color="auto"/>
        <w:right w:val="none" w:sz="0" w:space="0" w:color="auto"/>
      </w:divBdr>
    </w:div>
    <w:div w:id="1872450465">
      <w:bodyDiv w:val="1"/>
      <w:marLeft w:val="0"/>
      <w:marRight w:val="0"/>
      <w:marTop w:val="0"/>
      <w:marBottom w:val="0"/>
      <w:divBdr>
        <w:top w:val="none" w:sz="0" w:space="0" w:color="auto"/>
        <w:left w:val="none" w:sz="0" w:space="0" w:color="auto"/>
        <w:bottom w:val="none" w:sz="0" w:space="0" w:color="auto"/>
        <w:right w:val="none" w:sz="0" w:space="0" w:color="auto"/>
      </w:divBdr>
    </w:div>
    <w:div w:id="2099674849">
      <w:bodyDiv w:val="1"/>
      <w:marLeft w:val="0"/>
      <w:marRight w:val="0"/>
      <w:marTop w:val="0"/>
      <w:marBottom w:val="0"/>
      <w:divBdr>
        <w:top w:val="none" w:sz="0" w:space="0" w:color="auto"/>
        <w:left w:val="none" w:sz="0" w:space="0" w:color="auto"/>
        <w:bottom w:val="none" w:sz="0" w:space="0" w:color="auto"/>
        <w:right w:val="none" w:sz="0" w:space="0" w:color="auto"/>
      </w:divBdr>
    </w:div>
    <w:div w:id="213844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ofessional-development-for-teachers-leaders.education.gov.uk/index" TargetMode="External"/><Relationship Id="rId18" Type="http://schemas.openxmlformats.org/officeDocument/2006/relationships/hyperlink" Target="https://assets.publishing.service.gov.uk/government/uploads/system/uploads/attachment_data/file/925511/NPQ_Leading_Teacher_Developmen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qts.enquiries@education.gov.uk" TargetMode="External"/><Relationship Id="rId7" Type="http://schemas.openxmlformats.org/officeDocument/2006/relationships/styles" Target="styles.xml"/><Relationship Id="rId12" Type="http://schemas.openxmlformats.org/officeDocument/2006/relationships/hyperlink" Target="https://assets.publishing.service.gov.uk/government/uploads/system/uploads/attachment_data/file/1057342/National_Professional_Qualification_for_Early_Years_Leadership.pdf" TargetMode="External"/><Relationship Id="rId17" Type="http://schemas.openxmlformats.org/officeDocument/2006/relationships/hyperlink" Target="https://assets.publishing.service.gov.uk/government/uploads/system/uploads/attachment_data/file/1057342/National_Professional_Qualification_for_Early_Years_Leadership.pdf" TargetMode="External"/><Relationship Id="rId25" Type="http://schemas.openxmlformats.org/officeDocument/2006/relationships/hyperlink" Target="https://www.gov.uk/government/publications/national-professional-qualifications-npqs-reforms/national-professional-qualifications-npqs-reforms"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57342/National_Professional_Qualification_for_Early_Years_Leadership.pdf" TargetMode="External"/><Relationship Id="rId20" Type="http://schemas.openxmlformats.org/officeDocument/2006/relationships/hyperlink" Target="https://assets.publishing.service.gov.uk/government/uploads/system/uploads/attachment_data/file/925508/NPQ_Leading_Behaviour_and_Cultur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ssets.publishing.service.gov.uk/government/uploads/system/uploads/attachment_data/file/1024896/National_Professional_Qualification_for_Early_Years_Leadership.pdf" TargetMode="External"/><Relationship Id="rId5" Type="http://schemas.openxmlformats.org/officeDocument/2006/relationships/customXml" Target="../customXml/item5.xml"/><Relationship Id="rId15" Type="http://schemas.openxmlformats.org/officeDocument/2006/relationships/hyperlink" Target="https://www.gov.uk/government/publications/reforms-to-teacher-development" TargetMode="External"/><Relationship Id="rId23" Type="http://schemas.openxmlformats.org/officeDocument/2006/relationships/hyperlink" Target="https://professional-development-for-teachers-leaders.education.gov.uk/index"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assets.publishing.service.gov.uk/government/uploads/system/uploads/attachment_data/file/925513/NPQ_Leading_Teaching.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1035430/Evaluation_of_the_2017_National_Professional_Qualifications.pdf" TargetMode="External"/><Relationship Id="rId22" Type="http://schemas.openxmlformats.org/officeDocument/2006/relationships/hyperlink" Target="https://register-national-professional-qualifications.education.gov.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690B4C4BF5BB6B41B063A53ADBDF2E43" ma:contentTypeVersion="7" ma:contentTypeDescription="" ma:contentTypeScope="" ma:versionID="7c9cd3dd4984bb2eaa481769344e1407">
  <xsd:schema xmlns:xsd="http://www.w3.org/2001/XMLSchema" xmlns:xs="http://www.w3.org/2001/XMLSchema" xmlns:p="http://schemas.microsoft.com/office/2006/metadata/properties" xmlns:ns2="8c566321-f672-4e06-a901-b5e72b4c4357" xmlns:ns3="4259d123-e6a2-4a39-9cc4-e247171b8278" targetNamespace="http://schemas.microsoft.com/office/2006/metadata/properties" ma:root="true" ma:fieldsID="4be94bac671b51ece12cd7ae2bb46535" ns2:_="" ns3:_="">
    <xsd:import namespace="8c566321-f672-4e06-a901-b5e72b4c4357"/>
    <xsd:import namespace="4259d123-e6a2-4a39-9cc4-e247171b8278"/>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a1b62f6-7c55-4857-80e2-86b00f747f63}" ma:internalName="TaxCatchAll"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a1b62f6-7c55-4857-80e2-86b00f747f63}" ma:internalName="TaxCatchAllLabel" ma:readOnly="true" ma:showField="CatchAllDataLabel"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default="2;#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3;#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c07c698-60f5-424f-b9af-f4c59398b511" ContentTypeId="0x010100545E941595ED5448BA61900FDDAFF313"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4259d123-e6a2-4a39-9cc4-e247171b8278">HKPH4XM4QHZ4-11-61754</_dlc_DocId>
    <_dlc_DocIdUrl xmlns="4259d123-e6a2-4a39-9cc4-e247171b8278">
      <Url>https://educationgovuk.sharepoint.com/sites/ttg/a/_layouts/15/DocIdRedir.aspx?ID=HKPH4XM4QHZ4-11-61754</Url>
      <Description>HKPH4XM4QHZ4-11-61754</Description>
    </_dlc_DocIdUrl>
  </documentManagement>
</p:properties>
</file>

<file path=customXml/itemProps1.xml><?xml version="1.0" encoding="utf-8"?>
<ds:datastoreItem xmlns:ds="http://schemas.openxmlformats.org/officeDocument/2006/customXml" ds:itemID="{B5AC72C1-A7FB-4AA8-AC63-A7CB22132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4259d123-e6a2-4a39-9cc4-e247171b8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08A1DD-6999-43BC-9E3A-987A8ACD7F4F}">
  <ds:schemaRefs>
    <ds:schemaRef ds:uri="http://schemas.microsoft.com/sharepoint/events"/>
  </ds:schemaRefs>
</ds:datastoreItem>
</file>

<file path=customXml/itemProps3.xml><?xml version="1.0" encoding="utf-8"?>
<ds:datastoreItem xmlns:ds="http://schemas.openxmlformats.org/officeDocument/2006/customXml" ds:itemID="{26C4FBF1-85EF-4264-B823-4BF450DA5920}">
  <ds:schemaRefs>
    <ds:schemaRef ds:uri="http://schemas.microsoft.com/sharepoint/v3/contenttype/forms"/>
  </ds:schemaRefs>
</ds:datastoreItem>
</file>

<file path=customXml/itemProps4.xml><?xml version="1.0" encoding="utf-8"?>
<ds:datastoreItem xmlns:ds="http://schemas.openxmlformats.org/officeDocument/2006/customXml" ds:itemID="{C5CB5855-37B6-4ED8-A29F-30B6C3EBF819}">
  <ds:schemaRefs>
    <ds:schemaRef ds:uri="Microsoft.SharePoint.Taxonomy.ContentTypeSync"/>
  </ds:schemaRefs>
</ds:datastoreItem>
</file>

<file path=customXml/itemProps5.xml><?xml version="1.0" encoding="utf-8"?>
<ds:datastoreItem xmlns:ds="http://schemas.openxmlformats.org/officeDocument/2006/customXml" ds:itemID="{8BC96766-9731-4DCC-936B-6FF630ACB069}">
  <ds:schemaRefs>
    <ds:schemaRef ds:uri="http://schemas.microsoft.com/office/2006/metadata/properties"/>
    <ds:schemaRef ds:uri="http://schemas.microsoft.com/office/infopath/2007/PartnerControls"/>
    <ds:schemaRef ds:uri="8c566321-f672-4e06-a901-b5e72b4c4357"/>
    <ds:schemaRef ds:uri="4259d123-e6a2-4a39-9cc4-e247171b827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3145</Words>
  <Characters>17930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21033</CharactersWithSpaces>
  <SharedDoc>false</SharedDoc>
  <HLinks>
    <vt:vector size="168" baseType="variant">
      <vt:variant>
        <vt:i4>4128867</vt:i4>
      </vt:variant>
      <vt:variant>
        <vt:i4>36</vt:i4>
      </vt:variant>
      <vt:variant>
        <vt:i4>0</vt:i4>
      </vt:variant>
      <vt:variant>
        <vt:i4>5</vt:i4>
      </vt:variant>
      <vt:variant>
        <vt:lpwstr>https://www.gov.uk/government/publications/national-professional-qualifications-npqs-reforms/national-professional-qualifications-npqs-reforms</vt:lpwstr>
      </vt:variant>
      <vt:variant>
        <vt:lpwstr/>
      </vt:variant>
      <vt:variant>
        <vt:i4>6488064</vt:i4>
      </vt:variant>
      <vt:variant>
        <vt:i4>33</vt:i4>
      </vt:variant>
      <vt:variant>
        <vt:i4>0</vt:i4>
      </vt:variant>
      <vt:variant>
        <vt:i4>5</vt:i4>
      </vt:variant>
      <vt:variant>
        <vt:lpwstr>https://assets.publishing.service.gov.uk/government/uploads/system/uploads/attachment_data/file/1024896/National_Professional_Qualification_for_Early_Years_Leadership.pdf</vt:lpwstr>
      </vt:variant>
      <vt:variant>
        <vt:lpwstr/>
      </vt:variant>
      <vt:variant>
        <vt:i4>7209000</vt:i4>
      </vt:variant>
      <vt:variant>
        <vt:i4>30</vt:i4>
      </vt:variant>
      <vt:variant>
        <vt:i4>0</vt:i4>
      </vt:variant>
      <vt:variant>
        <vt:i4>5</vt:i4>
      </vt:variant>
      <vt:variant>
        <vt:lpwstr>https://register-national-professional-qualifications.education.gov.uk/</vt:lpwstr>
      </vt:variant>
      <vt:variant>
        <vt:lpwstr/>
      </vt:variant>
      <vt:variant>
        <vt:i4>3014761</vt:i4>
      </vt:variant>
      <vt:variant>
        <vt:i4>27</vt:i4>
      </vt:variant>
      <vt:variant>
        <vt:i4>0</vt:i4>
      </vt:variant>
      <vt:variant>
        <vt:i4>5</vt:i4>
      </vt:variant>
      <vt:variant>
        <vt:lpwstr>https://www.gov.uk/guidance/teaching-school-hubs</vt:lpwstr>
      </vt:variant>
      <vt:variant>
        <vt:lpwstr>find-a-teaching-school-hub</vt:lpwstr>
      </vt:variant>
      <vt:variant>
        <vt:i4>7209000</vt:i4>
      </vt:variant>
      <vt:variant>
        <vt:i4>24</vt:i4>
      </vt:variant>
      <vt:variant>
        <vt:i4>0</vt:i4>
      </vt:variant>
      <vt:variant>
        <vt:i4>5</vt:i4>
      </vt:variant>
      <vt:variant>
        <vt:lpwstr>https://register-national-professional-qualifications.education.gov.uk/</vt:lpwstr>
      </vt:variant>
      <vt:variant>
        <vt:lpwstr/>
      </vt:variant>
      <vt:variant>
        <vt:i4>6422614</vt:i4>
      </vt:variant>
      <vt:variant>
        <vt:i4>21</vt:i4>
      </vt:variant>
      <vt:variant>
        <vt:i4>0</vt:i4>
      </vt:variant>
      <vt:variant>
        <vt:i4>5</vt:i4>
      </vt:variant>
      <vt:variant>
        <vt:lpwstr>https://assets.publishing.service.gov.uk/government/uploads/system/uploads/attachment_data/file/925508/NPQ_Leading_Behaviour_and_Culture.pdf</vt:lpwstr>
      </vt:variant>
      <vt:variant>
        <vt:lpwstr/>
      </vt:variant>
      <vt:variant>
        <vt:i4>6094944</vt:i4>
      </vt:variant>
      <vt:variant>
        <vt:i4>18</vt:i4>
      </vt:variant>
      <vt:variant>
        <vt:i4>0</vt:i4>
      </vt:variant>
      <vt:variant>
        <vt:i4>5</vt:i4>
      </vt:variant>
      <vt:variant>
        <vt:lpwstr>https://assets.publishing.service.gov.uk/government/uploads/system/uploads/attachment_data/file/925513/NPQ_Leading_Teaching.pdf</vt:lpwstr>
      </vt:variant>
      <vt:variant>
        <vt:lpwstr/>
      </vt:variant>
      <vt:variant>
        <vt:i4>2</vt:i4>
      </vt:variant>
      <vt:variant>
        <vt:i4>15</vt:i4>
      </vt:variant>
      <vt:variant>
        <vt:i4>0</vt:i4>
      </vt:variant>
      <vt:variant>
        <vt:i4>5</vt:i4>
      </vt:variant>
      <vt:variant>
        <vt:lpwstr>https://assets.publishing.service.gov.uk/government/uploads/system/uploads/attachment_data/file/925511/NPQ_Leading_Teacher_Development.pdf</vt:lpwstr>
      </vt:variant>
      <vt:variant>
        <vt:lpwstr/>
      </vt:variant>
      <vt:variant>
        <vt:i4>7143432</vt:i4>
      </vt:variant>
      <vt:variant>
        <vt:i4>12</vt:i4>
      </vt:variant>
      <vt:variant>
        <vt:i4>0</vt:i4>
      </vt:variant>
      <vt:variant>
        <vt:i4>5</vt:i4>
      </vt:variant>
      <vt:variant>
        <vt:lpwstr>https://assets.publishing.service.gov.uk/government/uploads/system/uploads/attachment_data/file/1057342/National_Professional_Qualification_for_Early_Years_Leadership.pdf</vt:lpwstr>
      </vt:variant>
      <vt:variant>
        <vt:lpwstr/>
      </vt:variant>
      <vt:variant>
        <vt:i4>7143432</vt:i4>
      </vt:variant>
      <vt:variant>
        <vt:i4>9</vt:i4>
      </vt:variant>
      <vt:variant>
        <vt:i4>0</vt:i4>
      </vt:variant>
      <vt:variant>
        <vt:i4>5</vt:i4>
      </vt:variant>
      <vt:variant>
        <vt:lpwstr>https://assets.publishing.service.gov.uk/government/uploads/system/uploads/attachment_data/file/1057342/National_Professional_Qualification_for_Early_Years_Leadership.pdf</vt:lpwstr>
      </vt:variant>
      <vt:variant>
        <vt:lpwstr/>
      </vt:variant>
      <vt:variant>
        <vt:i4>5308429</vt:i4>
      </vt:variant>
      <vt:variant>
        <vt:i4>6</vt:i4>
      </vt:variant>
      <vt:variant>
        <vt:i4>0</vt:i4>
      </vt:variant>
      <vt:variant>
        <vt:i4>5</vt:i4>
      </vt:variant>
      <vt:variant>
        <vt:lpwstr>https://www.gov.uk/government/publications/reforms-to-teacher-development</vt:lpwstr>
      </vt:variant>
      <vt:variant>
        <vt:lpwstr/>
      </vt:variant>
      <vt:variant>
        <vt:i4>3276891</vt:i4>
      </vt:variant>
      <vt:variant>
        <vt:i4>3</vt:i4>
      </vt:variant>
      <vt:variant>
        <vt:i4>0</vt:i4>
      </vt:variant>
      <vt:variant>
        <vt:i4>5</vt:i4>
      </vt:variant>
      <vt:variant>
        <vt:lpwstr>https://assets.publishing.service.gov.uk/government/uploads/system/uploads/attachment_data/file/1035430/Evaluation_of_the_2017_National_Professional_Qualifications.pdf</vt:lpwstr>
      </vt:variant>
      <vt:variant>
        <vt:lpwstr/>
      </vt:variant>
      <vt:variant>
        <vt:i4>7143432</vt:i4>
      </vt:variant>
      <vt:variant>
        <vt:i4>0</vt:i4>
      </vt:variant>
      <vt:variant>
        <vt:i4>0</vt:i4>
      </vt:variant>
      <vt:variant>
        <vt:i4>5</vt:i4>
      </vt:variant>
      <vt:variant>
        <vt:lpwstr>https://assets.publishing.service.gov.uk/government/uploads/system/uploads/attachment_data/file/1057342/National_Professional_Qualification_for_Early_Years_Leadership.pdf</vt:lpwstr>
      </vt:variant>
      <vt:variant>
        <vt:lpwstr/>
      </vt:variant>
      <vt:variant>
        <vt:i4>458786</vt:i4>
      </vt:variant>
      <vt:variant>
        <vt:i4>42</vt:i4>
      </vt:variant>
      <vt:variant>
        <vt:i4>0</vt:i4>
      </vt:variant>
      <vt:variant>
        <vt:i4>5</vt:i4>
      </vt:variant>
      <vt:variant>
        <vt:lpwstr>mailto:Alistair.GUEST@education.gov.uk</vt:lpwstr>
      </vt:variant>
      <vt:variant>
        <vt:lpwstr/>
      </vt:variant>
      <vt:variant>
        <vt:i4>2031656</vt:i4>
      </vt:variant>
      <vt:variant>
        <vt:i4>39</vt:i4>
      </vt:variant>
      <vt:variant>
        <vt:i4>0</vt:i4>
      </vt:variant>
      <vt:variant>
        <vt:i4>5</vt:i4>
      </vt:variant>
      <vt:variant>
        <vt:lpwstr>mailto:Oisin.BENNETT@education.gov.uk</vt:lpwstr>
      </vt:variant>
      <vt:variant>
        <vt:lpwstr/>
      </vt:variant>
      <vt:variant>
        <vt:i4>6422621</vt:i4>
      </vt:variant>
      <vt:variant>
        <vt:i4>36</vt:i4>
      </vt:variant>
      <vt:variant>
        <vt:i4>0</vt:i4>
      </vt:variant>
      <vt:variant>
        <vt:i4>5</vt:i4>
      </vt:variant>
      <vt:variant>
        <vt:lpwstr>mailto:Lauren.BIRCH@education.gov.uk</vt:lpwstr>
      </vt:variant>
      <vt:variant>
        <vt:lpwstr/>
      </vt:variant>
      <vt:variant>
        <vt:i4>5963850</vt:i4>
      </vt:variant>
      <vt:variant>
        <vt:i4>33</vt:i4>
      </vt:variant>
      <vt:variant>
        <vt:i4>0</vt:i4>
      </vt:variant>
      <vt:variant>
        <vt:i4>5</vt:i4>
      </vt:variant>
      <vt:variant>
        <vt:lpwstr>https://www.gov.uk/guidance/teacher-reference-number-trn</vt:lpwstr>
      </vt:variant>
      <vt:variant>
        <vt:lpwstr/>
      </vt:variant>
      <vt:variant>
        <vt:i4>458786</vt:i4>
      </vt:variant>
      <vt:variant>
        <vt:i4>30</vt:i4>
      </vt:variant>
      <vt:variant>
        <vt:i4>0</vt:i4>
      </vt:variant>
      <vt:variant>
        <vt:i4>5</vt:i4>
      </vt:variant>
      <vt:variant>
        <vt:lpwstr>mailto:Alistair.GUEST@education.gov.uk</vt:lpwstr>
      </vt:variant>
      <vt:variant>
        <vt:lpwstr/>
      </vt:variant>
      <vt:variant>
        <vt:i4>6422621</vt:i4>
      </vt:variant>
      <vt:variant>
        <vt:i4>27</vt:i4>
      </vt:variant>
      <vt:variant>
        <vt:i4>0</vt:i4>
      </vt:variant>
      <vt:variant>
        <vt:i4>5</vt:i4>
      </vt:variant>
      <vt:variant>
        <vt:lpwstr>mailto:Lauren.BIRCH@education.gov.uk</vt:lpwstr>
      </vt:variant>
      <vt:variant>
        <vt:lpwstr/>
      </vt:variant>
      <vt:variant>
        <vt:i4>2031656</vt:i4>
      </vt:variant>
      <vt:variant>
        <vt:i4>24</vt:i4>
      </vt:variant>
      <vt:variant>
        <vt:i4>0</vt:i4>
      </vt:variant>
      <vt:variant>
        <vt:i4>5</vt:i4>
      </vt:variant>
      <vt:variant>
        <vt:lpwstr>mailto:Oisin.BENNETT@education.gov.uk</vt:lpwstr>
      </vt:variant>
      <vt:variant>
        <vt:lpwstr/>
      </vt:variant>
      <vt:variant>
        <vt:i4>58</vt:i4>
      </vt:variant>
      <vt:variant>
        <vt:i4>21</vt:i4>
      </vt:variant>
      <vt:variant>
        <vt:i4>0</vt:i4>
      </vt:variant>
      <vt:variant>
        <vt:i4>5</vt:i4>
      </vt:variant>
      <vt:variant>
        <vt:lpwstr>mailto:Sarah.MCPEAKE@education.gov.uk</vt:lpwstr>
      </vt:variant>
      <vt:variant>
        <vt:lpwstr/>
      </vt:variant>
      <vt:variant>
        <vt:i4>2031656</vt:i4>
      </vt:variant>
      <vt:variant>
        <vt:i4>18</vt:i4>
      </vt:variant>
      <vt:variant>
        <vt:i4>0</vt:i4>
      </vt:variant>
      <vt:variant>
        <vt:i4>5</vt:i4>
      </vt:variant>
      <vt:variant>
        <vt:lpwstr>mailto:Oisin.BENNETT@education.gov.uk</vt:lpwstr>
      </vt:variant>
      <vt:variant>
        <vt:lpwstr/>
      </vt:variant>
      <vt:variant>
        <vt:i4>3932191</vt:i4>
      </vt:variant>
      <vt:variant>
        <vt:i4>15</vt:i4>
      </vt:variant>
      <vt:variant>
        <vt:i4>0</vt:i4>
      </vt:variant>
      <vt:variant>
        <vt:i4>5</vt:i4>
      </vt:variant>
      <vt:variant>
        <vt:lpwstr>mailto:Emma.GILMAN@education.gov.uk</vt:lpwstr>
      </vt:variant>
      <vt:variant>
        <vt:lpwstr/>
      </vt:variant>
      <vt:variant>
        <vt:i4>6946839</vt:i4>
      </vt:variant>
      <vt:variant>
        <vt:i4>12</vt:i4>
      </vt:variant>
      <vt:variant>
        <vt:i4>0</vt:i4>
      </vt:variant>
      <vt:variant>
        <vt:i4>5</vt:i4>
      </vt:variant>
      <vt:variant>
        <vt:lpwstr>mailto:Emma1.COOPER@education.gov.uk</vt:lpwstr>
      </vt:variant>
      <vt:variant>
        <vt:lpwstr/>
      </vt:variant>
      <vt:variant>
        <vt:i4>58</vt:i4>
      </vt:variant>
      <vt:variant>
        <vt:i4>9</vt:i4>
      </vt:variant>
      <vt:variant>
        <vt:i4>0</vt:i4>
      </vt:variant>
      <vt:variant>
        <vt:i4>5</vt:i4>
      </vt:variant>
      <vt:variant>
        <vt:lpwstr>mailto:Sarah.MCPEAKE@education.gov.uk</vt:lpwstr>
      </vt:variant>
      <vt:variant>
        <vt:lpwstr/>
      </vt:variant>
      <vt:variant>
        <vt:i4>5701729</vt:i4>
      </vt:variant>
      <vt:variant>
        <vt:i4>6</vt:i4>
      </vt:variant>
      <vt:variant>
        <vt:i4>0</vt:i4>
      </vt:variant>
      <vt:variant>
        <vt:i4>5</vt:i4>
      </vt:variant>
      <vt:variant>
        <vt:lpwstr>mailto:Emily.ANDERSON@education.gov.uk</vt:lpwstr>
      </vt:variant>
      <vt:variant>
        <vt:lpwstr/>
      </vt:variant>
      <vt:variant>
        <vt:i4>7995462</vt:i4>
      </vt:variant>
      <vt:variant>
        <vt:i4>3</vt:i4>
      </vt:variant>
      <vt:variant>
        <vt:i4>0</vt:i4>
      </vt:variant>
      <vt:variant>
        <vt:i4>5</vt:i4>
      </vt:variant>
      <vt:variant>
        <vt:lpwstr>mailto:David.GREATOREX@education.gov.uk</vt:lpwstr>
      </vt:variant>
      <vt:variant>
        <vt:lpwstr/>
      </vt:variant>
      <vt:variant>
        <vt:i4>458786</vt:i4>
      </vt:variant>
      <vt:variant>
        <vt:i4>0</vt:i4>
      </vt:variant>
      <vt:variant>
        <vt:i4>0</vt:i4>
      </vt:variant>
      <vt:variant>
        <vt:i4>5</vt:i4>
      </vt:variant>
      <vt:variant>
        <vt:lpwstr>mailto:Alistair.GUEST@education.gov.uk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Oisin</dc:creator>
  <cp:keywords/>
  <dc:description/>
  <cp:lastModifiedBy>GUEST, Alistair</cp:lastModifiedBy>
  <cp:revision>2</cp:revision>
  <dcterms:created xsi:type="dcterms:W3CDTF">2022-05-24T15:22:00Z</dcterms:created>
  <dcterms:modified xsi:type="dcterms:W3CDTF">2022-05-24T15:22:00Z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0x010100545E941595ED5448BA61900FDDAFF31300690B4C4BF5BB6B41B063A53ADBDF2E43</vt:lpwstr>
  </property>
  <property fmtid="{D5CDD505-2E9C-101B-9397-08002B2CF9AE}" pid="3" name="IWPOrganisationalUnit">
    <vt:lpwstr/>
  </property>
  <property fmtid="{D5CDD505-2E9C-101B-9397-08002B2CF9AE}" pid="4" name="h5181134883947a99a38d116ffff0102">
    <vt:lpwstr/>
  </property>
  <property fmtid="{D5CDD505-2E9C-101B-9397-08002B2CF9AE}" pid="5" name="IWPOwner">
    <vt:lpwstr/>
  </property>
  <property fmtid="{D5CDD505-2E9C-101B-9397-08002B2CF9AE}" pid="6" name="ce5af11cf85042fda4c4f1f7f633f15b">
    <vt:lpwstr/>
  </property>
  <property fmtid="{D5CDD505-2E9C-101B-9397-08002B2CF9AE}" pid="7" name="MediaServiceImageTags">
    <vt:lpwstr/>
  </property>
  <property fmtid="{D5CDD505-2E9C-101B-9397-08002B2CF9AE}" pid="8" name="lcf76f155ced4ddcb4097134ff3c332f">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
  </property>
  <property fmtid="{D5CDD505-2E9C-101B-9397-08002B2CF9AE}" pid="12" name="b11dec6ce0c448c0844aaa6ccb665a34">
    <vt:lpwstr/>
  </property>
  <property fmtid="{D5CDD505-2E9C-101B-9397-08002B2CF9AE}" pid="13" name="fcfa2e3a102f492eb9989c5396408ed9">
    <vt:lpwstr/>
  </property>
  <property fmtid="{D5CDD505-2E9C-101B-9397-08002B2CF9AE}" pid="14" name="ba8d4f2c4b764194bae6c355bbdcc1eb">
    <vt:lpwstr/>
  </property>
  <property fmtid="{D5CDD505-2E9C-101B-9397-08002B2CF9AE}" pid="15" name="DfeOrganisationalUnit">
    <vt:lpwstr>2;#DfE|cc08a6d4-dfde-4d0f-bd85-069ebcef80d5</vt:lpwstr>
  </property>
  <property fmtid="{D5CDD505-2E9C-101B-9397-08002B2CF9AE}" pid="16" name="IWPSubject">
    <vt:lpwstr/>
  </property>
  <property fmtid="{D5CDD505-2E9C-101B-9397-08002B2CF9AE}" pid="17" name="DfeRights:ProtectiveMarking">
    <vt:lpwstr>1;#Official|0884c477-2e62-47ea-b19c-5af6e91124c5</vt:lpwstr>
  </property>
  <property fmtid="{D5CDD505-2E9C-101B-9397-08002B2CF9AE}" pid="18" name="h5181134883947a99a38d116ffff0006">
    <vt:lpwstr/>
  </property>
  <property fmtid="{D5CDD505-2E9C-101B-9397-08002B2CF9AE}" pid="19" name="DfeOwner">
    <vt:lpwstr>3;#DfE|a484111e-5b24-4ad9-9778-c536c8c88985</vt:lpwstr>
  </property>
  <property fmtid="{D5CDD505-2E9C-101B-9397-08002B2CF9AE}" pid="20" name="DfeSubject">
    <vt:lpwstr/>
  </property>
  <property fmtid="{D5CDD505-2E9C-101B-9397-08002B2CF9AE}" pid="21" name="_dlc_DocIdItemGuid">
    <vt:lpwstr>49040b9f-d821-450e-baa7-777dde40a582</vt:lpwstr>
  </property>
</Properties>
</file>