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5251" w14:textId="59A2793A" w:rsidR="009008AC" w:rsidRPr="00FD0B4B" w:rsidRDefault="009008AC" w:rsidP="009008AC">
      <w:pPr>
        <w:jc w:val="center"/>
        <w:rPr>
          <w:sz w:val="32"/>
          <w:szCs w:val="32"/>
        </w:rPr>
      </w:pPr>
      <w:bookmarkStart w:id="0" w:name="_GoBack"/>
      <w:bookmarkEnd w:id="0"/>
    </w:p>
    <w:p w14:paraId="72904E68" w14:textId="158B8390" w:rsidR="00ED41FF" w:rsidRDefault="004B2C60" w:rsidP="00FD0B4B">
      <w:pPr>
        <w:pStyle w:val="Default"/>
        <w:rPr>
          <w:rFonts w:asciiTheme="minorHAnsi" w:hAnsiTheme="minorHAnsi"/>
          <w:b/>
          <w:sz w:val="32"/>
          <w:szCs w:val="32"/>
        </w:rPr>
      </w:pPr>
      <w:r w:rsidRPr="004B2C60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2442DD84" wp14:editId="791A0A61">
            <wp:extent cx="5731510" cy="3223260"/>
            <wp:effectExtent l="38100" t="38100" r="38100" b="292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5FACB72B" w14:textId="24BDCF8E" w:rsidR="00946033" w:rsidRDefault="00946033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20D03DF3" w14:textId="77777777" w:rsidR="00915613" w:rsidRDefault="00915613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251CE624" w14:textId="6525369B" w:rsidR="00FD0B4B" w:rsidRPr="00500AD5" w:rsidRDefault="00FD0B4B" w:rsidP="00FD0B4B">
      <w:pPr>
        <w:pStyle w:val="Default"/>
        <w:rPr>
          <w:b/>
          <w:sz w:val="32"/>
          <w:szCs w:val="32"/>
        </w:rPr>
      </w:pPr>
      <w:r w:rsidRPr="00500AD5">
        <w:rPr>
          <w:b/>
          <w:sz w:val="32"/>
          <w:szCs w:val="32"/>
        </w:rPr>
        <w:t xml:space="preserve">What </w:t>
      </w:r>
      <w:r w:rsidR="00ED41FF" w:rsidRPr="00500AD5">
        <w:rPr>
          <w:b/>
          <w:sz w:val="32"/>
          <w:szCs w:val="32"/>
        </w:rPr>
        <w:t xml:space="preserve">is the </w:t>
      </w:r>
      <w:r w:rsidR="00674302" w:rsidRPr="00500AD5">
        <w:rPr>
          <w:b/>
          <w:sz w:val="32"/>
          <w:szCs w:val="32"/>
        </w:rPr>
        <w:t xml:space="preserve">Neurodiversity </w:t>
      </w:r>
      <w:r w:rsidR="00ED41FF" w:rsidRPr="00500AD5">
        <w:rPr>
          <w:b/>
          <w:sz w:val="32"/>
          <w:szCs w:val="32"/>
        </w:rPr>
        <w:t>assessment pathway project</w:t>
      </w:r>
      <w:r w:rsidRPr="00500AD5">
        <w:rPr>
          <w:b/>
          <w:sz w:val="32"/>
          <w:szCs w:val="32"/>
        </w:rPr>
        <w:t>?</w:t>
      </w:r>
    </w:p>
    <w:p w14:paraId="60B5BE61" w14:textId="77777777" w:rsidR="00ED41FF" w:rsidRPr="00FD0B4B" w:rsidRDefault="00ED41FF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37557E22" w14:textId="2D31CCB1" w:rsidR="00FD0B4B" w:rsidRDefault="00FD0B4B" w:rsidP="00FD0B4B">
      <w:pPr>
        <w:pStyle w:val="Default"/>
        <w:rPr>
          <w:bCs/>
          <w:sz w:val="28"/>
          <w:szCs w:val="28"/>
        </w:rPr>
      </w:pPr>
      <w:r w:rsidRPr="00FD0B4B">
        <w:rPr>
          <w:sz w:val="28"/>
          <w:szCs w:val="28"/>
        </w:rPr>
        <w:t>Solent NHS Trust and Portsmouth Local Authority are working together with Portsmouth Parent Voice to produce a</w:t>
      </w:r>
      <w:r w:rsidR="00674302">
        <w:rPr>
          <w:sz w:val="28"/>
          <w:szCs w:val="28"/>
        </w:rPr>
        <w:t xml:space="preserve"> </w:t>
      </w:r>
      <w:r w:rsidRPr="00FD0B4B">
        <w:rPr>
          <w:sz w:val="28"/>
          <w:szCs w:val="28"/>
        </w:rPr>
        <w:t>n</w:t>
      </w:r>
      <w:r w:rsidR="00674302">
        <w:rPr>
          <w:sz w:val="28"/>
          <w:szCs w:val="28"/>
        </w:rPr>
        <w:t>ew</w:t>
      </w:r>
      <w:r w:rsidRPr="00FD0B4B">
        <w:rPr>
          <w:sz w:val="28"/>
          <w:szCs w:val="28"/>
        </w:rPr>
        <w:t xml:space="preserve"> assessment profile</w:t>
      </w:r>
      <w:r w:rsidR="00674302">
        <w:rPr>
          <w:sz w:val="28"/>
          <w:szCs w:val="28"/>
        </w:rPr>
        <w:t>. It is designed for</w:t>
      </w:r>
      <w:r w:rsidR="00674302" w:rsidRPr="00FD0B4B">
        <w:rPr>
          <w:sz w:val="28"/>
          <w:szCs w:val="28"/>
        </w:rPr>
        <w:t xml:space="preserve"> </w:t>
      </w:r>
      <w:r w:rsidRPr="00FD0B4B">
        <w:rPr>
          <w:sz w:val="28"/>
          <w:szCs w:val="28"/>
        </w:rPr>
        <w:t>the universal workforce</w:t>
      </w:r>
      <w:r w:rsidR="00674302">
        <w:rPr>
          <w:sz w:val="28"/>
          <w:szCs w:val="28"/>
        </w:rPr>
        <w:t>,</w:t>
      </w:r>
      <w:r w:rsidRPr="00FD0B4B">
        <w:rPr>
          <w:sz w:val="28"/>
          <w:szCs w:val="28"/>
        </w:rPr>
        <w:t xml:space="preserve"> in partnership with parents</w:t>
      </w:r>
      <w:r w:rsidR="00674302">
        <w:rPr>
          <w:sz w:val="28"/>
          <w:szCs w:val="28"/>
        </w:rPr>
        <w:t>, in order</w:t>
      </w:r>
      <w:r w:rsidRPr="00FD0B4B">
        <w:rPr>
          <w:sz w:val="28"/>
          <w:szCs w:val="28"/>
        </w:rPr>
        <w:t xml:space="preserve"> </w:t>
      </w:r>
      <w:r w:rsidR="00674302">
        <w:rPr>
          <w:sz w:val="28"/>
          <w:szCs w:val="28"/>
        </w:rPr>
        <w:t>to</w:t>
      </w:r>
      <w:r w:rsidRPr="00FD0B4B">
        <w:rPr>
          <w:sz w:val="28"/>
          <w:szCs w:val="28"/>
        </w:rPr>
        <w:t xml:space="preserve"> confidently describe the </w:t>
      </w:r>
      <w:r w:rsidR="000838D5">
        <w:rPr>
          <w:sz w:val="28"/>
          <w:szCs w:val="28"/>
        </w:rPr>
        <w:t xml:space="preserve">presentation and </w:t>
      </w:r>
      <w:r w:rsidRPr="00FD0B4B">
        <w:rPr>
          <w:sz w:val="28"/>
          <w:szCs w:val="28"/>
        </w:rPr>
        <w:t xml:space="preserve">needs of children and young people with neurodevelopmental </w:t>
      </w:r>
      <w:r w:rsidR="009C7768">
        <w:rPr>
          <w:sz w:val="28"/>
          <w:szCs w:val="28"/>
        </w:rPr>
        <w:t>differences</w:t>
      </w:r>
      <w:r w:rsidR="00674302">
        <w:rPr>
          <w:sz w:val="28"/>
          <w:szCs w:val="28"/>
        </w:rPr>
        <w:t xml:space="preserve">. It focuses on </w:t>
      </w:r>
      <w:r w:rsidR="000838D5">
        <w:rPr>
          <w:sz w:val="28"/>
          <w:szCs w:val="28"/>
        </w:rPr>
        <w:t xml:space="preserve">needs and </w:t>
      </w:r>
      <w:r w:rsidRPr="00FD0B4B">
        <w:rPr>
          <w:sz w:val="28"/>
          <w:szCs w:val="28"/>
        </w:rPr>
        <w:t>support strategies. It is a</w:t>
      </w:r>
      <w:r w:rsidRPr="00FD0B4B">
        <w:rPr>
          <w:bCs/>
          <w:sz w:val="28"/>
          <w:szCs w:val="28"/>
        </w:rPr>
        <w:t xml:space="preserve"> way of profiling needs that does</w:t>
      </w:r>
      <w:r w:rsidR="00596E5C">
        <w:rPr>
          <w:bCs/>
          <w:sz w:val="28"/>
          <w:szCs w:val="28"/>
        </w:rPr>
        <w:t xml:space="preserve"> no</w:t>
      </w:r>
      <w:r w:rsidRPr="00FD0B4B">
        <w:rPr>
          <w:bCs/>
          <w:sz w:val="28"/>
          <w:szCs w:val="28"/>
        </w:rPr>
        <w:t>t rely on diagnosis</w:t>
      </w:r>
      <w:r w:rsidR="000838D5">
        <w:rPr>
          <w:bCs/>
          <w:sz w:val="28"/>
          <w:szCs w:val="28"/>
        </w:rPr>
        <w:t xml:space="preserve"> alone</w:t>
      </w:r>
      <w:r w:rsidR="009859AB">
        <w:rPr>
          <w:bCs/>
          <w:sz w:val="28"/>
          <w:szCs w:val="28"/>
        </w:rPr>
        <w:t>; it</w:t>
      </w:r>
      <w:r w:rsidR="00596E5C">
        <w:rPr>
          <w:sz w:val="28"/>
          <w:szCs w:val="28"/>
        </w:rPr>
        <w:t xml:space="preserve"> is</w:t>
      </w:r>
      <w:r w:rsidRPr="00FD0B4B">
        <w:rPr>
          <w:sz w:val="28"/>
          <w:szCs w:val="28"/>
        </w:rPr>
        <w:t xml:space="preserve"> something </w:t>
      </w:r>
      <w:r w:rsidR="00596E5C">
        <w:rPr>
          <w:sz w:val="28"/>
          <w:szCs w:val="28"/>
        </w:rPr>
        <w:t xml:space="preserve">which </w:t>
      </w:r>
      <w:r w:rsidRPr="00FD0B4B">
        <w:rPr>
          <w:sz w:val="28"/>
          <w:szCs w:val="28"/>
        </w:rPr>
        <w:t>e</w:t>
      </w:r>
      <w:r w:rsidRPr="00FD0B4B">
        <w:rPr>
          <w:bCs/>
          <w:sz w:val="28"/>
          <w:szCs w:val="28"/>
        </w:rPr>
        <w:t xml:space="preserve">veryone understands and </w:t>
      </w:r>
      <w:r w:rsidR="00596E5C">
        <w:rPr>
          <w:bCs/>
          <w:sz w:val="28"/>
          <w:szCs w:val="28"/>
        </w:rPr>
        <w:t xml:space="preserve">to which everyone </w:t>
      </w:r>
      <w:r w:rsidRPr="00FD0B4B">
        <w:rPr>
          <w:bCs/>
          <w:sz w:val="28"/>
          <w:szCs w:val="28"/>
        </w:rPr>
        <w:t>can contribute.</w:t>
      </w:r>
    </w:p>
    <w:p w14:paraId="65D4B198" w14:textId="6FE55211" w:rsidR="00ED41FF" w:rsidRDefault="00ED41FF" w:rsidP="00FD0B4B">
      <w:pPr>
        <w:pStyle w:val="Default"/>
        <w:rPr>
          <w:sz w:val="28"/>
          <w:szCs w:val="28"/>
        </w:rPr>
      </w:pPr>
    </w:p>
    <w:p w14:paraId="4B8A3842" w14:textId="77777777" w:rsidR="00915613" w:rsidRPr="00FD0B4B" w:rsidRDefault="00915613" w:rsidP="00FD0B4B">
      <w:pPr>
        <w:pStyle w:val="Default"/>
        <w:rPr>
          <w:sz w:val="28"/>
          <w:szCs w:val="28"/>
        </w:rPr>
      </w:pPr>
    </w:p>
    <w:p w14:paraId="5DAE6A0B" w14:textId="7FFBC4CF" w:rsidR="00674302" w:rsidRPr="00500AD5" w:rsidRDefault="00596E5C" w:rsidP="009C7768">
      <w:pPr>
        <w:pStyle w:val="Default"/>
        <w:rPr>
          <w:b/>
          <w:color w:val="CC0099"/>
          <w:sz w:val="32"/>
          <w:szCs w:val="32"/>
        </w:rPr>
      </w:pPr>
      <w:r w:rsidRPr="00500AD5">
        <w:rPr>
          <w:b/>
          <w:color w:val="CC0099"/>
          <w:sz w:val="32"/>
          <w:szCs w:val="32"/>
        </w:rPr>
        <w:t>We are asking you</w:t>
      </w:r>
      <w:r w:rsidR="009C7768" w:rsidRPr="00500AD5">
        <w:rPr>
          <w:b/>
          <w:color w:val="CC0099"/>
          <w:sz w:val="32"/>
          <w:szCs w:val="32"/>
        </w:rPr>
        <w:t xml:space="preserve"> to join us </w:t>
      </w:r>
      <w:r w:rsidR="00674302" w:rsidRPr="00500AD5">
        <w:rPr>
          <w:b/>
          <w:color w:val="CC0099"/>
          <w:sz w:val="32"/>
          <w:szCs w:val="32"/>
        </w:rPr>
        <w:t xml:space="preserve">in </w:t>
      </w:r>
      <w:r w:rsidR="009C7768" w:rsidRPr="00500AD5">
        <w:rPr>
          <w:b/>
          <w:color w:val="CC0099"/>
          <w:sz w:val="32"/>
          <w:szCs w:val="32"/>
        </w:rPr>
        <w:t>a multi-agency training to learn about the new profiling tool so that you can complete th</w:t>
      </w:r>
      <w:r w:rsidR="009859AB" w:rsidRPr="00500AD5">
        <w:rPr>
          <w:b/>
          <w:color w:val="CC0099"/>
          <w:sz w:val="32"/>
          <w:szCs w:val="32"/>
        </w:rPr>
        <w:t>is</w:t>
      </w:r>
      <w:r w:rsidR="009C7768" w:rsidRPr="00500AD5">
        <w:rPr>
          <w:b/>
          <w:color w:val="CC0099"/>
          <w:sz w:val="32"/>
          <w:szCs w:val="32"/>
        </w:rPr>
        <w:t xml:space="preserve"> profile with parents</w:t>
      </w:r>
      <w:r w:rsidR="00946033" w:rsidRPr="00500AD5">
        <w:rPr>
          <w:b/>
          <w:color w:val="CC0099"/>
          <w:sz w:val="32"/>
          <w:szCs w:val="32"/>
        </w:rPr>
        <w:t>.</w:t>
      </w:r>
      <w:r w:rsidR="00674302" w:rsidRPr="00500AD5">
        <w:rPr>
          <w:b/>
          <w:color w:val="CC0099"/>
          <w:sz w:val="32"/>
          <w:szCs w:val="32"/>
        </w:rPr>
        <w:t xml:space="preserve"> </w:t>
      </w:r>
    </w:p>
    <w:p w14:paraId="02FC0CB0" w14:textId="77777777" w:rsidR="00674302" w:rsidRPr="00500AD5" w:rsidRDefault="00674302" w:rsidP="009C7768">
      <w:pPr>
        <w:pStyle w:val="Default"/>
        <w:rPr>
          <w:b/>
          <w:color w:val="CC0099"/>
          <w:sz w:val="32"/>
          <w:szCs w:val="32"/>
        </w:rPr>
      </w:pPr>
    </w:p>
    <w:p w14:paraId="4F2FF1F8" w14:textId="4F343A29" w:rsidR="009C7768" w:rsidRPr="00500AD5" w:rsidRDefault="00674302" w:rsidP="009C7768">
      <w:pPr>
        <w:pStyle w:val="Default"/>
        <w:rPr>
          <w:b/>
          <w:color w:val="CC0099"/>
          <w:sz w:val="32"/>
          <w:szCs w:val="32"/>
        </w:rPr>
      </w:pPr>
      <w:r w:rsidRPr="00500AD5">
        <w:rPr>
          <w:b/>
          <w:color w:val="CC0099"/>
          <w:sz w:val="32"/>
          <w:szCs w:val="32"/>
        </w:rPr>
        <w:t xml:space="preserve">We are delivering this training remotely using Zoom and have split the training in to three shorter sessions instead of one whole day. </w:t>
      </w:r>
    </w:p>
    <w:p w14:paraId="618CD3B0" w14:textId="0AB9380A" w:rsidR="00395FC0" w:rsidRDefault="00395FC0" w:rsidP="009C7768">
      <w:pPr>
        <w:pStyle w:val="Default"/>
        <w:rPr>
          <w:b/>
          <w:sz w:val="28"/>
          <w:szCs w:val="28"/>
        </w:rPr>
      </w:pPr>
    </w:p>
    <w:p w14:paraId="5D65608F" w14:textId="77777777" w:rsidR="00915613" w:rsidRDefault="00915613" w:rsidP="00BF0971">
      <w:pPr>
        <w:pStyle w:val="Default"/>
        <w:rPr>
          <w:b/>
          <w:sz w:val="28"/>
          <w:szCs w:val="28"/>
        </w:rPr>
      </w:pPr>
    </w:p>
    <w:p w14:paraId="5ACC349A" w14:textId="21A8299D" w:rsidR="00915613" w:rsidRDefault="00915613" w:rsidP="00BF0971">
      <w:pPr>
        <w:pStyle w:val="Default"/>
        <w:rPr>
          <w:b/>
          <w:sz w:val="28"/>
          <w:szCs w:val="28"/>
        </w:rPr>
      </w:pPr>
    </w:p>
    <w:p w14:paraId="4B512308" w14:textId="77777777" w:rsidR="00FC72D3" w:rsidRDefault="00FC72D3" w:rsidP="00BF0971">
      <w:pPr>
        <w:pStyle w:val="Default"/>
        <w:rPr>
          <w:b/>
          <w:sz w:val="28"/>
          <w:szCs w:val="28"/>
        </w:rPr>
      </w:pPr>
    </w:p>
    <w:p w14:paraId="29D067A3" w14:textId="77777777" w:rsidR="00915613" w:rsidRDefault="00915613" w:rsidP="00BF0971">
      <w:pPr>
        <w:pStyle w:val="Default"/>
        <w:rPr>
          <w:b/>
          <w:sz w:val="28"/>
          <w:szCs w:val="28"/>
        </w:rPr>
      </w:pPr>
    </w:p>
    <w:p w14:paraId="7F9B7FCB" w14:textId="27A39570" w:rsidR="00BF0971" w:rsidRDefault="00BF0971" w:rsidP="00BF0971">
      <w:pPr>
        <w:pStyle w:val="Default"/>
        <w:rPr>
          <w:b/>
          <w:sz w:val="28"/>
          <w:szCs w:val="28"/>
        </w:rPr>
      </w:pPr>
      <w:r w:rsidRPr="00ED41FF">
        <w:rPr>
          <w:b/>
          <w:sz w:val="28"/>
          <w:szCs w:val="28"/>
        </w:rPr>
        <w:lastRenderedPageBreak/>
        <w:t>This is not a training session for beginners or experts!</w:t>
      </w:r>
    </w:p>
    <w:p w14:paraId="0B828A4E" w14:textId="77777777" w:rsidR="00BF0971" w:rsidRDefault="00BF0971" w:rsidP="00BF0971">
      <w:pPr>
        <w:pStyle w:val="Default"/>
        <w:rPr>
          <w:b/>
        </w:rPr>
      </w:pPr>
    </w:p>
    <w:p w14:paraId="2A009A0B" w14:textId="77777777" w:rsidR="00BF0971" w:rsidRPr="00ED41FF" w:rsidRDefault="00BF0971" w:rsidP="00946033">
      <w:pPr>
        <w:pStyle w:val="Default"/>
        <w:spacing w:after="120"/>
        <w:rPr>
          <w:b/>
        </w:rPr>
      </w:pPr>
      <w:r w:rsidRPr="00ED41FF">
        <w:rPr>
          <w:b/>
        </w:rPr>
        <w:t>Participants will already have:</w:t>
      </w:r>
    </w:p>
    <w:p w14:paraId="74226B50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An understanding of child development</w:t>
      </w:r>
    </w:p>
    <w:p w14:paraId="677BDBAA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Some understanding of neurodevelopmental differences</w:t>
      </w:r>
    </w:p>
    <w:p w14:paraId="15A6EF7D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An understanding that nature and nurture have a role to play in child development and behaviour</w:t>
      </w:r>
    </w:p>
    <w:p w14:paraId="403E4303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 no-blame "restorative" approach to understanding the needs of children, young people and parents</w:t>
      </w:r>
    </w:p>
    <w:p w14:paraId="2F9D9133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 belief in the value of co-production with parents ("doing with not doing to")</w:t>
      </w:r>
    </w:p>
    <w:p w14:paraId="4AD81377" w14:textId="77777777" w:rsidR="00BF0971" w:rsidRPr="00ED41FF" w:rsidRDefault="00BF0971" w:rsidP="00BF0971">
      <w:pPr>
        <w:pStyle w:val="Default"/>
        <w:ind w:left="720"/>
      </w:pPr>
    </w:p>
    <w:p w14:paraId="5E6F9013" w14:textId="77777777" w:rsidR="00BF0971" w:rsidRPr="00ED41FF" w:rsidRDefault="00BF0971" w:rsidP="00946033">
      <w:pPr>
        <w:pStyle w:val="Default"/>
        <w:spacing w:after="120"/>
        <w:rPr>
          <w:b/>
        </w:rPr>
      </w:pPr>
      <w:r w:rsidRPr="00ED41FF">
        <w:rPr>
          <w:b/>
        </w:rPr>
        <w:t>Following the training participants will:</w:t>
      </w:r>
    </w:p>
    <w:p w14:paraId="78F70C8E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Share your learning with other people in your setting</w:t>
      </w:r>
    </w:p>
    <w:p w14:paraId="38A993C1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Feel confident to start the conversation with parents about neuro</w:t>
      </w:r>
      <w:r>
        <w:t>-</w:t>
      </w:r>
      <w:r w:rsidRPr="00ED41FF">
        <w:t>d</w:t>
      </w:r>
      <w:r>
        <w:t>iversity</w:t>
      </w:r>
    </w:p>
    <w:p w14:paraId="5C9629CE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Explain the approach  to and complete the profile with parents</w:t>
      </w:r>
    </w:p>
    <w:p w14:paraId="07CEA3BF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Provide ideas and strategies to support parents and children</w:t>
      </w:r>
    </w:p>
    <w:p w14:paraId="1D6C9D0C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 xml:space="preserve">Provide feedback </w:t>
      </w:r>
      <w:r>
        <w:t xml:space="preserve">for the research project </w:t>
      </w:r>
    </w:p>
    <w:p w14:paraId="6AD193D9" w14:textId="77777777" w:rsidR="00BF0971" w:rsidRDefault="00BF0971" w:rsidP="00BF0971">
      <w:pPr>
        <w:pStyle w:val="Default"/>
        <w:numPr>
          <w:ilvl w:val="0"/>
          <w:numId w:val="2"/>
        </w:numPr>
      </w:pPr>
      <w:r w:rsidRPr="00ED41FF">
        <w:t>Promote t</w:t>
      </w:r>
      <w:r>
        <w:t xml:space="preserve">he approach to others so we can increase understanding and support for children and young people with neuro-diverse profiles and build confidence and competence in your setting or team. </w:t>
      </w:r>
    </w:p>
    <w:p w14:paraId="7EA79F69" w14:textId="45EE261E" w:rsidR="00BF0971" w:rsidRDefault="00BF0971" w:rsidP="009C7768">
      <w:pPr>
        <w:pStyle w:val="Default"/>
        <w:rPr>
          <w:b/>
          <w:sz w:val="28"/>
          <w:szCs w:val="28"/>
        </w:rPr>
      </w:pPr>
    </w:p>
    <w:p w14:paraId="5C39265D" w14:textId="77777777" w:rsidR="00361F67" w:rsidRDefault="00361F67" w:rsidP="009C7768">
      <w:pPr>
        <w:pStyle w:val="Default"/>
        <w:rPr>
          <w:b/>
          <w:sz w:val="28"/>
          <w:szCs w:val="28"/>
        </w:rPr>
      </w:pPr>
    </w:p>
    <w:p w14:paraId="0BCA640F" w14:textId="26DD162F" w:rsidR="00946033" w:rsidRDefault="00361F67" w:rsidP="00946033">
      <w:pPr>
        <w:pStyle w:val="Default"/>
        <w:ind w:right="-897"/>
      </w:pPr>
      <w:r w:rsidRPr="00395FC0"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A0787" wp14:editId="6042822C">
                <wp:simplePos x="0" y="0"/>
                <wp:positionH relativeFrom="column">
                  <wp:posOffset>1530350</wp:posOffset>
                </wp:positionH>
                <wp:positionV relativeFrom="paragraph">
                  <wp:posOffset>7620</wp:posOffset>
                </wp:positionV>
                <wp:extent cx="2990850" cy="1625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25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E983" w14:textId="3581298F" w:rsidR="000A5010" w:rsidRDefault="00FC72D3" w:rsidP="0094603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Dates</w:t>
                            </w:r>
                          </w:p>
                          <w:p w14:paraId="1195E2F1" w14:textId="63D060E5" w:rsidR="000A5010" w:rsidRDefault="00FC72D3" w:rsidP="00FC72D3">
                            <w:pPr>
                              <w:shd w:val="clear" w:color="auto" w:fill="D9E2F3" w:themeFill="accent5" w:themeFillTint="33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 13</w:t>
                            </w:r>
                            <w:r w:rsidRPr="00FC72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14:paraId="75952C1C" w14:textId="5272738A" w:rsidR="00FC72D3" w:rsidRDefault="00FC72D3" w:rsidP="00FC72D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Friday 21st May</w:t>
                            </w:r>
                          </w:p>
                          <w:p w14:paraId="0B7B537C" w14:textId="2D319FE8" w:rsidR="000A5010" w:rsidRDefault="00FC72D3" w:rsidP="00FC72D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 27</w:t>
                            </w:r>
                            <w:r w:rsidRPr="00FC72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14:paraId="60F7D098" w14:textId="14169D79" w:rsidR="000A5010" w:rsidRDefault="000A5010" w:rsidP="00FC72D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10-12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0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5pt;margin-top:.6pt;width:235.5pt;height:1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GwRAIAAMoEAAAOAAAAZHJzL2Uyb0RvYy54bWy0VMtu2zAQvBfoPxC817LU+BEhcpAmTVEg&#10;fQBJP2BNURZRkquStCX367OkbNdpb0V7EchdcnaWM6ur68FotpPOK7QVzydTzqQVWCu7qfi3p/s3&#10;S858AFuDRisrvpeeX69ev7rqu1IW2KKupWMEYn3ZdxVvQ+jKLPOilQb8BDtpKdmgMxBo6zZZ7aAn&#10;dKOzYjqdZz26unMopPcUvRuTfJXwm0aK8KVpvAxMV5y4hfR16buO32x1BeXGQdcqcaABf8HCgLJU&#10;9AR1BwHY1qk/oIwSDj02YSLQZNg0SsjUA3WTT3/r5rGFTqZe6HF8d3om/+9gxefdV8dUXfEiX3Bm&#10;wZBIT3II7B0OrIjv03e+pGOPHR0MA4VJ59Sr7x5QfPfM4m0LdiNvnMO+lVATvzzezM6ujjg+gqz7&#10;T1hTGdgGTEBD40x8PHoORuik0/6kTaQiKFhcXk6XM0oJyuXzYjafJvUyKI/XO+fDB4mGxUXFHYmf&#10;4GH34EOkA+XxSKzmUav6XmmdNtFw8lY7tgOyCgghbZil63priO8YJ8uNZaGkMFlrDC+PYSqRrBuR&#10;UsEXRbRlfcXf5osR+EXudO1/EjAq0LRpZSqeKB/8HzV7b+s0CwGUHtfUi7YHEaNuo4JhWA+jX47e&#10;WGO9J1UdjsNFPwNatOh+ctbTYFXc/9iCk5zpj5accZlfXMRJTJuL2aKgjTvPrM8zYAVBVTxwNi5v&#10;Q5reqJnFG3JQo5K20WojkwNlGpikwGG440Se79OpX7+g1TMAAAD//wMAUEsDBBQABgAIAAAAIQC8&#10;v7T93gAAAAkBAAAPAAAAZHJzL2Rvd25yZXYueG1sTI/LTsMwEEX3SPyDNUjsqBPzCApxqhZUsaBC&#10;oqCKpRsPcdR4HMVuG/6eYQXLqzO6c241n3wvjjjGLpCGfJaBQGqC7ajV8PG+uroHEZMha/pAqOEb&#10;I8zr87PKlDac6A2Pm9QKLqFYGg0upaGUMjYOvYmzMCAx+wqjN4nj2Eo7mhOX+16qLLuT3nTEH5wZ&#10;8NFhs98cvIbt5xPZ6+f1ogir1xeX753ZLpdaX15MiwcQCaf0dwy/+qwONTvtwoFsFL0GdZPzlsRA&#10;gWBe5IrzjsFtoUDWlfy/oP4BAAD//wMAUEsBAi0AFAAGAAgAAAAhALaDOJL+AAAA4QEAABMAAAAA&#10;AAAAAAAAAAAAAAAAAFtDb250ZW50X1R5cGVzXS54bWxQSwECLQAUAAYACAAAACEAOP0h/9YAAACU&#10;AQAACwAAAAAAAAAAAAAAAAAvAQAAX3JlbHMvLnJlbHNQSwECLQAUAAYACAAAACEAf+bRsEQCAADK&#10;BAAADgAAAAAAAAAAAAAAAAAuAgAAZHJzL2Uyb0RvYy54bWxQSwECLQAUAAYACAAAACEAvL+0/d4A&#10;AAAJAQAADwAAAAAAAAAAAAAAAACeBAAAZHJzL2Rvd25yZXYueG1sUEsFBgAAAAAEAAQA8wAAAKkF&#10;AAAAAA==&#10;" fillcolor="#d9e2f3 [664]" strokecolor="#d9e2f3 [664]" strokeweight=".25pt">
                <v:textbox>
                  <w:txbxContent>
                    <w:p w14:paraId="442EE983" w14:textId="3581298F" w:rsidR="000A5010" w:rsidRDefault="00FC72D3" w:rsidP="0094603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Dates</w:t>
                      </w:r>
                    </w:p>
                    <w:p w14:paraId="1195E2F1" w14:textId="63D060E5" w:rsidR="000A5010" w:rsidRDefault="00FC72D3" w:rsidP="00FC72D3">
                      <w:pPr>
                        <w:shd w:val="clear" w:color="auto" w:fill="D9E2F3" w:themeFill="accent5" w:themeFillTint="33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 13</w:t>
                      </w:r>
                      <w:r w:rsidRPr="00FC72D3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May</w:t>
                      </w:r>
                    </w:p>
                    <w:p w14:paraId="75952C1C" w14:textId="5272738A" w:rsidR="00FC72D3" w:rsidRDefault="00FC72D3" w:rsidP="00FC72D3">
                      <w:pPr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Friday 21st May</w:t>
                      </w:r>
                    </w:p>
                    <w:p w14:paraId="0B7B537C" w14:textId="2D319FE8" w:rsidR="000A5010" w:rsidRDefault="00FC72D3" w:rsidP="00FC72D3">
                      <w:pPr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 27</w:t>
                      </w:r>
                      <w:r w:rsidRPr="00FC72D3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May</w:t>
                      </w:r>
                    </w:p>
                    <w:p w14:paraId="60F7D098" w14:textId="14169D79" w:rsidR="000A5010" w:rsidRDefault="000A5010" w:rsidP="00FC72D3">
                      <w:pPr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10-12 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7F270" w14:textId="77777777" w:rsidR="00946033" w:rsidRDefault="00946033" w:rsidP="00946033">
      <w:pPr>
        <w:pStyle w:val="Default"/>
        <w:ind w:right="-897"/>
      </w:pPr>
    </w:p>
    <w:p w14:paraId="2901C17A" w14:textId="77777777" w:rsidR="00946033" w:rsidRDefault="00946033" w:rsidP="00946033">
      <w:pPr>
        <w:pStyle w:val="Default"/>
        <w:ind w:right="-897"/>
      </w:pPr>
    </w:p>
    <w:p w14:paraId="0E82F9A4" w14:textId="77777777" w:rsidR="00946033" w:rsidRDefault="00946033" w:rsidP="00946033">
      <w:pPr>
        <w:pStyle w:val="Default"/>
        <w:ind w:right="-897"/>
      </w:pPr>
    </w:p>
    <w:p w14:paraId="616BCD1D" w14:textId="77777777" w:rsidR="00946033" w:rsidRDefault="00946033" w:rsidP="00946033">
      <w:pPr>
        <w:pStyle w:val="Default"/>
        <w:ind w:right="-897"/>
      </w:pPr>
    </w:p>
    <w:p w14:paraId="070DB92B" w14:textId="77777777" w:rsidR="00946033" w:rsidRDefault="00946033" w:rsidP="00946033">
      <w:pPr>
        <w:pStyle w:val="Default"/>
        <w:ind w:right="-897"/>
      </w:pPr>
    </w:p>
    <w:p w14:paraId="7B513D94" w14:textId="77777777" w:rsidR="00946033" w:rsidRDefault="00946033" w:rsidP="00946033">
      <w:pPr>
        <w:pStyle w:val="Default"/>
        <w:ind w:right="-897"/>
      </w:pPr>
    </w:p>
    <w:p w14:paraId="7DB30E45" w14:textId="77777777" w:rsidR="00946033" w:rsidRDefault="00946033" w:rsidP="00946033">
      <w:pPr>
        <w:pStyle w:val="Default"/>
        <w:ind w:right="-897"/>
      </w:pPr>
    </w:p>
    <w:p w14:paraId="3F3C783E" w14:textId="77777777" w:rsidR="00946033" w:rsidRDefault="00946033" w:rsidP="00946033">
      <w:pPr>
        <w:pStyle w:val="Default"/>
        <w:ind w:right="-897"/>
      </w:pPr>
    </w:p>
    <w:p w14:paraId="0FD4DED9" w14:textId="77777777" w:rsidR="00946033" w:rsidRDefault="00946033" w:rsidP="00946033">
      <w:pPr>
        <w:pStyle w:val="Default"/>
        <w:ind w:right="-897"/>
      </w:pPr>
    </w:p>
    <w:p w14:paraId="6800F854" w14:textId="77777777" w:rsidR="00946033" w:rsidRDefault="00946033" w:rsidP="00946033">
      <w:pPr>
        <w:pStyle w:val="Default"/>
        <w:ind w:right="-897"/>
      </w:pPr>
    </w:p>
    <w:p w14:paraId="22F8F88D" w14:textId="77777777" w:rsidR="00946033" w:rsidRDefault="00946033" w:rsidP="00946033">
      <w:pPr>
        <w:pStyle w:val="Default"/>
        <w:ind w:right="-897"/>
      </w:pPr>
    </w:p>
    <w:p w14:paraId="0A680F8E" w14:textId="11E98650" w:rsidR="00E2327A" w:rsidRDefault="00E2327A" w:rsidP="00946033">
      <w:pPr>
        <w:pStyle w:val="Default"/>
        <w:ind w:right="-46"/>
      </w:pPr>
      <w:r>
        <w:t>Please reply and return to Queralt Barrau</w:t>
      </w:r>
      <w:r w:rsidR="00395FC0">
        <w:t xml:space="preserve"> </w:t>
      </w:r>
      <w:r w:rsidR="00395FC0" w:rsidRPr="00506E83">
        <w:t>at SENDStrategy@portsmouthcc.gov.uk</w:t>
      </w:r>
      <w:r>
        <w:t xml:space="preserve"> </w:t>
      </w:r>
      <w:r w:rsidR="00CF03B3">
        <w:t>with your preferred choice</w:t>
      </w:r>
      <w:r w:rsidR="00915613">
        <w:t>.</w:t>
      </w:r>
      <w:r w:rsidR="00CF03B3">
        <w:t xml:space="preserve"> </w:t>
      </w:r>
      <w:r w:rsidR="00915613">
        <w:t>There</w:t>
      </w:r>
      <w:r>
        <w:t xml:space="preserve"> is no charge for attending the training.</w:t>
      </w:r>
      <w:r w:rsidR="003A6077">
        <w:t xml:space="preserve"> Joining details will be sent to you nearer the first training date.</w:t>
      </w:r>
    </w:p>
    <w:p w14:paraId="705E87D6" w14:textId="758E1167" w:rsidR="00BF0971" w:rsidRDefault="00BF0971" w:rsidP="00E2327A">
      <w:pPr>
        <w:pStyle w:val="Default"/>
      </w:pPr>
    </w:p>
    <w:p w14:paraId="663E9593" w14:textId="09FD1DAB" w:rsidR="00BF0971" w:rsidRDefault="00BF0971" w:rsidP="00E2327A">
      <w:pPr>
        <w:pStyle w:val="Default"/>
      </w:pPr>
    </w:p>
    <w:p w14:paraId="0988668D" w14:textId="77777777" w:rsidR="009D1493" w:rsidRDefault="009D1493" w:rsidP="00E2327A">
      <w:pPr>
        <w:pStyle w:val="Default"/>
      </w:pPr>
    </w:p>
    <w:p w14:paraId="55297448" w14:textId="267C27B7" w:rsidR="00E2327A" w:rsidRPr="00F60A9C" w:rsidRDefault="00E2327A" w:rsidP="00E2327A">
      <w:pPr>
        <w:pStyle w:val="Default"/>
        <w:rPr>
          <w:sz w:val="28"/>
          <w:szCs w:val="28"/>
        </w:rPr>
      </w:pPr>
    </w:p>
    <w:p w14:paraId="66E6E2BD" w14:textId="7E047958" w:rsidR="00586B9A" w:rsidRPr="00F60A9C" w:rsidRDefault="00E2327A" w:rsidP="00586B9A">
      <w:pPr>
        <w:pStyle w:val="Default"/>
        <w:rPr>
          <w:sz w:val="28"/>
          <w:szCs w:val="28"/>
        </w:rPr>
      </w:pPr>
      <w:r w:rsidRPr="00F60A9C">
        <w:rPr>
          <w:sz w:val="28"/>
          <w:szCs w:val="28"/>
        </w:rPr>
        <w:t>NAME……………………………………………………</w:t>
      </w:r>
      <w:r w:rsidR="00F60A9C">
        <w:rPr>
          <w:sz w:val="28"/>
          <w:szCs w:val="28"/>
        </w:rPr>
        <w:t>………………</w:t>
      </w:r>
      <w:r w:rsidR="00072278">
        <w:rPr>
          <w:sz w:val="28"/>
          <w:szCs w:val="28"/>
        </w:rPr>
        <w:t>…….</w:t>
      </w:r>
    </w:p>
    <w:p w14:paraId="42956D76" w14:textId="77777777" w:rsidR="00E2327A" w:rsidRPr="00F60A9C" w:rsidRDefault="00E2327A" w:rsidP="00586B9A">
      <w:pPr>
        <w:pStyle w:val="Default"/>
        <w:rPr>
          <w:sz w:val="28"/>
          <w:szCs w:val="28"/>
        </w:rPr>
      </w:pPr>
    </w:p>
    <w:p w14:paraId="79952AEB" w14:textId="0F046A7C" w:rsidR="00E2327A" w:rsidRPr="00F60A9C" w:rsidRDefault="00E2327A" w:rsidP="00586B9A">
      <w:pPr>
        <w:pStyle w:val="Default"/>
        <w:rPr>
          <w:sz w:val="28"/>
          <w:szCs w:val="28"/>
        </w:rPr>
      </w:pPr>
      <w:r w:rsidRPr="00F60A9C">
        <w:rPr>
          <w:sz w:val="28"/>
          <w:szCs w:val="28"/>
        </w:rPr>
        <w:t>ROLE……………………………………………………</w:t>
      </w:r>
      <w:r w:rsidR="00F60A9C">
        <w:rPr>
          <w:sz w:val="28"/>
          <w:szCs w:val="28"/>
        </w:rPr>
        <w:t>………………</w:t>
      </w:r>
      <w:r w:rsidR="00072278">
        <w:rPr>
          <w:sz w:val="28"/>
          <w:szCs w:val="28"/>
        </w:rPr>
        <w:t>…….</w:t>
      </w:r>
      <w:r w:rsidR="00915613">
        <w:rPr>
          <w:sz w:val="28"/>
          <w:szCs w:val="28"/>
        </w:rPr>
        <w:t>..</w:t>
      </w:r>
    </w:p>
    <w:p w14:paraId="6A9C7E84" w14:textId="77777777" w:rsidR="00E2327A" w:rsidRPr="00F60A9C" w:rsidRDefault="00E2327A" w:rsidP="00586B9A">
      <w:pPr>
        <w:pStyle w:val="Default"/>
        <w:rPr>
          <w:sz w:val="28"/>
          <w:szCs w:val="28"/>
        </w:rPr>
      </w:pPr>
    </w:p>
    <w:p w14:paraId="10AE859E" w14:textId="4B28A91B" w:rsidR="00E2327A" w:rsidRPr="00F60A9C" w:rsidRDefault="00E2327A" w:rsidP="00586B9A">
      <w:pPr>
        <w:pStyle w:val="Default"/>
        <w:rPr>
          <w:sz w:val="28"/>
          <w:szCs w:val="28"/>
        </w:rPr>
      </w:pPr>
      <w:r w:rsidRPr="00F60A9C">
        <w:rPr>
          <w:sz w:val="28"/>
          <w:szCs w:val="28"/>
        </w:rPr>
        <w:t xml:space="preserve">WORK </w:t>
      </w:r>
      <w:r w:rsidR="00915613">
        <w:rPr>
          <w:sz w:val="28"/>
          <w:szCs w:val="28"/>
        </w:rPr>
        <w:t xml:space="preserve">EMAIL </w:t>
      </w:r>
      <w:r w:rsidRPr="00F60A9C">
        <w:rPr>
          <w:sz w:val="28"/>
          <w:szCs w:val="28"/>
        </w:rPr>
        <w:t>AD</w:t>
      </w:r>
      <w:r w:rsidR="00946033">
        <w:rPr>
          <w:sz w:val="28"/>
          <w:szCs w:val="28"/>
        </w:rPr>
        <w:t>D</w:t>
      </w:r>
      <w:r w:rsidRPr="00F60A9C">
        <w:rPr>
          <w:sz w:val="28"/>
          <w:szCs w:val="28"/>
        </w:rPr>
        <w:t>RESS…………………………………………</w:t>
      </w:r>
      <w:r w:rsidR="00F60A9C">
        <w:rPr>
          <w:sz w:val="28"/>
          <w:szCs w:val="28"/>
        </w:rPr>
        <w:t>…………</w:t>
      </w:r>
    </w:p>
    <w:sectPr w:rsidR="00E2327A" w:rsidRPr="00F60A9C" w:rsidSect="00C25BB3">
      <w:footerReference w:type="default" r:id="rId9"/>
      <w:pgSz w:w="11906" w:h="16838"/>
      <w:pgMar w:top="851" w:right="1440" w:bottom="1135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11D1" w14:textId="77777777" w:rsidR="00FA2276" w:rsidRDefault="00FA2276" w:rsidP="00FD0AD3">
      <w:pPr>
        <w:spacing w:after="0" w:line="240" w:lineRule="auto"/>
      </w:pPr>
      <w:r>
        <w:separator/>
      </w:r>
    </w:p>
  </w:endnote>
  <w:endnote w:type="continuationSeparator" w:id="0">
    <w:p w14:paraId="24C924BD" w14:textId="77777777" w:rsidR="00FA2276" w:rsidRDefault="00FA2276" w:rsidP="00FD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FD82" w14:textId="2940521D" w:rsidR="00FD0AD3" w:rsidRDefault="00915613">
    <w:pPr>
      <w:pStyle w:val="Footer"/>
    </w:pPr>
    <w:r>
      <w:t xml:space="preserve">Asha Gowda (CAMHS)    </w:t>
    </w:r>
    <w:r w:rsidR="00FD0AD3">
      <w:t>Liz Robinso</w:t>
    </w:r>
    <w:r>
      <w:t xml:space="preserve">n (Education Inclusion Service)     </w:t>
    </w:r>
    <w:r w:rsidR="00FD0AD3">
      <w:t>Natalie Abraham (Parent Voice)</w:t>
    </w:r>
    <w:r w:rsidR="00FC72D3">
      <w:t xml:space="preserve"> Zach Dunn (Psychology Assistant)</w:t>
    </w:r>
  </w:p>
  <w:p w14:paraId="26C0640E" w14:textId="77777777" w:rsidR="00FD0AD3" w:rsidRDefault="00FD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BEA7" w14:textId="77777777" w:rsidR="00FA2276" w:rsidRDefault="00FA2276" w:rsidP="00FD0AD3">
      <w:pPr>
        <w:spacing w:after="0" w:line="240" w:lineRule="auto"/>
      </w:pPr>
      <w:r>
        <w:separator/>
      </w:r>
    </w:p>
  </w:footnote>
  <w:footnote w:type="continuationSeparator" w:id="0">
    <w:p w14:paraId="4B9D5747" w14:textId="77777777" w:rsidR="00FA2276" w:rsidRDefault="00FA2276" w:rsidP="00FD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51EB"/>
    <w:multiLevelType w:val="hybridMultilevel"/>
    <w:tmpl w:val="D6A4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33D"/>
    <w:multiLevelType w:val="hybridMultilevel"/>
    <w:tmpl w:val="6EBC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C"/>
    <w:rsid w:val="00002CE5"/>
    <w:rsid w:val="00072278"/>
    <w:rsid w:val="000838D5"/>
    <w:rsid w:val="000A5010"/>
    <w:rsid w:val="000E7F07"/>
    <w:rsid w:val="00147EF6"/>
    <w:rsid w:val="002945B8"/>
    <w:rsid w:val="00297412"/>
    <w:rsid w:val="00361F67"/>
    <w:rsid w:val="00395FC0"/>
    <w:rsid w:val="003A1EE9"/>
    <w:rsid w:val="003A6077"/>
    <w:rsid w:val="003C5C9C"/>
    <w:rsid w:val="003F67F6"/>
    <w:rsid w:val="00451059"/>
    <w:rsid w:val="004B2C60"/>
    <w:rsid w:val="004C1FE5"/>
    <w:rsid w:val="00500AD5"/>
    <w:rsid w:val="00506E83"/>
    <w:rsid w:val="00586B9A"/>
    <w:rsid w:val="00596E5C"/>
    <w:rsid w:val="005D50BB"/>
    <w:rsid w:val="00614324"/>
    <w:rsid w:val="00655D44"/>
    <w:rsid w:val="00674302"/>
    <w:rsid w:val="006E0E4B"/>
    <w:rsid w:val="00724411"/>
    <w:rsid w:val="00882AB9"/>
    <w:rsid w:val="009008AC"/>
    <w:rsid w:val="00915613"/>
    <w:rsid w:val="00946033"/>
    <w:rsid w:val="0096281D"/>
    <w:rsid w:val="009859AB"/>
    <w:rsid w:val="00992305"/>
    <w:rsid w:val="009A70D2"/>
    <w:rsid w:val="009C7768"/>
    <w:rsid w:val="009D1493"/>
    <w:rsid w:val="009E58E4"/>
    <w:rsid w:val="00B3177A"/>
    <w:rsid w:val="00BF0971"/>
    <w:rsid w:val="00C25BB3"/>
    <w:rsid w:val="00CF03B3"/>
    <w:rsid w:val="00E0187F"/>
    <w:rsid w:val="00E154D7"/>
    <w:rsid w:val="00E2327A"/>
    <w:rsid w:val="00ED41FF"/>
    <w:rsid w:val="00F33E06"/>
    <w:rsid w:val="00F60A9C"/>
    <w:rsid w:val="00FA2276"/>
    <w:rsid w:val="00FC42DF"/>
    <w:rsid w:val="00FC72D3"/>
    <w:rsid w:val="00FD0AD3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0170C"/>
  <w15:docId w15:val="{79189F9E-BAD4-43E9-BC6E-BC13E41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D3"/>
  </w:style>
  <w:style w:type="paragraph" w:styleId="Footer">
    <w:name w:val="footer"/>
    <w:basedOn w:val="Normal"/>
    <w:link w:val="FooterChar"/>
    <w:uiPriority w:val="99"/>
    <w:unhideWhenUsed/>
    <w:rsid w:val="00F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D3"/>
  </w:style>
  <w:style w:type="character" w:styleId="CommentReference">
    <w:name w:val="annotation reference"/>
    <w:basedOn w:val="DefaultParagraphFont"/>
    <w:uiPriority w:val="99"/>
    <w:semiHidden/>
    <w:unhideWhenUsed/>
    <w:rsid w:val="0098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6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EE55-980D-4F74-8552-38C4684D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Liz</dc:creator>
  <cp:lastModifiedBy>Frank, Gemma</cp:lastModifiedBy>
  <cp:revision>2</cp:revision>
  <cp:lastPrinted>2020-02-10T13:38:00Z</cp:lastPrinted>
  <dcterms:created xsi:type="dcterms:W3CDTF">2021-03-23T06:54:00Z</dcterms:created>
  <dcterms:modified xsi:type="dcterms:W3CDTF">2021-03-23T06:54:00Z</dcterms:modified>
</cp:coreProperties>
</file>