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8BB3D8" w14:textId="02842322" w:rsidR="00797E74" w:rsidRDefault="00797E74" w:rsidP="00297030">
      <w:pPr>
        <w:jc w:val="both"/>
        <w:rPr>
          <w:b/>
        </w:rPr>
      </w:pPr>
      <w:r>
        <w:rPr>
          <w:b/>
        </w:rPr>
        <w:t>Article for Members Link and parishes</w:t>
      </w:r>
    </w:p>
    <w:p w14:paraId="18E25665" w14:textId="188D8BEC" w:rsidR="00005D81" w:rsidRPr="00F534B0" w:rsidRDefault="007F355B" w:rsidP="00297030">
      <w:pPr>
        <w:jc w:val="both"/>
        <w:rPr>
          <w:b/>
        </w:rPr>
      </w:pPr>
      <w:r>
        <w:rPr>
          <w:b/>
        </w:rPr>
        <w:t xml:space="preserve">2023 review of </w:t>
      </w:r>
      <w:r w:rsidR="00297030" w:rsidRPr="00F534B0">
        <w:rPr>
          <w:b/>
        </w:rPr>
        <w:t xml:space="preserve">Parliamentary </w:t>
      </w:r>
      <w:r w:rsidR="006B3025" w:rsidRPr="00F534B0">
        <w:rPr>
          <w:b/>
        </w:rPr>
        <w:t>Constituenc</w:t>
      </w:r>
      <w:r w:rsidR="0047354E" w:rsidRPr="00F534B0">
        <w:rPr>
          <w:b/>
        </w:rPr>
        <w:t xml:space="preserve">y boundaries </w:t>
      </w:r>
      <w:r w:rsidR="006B3025" w:rsidRPr="00F534B0">
        <w:rPr>
          <w:b/>
        </w:rPr>
        <w:t>in Englan</w:t>
      </w:r>
      <w:r>
        <w:rPr>
          <w:b/>
        </w:rPr>
        <w:t>d</w:t>
      </w:r>
    </w:p>
    <w:p w14:paraId="263573AB" w14:textId="40CB4AC3" w:rsidR="004729A6" w:rsidRPr="004729A6" w:rsidRDefault="000C3532" w:rsidP="004729A6">
      <w:pPr>
        <w:jc w:val="both"/>
      </w:pPr>
      <w:r>
        <w:t>T</w:t>
      </w:r>
      <w:r w:rsidR="0047354E">
        <w:t xml:space="preserve">he </w:t>
      </w:r>
      <w:r w:rsidR="004729A6">
        <w:t xml:space="preserve">final </w:t>
      </w:r>
      <w:r w:rsidR="004729A6" w:rsidRPr="004729A6">
        <w:t xml:space="preserve">report on the proposed new parliamentary constituencies has been </w:t>
      </w:r>
      <w:r w:rsidR="004729A6">
        <w:t xml:space="preserve">submitted to Government and </w:t>
      </w:r>
      <w:r w:rsidR="004729A6" w:rsidRPr="004729A6">
        <w:t>laid before Parliament on 28 June 2023.</w:t>
      </w:r>
    </w:p>
    <w:p w14:paraId="18B0856B" w14:textId="77777777" w:rsidR="004729A6" w:rsidRDefault="004729A6" w:rsidP="004729A6">
      <w:pPr>
        <w:jc w:val="both"/>
      </w:pPr>
      <w:r>
        <w:t xml:space="preserve">The Boundary Commission for England submitted their final report to the Speaker of the House of Commons on 27 June 2023. The report was laid before Parliament on 28 June 2023 where it will follow Parliamentary procedure for review. </w:t>
      </w:r>
    </w:p>
    <w:p w14:paraId="1E13A847" w14:textId="403A7C33" w:rsidR="004729A6" w:rsidRDefault="004729A6" w:rsidP="004729A6">
      <w:pPr>
        <w:jc w:val="both"/>
      </w:pPr>
      <w:r>
        <w:t>If accepted</w:t>
      </w:r>
      <w:r w:rsidR="00655697">
        <w:t>,</w:t>
      </w:r>
      <w:r>
        <w:t xml:space="preserve"> the Government must prepare the legal Order to give effect to the recommendations and once enacted the new constituencies will take effect from the next General Parliamentary election. </w:t>
      </w:r>
    </w:p>
    <w:p w14:paraId="1B730CED" w14:textId="3264E8A4" w:rsidR="00655697" w:rsidRPr="00655697" w:rsidRDefault="00655697" w:rsidP="001929AF">
      <w:pPr>
        <w:jc w:val="both"/>
        <w:rPr>
          <w:b/>
          <w:bCs/>
        </w:rPr>
      </w:pPr>
      <w:r>
        <w:rPr>
          <w:b/>
          <w:bCs/>
        </w:rPr>
        <w:t>Background to the 2023 Review</w:t>
      </w:r>
    </w:p>
    <w:p w14:paraId="0BEF7DAD" w14:textId="0FE5878A" w:rsidR="001929AF" w:rsidRDefault="00655697" w:rsidP="001929AF">
      <w:pPr>
        <w:jc w:val="both"/>
      </w:pPr>
      <w:r>
        <w:t xml:space="preserve">The 2023 Review commenced in January 2021 and was required to </w:t>
      </w:r>
      <w:r w:rsidR="001929AF">
        <w:t>set boundaries for 650 parliamentary constituencies of which 47 are in the East Midlands region</w:t>
      </w:r>
      <w:r>
        <w:t xml:space="preserve">. The Review </w:t>
      </w:r>
      <w:r w:rsidR="001929AF">
        <w:t>aims to achieve improved electoral balance arrangements so that a constituency contains no less than 69,724 Parliamentary electors, and no more than 77,062 (except two ‘protected’ constituencies for the Isle of Wight).</w:t>
      </w:r>
    </w:p>
    <w:p w14:paraId="1691AB8F" w14:textId="24656444" w:rsidR="00655697" w:rsidRPr="00655697" w:rsidRDefault="00655697" w:rsidP="00800CAC">
      <w:pPr>
        <w:jc w:val="both"/>
        <w:rPr>
          <w:b/>
          <w:bCs/>
        </w:rPr>
      </w:pPr>
      <w:r w:rsidRPr="00655697">
        <w:rPr>
          <w:b/>
          <w:bCs/>
        </w:rPr>
        <w:t>Constituency boundaries in North Kesteven</w:t>
      </w:r>
    </w:p>
    <w:p w14:paraId="67C921AA" w14:textId="08C91D0C" w:rsidR="00800CAC" w:rsidRDefault="00262FE0" w:rsidP="00800CAC">
      <w:pPr>
        <w:jc w:val="both"/>
      </w:pPr>
      <w:r>
        <w:t xml:space="preserve">The ‘Sleaford and North Hykeham Constituency’ is within the East Midlands Region.  </w:t>
      </w:r>
      <w:r w:rsidR="00800CAC">
        <w:t>As a</w:t>
      </w:r>
      <w:r w:rsidR="00800CAC" w:rsidRPr="007F355B">
        <w:t xml:space="preserve"> District</w:t>
      </w:r>
      <w:r w:rsidR="00800CAC">
        <w:t xml:space="preserve">, it is proposed that North Kesteven </w:t>
      </w:r>
      <w:r w:rsidR="00800CAC" w:rsidRPr="007F355B">
        <w:t xml:space="preserve">is split between </w:t>
      </w:r>
      <w:r w:rsidR="00800CAC" w:rsidRPr="00262FE0">
        <w:rPr>
          <w:b/>
          <w:bCs/>
        </w:rPr>
        <w:t>three</w:t>
      </w:r>
      <w:r w:rsidR="00800CAC" w:rsidRPr="007F355B">
        <w:t xml:space="preserve"> constituencies of </w:t>
      </w:r>
      <w:r w:rsidR="00800CAC">
        <w:t>‘</w:t>
      </w:r>
      <w:r w:rsidR="00800CAC" w:rsidRPr="007F355B">
        <w:t>Sleaford and North Hykeham</w:t>
      </w:r>
      <w:r w:rsidR="00800CAC">
        <w:t>’</w:t>
      </w:r>
      <w:r w:rsidR="00D7073C">
        <w:t xml:space="preserve"> (electorate 73,380)</w:t>
      </w:r>
      <w:r w:rsidR="00800CAC" w:rsidRPr="007F355B">
        <w:t xml:space="preserve">, </w:t>
      </w:r>
      <w:r w:rsidR="00800CAC">
        <w:t>‘</w:t>
      </w:r>
      <w:r w:rsidR="00800CAC" w:rsidRPr="007F355B">
        <w:t>Grantham</w:t>
      </w:r>
      <w:r w:rsidR="000726FE">
        <w:t xml:space="preserve"> and Bourne</w:t>
      </w:r>
      <w:r w:rsidR="00800CAC">
        <w:t>’</w:t>
      </w:r>
      <w:r w:rsidR="00D7073C">
        <w:t xml:space="preserve"> (electorate 72,071)</w:t>
      </w:r>
      <w:r w:rsidR="00800CAC" w:rsidRPr="007F355B">
        <w:t xml:space="preserve"> and </w:t>
      </w:r>
      <w:r w:rsidR="00800CAC">
        <w:t>‘</w:t>
      </w:r>
      <w:r w:rsidR="00800CAC" w:rsidRPr="007F355B">
        <w:t>Lincoln</w:t>
      </w:r>
      <w:r w:rsidR="00800CAC">
        <w:t>’</w:t>
      </w:r>
      <w:r w:rsidR="00D7073C">
        <w:t xml:space="preserve"> (electorate 74,128)</w:t>
      </w:r>
      <w:r w:rsidR="00800CAC" w:rsidRPr="007F355B">
        <w:t>.</w:t>
      </w:r>
    </w:p>
    <w:p w14:paraId="27A6F081" w14:textId="56A7AA2C" w:rsidR="00655697" w:rsidRDefault="00655697" w:rsidP="00655697">
      <w:pPr>
        <w:jc w:val="both"/>
      </w:pPr>
      <w:r w:rsidRPr="00655697">
        <w:t>The review uses district wards as building blocks to make constituencies. For the first time in this type of review</w:t>
      </w:r>
      <w:r>
        <w:t>,</w:t>
      </w:r>
      <w:r w:rsidRPr="00655697">
        <w:t xml:space="preserve"> boundaries that were legally ‘made’ by 1 December 2020, even though not yet implemented at a subsequent election</w:t>
      </w:r>
      <w:r>
        <w:t xml:space="preserve"> will be included</w:t>
      </w:r>
      <w:r w:rsidRPr="00655697">
        <w:t>. In North Kesteven, the district wards changed on 4 May 2023 due to an Electoral Review by the Local Government Boundary Commission for England. They were not legally made until Sept 2021 and have not been considered in the 2023 Review.</w:t>
      </w:r>
    </w:p>
    <w:p w14:paraId="41D9FBD0" w14:textId="1BEF7903" w:rsidR="000726FE" w:rsidRDefault="004E36AF" w:rsidP="00655697">
      <w:pPr>
        <w:jc w:val="both"/>
      </w:pPr>
      <w:r w:rsidRPr="000726FE">
        <w:t xml:space="preserve">The final proposals will result in </w:t>
      </w:r>
      <w:r w:rsidR="00F25B8E" w:rsidRPr="000726FE">
        <w:t>the majority of North Kesteven wards forming the ‘Sleaford and North Hykeham Constituency’</w:t>
      </w:r>
      <w:r w:rsidR="000726FE">
        <w:t xml:space="preserve"> with an estimated electorate of 73,380</w:t>
      </w:r>
      <w:r w:rsidR="00F25B8E" w:rsidRPr="000726FE">
        <w:t>.</w:t>
      </w:r>
      <w:r w:rsidR="000726FE">
        <w:t xml:space="preserve"> For comparison the electorate in this constituency at the last 2019 Parliamentary election was 94,761. </w:t>
      </w:r>
    </w:p>
    <w:p w14:paraId="269CEFE0" w14:textId="629E214B" w:rsidR="004E36AF" w:rsidRPr="000726FE" w:rsidRDefault="00F25B8E" w:rsidP="00655697">
      <w:pPr>
        <w:jc w:val="both"/>
      </w:pPr>
      <w:proofErr w:type="gramStart"/>
      <w:r w:rsidRPr="000726FE">
        <w:t>However</w:t>
      </w:r>
      <w:proofErr w:type="gramEnd"/>
      <w:r w:rsidRPr="000726FE">
        <w:t xml:space="preserve"> the </w:t>
      </w:r>
      <w:r w:rsidR="009C1D8B" w:rsidRPr="000726FE">
        <w:t xml:space="preserve">following </w:t>
      </w:r>
      <w:r w:rsidRPr="000726FE">
        <w:t>wards and parishes will be in different c</w:t>
      </w:r>
      <w:r w:rsidR="00DA2E52" w:rsidRPr="000726FE">
        <w:t>onstituency</w:t>
      </w:r>
      <w:r w:rsidR="009C1D8B" w:rsidRPr="000726FE">
        <w:t xml:space="preserve"> areas</w:t>
      </w:r>
      <w:r w:rsidR="004E36AF" w:rsidRPr="000726FE">
        <w:t xml:space="preserve">: </w:t>
      </w:r>
    </w:p>
    <w:p w14:paraId="11B656E1" w14:textId="77777777" w:rsidR="004E36AF" w:rsidRPr="000726FE" w:rsidRDefault="004E36AF" w:rsidP="004E36AF">
      <w:pPr>
        <w:pStyle w:val="ListParagraph"/>
        <w:numPr>
          <w:ilvl w:val="0"/>
          <w:numId w:val="1"/>
        </w:numPr>
        <w:spacing w:after="0"/>
        <w:jc w:val="both"/>
        <w:rPr>
          <w:b/>
        </w:rPr>
      </w:pPr>
      <w:r w:rsidRPr="000726FE">
        <w:rPr>
          <w:b/>
        </w:rPr>
        <w:t xml:space="preserve">Skellingthorpe &amp; Eagle Ward – </w:t>
      </w:r>
    </w:p>
    <w:p w14:paraId="1B2FB3B5" w14:textId="796B0E9F" w:rsidR="004E36AF" w:rsidRPr="000726FE" w:rsidRDefault="004E36AF" w:rsidP="004E36AF">
      <w:pPr>
        <w:spacing w:after="0"/>
        <w:ind w:left="720"/>
        <w:jc w:val="both"/>
      </w:pPr>
      <w:r w:rsidRPr="000726FE">
        <w:t>Skellingthorpe parish</w:t>
      </w:r>
      <w:r w:rsidR="00227814" w:rsidRPr="000726FE">
        <w:t xml:space="preserve"> is p</w:t>
      </w:r>
      <w:r w:rsidRPr="000726FE">
        <w:t xml:space="preserve">art of the Skellingthorpe &amp; </w:t>
      </w:r>
      <w:r w:rsidR="00227814" w:rsidRPr="000726FE">
        <w:t>E</w:t>
      </w:r>
      <w:r w:rsidRPr="000726FE">
        <w:t xml:space="preserve">agle District Ward. The Skellingthorpe parish will form part of the </w:t>
      </w:r>
      <w:r w:rsidR="00227814" w:rsidRPr="000726FE">
        <w:t>‘</w:t>
      </w:r>
      <w:r w:rsidRPr="000726FE">
        <w:t xml:space="preserve">Lincoln </w:t>
      </w:r>
      <w:r w:rsidR="00227814" w:rsidRPr="000726FE">
        <w:t>C</w:t>
      </w:r>
      <w:r w:rsidRPr="000726FE">
        <w:t>onstituency</w:t>
      </w:r>
      <w:r w:rsidR="00227814" w:rsidRPr="000726FE">
        <w:t xml:space="preserve">’. The remaining parishes in the </w:t>
      </w:r>
      <w:r w:rsidRPr="000726FE">
        <w:t xml:space="preserve">NKDC district ward </w:t>
      </w:r>
      <w:r w:rsidR="00227814" w:rsidRPr="000726FE">
        <w:t xml:space="preserve">will </w:t>
      </w:r>
      <w:r w:rsidR="009C1D8B" w:rsidRPr="000726FE">
        <w:t>be in</w:t>
      </w:r>
      <w:r w:rsidRPr="000726FE">
        <w:t xml:space="preserve"> the ‘Sleaford and North Hykeham’ Constituency.</w:t>
      </w:r>
    </w:p>
    <w:p w14:paraId="100DE28D" w14:textId="77777777" w:rsidR="004E36AF" w:rsidRPr="000726FE" w:rsidRDefault="004E36AF" w:rsidP="004E36AF">
      <w:pPr>
        <w:spacing w:after="0"/>
        <w:ind w:left="720"/>
        <w:jc w:val="both"/>
      </w:pPr>
    </w:p>
    <w:p w14:paraId="7FB8ECBF" w14:textId="77777777" w:rsidR="004E36AF" w:rsidRPr="000726FE" w:rsidRDefault="004E36AF" w:rsidP="004E36AF">
      <w:pPr>
        <w:pStyle w:val="ListParagraph"/>
        <w:numPr>
          <w:ilvl w:val="0"/>
          <w:numId w:val="1"/>
        </w:numPr>
        <w:spacing w:after="0"/>
        <w:jc w:val="both"/>
        <w:rPr>
          <w:b/>
        </w:rPr>
      </w:pPr>
      <w:r w:rsidRPr="000726FE">
        <w:rPr>
          <w:b/>
        </w:rPr>
        <w:t xml:space="preserve">Waddington Rural Ward – </w:t>
      </w:r>
    </w:p>
    <w:p w14:paraId="745F5E0F" w14:textId="2AC80240" w:rsidR="004E36AF" w:rsidRPr="000726FE" w:rsidRDefault="00227814" w:rsidP="00227814">
      <w:pPr>
        <w:spacing w:after="0"/>
        <w:ind w:left="720"/>
        <w:jc w:val="both"/>
      </w:pPr>
      <w:r w:rsidRPr="000726FE">
        <w:lastRenderedPageBreak/>
        <w:t xml:space="preserve">Waddington </w:t>
      </w:r>
      <w:r w:rsidR="009C1D8B" w:rsidRPr="000726FE">
        <w:t xml:space="preserve">parish will be split with Waddington East parish ward in the ‘Lincoln Constituency’ and the Waddington West </w:t>
      </w:r>
      <w:r w:rsidRPr="000726FE">
        <w:t xml:space="preserve">parish ward will </w:t>
      </w:r>
      <w:r w:rsidR="004E36AF" w:rsidRPr="000726FE">
        <w:t>remain in the ‘Sleaford and North Hykeham’ constituency</w:t>
      </w:r>
      <w:r w:rsidR="009C1D8B" w:rsidRPr="000726FE">
        <w:t xml:space="preserve">. The other two parishes within the Waddington Rural Ward of </w:t>
      </w:r>
      <w:r w:rsidR="004E36AF" w:rsidRPr="000726FE">
        <w:t xml:space="preserve">Harmston parish and </w:t>
      </w:r>
      <w:proofErr w:type="spellStart"/>
      <w:r w:rsidR="004E36AF" w:rsidRPr="000726FE">
        <w:t>Coleby</w:t>
      </w:r>
      <w:proofErr w:type="spellEnd"/>
      <w:r w:rsidR="004E36AF" w:rsidRPr="000726FE">
        <w:t xml:space="preserve"> parish</w:t>
      </w:r>
      <w:r w:rsidR="009C1D8B" w:rsidRPr="000726FE">
        <w:t xml:space="preserve"> will also remain in the Sleaford and North Hykeham </w:t>
      </w:r>
      <w:r w:rsidR="004E36AF" w:rsidRPr="000726FE">
        <w:t xml:space="preserve">constituency.  </w:t>
      </w:r>
    </w:p>
    <w:p w14:paraId="09A85D43" w14:textId="77777777" w:rsidR="004E36AF" w:rsidRPr="000726FE" w:rsidRDefault="004E36AF" w:rsidP="004E36AF">
      <w:pPr>
        <w:spacing w:after="0"/>
        <w:ind w:left="720"/>
        <w:jc w:val="both"/>
      </w:pPr>
    </w:p>
    <w:p w14:paraId="42B55D80" w14:textId="335A769C" w:rsidR="009C1D8B" w:rsidRPr="000726FE" w:rsidRDefault="009C1D8B" w:rsidP="004E36AF">
      <w:pPr>
        <w:numPr>
          <w:ilvl w:val="0"/>
          <w:numId w:val="1"/>
        </w:numPr>
        <w:spacing w:after="0"/>
        <w:jc w:val="both"/>
        <w:rPr>
          <w:b/>
        </w:rPr>
      </w:pPr>
      <w:r w:rsidRPr="000726FE">
        <w:rPr>
          <w:b/>
        </w:rPr>
        <w:t xml:space="preserve">Bracebridge Heath </w:t>
      </w:r>
      <w:r w:rsidR="00DA2E52" w:rsidRPr="000726FE">
        <w:rPr>
          <w:b/>
        </w:rPr>
        <w:t>W</w:t>
      </w:r>
      <w:r w:rsidRPr="000726FE">
        <w:rPr>
          <w:b/>
        </w:rPr>
        <w:t>ard</w:t>
      </w:r>
    </w:p>
    <w:p w14:paraId="21C58B07" w14:textId="01420966" w:rsidR="009C1D8B" w:rsidRPr="000726FE" w:rsidRDefault="009C1D8B" w:rsidP="009C1D8B">
      <w:pPr>
        <w:spacing w:after="0"/>
        <w:ind w:left="720"/>
        <w:jc w:val="both"/>
        <w:rPr>
          <w:bCs/>
        </w:rPr>
      </w:pPr>
      <w:r w:rsidRPr="000726FE">
        <w:rPr>
          <w:bCs/>
        </w:rPr>
        <w:t xml:space="preserve">Bracebridge Heath ward </w:t>
      </w:r>
      <w:r w:rsidR="00DA2E52" w:rsidRPr="000726FE">
        <w:rPr>
          <w:bCs/>
        </w:rPr>
        <w:t xml:space="preserve">made up of Bracebridge Heath parish </w:t>
      </w:r>
      <w:r w:rsidRPr="000726FE">
        <w:rPr>
          <w:bCs/>
        </w:rPr>
        <w:t>will sit within the ‘Lincoln Constituency’ boundary.</w:t>
      </w:r>
    </w:p>
    <w:p w14:paraId="02E1C937" w14:textId="77777777" w:rsidR="009C1D8B" w:rsidRPr="000726FE" w:rsidRDefault="009C1D8B" w:rsidP="009C1D8B">
      <w:pPr>
        <w:spacing w:after="0"/>
        <w:ind w:left="720"/>
        <w:jc w:val="both"/>
        <w:rPr>
          <w:b/>
        </w:rPr>
      </w:pPr>
    </w:p>
    <w:p w14:paraId="1B0E97E7" w14:textId="4A51E46F" w:rsidR="004E36AF" w:rsidRPr="000726FE" w:rsidRDefault="004E36AF" w:rsidP="004E36AF">
      <w:pPr>
        <w:numPr>
          <w:ilvl w:val="0"/>
          <w:numId w:val="1"/>
        </w:numPr>
        <w:spacing w:after="0"/>
        <w:jc w:val="both"/>
        <w:rPr>
          <w:b/>
        </w:rPr>
      </w:pPr>
      <w:r w:rsidRPr="000726FE">
        <w:rPr>
          <w:b/>
        </w:rPr>
        <w:t xml:space="preserve">Cranwell, </w:t>
      </w:r>
      <w:proofErr w:type="spellStart"/>
      <w:r w:rsidRPr="000726FE">
        <w:rPr>
          <w:b/>
        </w:rPr>
        <w:t>Leasingham</w:t>
      </w:r>
      <w:proofErr w:type="spellEnd"/>
      <w:r w:rsidRPr="000726FE">
        <w:rPr>
          <w:b/>
        </w:rPr>
        <w:t xml:space="preserve"> &amp; </w:t>
      </w:r>
      <w:proofErr w:type="spellStart"/>
      <w:r w:rsidRPr="000726FE">
        <w:rPr>
          <w:b/>
        </w:rPr>
        <w:t>Wilsford</w:t>
      </w:r>
      <w:proofErr w:type="spellEnd"/>
      <w:r w:rsidRPr="000726FE">
        <w:rPr>
          <w:b/>
        </w:rPr>
        <w:t xml:space="preserve"> Ward – </w:t>
      </w:r>
    </w:p>
    <w:p w14:paraId="107AC075" w14:textId="6EBC4BF3" w:rsidR="00DA2E52" w:rsidRPr="000726FE" w:rsidRDefault="009C1D8B" w:rsidP="00DA2E52">
      <w:pPr>
        <w:spacing w:after="0"/>
        <w:ind w:left="720"/>
        <w:jc w:val="both"/>
      </w:pPr>
      <w:r w:rsidRPr="000726FE">
        <w:t xml:space="preserve">Both </w:t>
      </w:r>
      <w:proofErr w:type="spellStart"/>
      <w:r w:rsidRPr="000726FE">
        <w:t>Wilsford</w:t>
      </w:r>
      <w:proofErr w:type="spellEnd"/>
      <w:r w:rsidRPr="000726FE">
        <w:t xml:space="preserve"> parish and </w:t>
      </w:r>
      <w:proofErr w:type="spellStart"/>
      <w:r w:rsidRPr="000726FE">
        <w:t>Culverthorpe</w:t>
      </w:r>
      <w:proofErr w:type="spellEnd"/>
      <w:r w:rsidRPr="000726FE">
        <w:t xml:space="preserve"> and Kelby parish sit in the district ward of Cranwell, </w:t>
      </w:r>
      <w:proofErr w:type="spellStart"/>
      <w:r w:rsidRPr="000726FE">
        <w:t>Leasingham</w:t>
      </w:r>
      <w:proofErr w:type="spellEnd"/>
      <w:r w:rsidRPr="000726FE">
        <w:t xml:space="preserve"> and </w:t>
      </w:r>
      <w:proofErr w:type="spellStart"/>
      <w:r w:rsidRPr="000726FE">
        <w:t>Wilsford</w:t>
      </w:r>
      <w:proofErr w:type="spellEnd"/>
      <w:r w:rsidRPr="000726FE">
        <w:t xml:space="preserve">. However, both parishes will sit within the ‘Grantham </w:t>
      </w:r>
      <w:r w:rsidR="000726FE">
        <w:t xml:space="preserve">and Bourne </w:t>
      </w:r>
      <w:r w:rsidRPr="000726FE">
        <w:t xml:space="preserve">Constituency’. The remaining parishes of Cranwell, </w:t>
      </w:r>
      <w:proofErr w:type="spellStart"/>
      <w:r w:rsidRPr="000726FE">
        <w:t>Brauncewell</w:t>
      </w:r>
      <w:proofErr w:type="spellEnd"/>
      <w:r w:rsidRPr="000726FE">
        <w:t xml:space="preserve"> and </w:t>
      </w:r>
      <w:proofErr w:type="spellStart"/>
      <w:r w:rsidRPr="000726FE">
        <w:t>Byards</w:t>
      </w:r>
      <w:proofErr w:type="spellEnd"/>
      <w:r w:rsidRPr="000726FE">
        <w:t xml:space="preserve"> Leap; </w:t>
      </w:r>
      <w:proofErr w:type="spellStart"/>
      <w:r w:rsidRPr="000726FE">
        <w:t>Leasingham</w:t>
      </w:r>
      <w:proofErr w:type="spellEnd"/>
      <w:r w:rsidRPr="000726FE">
        <w:t xml:space="preserve"> and </w:t>
      </w:r>
      <w:proofErr w:type="spellStart"/>
      <w:r w:rsidRPr="000726FE">
        <w:t>Roxholm</w:t>
      </w:r>
      <w:proofErr w:type="spellEnd"/>
      <w:r w:rsidRPr="000726FE">
        <w:t xml:space="preserve">; North </w:t>
      </w:r>
      <w:proofErr w:type="spellStart"/>
      <w:r w:rsidRPr="000726FE">
        <w:t>Rauceby</w:t>
      </w:r>
      <w:proofErr w:type="spellEnd"/>
      <w:r w:rsidRPr="000726FE">
        <w:t xml:space="preserve">; and South </w:t>
      </w:r>
      <w:proofErr w:type="spellStart"/>
      <w:r w:rsidRPr="000726FE">
        <w:t>Rauceby</w:t>
      </w:r>
      <w:proofErr w:type="spellEnd"/>
      <w:r w:rsidRPr="000726FE">
        <w:t xml:space="preserve"> will remain in the ‘Sleaford and North Hykeham Constituency’ boundary.</w:t>
      </w:r>
    </w:p>
    <w:p w14:paraId="45637793" w14:textId="77777777" w:rsidR="00DA2E52" w:rsidRPr="000726FE" w:rsidRDefault="00DA2E52" w:rsidP="00DA2E52">
      <w:pPr>
        <w:spacing w:after="0"/>
        <w:jc w:val="both"/>
      </w:pPr>
    </w:p>
    <w:p w14:paraId="4CA40062" w14:textId="50361228" w:rsidR="004E36AF" w:rsidRPr="000726FE" w:rsidRDefault="00DA2E52" w:rsidP="00DA2E52">
      <w:pPr>
        <w:spacing w:after="0"/>
        <w:ind w:left="363"/>
        <w:jc w:val="both"/>
        <w:rPr>
          <w:b/>
          <w:bCs/>
        </w:rPr>
      </w:pPr>
      <w:r w:rsidRPr="000726FE">
        <w:rPr>
          <w:b/>
          <w:bCs/>
        </w:rPr>
        <w:t>5. Heckington Rural Ward</w:t>
      </w:r>
    </w:p>
    <w:p w14:paraId="5834FB85" w14:textId="2E75084E" w:rsidR="00DA2E52" w:rsidRPr="000726FE" w:rsidRDefault="00DA2E52" w:rsidP="00DA2E52">
      <w:pPr>
        <w:spacing w:after="0"/>
        <w:ind w:left="720" w:firstLine="3"/>
        <w:jc w:val="both"/>
      </w:pPr>
      <w:r w:rsidRPr="000726FE">
        <w:t xml:space="preserve">All parishes within this Ward will sit within the ‘Grantham </w:t>
      </w:r>
      <w:r w:rsidR="004B4ED2">
        <w:t xml:space="preserve">and Bourne </w:t>
      </w:r>
      <w:r w:rsidRPr="000726FE">
        <w:t xml:space="preserve">Constituency. The parishes comprise of: Burton </w:t>
      </w:r>
      <w:proofErr w:type="spellStart"/>
      <w:r w:rsidRPr="000726FE">
        <w:t>Pedwardine</w:t>
      </w:r>
      <w:proofErr w:type="spellEnd"/>
      <w:r w:rsidRPr="000726FE">
        <w:t xml:space="preserve"> and Burton Gorse; Great Hale; Heckington; and Little Hale will sit within the ‘Grantham Constituency’.</w:t>
      </w:r>
    </w:p>
    <w:p w14:paraId="65DF743D" w14:textId="77777777" w:rsidR="00DA2E52" w:rsidRPr="000726FE" w:rsidRDefault="00DA2E52" w:rsidP="00DA2E52">
      <w:pPr>
        <w:spacing w:after="0"/>
        <w:ind w:left="720" w:firstLine="3"/>
        <w:jc w:val="both"/>
      </w:pPr>
    </w:p>
    <w:p w14:paraId="3AA57FB4" w14:textId="6E1E4D0A" w:rsidR="00DA2E52" w:rsidRPr="000726FE" w:rsidRDefault="00DA2E52" w:rsidP="00DA2E52">
      <w:pPr>
        <w:spacing w:after="0"/>
        <w:ind w:left="363" w:firstLine="3"/>
        <w:jc w:val="both"/>
        <w:rPr>
          <w:b/>
          <w:bCs/>
        </w:rPr>
      </w:pPr>
      <w:r w:rsidRPr="000726FE">
        <w:rPr>
          <w:b/>
          <w:bCs/>
        </w:rPr>
        <w:t xml:space="preserve">6. </w:t>
      </w:r>
      <w:proofErr w:type="spellStart"/>
      <w:r w:rsidRPr="000726FE">
        <w:rPr>
          <w:b/>
          <w:bCs/>
        </w:rPr>
        <w:t>Helpringham</w:t>
      </w:r>
      <w:proofErr w:type="spellEnd"/>
      <w:r w:rsidRPr="000726FE">
        <w:rPr>
          <w:b/>
          <w:bCs/>
        </w:rPr>
        <w:t xml:space="preserve"> and Osbournby Ward</w:t>
      </w:r>
    </w:p>
    <w:p w14:paraId="4E6BCC54" w14:textId="23A46246" w:rsidR="004E36AF" w:rsidRPr="000726FE" w:rsidRDefault="00DA2E52" w:rsidP="00DA2E52">
      <w:pPr>
        <w:spacing w:after="0"/>
        <w:ind w:left="720" w:firstLine="3"/>
        <w:jc w:val="both"/>
      </w:pPr>
      <w:r w:rsidRPr="000726FE">
        <w:t xml:space="preserve">All parishes within this Ward will be located within the ‘Grantham </w:t>
      </w:r>
      <w:r w:rsidR="004B4ED2">
        <w:t>and Bourne C</w:t>
      </w:r>
      <w:r w:rsidRPr="000726FE">
        <w:t>onstituency</w:t>
      </w:r>
      <w:r w:rsidR="004B4ED2">
        <w:t>’</w:t>
      </w:r>
      <w:r w:rsidRPr="000726FE">
        <w:t xml:space="preserve"> boundary area. The parishes comprise of: </w:t>
      </w:r>
      <w:proofErr w:type="spellStart"/>
      <w:r w:rsidRPr="000726FE">
        <w:t>Aswarby</w:t>
      </w:r>
      <w:proofErr w:type="spellEnd"/>
      <w:r w:rsidRPr="000726FE">
        <w:t xml:space="preserve"> and </w:t>
      </w:r>
      <w:proofErr w:type="spellStart"/>
      <w:r w:rsidRPr="000726FE">
        <w:t>Swarby</w:t>
      </w:r>
      <w:proofErr w:type="spellEnd"/>
      <w:r w:rsidRPr="000726FE">
        <w:t xml:space="preserve"> parish; </w:t>
      </w:r>
      <w:proofErr w:type="spellStart"/>
      <w:r w:rsidRPr="000726FE">
        <w:t>Aunsby</w:t>
      </w:r>
      <w:proofErr w:type="spellEnd"/>
      <w:r w:rsidRPr="000726FE">
        <w:t xml:space="preserve"> and </w:t>
      </w:r>
      <w:proofErr w:type="spellStart"/>
      <w:r w:rsidRPr="000726FE">
        <w:t>Dembleby</w:t>
      </w:r>
      <w:proofErr w:type="spellEnd"/>
      <w:r w:rsidRPr="000726FE">
        <w:t xml:space="preserve"> parish; </w:t>
      </w:r>
      <w:proofErr w:type="spellStart"/>
      <w:r w:rsidRPr="000726FE">
        <w:t>Helpringham</w:t>
      </w:r>
      <w:proofErr w:type="spellEnd"/>
      <w:r w:rsidRPr="000726FE">
        <w:t xml:space="preserve"> parish; Newton and </w:t>
      </w:r>
      <w:proofErr w:type="spellStart"/>
      <w:r w:rsidRPr="000726FE">
        <w:t>Haceby</w:t>
      </w:r>
      <w:proofErr w:type="spellEnd"/>
      <w:r w:rsidRPr="000726FE">
        <w:t xml:space="preserve"> parish; Osbournby parish; </w:t>
      </w:r>
      <w:proofErr w:type="spellStart"/>
      <w:r w:rsidRPr="000726FE">
        <w:t>Scredington</w:t>
      </w:r>
      <w:proofErr w:type="spellEnd"/>
      <w:r w:rsidRPr="000726FE">
        <w:t xml:space="preserve"> parish; Silk Willoughby parish; </w:t>
      </w:r>
      <w:proofErr w:type="spellStart"/>
      <w:r w:rsidRPr="000726FE">
        <w:t>Swaton</w:t>
      </w:r>
      <w:proofErr w:type="spellEnd"/>
      <w:r w:rsidRPr="000726FE">
        <w:t xml:space="preserve"> parish; </w:t>
      </w:r>
      <w:proofErr w:type="spellStart"/>
      <w:r w:rsidRPr="000726FE">
        <w:t>Threekingham</w:t>
      </w:r>
      <w:proofErr w:type="spellEnd"/>
      <w:r w:rsidRPr="000726FE">
        <w:t xml:space="preserve"> parish; </w:t>
      </w:r>
      <w:proofErr w:type="spellStart"/>
      <w:r w:rsidRPr="000726FE">
        <w:t>Walcot</w:t>
      </w:r>
      <w:proofErr w:type="spellEnd"/>
      <w:r w:rsidRPr="000726FE">
        <w:t xml:space="preserve"> near </w:t>
      </w:r>
      <w:proofErr w:type="spellStart"/>
      <w:r w:rsidRPr="000726FE">
        <w:t>Folkingham</w:t>
      </w:r>
      <w:proofErr w:type="spellEnd"/>
      <w:r w:rsidRPr="000726FE">
        <w:t xml:space="preserve"> parish.</w:t>
      </w:r>
    </w:p>
    <w:p w14:paraId="0B09C152" w14:textId="77777777" w:rsidR="00DA2E52" w:rsidRDefault="00DA2E52" w:rsidP="00DE0CE5">
      <w:pPr>
        <w:jc w:val="both"/>
        <w:rPr>
          <w:b/>
          <w:bCs/>
        </w:rPr>
      </w:pPr>
    </w:p>
    <w:p w14:paraId="475F0F46" w14:textId="0C4D42D6" w:rsidR="007D19AE" w:rsidRPr="007D19AE" w:rsidRDefault="007D19AE" w:rsidP="00DE0CE5">
      <w:pPr>
        <w:jc w:val="both"/>
        <w:rPr>
          <w:b/>
          <w:bCs/>
        </w:rPr>
      </w:pPr>
      <w:r w:rsidRPr="007D19AE">
        <w:rPr>
          <w:b/>
          <w:bCs/>
        </w:rPr>
        <w:t>More information</w:t>
      </w:r>
    </w:p>
    <w:p w14:paraId="75B329F3" w14:textId="19FAD8E2" w:rsidR="00DE0CE5" w:rsidRDefault="009A088D" w:rsidP="00DE0CE5">
      <w:pPr>
        <w:jc w:val="both"/>
      </w:pPr>
      <w:r>
        <w:t xml:space="preserve">An information page for the 2023 Review </w:t>
      </w:r>
      <w:r w:rsidR="00F84A36">
        <w:t xml:space="preserve">has been </w:t>
      </w:r>
      <w:r>
        <w:t>set up on the Council’s websi</w:t>
      </w:r>
      <w:r w:rsidR="00F84A36">
        <w:t xml:space="preserve">te to provide more information at </w:t>
      </w:r>
      <w:hyperlink r:id="rId5" w:history="1">
        <w:r w:rsidR="00F84A36" w:rsidRPr="0072197F">
          <w:rPr>
            <w:rStyle w:val="Hyperlink"/>
          </w:rPr>
          <w:t>www.n-kesteven.gov.uk/parliamentaryreview2023</w:t>
        </w:r>
      </w:hyperlink>
      <w:r w:rsidR="00F84A36">
        <w:t xml:space="preserve"> </w:t>
      </w:r>
    </w:p>
    <w:p w14:paraId="755D4523" w14:textId="3B9706CB" w:rsidR="00DE0CE5" w:rsidRPr="00DE0CE5" w:rsidRDefault="0047354E" w:rsidP="00DE0CE5">
      <w:pPr>
        <w:jc w:val="both"/>
      </w:pPr>
      <w:r>
        <w:t>Full details of the 2023 Review timetable</w:t>
      </w:r>
      <w:r w:rsidR="004E36AF">
        <w:t xml:space="preserve">, the Final Report and maps of the proposals are available on </w:t>
      </w:r>
      <w:r>
        <w:t xml:space="preserve">the </w:t>
      </w:r>
      <w:hyperlink r:id="rId6" w:history="1">
        <w:r w:rsidRPr="00B84EC0">
          <w:rPr>
            <w:rStyle w:val="Hyperlink"/>
          </w:rPr>
          <w:t xml:space="preserve">Boundary Commission </w:t>
        </w:r>
        <w:r>
          <w:rPr>
            <w:rStyle w:val="Hyperlink"/>
          </w:rPr>
          <w:t xml:space="preserve">for England </w:t>
        </w:r>
        <w:r w:rsidRPr="00B84EC0">
          <w:rPr>
            <w:rStyle w:val="Hyperlink"/>
          </w:rPr>
          <w:t>website</w:t>
        </w:r>
      </w:hyperlink>
    </w:p>
    <w:p w14:paraId="16324548" w14:textId="77777777" w:rsidR="001F65EE" w:rsidRDefault="001F65EE" w:rsidP="00297030">
      <w:pPr>
        <w:jc w:val="both"/>
      </w:pPr>
    </w:p>
    <w:p w14:paraId="21988E7C" w14:textId="77777777" w:rsidR="001F65EE" w:rsidRDefault="001F65EE" w:rsidP="00297030">
      <w:pPr>
        <w:jc w:val="both"/>
      </w:pPr>
    </w:p>
    <w:p w14:paraId="749EEEC7" w14:textId="77777777" w:rsidR="001F65EE" w:rsidRDefault="001F65EE" w:rsidP="00297030">
      <w:pPr>
        <w:jc w:val="both"/>
      </w:pPr>
    </w:p>
    <w:sectPr w:rsidR="001F65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0418B5"/>
    <w:multiLevelType w:val="hybridMultilevel"/>
    <w:tmpl w:val="ED4C0B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99552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030"/>
    <w:rsid w:val="00005D81"/>
    <w:rsid w:val="00024A52"/>
    <w:rsid w:val="000726FE"/>
    <w:rsid w:val="000855C6"/>
    <w:rsid w:val="000C3532"/>
    <w:rsid w:val="0012497B"/>
    <w:rsid w:val="001929AF"/>
    <w:rsid w:val="001F142C"/>
    <w:rsid w:val="001F65EE"/>
    <w:rsid w:val="00227814"/>
    <w:rsid w:val="00254822"/>
    <w:rsid w:val="00262FE0"/>
    <w:rsid w:val="00297030"/>
    <w:rsid w:val="002E5FF2"/>
    <w:rsid w:val="00350274"/>
    <w:rsid w:val="00410BD0"/>
    <w:rsid w:val="004729A6"/>
    <w:rsid w:val="0047354E"/>
    <w:rsid w:val="004A7006"/>
    <w:rsid w:val="004B4ED2"/>
    <w:rsid w:val="004E36AF"/>
    <w:rsid w:val="00655697"/>
    <w:rsid w:val="00657F0C"/>
    <w:rsid w:val="006939AA"/>
    <w:rsid w:val="006B3025"/>
    <w:rsid w:val="00795E77"/>
    <w:rsid w:val="00797E74"/>
    <w:rsid w:val="007D19AE"/>
    <w:rsid w:val="007F355B"/>
    <w:rsid w:val="00800CAC"/>
    <w:rsid w:val="00844171"/>
    <w:rsid w:val="008C755A"/>
    <w:rsid w:val="009A088D"/>
    <w:rsid w:val="009C1D8B"/>
    <w:rsid w:val="00AC7F65"/>
    <w:rsid w:val="00B13490"/>
    <w:rsid w:val="00B22E8B"/>
    <w:rsid w:val="00B8441F"/>
    <w:rsid w:val="00B84EC0"/>
    <w:rsid w:val="00C844B6"/>
    <w:rsid w:val="00CB5D17"/>
    <w:rsid w:val="00CC56A5"/>
    <w:rsid w:val="00D7073C"/>
    <w:rsid w:val="00D82D73"/>
    <w:rsid w:val="00DA2E52"/>
    <w:rsid w:val="00DE07C4"/>
    <w:rsid w:val="00DE0CE5"/>
    <w:rsid w:val="00F25B8E"/>
    <w:rsid w:val="00F534B0"/>
    <w:rsid w:val="00F84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3F46F"/>
  <w15:chartTrackingRefBased/>
  <w15:docId w15:val="{0A26D8C4-F64E-4734-88CC-D18B0898C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imes New Roman"/>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84EC0"/>
    <w:rPr>
      <w:color w:val="0563C1" w:themeColor="hyperlink"/>
      <w:u w:val="single"/>
    </w:rPr>
  </w:style>
  <w:style w:type="character" w:styleId="FollowedHyperlink">
    <w:name w:val="FollowedHyperlink"/>
    <w:basedOn w:val="DefaultParagraphFont"/>
    <w:uiPriority w:val="99"/>
    <w:semiHidden/>
    <w:unhideWhenUsed/>
    <w:rsid w:val="00262FE0"/>
    <w:rPr>
      <w:color w:val="954F72" w:themeColor="followedHyperlink"/>
      <w:u w:val="single"/>
    </w:rPr>
  </w:style>
  <w:style w:type="character" w:styleId="UnresolvedMention">
    <w:name w:val="Unresolved Mention"/>
    <w:basedOn w:val="DefaultParagraphFont"/>
    <w:uiPriority w:val="99"/>
    <w:semiHidden/>
    <w:unhideWhenUsed/>
    <w:rsid w:val="00262FE0"/>
    <w:rPr>
      <w:color w:val="605E5C"/>
      <w:shd w:val="clear" w:color="auto" w:fill="E1DFDD"/>
    </w:rPr>
  </w:style>
  <w:style w:type="paragraph" w:styleId="ListParagraph">
    <w:name w:val="List Paragraph"/>
    <w:basedOn w:val="Normal"/>
    <w:uiPriority w:val="34"/>
    <w:qFormat/>
    <w:rsid w:val="00795E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1572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oundarycommissionforengland.independent.gov.uk/home/2023-review/" TargetMode="External"/><Relationship Id="rId5" Type="http://schemas.openxmlformats.org/officeDocument/2006/relationships/hyperlink" Target="http://www.n-kesteven.gov.uk/parliamentaryreview202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693</Words>
  <Characters>3954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North Kesteven District Council</Company>
  <LinksUpToDate>false</LinksUpToDate>
  <CharactersWithSpaces>4638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Jarvis</dc:creator>
  <cp:keywords/>
  <dc:description/>
  <cp:lastModifiedBy>Phoebe Potter</cp:lastModifiedBy>
  <cp:revision>2</cp:revision>
  <dcterms:created xsi:type="dcterms:W3CDTF">2023-06-29T08:27:00Z</dcterms:created>
  <dcterms:modified xsi:type="dcterms:W3CDTF">2023-06-29T08:27:00Z</dcterms:modified>
</cp:coreProperties>
</file>