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64D" w:rsidR="0075264D" w:rsidP="00395825" w:rsidRDefault="0075264D" w14:paraId="2D2B21D0" w14:textId="77777777">
      <w:pPr>
        <w:pStyle w:val="Heading1"/>
      </w:pPr>
      <w:r w:rsidRPr="0075264D">
        <w:t>Your HRA public involvement newsletter</w:t>
      </w:r>
    </w:p>
    <w:p w:rsidRPr="0075264D" w:rsidR="0075264D" w:rsidP="0075264D" w:rsidRDefault="0075264D" w14:paraId="0783B22E" w14:textId="755FE3DC">
      <w:r w:rsidRPr="0075264D">
        <w:t>Issue 1</w:t>
      </w:r>
      <w:r w:rsidR="00686BC0">
        <w:t>4</w:t>
      </w:r>
      <w:r w:rsidRPr="0075264D">
        <w:t xml:space="preserve">, </w:t>
      </w:r>
      <w:r w:rsidR="00686BC0">
        <w:t>November</w:t>
      </w:r>
      <w:r w:rsidRPr="0075264D">
        <w:t xml:space="preserve"> 2023</w:t>
      </w:r>
    </w:p>
    <w:p w:rsidRPr="0075264D" w:rsidR="0075264D" w:rsidP="00395825" w:rsidRDefault="0075264D" w14:paraId="4914574A" w14:textId="77777777">
      <w:pPr>
        <w:pStyle w:val="Heading2"/>
      </w:pPr>
      <w:r w:rsidRPr="0075264D">
        <w:t>Welcome</w:t>
      </w:r>
    </w:p>
    <w:p w:rsidRPr="005436D3" w:rsidR="00632AE3" w:rsidP="005436D3" w:rsidRDefault="00632AE3" w14:paraId="25A0D64A" w14:textId="77777777">
      <w:r w:rsidRPr="005436D3">
        <w:t>Hello everyone and welcome to your public involvement newsletter.</w:t>
      </w:r>
    </w:p>
    <w:p w:rsidRPr="005436D3" w:rsidR="00632AE3" w:rsidP="005436D3" w:rsidRDefault="00632AE3" w14:paraId="2649A967" w14:textId="493192E0">
      <w:r w:rsidRPr="005436D3">
        <w:t>We have created</w:t>
      </w:r>
      <w:r w:rsidR="005436D3">
        <w:t xml:space="preserve"> a text only version </w:t>
      </w:r>
      <w:r w:rsidRPr="005436D3">
        <w:t xml:space="preserve">of the newsletter that should be easy to print. For support with this, or if you need the newsletter in a different format, email the </w:t>
      </w:r>
      <w:hyperlink w:tgtFrame="_blank" w:history="1" r:id="rId10">
        <w:r w:rsidRPr="006925C2">
          <w:t>public involvement team</w:t>
        </w:r>
      </w:hyperlink>
      <w:r w:rsidRPr="005436D3">
        <w:t xml:space="preserve"> on </w:t>
      </w:r>
      <w:hyperlink w:history="1" r:id="rId11">
        <w:r w:rsidRPr="006925C2">
          <w:t>public.involvement@hra.nhs.uk</w:t>
        </w:r>
      </w:hyperlink>
      <w:r w:rsidRPr="005436D3">
        <w:t xml:space="preserve"> or call on 0207 104 8161.</w:t>
      </w:r>
    </w:p>
    <w:p w:rsidR="00632AE3" w:rsidP="004B65EA" w:rsidRDefault="00632AE3" w14:paraId="72F4AA0F" w14:textId="77777777">
      <w:pPr>
        <w:pStyle w:val="Heading3"/>
        <w:rPr>
          <w:rFonts w:eastAsia="Times New Roman"/>
        </w:rPr>
      </w:pPr>
      <w:r>
        <w:rPr>
          <w:rFonts w:eastAsia="Times New Roman"/>
        </w:rPr>
        <w:t>In this month's newsletter</w:t>
      </w:r>
    </w:p>
    <w:p w:rsidRPr="002D7BDF" w:rsidR="00632AE3" w:rsidP="006925C2" w:rsidRDefault="00632AE3" w14:paraId="2F2CF2E4" w14:textId="77777777">
      <w:pPr>
        <w:pStyle w:val="ListParagraph"/>
        <w:numPr>
          <w:ilvl w:val="0"/>
          <w:numId w:val="25"/>
        </w:numPr>
      </w:pPr>
      <w:hyperlink w:history="1" w:anchor="link_1">
        <w:r w:rsidRPr="006925C2">
          <w:t>Public involvement opportunities</w:t>
        </w:r>
      </w:hyperlink>
    </w:p>
    <w:p w:rsidRPr="002D7BDF" w:rsidR="00632AE3" w:rsidP="006925C2" w:rsidRDefault="00632AE3" w14:paraId="6A6EEEF7" w14:textId="77777777">
      <w:pPr>
        <w:pStyle w:val="ListParagraph"/>
        <w:numPr>
          <w:ilvl w:val="0"/>
          <w:numId w:val="25"/>
        </w:numPr>
      </w:pPr>
      <w:hyperlink w:history="1" w:anchor="link_2">
        <w:r w:rsidRPr="006925C2">
          <w:t>Our public attitudes survey advisory group</w:t>
        </w:r>
      </w:hyperlink>
    </w:p>
    <w:p w:rsidRPr="002D7BDF" w:rsidR="00632AE3" w:rsidP="006925C2" w:rsidRDefault="00632AE3" w14:paraId="3CD26747" w14:textId="77777777">
      <w:pPr>
        <w:pStyle w:val="ListParagraph"/>
        <w:numPr>
          <w:ilvl w:val="0"/>
          <w:numId w:val="25"/>
        </w:numPr>
      </w:pPr>
      <w:hyperlink w:history="1" w:anchor="link_6">
        <w:r w:rsidRPr="006925C2">
          <w:t>Our Chief Executive is interviewed on the Talk in Equality podcast series</w:t>
        </w:r>
      </w:hyperlink>
    </w:p>
    <w:p w:rsidRPr="002D7BDF" w:rsidR="00245E4C" w:rsidP="006925C2" w:rsidRDefault="00632AE3" w14:paraId="10EF4AEA" w14:textId="77777777">
      <w:pPr>
        <w:pStyle w:val="ListParagraph"/>
        <w:numPr>
          <w:ilvl w:val="0"/>
          <w:numId w:val="25"/>
        </w:numPr>
      </w:pPr>
      <w:hyperlink w:history="1" w:anchor="link_3">
        <w:r w:rsidRPr="006925C2">
          <w:t>My Voice Matters</w:t>
        </w:r>
      </w:hyperlink>
    </w:p>
    <w:p w:rsidRPr="002D7BDF" w:rsidR="002D1045" w:rsidP="006925C2" w:rsidRDefault="00632AE3" w14:paraId="2303D079" w14:textId="5B3164A7">
      <w:pPr>
        <w:pStyle w:val="ListParagraph"/>
        <w:numPr>
          <w:ilvl w:val="0"/>
          <w:numId w:val="25"/>
        </w:numPr>
      </w:pPr>
      <w:hyperlink w:history="1" w:anchor="link_4">
        <w:r w:rsidRPr="006925C2">
          <w:t>Introducing Fehzaan Maqbool</w:t>
        </w:r>
      </w:hyperlink>
    </w:p>
    <w:p w:rsidR="00EB4431" w:rsidP="00632AE3" w:rsidRDefault="00EB4431" w14:paraId="3A5136BD" w14:textId="64B230B7">
      <w:pPr>
        <w:pStyle w:val="Heading2"/>
      </w:pPr>
      <w:r w:rsidRPr="00EB4431">
        <w:t>Get involved in the work of the HRA</w:t>
      </w:r>
    </w:p>
    <w:p w:rsidRPr="001E6A62" w:rsidR="001E6A62" w:rsidP="00395825" w:rsidRDefault="001E6A62" w14:paraId="6B2C4EEB" w14:textId="77777777">
      <w:pPr>
        <w:pStyle w:val="Heading3"/>
      </w:pPr>
      <w:r w:rsidRPr="001E6A62">
        <w:t>Public involvement opportunities</w:t>
      </w:r>
    </w:p>
    <w:p w:rsidR="004B65EA" w:rsidP="004B65EA" w:rsidRDefault="004B65EA" w14:paraId="3020CE21" w14:textId="77777777">
      <w:pPr>
        <w:pStyle w:val="NormalWeb"/>
        <w:spacing w:before="240" w:beforeAutospacing="0" w:after="240" w:afterAutospacing="0"/>
        <w:rPr>
          <w:rFonts w:ascii="Arial" w:hAnsi="Arial" w:cs="Arial"/>
          <w:color w:val="231F20"/>
        </w:rPr>
      </w:pPr>
      <w:r>
        <w:rPr>
          <w:rStyle w:val="normaltextrun"/>
          <w:rFonts w:ascii="Arial" w:hAnsi="Arial" w:cs="Arial"/>
          <w:color w:val="231F20"/>
        </w:rPr>
        <w:t>We do not have any invitations to get involved in the HRA’s work this month.</w:t>
      </w:r>
    </w:p>
    <w:p w:rsidRPr="004B65EA" w:rsidR="004B65EA" w:rsidP="004B65EA" w:rsidRDefault="004B65EA" w14:paraId="594FE304" w14:textId="77777777">
      <w:r w:rsidRPr="004B65EA">
        <w:t xml:space="preserve">If you’re looking for other ways of informing and influencing social care and health research, the </w:t>
      </w:r>
      <w:hyperlink w:tgtFrame="_blank" w:history="1" r:id="rId12">
        <w:r w:rsidRPr="004B65EA">
          <w:t>People in Research website</w:t>
        </w:r>
      </w:hyperlink>
      <w:r w:rsidRPr="004B65EA">
        <w:t xml:space="preserve"> may be a good ​starting point. </w:t>
      </w:r>
    </w:p>
    <w:p w:rsidRPr="00804DD6" w:rsidR="00111A99" w:rsidP="004B65EA" w:rsidRDefault="00FF3F5E" w14:paraId="7FFBE9B8" w14:textId="70DFEB39">
      <w:pPr>
        <w:pStyle w:val="Heading2"/>
      </w:pPr>
      <w:r w:rsidRPr="00FF3F5E">
        <w:t>What difference is public involvement making to the HRA's work?</w:t>
      </w:r>
    </w:p>
    <w:p w:rsidR="00FF3F5E" w:rsidP="16D34CAF" w:rsidRDefault="00FF3F5E" w14:paraId="2A017528" w14:textId="77777777">
      <w:r w:rsidRPr="16D34CAF">
        <w:rPr>
          <w:rFonts w:eastAsia="Arial" w:cs="Arial"/>
          <w:color w:val="231F20"/>
          <w:szCs w:val="24"/>
        </w:rPr>
        <w:t xml:space="preserve">In this section, we aim to respond to one of the questions we're asked the most – how has our work improved things for other people? </w:t>
      </w:r>
    </w:p>
    <w:p w:rsidR="00AB354D" w:rsidP="00AB354D" w:rsidRDefault="00AB354D" w14:paraId="74A0739C" w14:textId="77777777">
      <w:pPr>
        <w:pStyle w:val="Heading3"/>
        <w:rPr>
          <w:rFonts w:eastAsia="Arial"/>
        </w:rPr>
      </w:pPr>
      <w:r w:rsidRPr="00AB354D">
        <w:rPr>
          <w:rFonts w:eastAsia="Arial"/>
        </w:rPr>
        <w:t>Our public attitudes survey advisory group</w:t>
      </w:r>
    </w:p>
    <w:p w:rsidRPr="00C30015" w:rsidR="00C30015" w:rsidP="00C30015" w:rsidRDefault="00C30015" w14:paraId="32B62F87" w14:textId="77777777">
      <w:pPr>
        <w:rPr>
          <w:rFonts w:eastAsia="Arial" w:cs="Arial"/>
          <w:color w:val="231F20"/>
          <w:szCs w:val="24"/>
        </w:rPr>
      </w:pPr>
      <w:r w:rsidRPr="00C30015">
        <w:rPr>
          <w:rFonts w:eastAsia="Arial" w:cs="Arial"/>
          <w:color w:val="231F20"/>
          <w:szCs w:val="24"/>
        </w:rPr>
        <w:t xml:space="preserve">The HRA commissioned </w:t>
      </w:r>
      <w:hyperlink w:history="1" r:id="rId13">
        <w:r w:rsidRPr="00C30015">
          <w:rPr>
            <w:rFonts w:eastAsia="Arial" w:cs="Arial"/>
            <w:color w:val="231F20"/>
            <w:szCs w:val="24"/>
          </w:rPr>
          <w:t>polling from YouGov</w:t>
        </w:r>
      </w:hyperlink>
      <w:r w:rsidRPr="00C30015">
        <w:rPr>
          <w:rFonts w:eastAsia="Arial" w:cs="Arial"/>
          <w:color w:val="231F20"/>
          <w:szCs w:val="24"/>
        </w:rPr>
        <w:t xml:space="preserve">  to understand what matters to people in research and what is important to earn their trust. The results will help us know how to make sure that people can trust the research that we approve. YouGov collected data from a representative sample of 5,030 people from across the UK.</w:t>
      </w:r>
    </w:p>
    <w:p w:rsidRPr="00C30015" w:rsidR="00C30015" w:rsidP="00C30015" w:rsidRDefault="00C30015" w14:paraId="124A0E09" w14:textId="77777777">
      <w:pPr>
        <w:rPr>
          <w:rFonts w:eastAsia="Arial" w:cs="Arial"/>
          <w:color w:val="231F20"/>
          <w:szCs w:val="24"/>
        </w:rPr>
      </w:pPr>
      <w:r w:rsidRPr="00C30015">
        <w:rPr>
          <w:rFonts w:eastAsia="Arial" w:cs="Arial"/>
          <w:color w:val="231F20"/>
          <w:szCs w:val="24"/>
        </w:rPr>
        <w:t>Christine and Nicola </w:t>
      </w:r>
      <w:hyperlink w:tgtFrame="_blank" w:history="1" r:id="rId14">
        <w:r w:rsidRPr="00C30015">
          <w:rPr>
            <w:rFonts w:eastAsia="Arial" w:cs="Arial"/>
            <w:color w:val="231F20"/>
            <w:szCs w:val="24"/>
          </w:rPr>
          <w:t>reflect on how an advisory group helped to make sure the survey was accessible and understandable to members of the public.</w:t>
        </w:r>
      </w:hyperlink>
    </w:p>
    <w:p w:rsidRPr="00B941B5" w:rsidR="00B941B5" w:rsidP="00B941B5" w:rsidRDefault="00F30F09" w14:paraId="09D9A85E" w14:textId="77777777">
      <w:pPr>
        <w:pStyle w:val="Heading3"/>
      </w:pPr>
      <w:r w:rsidRPr="00B941B5">
        <w:lastRenderedPageBreak/>
        <w:t>Christine Vial, member of the HRA's Public Involvement Network</w:t>
      </w:r>
    </w:p>
    <w:p w:rsidRPr="00B941B5" w:rsidR="00B941B5" w:rsidP="00B941B5" w:rsidRDefault="00B941B5" w14:paraId="2B25AD50" w14:textId="5ECA16CD">
      <w:pPr>
        <w:rPr>
          <w:rFonts w:eastAsia="Arial" w:cstheme="majorBidi"/>
          <w:color w:val="003087"/>
        </w:rPr>
      </w:pPr>
      <w:r>
        <w:t>'Working as a pair of public contributors with diverse experiences and skill sets was productive.</w:t>
      </w:r>
    </w:p>
    <w:p w:rsidRPr="008A445E" w:rsidR="00B941B5" w:rsidP="00B941B5" w:rsidRDefault="00B941B5" w14:paraId="471E7BF8" w14:textId="3B96BFAF">
      <w:pPr>
        <w:pStyle w:val="Heading5"/>
        <w:rPr>
          <w:rFonts w:eastAsia="Times New Roman" w:cs="Arial"/>
          <w:b w:val="0"/>
          <w:color w:val="231F20"/>
          <w:szCs w:val="24"/>
          <w:lang w:eastAsia="en-GB"/>
        </w:rPr>
      </w:pPr>
      <w:r w:rsidRPr="00B941B5">
        <w:rPr>
          <w:rFonts w:eastAsia="Times New Roman" w:cs="Arial"/>
          <w:b w:val="0"/>
          <w:color w:val="231F20"/>
          <w:szCs w:val="24"/>
          <w:lang w:eastAsia="en-GB"/>
        </w:rPr>
        <w:t>'I valued the openness to our contributions and many of our suggestions were taken on board. In particular, assumptions about people’s existing understanding in the area of health research and potential biases in the wording of questions about diversity in research.'</w:t>
      </w:r>
    </w:p>
    <w:p w:rsidRPr="008A445E" w:rsidR="008A445E" w:rsidP="008A445E" w:rsidRDefault="008A445E" w14:paraId="7616ED4B" w14:textId="77777777">
      <w:pPr>
        <w:pStyle w:val="Heading3"/>
      </w:pPr>
      <w:r w:rsidRPr="008A445E">
        <w:t>Nicola Gilzeane, HRA Engagement Manager</w:t>
      </w:r>
    </w:p>
    <w:p w:rsidR="00850E69" w:rsidP="00850E69" w:rsidRDefault="00850E69" w14:paraId="6CE8AC01" w14:textId="77777777">
      <w:pPr>
        <w:pStyle w:val="NormalWeb"/>
        <w:spacing w:before="0" w:beforeAutospacing="0" w:after="240" w:afterAutospacing="0"/>
        <w:rPr>
          <w:rFonts w:ascii="Arial" w:hAnsi="Arial" w:cs="Arial"/>
          <w:color w:val="231F20"/>
        </w:rPr>
      </w:pPr>
      <w:r>
        <w:rPr>
          <w:rFonts w:ascii="Arial" w:hAnsi="Arial" w:cs="Arial"/>
          <w:color w:val="231F20"/>
        </w:rPr>
        <w:t>'Public involvement ensured the survey and report of the findings were written in a clear, understandable way to people with varying levels of experience of health research.</w:t>
      </w:r>
    </w:p>
    <w:p w:rsidR="000871AF" w:rsidP="000871AF" w:rsidRDefault="00850E69" w14:paraId="0293CF1C" w14:textId="77777777">
      <w:pPr>
        <w:pStyle w:val="Heading3"/>
        <w:rPr>
          <w:rFonts w:eastAsia="Times New Roman" w:cs="Arial"/>
          <w:b w:val="0"/>
          <w:color w:val="231F20"/>
          <w:sz w:val="24"/>
          <w:lang w:eastAsia="en-GB"/>
        </w:rPr>
      </w:pPr>
      <w:r w:rsidRPr="00850E69">
        <w:rPr>
          <w:rFonts w:eastAsia="Times New Roman" w:cs="Arial"/>
          <w:b w:val="0"/>
          <w:color w:val="231F20"/>
          <w:sz w:val="24"/>
          <w:lang w:eastAsia="en-GB"/>
        </w:rPr>
        <w:t>'The advisory group is a great example of how important it is to be open to challenge. It can be hard to step back and see your work from other perspectives, but getting help from others really is crucial.'</w:t>
      </w:r>
    </w:p>
    <w:p w:rsidRPr="000871AF" w:rsidR="000871AF" w:rsidP="00A75488" w:rsidRDefault="00A62C0A" w14:paraId="52CE5D7B" w14:textId="307A50B3">
      <w:pPr>
        <w:rPr>
          <w:rFonts w:eastAsia="Times New Roman" w:cs="Arial"/>
          <w:color w:val="231F20"/>
          <w:lang w:eastAsia="en-GB"/>
        </w:rPr>
      </w:pPr>
      <w:r w:rsidRPr="000871AF">
        <w:t>Read Christine and Nicola</w:t>
      </w:r>
      <w:r w:rsidRPr="000871AF" w:rsidR="000871AF">
        <w:t>’s reflections in full</w:t>
      </w:r>
    </w:p>
    <w:p w:rsidRPr="00804DD6" w:rsidR="00111A99" w:rsidP="00395825" w:rsidRDefault="007A72E6" w14:paraId="2BD3470E" w14:textId="57223344">
      <w:pPr>
        <w:pStyle w:val="Heading2"/>
      </w:pPr>
      <w:r w:rsidRPr="007A72E6">
        <w:t>HRA news</w:t>
      </w:r>
    </w:p>
    <w:p w:rsidRPr="00BF5426" w:rsidR="007A72E6" w:rsidP="00BF5426" w:rsidRDefault="007A72E6" w14:paraId="6AC87715" w14:textId="284F187B">
      <w:r w:rsidRPr="00BF5426">
        <w:t xml:space="preserve">In this section, we share news about some of HRA’s work that we think you may be interested in. You might also enjoy exploring </w:t>
      </w:r>
      <w:hyperlink r:id="rId15">
        <w:r w:rsidRPr="00AD7814">
          <w:t>the news and updates section of the HRA website</w:t>
        </w:r>
      </w:hyperlink>
      <w:r w:rsidRPr="00BF5426">
        <w:t xml:space="preserve">. </w:t>
      </w:r>
    </w:p>
    <w:p w:rsidR="00A50CAF" w:rsidP="00BF5426" w:rsidRDefault="00A50CAF" w14:paraId="072A5787" w14:textId="77777777">
      <w:pPr>
        <w:rPr>
          <w:rFonts w:eastAsiaTheme="majorEastAsia" w:cstheme="majorBidi"/>
          <w:b/>
          <w:sz w:val="28"/>
          <w:szCs w:val="24"/>
        </w:rPr>
      </w:pPr>
      <w:r w:rsidRPr="00A50CAF">
        <w:rPr>
          <w:rFonts w:eastAsiaTheme="majorEastAsia" w:cstheme="majorBidi"/>
          <w:b/>
          <w:sz w:val="28"/>
          <w:szCs w:val="24"/>
        </w:rPr>
        <w:t>Our Chief Executive is interviewed on the Talk in Equality podcast series</w:t>
      </w:r>
    </w:p>
    <w:p w:rsidRPr="00610336" w:rsidR="00130E71" w:rsidP="00610336" w:rsidRDefault="00130E71" w14:paraId="6F7A2EBD" w14:textId="77777777">
      <w:pPr>
        <w:pStyle w:val="ListParagraph"/>
        <w:numPr>
          <w:ilvl w:val="0"/>
          <w:numId w:val="27"/>
        </w:numPr>
      </w:pPr>
      <w:r w:rsidRPr="00610336">
        <w:t>How can research address the health inequalities experienced by minoritised ethnic groups?</w:t>
      </w:r>
    </w:p>
    <w:p w:rsidRPr="00610336" w:rsidR="00130E71" w:rsidP="00610336" w:rsidRDefault="00130E71" w14:paraId="3D5FEDD0" w14:textId="77777777">
      <w:pPr>
        <w:pStyle w:val="ListParagraph"/>
        <w:numPr>
          <w:ilvl w:val="0"/>
          <w:numId w:val="27"/>
        </w:numPr>
      </w:pPr>
      <w:r w:rsidRPr="00610336">
        <w:t>what steps is the HRA taking to increase representation in research?</w:t>
      </w:r>
    </w:p>
    <w:p w:rsidRPr="00610336" w:rsidR="00130E71" w:rsidP="00610336" w:rsidRDefault="00130E71" w14:paraId="243326CC" w14:textId="77777777">
      <w:pPr>
        <w:pStyle w:val="ListParagraph"/>
        <w:numPr>
          <w:ilvl w:val="0"/>
          <w:numId w:val="27"/>
        </w:numPr>
      </w:pPr>
      <w:r w:rsidRPr="00610336">
        <w:t>what roles do community organisations play?</w:t>
      </w:r>
    </w:p>
    <w:p w:rsidRPr="00610336" w:rsidR="00130E71" w:rsidP="00610336" w:rsidRDefault="00130E71" w14:paraId="5964189B" w14:textId="24CEF57E">
      <w:r w:rsidR="00130E71">
        <w:rPr/>
        <w:t xml:space="preserve">On the </w:t>
      </w:r>
      <w:hyperlink r:id="R7772e989832f4395">
        <w:r w:rsidR="00130E71">
          <w:rPr/>
          <w:t>Talk in Equality podcast</w:t>
        </w:r>
      </w:hyperlink>
      <w:r w:rsidR="00130E71">
        <w:rPr/>
        <w:t xml:space="preserve">, Dr Anusree Biswas Sasidharan </w:t>
      </w:r>
      <w:r w:rsidR="70D1A905">
        <w:rPr/>
        <w:t xml:space="preserve">from </w:t>
      </w:r>
      <w:r w:rsidR="00130E71">
        <w:rPr/>
        <w:t xml:space="preserve">Bridging Change and Lillian Ndawula </w:t>
      </w:r>
      <w:r w:rsidR="512468F5">
        <w:rPr/>
        <w:t xml:space="preserve">from </w:t>
      </w:r>
      <w:r w:rsidR="00130E71">
        <w:rPr/>
        <w:t xml:space="preserve">Ethnic Minorities in </w:t>
      </w:r>
      <w:r w:rsidR="00130E71">
        <w:rPr/>
        <w:t>Canterbur</w:t>
      </w:r>
      <w:r w:rsidR="00130E71">
        <w:rPr/>
        <w:t>y</w:t>
      </w:r>
      <w:r w:rsidR="00130E71">
        <w:rPr/>
        <w:t xml:space="preserve"> put these questions to our Chief Executive, Matt Westmore.</w:t>
      </w:r>
    </w:p>
    <w:p w:rsidRPr="00610336" w:rsidR="00610336" w:rsidP="00610336" w:rsidRDefault="00130E71" w14:paraId="63EDCEB3" w14:textId="77777777">
      <w:r w:rsidRPr="00610336">
        <w:t xml:space="preserve">You can </w:t>
      </w:r>
      <w:hyperlink w:history="1" r:id="rId17">
        <w:r w:rsidRPr="00610336">
          <w:t>listen to the episode online.</w:t>
        </w:r>
      </w:hyperlink>
      <w:r w:rsidRPr="00610336">
        <w:t xml:space="preserve"> Other episodes look at perspectives from community development organisations, funders, and researchers.</w:t>
      </w:r>
    </w:p>
    <w:p w:rsidRPr="006F0353" w:rsidR="00111A99" w:rsidP="00130E71" w:rsidRDefault="006F0353" w14:paraId="05F1D0D3" w14:textId="70BB7E6B">
      <w:pPr>
        <w:pStyle w:val="Heading2"/>
      </w:pPr>
      <w:r w:rsidRPr="006F0353">
        <w:t>Public involvement news from outside the HRA</w:t>
      </w:r>
      <w:r w:rsidRPr="006F0353" w:rsidR="7B03DF6F">
        <w:t xml:space="preserve"> </w:t>
      </w:r>
    </w:p>
    <w:p w:rsidRPr="00610336" w:rsidR="006F0353" w:rsidP="16D34CAF" w:rsidRDefault="006F0353" w14:paraId="686C493A" w14:textId="77777777">
      <w:pPr>
        <w:rPr>
          <w:rFonts w:eastAsia="Arial" w:cs="Arial"/>
          <w:color w:val="231F20"/>
          <w:szCs w:val="24"/>
        </w:rPr>
      </w:pPr>
      <w:r w:rsidRPr="16D34CAF">
        <w:rPr>
          <w:rFonts w:eastAsia="Arial" w:cs="Arial"/>
          <w:color w:val="231F20"/>
          <w:szCs w:val="24"/>
        </w:rPr>
        <w:t>In this section, we share news of activities organised by other groups or organisations.</w:t>
      </w:r>
    </w:p>
    <w:p w:rsidRPr="00610336" w:rsidR="006F0353" w:rsidP="16D34CAF" w:rsidRDefault="006F0353" w14:paraId="1D422916" w14:textId="77777777">
      <w:pPr>
        <w:rPr>
          <w:rFonts w:eastAsia="Arial" w:cs="Arial"/>
          <w:color w:val="231F20"/>
          <w:szCs w:val="24"/>
        </w:rPr>
      </w:pPr>
      <w:r w:rsidRPr="16D34CAF">
        <w:rPr>
          <w:rFonts w:eastAsia="Arial" w:cs="Arial"/>
          <w:color w:val="231F20"/>
          <w:szCs w:val="24"/>
        </w:rPr>
        <w:t xml:space="preserve">If you would like to include a news item relating to public involvement in social care or research, </w:t>
      </w:r>
      <w:hyperlink r:id="rId18">
        <w:r w:rsidRPr="00610336">
          <w:rPr>
            <w:color w:val="231F20"/>
          </w:rPr>
          <w:t>please email the public involvement team</w:t>
        </w:r>
      </w:hyperlink>
      <w:r w:rsidRPr="16D34CAF">
        <w:rPr>
          <w:rFonts w:eastAsia="Arial" w:cs="Arial"/>
          <w:color w:val="231F20"/>
          <w:szCs w:val="24"/>
        </w:rPr>
        <w:t xml:space="preserve"> on </w:t>
      </w:r>
      <w:hyperlink r:id="rId19">
        <w:r w:rsidRPr="00610336">
          <w:rPr>
            <w:color w:val="231F20"/>
          </w:rPr>
          <w:t>public.involvement@hra.nhs.uk</w:t>
        </w:r>
      </w:hyperlink>
    </w:p>
    <w:p w:rsidR="00827B30" w:rsidP="00827B30" w:rsidRDefault="00827B30" w14:paraId="50398C30" w14:textId="7F8FB425">
      <w:pPr>
        <w:pStyle w:val="Heading3"/>
        <w:rPr>
          <w:rFonts w:eastAsia="Times New Roman"/>
        </w:rPr>
      </w:pPr>
      <w:r>
        <w:rPr>
          <w:rFonts w:eastAsia="Times New Roman"/>
        </w:rPr>
        <w:lastRenderedPageBreak/>
        <w:t>My Voice Matters</w:t>
      </w:r>
    </w:p>
    <w:p w:rsidRPr="00827B30" w:rsidR="00827B30" w:rsidP="00827B30" w:rsidRDefault="00827B30" w14:paraId="4AC3FFA1" w14:textId="77777777">
      <w:hyperlink w:history="1" r:id="rId20">
        <w:r w:rsidRPr="00827B30">
          <w:t>Shaping Our Lives</w:t>
        </w:r>
      </w:hyperlink>
      <w:r w:rsidRPr="00827B30">
        <w:t xml:space="preserve"> has launched a new guide and video to help people understand the power and benefits of sharing their lived experience.</w:t>
      </w:r>
    </w:p>
    <w:p w:rsidRPr="00827B30" w:rsidR="00827B30" w:rsidP="00827B30" w:rsidRDefault="00827B30" w14:paraId="5C32966F" w14:textId="77777777">
      <w:r w:rsidRPr="00827B30">
        <w:t xml:space="preserve">The free </w:t>
      </w:r>
      <w:hyperlink w:history="1" r:id="rId21">
        <w:r w:rsidRPr="00827B30">
          <w:t>My Voice Matters guide</w:t>
        </w:r>
      </w:hyperlink>
      <w:r w:rsidRPr="00827B30">
        <w:t xml:space="preserve"> contains an overview of what involvement means, who can do it, and where people can go to find opportunities. It can be used by anyone who is interested in learning about involvement and how to share their lived experience. It would also be a useful resource for user-led groups to send to their members, particularly those who work with marginalised and underserved communities.</w:t>
      </w:r>
    </w:p>
    <w:p w:rsidRPr="00827B30" w:rsidR="00827B30" w:rsidP="00827B30" w:rsidRDefault="00827B30" w14:paraId="1BC1FD17" w14:textId="5CB0E1E8">
      <w:r w:rsidR="00827B30">
        <w:rPr/>
        <w:t>Becki Meakin, Involvement Manager, says</w:t>
      </w:r>
      <w:r w:rsidR="244267D5">
        <w:rPr/>
        <w:t>:</w:t>
      </w:r>
      <w:r w:rsidR="00827B30">
        <w:rPr/>
        <w:t xml:space="preserve"> ‘It can be demanding on individuals to share their stories and this guide will help them to make it a positive and hopefully rewarding experience.’</w:t>
      </w:r>
    </w:p>
    <w:p w:rsidRPr="00827B30" w:rsidR="00827B30" w:rsidP="00827B30" w:rsidRDefault="00827B30" w14:paraId="7C1709E2" w14:textId="77777777">
      <w:r w:rsidRPr="00827B30">
        <w:t xml:space="preserve">The free guide, in both PDF and Word formats, and the video, can be found </w:t>
      </w:r>
      <w:hyperlink w:history="1" r:id="rId22">
        <w:r w:rsidRPr="00827B30">
          <w:t>on the Shaping Our Lives website</w:t>
        </w:r>
      </w:hyperlink>
      <w:r w:rsidRPr="00827B30">
        <w:t>.</w:t>
      </w:r>
    </w:p>
    <w:p w:rsidRPr="00827B30" w:rsidR="00827B30" w:rsidP="00827B30" w:rsidRDefault="00827B30" w14:paraId="168832E6" w14:textId="77777777">
      <w:r w:rsidRPr="00827B30">
        <w:t xml:space="preserve">For more information, contact Helen Buckley, Communications Officer, on </w:t>
      </w:r>
      <w:hyperlink w:history="1" r:id="rId23">
        <w:r w:rsidRPr="00827B30">
          <w:t>helen@shapingourlives.org.uk</w:t>
        </w:r>
      </w:hyperlink>
      <w:r w:rsidRPr="00827B30">
        <w:t xml:space="preserve"> or Becki Meakin on </w:t>
      </w:r>
      <w:hyperlink w:history="1" r:id="rId24">
        <w:r w:rsidRPr="00827B30">
          <w:t>becki@shapingourlives.org.uk</w:t>
        </w:r>
      </w:hyperlink>
      <w:r w:rsidRPr="00827B30">
        <w:t>.</w:t>
      </w:r>
    </w:p>
    <w:p w:rsidRPr="00804DD6" w:rsidR="00111A99" w:rsidP="00827B30" w:rsidRDefault="002513AD" w14:paraId="3CE9038D" w14:textId="6CEE8C45">
      <w:pPr>
        <w:pStyle w:val="Heading2"/>
      </w:pPr>
      <w:r w:rsidRPr="002513AD">
        <w:t>Do you know?</w:t>
      </w:r>
    </w:p>
    <w:p w:rsidRPr="00ED5506" w:rsidR="002513AD" w:rsidP="00ED5506" w:rsidRDefault="002513AD" w14:paraId="6CE934E5" w14:textId="77777777">
      <w:r w:rsidRPr="16D34CAF">
        <w:rPr>
          <w:rFonts w:eastAsia="Arial" w:cs="Arial"/>
          <w:color w:val="231F20"/>
          <w:szCs w:val="24"/>
        </w:rPr>
        <w:t xml:space="preserve">In this section of the newsletter, we introduce you to our colleagues and the people we work with. </w:t>
      </w:r>
    </w:p>
    <w:p w:rsidRPr="00031778" w:rsidR="00031778" w:rsidP="00031778" w:rsidRDefault="00031778" w14:paraId="7E14EB2F" w14:textId="77777777">
      <w:pPr>
        <w:pStyle w:val="Heading3"/>
      </w:pPr>
      <w:r w:rsidRPr="00031778">
        <w:t>Introducing Fehzaan Maqbool</w:t>
      </w:r>
    </w:p>
    <w:p w:rsidR="00031778" w:rsidP="00031778" w:rsidRDefault="00031778" w14:paraId="1870F758" w14:textId="77777777">
      <w:pPr>
        <w:pStyle w:val="NormalWeb"/>
        <w:spacing w:before="0" w:beforeAutospacing="0" w:after="240" w:afterAutospacing="0"/>
        <w:rPr>
          <w:rFonts w:ascii="Arial" w:hAnsi="Arial" w:cs="Arial"/>
          <w:color w:val="231F20"/>
        </w:rPr>
      </w:pPr>
      <w:r>
        <w:rPr>
          <w:rStyle w:val="normaltextrun"/>
          <w:rFonts w:ascii="Arial" w:hAnsi="Arial" w:cs="Arial"/>
          <w:color w:val="231F20"/>
        </w:rPr>
        <w:t>Fehzaan is an Information Governance Support Assistant at the HRA.</w:t>
      </w:r>
    </w:p>
    <w:p w:rsidRPr="00ED5506" w:rsidR="002513AD" w:rsidP="00ED5506" w:rsidRDefault="002513AD" w14:paraId="4501B6E9" w14:textId="77777777">
      <w:pPr>
        <w:pStyle w:val="Heading5"/>
      </w:pPr>
      <w:r w:rsidRPr="00ED5506">
        <w:t xml:space="preserve">What motivated you to work in this field?   </w:t>
      </w:r>
    </w:p>
    <w:p w:rsidRPr="00031778" w:rsidR="00031778" w:rsidP="00031778" w:rsidRDefault="00031778" w14:paraId="189CC2B6" w14:textId="77777777">
      <w:pPr>
        <w:pStyle w:val="Heading5"/>
        <w:rPr>
          <w:rFonts w:eastAsiaTheme="minorHAnsi" w:cstheme="minorBidi"/>
          <w:b w:val="0"/>
          <w:color w:val="000000" w:themeColor="text1"/>
        </w:rPr>
      </w:pPr>
      <w:r w:rsidRPr="00031778">
        <w:rPr>
          <w:rFonts w:eastAsiaTheme="minorHAnsi" w:cstheme="minorBidi"/>
          <w:b w:val="0"/>
          <w:color w:val="000000" w:themeColor="text1"/>
        </w:rPr>
        <w:t xml:space="preserve">I was keen on working in the NHS. I used to work for an organisation that looked after NHS patient data. So, I was interested in data. But it was the pandemic that sparked my interest in research.  </w:t>
      </w:r>
    </w:p>
    <w:p w:rsidR="00031778" w:rsidP="00031778" w:rsidRDefault="00031778" w14:paraId="213E9140" w14:textId="77777777">
      <w:pPr>
        <w:pStyle w:val="Heading5"/>
        <w:rPr>
          <w:rFonts w:eastAsiaTheme="minorHAnsi" w:cstheme="minorBidi"/>
          <w:b w:val="0"/>
          <w:color w:val="000000" w:themeColor="text1"/>
        </w:rPr>
      </w:pPr>
      <w:r w:rsidRPr="00031778">
        <w:rPr>
          <w:rFonts w:eastAsiaTheme="minorHAnsi" w:cstheme="minorBidi"/>
          <w:b w:val="0"/>
          <w:color w:val="000000" w:themeColor="text1"/>
        </w:rPr>
        <w:t>Lots of people were asking questions about how vaccines were developed. Like many others, I wanted to dig a bit deeper. When I learnt about the HRA’s role in regulating research, I thought ‘that makes sense’. The HRA seemed to be a good organisation and an organisation that is good to its employees.</w:t>
      </w:r>
    </w:p>
    <w:p w:rsidRPr="00ED5506" w:rsidR="002513AD" w:rsidP="00031778" w:rsidRDefault="002513AD" w14:paraId="4E5E7FAF" w14:textId="72F44D18">
      <w:pPr>
        <w:pStyle w:val="Heading5"/>
      </w:pPr>
      <w:r w:rsidRPr="00ED5506">
        <w:t xml:space="preserve">What would you like us to know about your work at the HRA?  </w:t>
      </w:r>
    </w:p>
    <w:p w:rsidRPr="009D2E4F" w:rsidR="009D2E4F" w:rsidP="009D2E4F" w:rsidRDefault="009D2E4F" w14:paraId="55E4587D" w14:textId="77777777">
      <w:pPr>
        <w:pStyle w:val="Heading5"/>
        <w:rPr>
          <w:rFonts w:eastAsiaTheme="minorHAnsi" w:cstheme="minorBidi"/>
          <w:b w:val="0"/>
          <w:color w:val="000000" w:themeColor="text1"/>
        </w:rPr>
      </w:pPr>
      <w:r w:rsidRPr="009D2E4F">
        <w:rPr>
          <w:rFonts w:eastAsiaTheme="minorHAnsi" w:cstheme="minorBidi"/>
          <w:b w:val="0"/>
          <w:color w:val="000000" w:themeColor="text1"/>
        </w:rPr>
        <w:t xml:space="preserve">A lot of my work is about information governance. This sounds complicated but it is basically about protecting people’s personal data.  </w:t>
      </w:r>
    </w:p>
    <w:p w:rsidR="009D2E4F" w:rsidP="009D2E4F" w:rsidRDefault="009D2E4F" w14:paraId="61C839E0" w14:textId="77777777">
      <w:pPr>
        <w:pStyle w:val="Heading5"/>
        <w:rPr>
          <w:rFonts w:eastAsiaTheme="minorHAnsi" w:cstheme="minorBidi"/>
          <w:b w:val="0"/>
          <w:color w:val="000000" w:themeColor="text1"/>
        </w:rPr>
      </w:pPr>
      <w:r w:rsidRPr="009D2E4F">
        <w:rPr>
          <w:rFonts w:eastAsiaTheme="minorHAnsi" w:cstheme="minorBidi"/>
          <w:b w:val="0"/>
          <w:color w:val="000000" w:themeColor="text1"/>
        </w:rPr>
        <w:t xml:space="preserve">Data is the new oil. It’s very valuable. It’s important to look after it and to know our rights. For example, many people don’t know they can do a ‘subject access request’ to ask for information held about them. </w:t>
      </w:r>
    </w:p>
    <w:p w:rsidRPr="00ED5506" w:rsidR="002513AD" w:rsidP="009D2E4F" w:rsidRDefault="002513AD" w14:paraId="52D8C962" w14:textId="58376FC8">
      <w:pPr>
        <w:pStyle w:val="Heading5"/>
      </w:pPr>
      <w:r w:rsidRPr="00ED5506">
        <w:t xml:space="preserve">What are the interesting challenges in your work?  </w:t>
      </w:r>
    </w:p>
    <w:p w:rsidR="00A01550" w:rsidP="00ED5506" w:rsidRDefault="00A01550" w14:paraId="185056B9" w14:textId="77777777">
      <w:pPr>
        <w:rPr>
          <w:rStyle w:val="normaltextrun"/>
          <w:rFonts w:cs="Arial"/>
          <w:color w:val="231F20"/>
          <w:szCs w:val="24"/>
        </w:rPr>
      </w:pPr>
      <w:r>
        <w:rPr>
          <w:rStyle w:val="normaltextrun"/>
          <w:rFonts w:cs="Arial"/>
          <w:color w:val="231F20"/>
          <w:szCs w:val="24"/>
        </w:rPr>
        <w:t>The volume of work. Sometimes when we have a big case on, we can get a lot of Freedom of Information requests about the same thing.</w:t>
      </w:r>
      <w:r>
        <w:rPr>
          <w:rStyle w:val="textrun"/>
          <w:rFonts w:cs="Arial"/>
          <w:color w:val="231F20"/>
          <w:szCs w:val="24"/>
        </w:rPr>
        <w:t xml:space="preserve"> </w:t>
      </w:r>
      <w:r>
        <w:rPr>
          <w:rStyle w:val="normaltextrun"/>
          <w:rFonts w:cs="Arial"/>
          <w:color w:val="231F20"/>
          <w:szCs w:val="24"/>
        </w:rPr>
        <w:t>It can be a challenge to respond to everyone in time. We do our best to</w:t>
      </w:r>
      <w:r>
        <w:rPr>
          <w:rStyle w:val="textrun"/>
          <w:rFonts w:cs="Arial"/>
          <w:color w:val="231F20"/>
          <w:szCs w:val="24"/>
        </w:rPr>
        <w:t xml:space="preserve"> </w:t>
      </w:r>
      <w:r>
        <w:rPr>
          <w:rStyle w:val="normaltextrun"/>
          <w:rFonts w:cs="Arial"/>
          <w:color w:val="231F20"/>
          <w:szCs w:val="24"/>
        </w:rPr>
        <w:t>use the information we have to answer people’s questions.</w:t>
      </w:r>
    </w:p>
    <w:p w:rsidR="00ED5506" w:rsidP="00ED5506" w:rsidRDefault="00ED5506" w14:paraId="07545E70" w14:textId="16857118">
      <w:r>
        <w:lastRenderedPageBreak/>
        <w:t>-</w:t>
      </w:r>
    </w:p>
    <w:p w:rsidRPr="00ED5506" w:rsidR="00111A99" w:rsidP="00ED5506" w:rsidRDefault="002513AD" w14:paraId="081C45CE" w14:textId="5DB1C160">
      <w:r w:rsidRPr="00ED5506">
        <w:t xml:space="preserve">If anything in this email is unclear or you have questions, please </w:t>
      </w:r>
      <w:hyperlink r:id="rId25">
        <w:r w:rsidRPr="00ED5506">
          <w:rPr>
            <w:rStyle w:val="Hyperlink"/>
          </w:rPr>
          <w:t>email the public involvement team</w:t>
        </w:r>
      </w:hyperlink>
      <w:r w:rsidRPr="00ED5506">
        <w:t xml:space="preserve"> on </w:t>
      </w:r>
      <w:hyperlink r:id="rId26">
        <w:r w:rsidRPr="00ED5506">
          <w:rPr>
            <w:rStyle w:val="Hyperlink"/>
          </w:rPr>
          <w:t>public.involvement@hra.nhs.uk</w:t>
        </w:r>
      </w:hyperlink>
      <w:r w:rsidRPr="00ED5506">
        <w:t xml:space="preserve"> or phone the public involvement team on 0207 104 8161.</w:t>
      </w:r>
    </w:p>
    <w:sectPr w:rsidRPr="00ED5506" w:rsidR="00111A99" w:rsidSect="00804DD6">
      <w:footerReference w:type="default" r:id="rId27"/>
      <w:headerReference w:type="first" r:id="rId28"/>
      <w:footerReference w:type="first" r:id="rId29"/>
      <w:pgSz w:w="11906" w:h="16838" w:orient="portrait"/>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2EA" w:rsidP="00D478D4" w:rsidRDefault="002552EA" w14:paraId="4E939B13" w14:textId="77777777">
      <w:r>
        <w:separator/>
      </w:r>
    </w:p>
  </w:endnote>
  <w:endnote w:type="continuationSeparator" w:id="0">
    <w:p w:rsidR="002552EA" w:rsidP="00D478D4" w:rsidRDefault="002552EA" w14:paraId="17D5A2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56798"/>
      <w:docPartObj>
        <w:docPartGallery w:val="Page Numbers (Bottom of Page)"/>
        <w:docPartUnique/>
      </w:docPartObj>
    </w:sdtPr>
    <w:sdtContent>
      <w:p w:rsidR="00D02941" w:rsidRDefault="00D02941" w14:paraId="7D9CFD31" w14:textId="64A41BBC">
        <w:pPr>
          <w:pStyle w:val="Footer"/>
          <w:jc w:val="center"/>
        </w:pPr>
        <w:r>
          <w:fldChar w:fldCharType="begin"/>
        </w:r>
        <w:r>
          <w:instrText>PAGE   \* MERGEFORMAT</w:instrText>
        </w:r>
        <w:r>
          <w:fldChar w:fldCharType="separate"/>
        </w:r>
        <w:r>
          <w:t>2</w:t>
        </w:r>
        <w:r>
          <w:fldChar w:fldCharType="end"/>
        </w:r>
      </w:p>
    </w:sdtContent>
  </w:sdt>
  <w:p w:rsidR="00C30015" w:rsidRDefault="00C30015" w14:paraId="07FB51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41" w:rsidRDefault="00D02941" w14:paraId="02CC9E4D" w14:textId="0325EEEB">
    <w:pPr>
      <w:pStyle w:val="Footer"/>
      <w:jc w:val="center"/>
    </w:pPr>
    <w:r>
      <w:fldChar w:fldCharType="begin"/>
    </w:r>
    <w:r>
      <w:instrText>PAGE   \* MERGEFORMAT</w:instrText>
    </w:r>
    <w:r>
      <w:fldChar w:fldCharType="separate"/>
    </w:r>
    <w:r>
      <w:t>2</w:t>
    </w:r>
    <w:r>
      <w:fldChar w:fldCharType="end"/>
    </w:r>
  </w:p>
  <w:p w:rsidR="00C30015" w:rsidRDefault="00C30015" w14:paraId="3B103F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2EA" w:rsidP="00D478D4" w:rsidRDefault="002552EA" w14:paraId="33570D39" w14:textId="77777777">
      <w:r>
        <w:separator/>
      </w:r>
    </w:p>
  </w:footnote>
  <w:footnote w:type="continuationSeparator" w:id="0">
    <w:p w:rsidR="002552EA" w:rsidP="00D478D4" w:rsidRDefault="002552EA" w14:paraId="6574F8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41" w:rsidRDefault="00D02941" w14:paraId="69972D4F" w14:textId="2ABA955B">
    <w:pPr>
      <w:pStyle w:val="Header"/>
      <w:jc w:val="center"/>
    </w:pPr>
  </w:p>
  <w:p w:rsidR="00C30015" w:rsidRDefault="00C30015" w14:paraId="785FAA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594EFA"/>
    <w:multiLevelType w:val="hybridMultilevel"/>
    <w:tmpl w:val="43101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A6213C4"/>
    <w:multiLevelType w:val="hybridMultilevel"/>
    <w:tmpl w:val="0A162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hint="default" w:ascii="Symbol" w:hAnsi="Symbol"/>
      </w:rPr>
    </w:lvl>
    <w:lvl w:ilvl="1" w:tplc="438497BA">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D40163"/>
    <w:multiLevelType w:val="multilevel"/>
    <w:tmpl w:val="FE549CAA"/>
    <w:styleLink w:val="BulletList"/>
    <w:lvl w:ilvl="0">
      <w:start w:val="1"/>
      <w:numFmt w:val="bullet"/>
      <w:lvlText w:val=""/>
      <w:lvlJc w:val="left"/>
      <w:pPr>
        <w:ind w:left="6480" w:hanging="360"/>
      </w:pPr>
      <w:rPr>
        <w:rFonts w:hint="default" w:ascii="Symbol" w:hAnsi="Symbol"/>
      </w:rPr>
    </w:lvl>
    <w:lvl w:ilvl="1">
      <w:start w:val="1"/>
      <w:numFmt w:val="bullet"/>
      <w:lvlText w:val=""/>
      <w:lvlJc w:val="left"/>
      <w:pPr>
        <w:ind w:left="7200" w:hanging="360"/>
      </w:pPr>
      <w:rPr>
        <w:rFonts w:hint="default" w:ascii="Wingdings" w:hAnsi="Wingdings"/>
        <w:color w:val="auto"/>
      </w:rPr>
    </w:lvl>
    <w:lvl w:ilvl="2">
      <w:start w:val="1"/>
      <w:numFmt w:val="bullet"/>
      <w:lvlText w:val=""/>
      <w:lvlJc w:val="left"/>
      <w:pPr>
        <w:ind w:left="7920" w:hanging="360"/>
      </w:pPr>
      <w:rPr>
        <w:rFonts w:hint="default" w:ascii="Wingdings" w:hAnsi="Wingdings"/>
      </w:rPr>
    </w:lvl>
    <w:lvl w:ilvl="3">
      <w:start w:val="1"/>
      <w:numFmt w:val="bullet"/>
      <w:lvlText w:val=""/>
      <w:lvlJc w:val="left"/>
      <w:pPr>
        <w:ind w:left="8640" w:hanging="360"/>
      </w:pPr>
      <w:rPr>
        <w:rFonts w:hint="default" w:ascii="Wingdings" w:hAnsi="Wingdings"/>
      </w:rPr>
    </w:lvl>
    <w:lvl w:ilvl="4">
      <w:start w:val="1"/>
      <w:numFmt w:val="bullet"/>
      <w:lvlText w:val=""/>
      <w:lvlJc w:val="left"/>
      <w:pPr>
        <w:ind w:left="9360" w:hanging="360"/>
      </w:pPr>
      <w:rPr>
        <w:rFonts w:hint="default" w:ascii="Wingdings" w:hAnsi="Wingdings"/>
      </w:rPr>
    </w:lvl>
    <w:lvl w:ilvl="5">
      <w:start w:val="1"/>
      <w:numFmt w:val="bullet"/>
      <w:lvlText w:val=""/>
      <w:lvlJc w:val="left"/>
      <w:pPr>
        <w:ind w:left="10080" w:hanging="360"/>
      </w:pPr>
      <w:rPr>
        <w:rFonts w:hint="default" w:ascii="Wingdings" w:hAnsi="Wingdings"/>
      </w:rPr>
    </w:lvl>
    <w:lvl w:ilvl="6">
      <w:start w:val="1"/>
      <w:numFmt w:val="bullet"/>
      <w:lvlText w:val=""/>
      <w:lvlJc w:val="left"/>
      <w:pPr>
        <w:ind w:left="10800" w:hanging="360"/>
      </w:pPr>
      <w:rPr>
        <w:rFonts w:hint="default" w:ascii="Wingdings" w:hAnsi="Wingdings"/>
      </w:rPr>
    </w:lvl>
    <w:lvl w:ilvl="7">
      <w:start w:val="1"/>
      <w:numFmt w:val="bullet"/>
      <w:lvlText w:val=""/>
      <w:lvlJc w:val="left"/>
      <w:pPr>
        <w:ind w:left="11520" w:hanging="360"/>
      </w:pPr>
      <w:rPr>
        <w:rFonts w:hint="default" w:ascii="Wingdings" w:hAnsi="Wingdings"/>
      </w:rPr>
    </w:lvl>
    <w:lvl w:ilvl="8">
      <w:start w:val="1"/>
      <w:numFmt w:val="bullet"/>
      <w:lvlText w:val=""/>
      <w:lvlJc w:val="left"/>
      <w:pPr>
        <w:ind w:left="12240" w:hanging="360"/>
      </w:pPr>
      <w:rPr>
        <w:rFonts w:hint="default" w:ascii="Wingdings" w:hAnsi="Wingdings"/>
      </w:rPr>
    </w:lvl>
  </w:abstractNum>
  <w:abstractNum w:abstractNumId="14" w15:restartNumberingAfterBreak="0">
    <w:nsid w:val="1DFA2695"/>
    <w:multiLevelType w:val="multilevel"/>
    <w:tmpl w:val="D0DABE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24F57E0"/>
    <w:multiLevelType w:val="multilevel"/>
    <w:tmpl w:val="F0046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6FA0AF1"/>
    <w:multiLevelType w:val="hybridMultilevel"/>
    <w:tmpl w:val="ED184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6020E3"/>
    <w:multiLevelType w:val="multilevel"/>
    <w:tmpl w:val="939C3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2B17D34"/>
    <w:multiLevelType w:val="multilevel"/>
    <w:tmpl w:val="0809001D"/>
    <w:numStyleLink w:val="test"/>
  </w:abstractNum>
  <w:abstractNum w:abstractNumId="19" w15:restartNumberingAfterBreak="0">
    <w:nsid w:val="388B6894"/>
    <w:multiLevelType w:val="hybridMultilevel"/>
    <w:tmpl w:val="7D6E8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C96983"/>
    <w:multiLevelType w:val="hybridMultilevel"/>
    <w:tmpl w:val="A102782E"/>
    <w:lvl w:ilvl="0" w:tplc="FC84D688">
      <w:start w:val="1"/>
      <w:numFmt w:val="bullet"/>
      <w:lvlText w:val=""/>
      <w:lvlJc w:val="left"/>
      <w:pPr>
        <w:ind w:left="720" w:hanging="360"/>
      </w:pPr>
      <w:rPr>
        <w:rFonts w:hint="default" w:ascii="Symbol" w:hAnsi="Symbol"/>
      </w:rPr>
    </w:lvl>
    <w:lvl w:ilvl="1" w:tplc="C6DC6C32">
      <w:start w:val="1"/>
      <w:numFmt w:val="bullet"/>
      <w:lvlText w:val="o"/>
      <w:lvlJc w:val="left"/>
      <w:pPr>
        <w:ind w:left="1440" w:hanging="360"/>
      </w:pPr>
      <w:rPr>
        <w:rFonts w:hint="default" w:ascii="Courier New" w:hAnsi="Courier New"/>
      </w:rPr>
    </w:lvl>
    <w:lvl w:ilvl="2" w:tplc="1DCEAB52">
      <w:start w:val="1"/>
      <w:numFmt w:val="bullet"/>
      <w:lvlText w:val=""/>
      <w:lvlJc w:val="left"/>
      <w:pPr>
        <w:ind w:left="2160" w:hanging="360"/>
      </w:pPr>
      <w:rPr>
        <w:rFonts w:hint="default" w:ascii="Wingdings" w:hAnsi="Wingdings"/>
      </w:rPr>
    </w:lvl>
    <w:lvl w:ilvl="3" w:tplc="E0DE275C">
      <w:start w:val="1"/>
      <w:numFmt w:val="bullet"/>
      <w:lvlText w:val=""/>
      <w:lvlJc w:val="left"/>
      <w:pPr>
        <w:ind w:left="2880" w:hanging="360"/>
      </w:pPr>
      <w:rPr>
        <w:rFonts w:hint="default" w:ascii="Symbol" w:hAnsi="Symbol"/>
      </w:rPr>
    </w:lvl>
    <w:lvl w:ilvl="4" w:tplc="7602B1C2">
      <w:start w:val="1"/>
      <w:numFmt w:val="bullet"/>
      <w:lvlText w:val="o"/>
      <w:lvlJc w:val="left"/>
      <w:pPr>
        <w:ind w:left="3600" w:hanging="360"/>
      </w:pPr>
      <w:rPr>
        <w:rFonts w:hint="default" w:ascii="Courier New" w:hAnsi="Courier New"/>
      </w:rPr>
    </w:lvl>
    <w:lvl w:ilvl="5" w:tplc="E068AFC0">
      <w:start w:val="1"/>
      <w:numFmt w:val="bullet"/>
      <w:lvlText w:val=""/>
      <w:lvlJc w:val="left"/>
      <w:pPr>
        <w:ind w:left="4320" w:hanging="360"/>
      </w:pPr>
      <w:rPr>
        <w:rFonts w:hint="default" w:ascii="Wingdings" w:hAnsi="Wingdings"/>
      </w:rPr>
    </w:lvl>
    <w:lvl w:ilvl="6" w:tplc="06C65A1E">
      <w:start w:val="1"/>
      <w:numFmt w:val="bullet"/>
      <w:lvlText w:val=""/>
      <w:lvlJc w:val="left"/>
      <w:pPr>
        <w:ind w:left="5040" w:hanging="360"/>
      </w:pPr>
      <w:rPr>
        <w:rFonts w:hint="default" w:ascii="Symbol" w:hAnsi="Symbol"/>
      </w:rPr>
    </w:lvl>
    <w:lvl w:ilvl="7" w:tplc="AD6EDAD4">
      <w:start w:val="1"/>
      <w:numFmt w:val="bullet"/>
      <w:lvlText w:val="o"/>
      <w:lvlJc w:val="left"/>
      <w:pPr>
        <w:ind w:left="5760" w:hanging="360"/>
      </w:pPr>
      <w:rPr>
        <w:rFonts w:hint="default" w:ascii="Courier New" w:hAnsi="Courier New"/>
      </w:rPr>
    </w:lvl>
    <w:lvl w:ilvl="8" w:tplc="B11C3082">
      <w:start w:val="1"/>
      <w:numFmt w:val="bullet"/>
      <w:lvlText w:val=""/>
      <w:lvlJc w:val="left"/>
      <w:pPr>
        <w:ind w:left="6480" w:hanging="360"/>
      </w:pPr>
      <w:rPr>
        <w:rFonts w:hint="default" w:ascii="Wingdings" w:hAnsi="Wingdings"/>
      </w:rPr>
    </w:lvl>
  </w:abstractNum>
  <w:abstractNum w:abstractNumId="21" w15:restartNumberingAfterBreak="0">
    <w:nsid w:val="5350746F"/>
    <w:multiLevelType w:val="hybridMultilevel"/>
    <w:tmpl w:val="4A341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671C20"/>
    <w:multiLevelType w:val="multilevel"/>
    <w:tmpl w:val="0809001D"/>
    <w:styleLink w:val="test"/>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sz w:val="24"/>
      </w:rPr>
    </w:lvl>
    <w:lvl w:ilvl="2">
      <w:start w:val="1"/>
      <w:numFmt w:val="bullet"/>
      <w:lvlText w:val=""/>
      <w:lvlJc w:val="left"/>
      <w:pPr>
        <w:ind w:left="1080" w:hanging="360"/>
      </w:pPr>
      <w:rPr>
        <w:rFonts w:hint="default" w:ascii="Symbol" w:hAnsi="Symbol"/>
        <w:sz w:val="24"/>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3" w15:restartNumberingAfterBreak="0">
    <w:nsid w:val="5C346DC3"/>
    <w:multiLevelType w:val="hybridMultilevel"/>
    <w:tmpl w:val="1DC0D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B9C05EB"/>
    <w:multiLevelType w:val="multilevel"/>
    <w:tmpl w:val="FE549CAA"/>
    <w:numStyleLink w:val="BulletList"/>
  </w:abstractNum>
  <w:abstractNum w:abstractNumId="25" w15:restartNumberingAfterBreak="0">
    <w:nsid w:val="75FE504F"/>
    <w:multiLevelType w:val="hybridMultilevel"/>
    <w:tmpl w:val="6708F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9C41C46"/>
    <w:multiLevelType w:val="multilevel"/>
    <w:tmpl w:val="B3D6B2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12140672">
    <w:abstractNumId w:val="20"/>
  </w:num>
  <w:num w:numId="2" w16cid:durableId="872376873">
    <w:abstractNumId w:val="12"/>
  </w:num>
  <w:num w:numId="3" w16cid:durableId="1748990370">
    <w:abstractNumId w:val="13"/>
  </w:num>
  <w:num w:numId="4" w16cid:durableId="1015619034">
    <w:abstractNumId w:val="24"/>
  </w:num>
  <w:num w:numId="5" w16cid:durableId="2082017436">
    <w:abstractNumId w:val="9"/>
  </w:num>
  <w:num w:numId="6" w16cid:durableId="573393225">
    <w:abstractNumId w:val="7"/>
  </w:num>
  <w:num w:numId="7" w16cid:durableId="93863681">
    <w:abstractNumId w:val="6"/>
  </w:num>
  <w:num w:numId="8" w16cid:durableId="659506558">
    <w:abstractNumId w:val="5"/>
  </w:num>
  <w:num w:numId="9" w16cid:durableId="756023373">
    <w:abstractNumId w:val="4"/>
  </w:num>
  <w:num w:numId="10" w16cid:durableId="1396586720">
    <w:abstractNumId w:val="8"/>
  </w:num>
  <w:num w:numId="11" w16cid:durableId="705302138">
    <w:abstractNumId w:val="3"/>
  </w:num>
  <w:num w:numId="12" w16cid:durableId="1232345907">
    <w:abstractNumId w:val="2"/>
  </w:num>
  <w:num w:numId="13" w16cid:durableId="1940914952">
    <w:abstractNumId w:val="1"/>
  </w:num>
  <w:num w:numId="14" w16cid:durableId="1544780903">
    <w:abstractNumId w:val="0"/>
  </w:num>
  <w:num w:numId="15" w16cid:durableId="315762837">
    <w:abstractNumId w:val="22"/>
  </w:num>
  <w:num w:numId="16" w16cid:durableId="1810315343">
    <w:abstractNumId w:val="18"/>
  </w:num>
  <w:num w:numId="17" w16cid:durableId="1819573591">
    <w:abstractNumId w:val="21"/>
  </w:num>
  <w:num w:numId="18" w16cid:durableId="935215857">
    <w:abstractNumId w:val="23"/>
  </w:num>
  <w:num w:numId="19" w16cid:durableId="2127430482">
    <w:abstractNumId w:val="10"/>
  </w:num>
  <w:num w:numId="20" w16cid:durableId="1857183972">
    <w:abstractNumId w:val="17"/>
  </w:num>
  <w:num w:numId="21" w16cid:durableId="1376126056">
    <w:abstractNumId w:val="16"/>
  </w:num>
  <w:num w:numId="22" w16cid:durableId="103117300">
    <w:abstractNumId w:val="15"/>
  </w:num>
  <w:num w:numId="23" w16cid:durableId="1650135490">
    <w:abstractNumId w:val="14"/>
    <w:lvlOverride w:ilvl="0"/>
    <w:lvlOverride w:ilvl="1"/>
    <w:lvlOverride w:ilvl="2"/>
    <w:lvlOverride w:ilvl="3"/>
    <w:lvlOverride w:ilvl="4"/>
    <w:lvlOverride w:ilvl="5"/>
    <w:lvlOverride w:ilvl="6"/>
    <w:lvlOverride w:ilvl="7"/>
    <w:lvlOverride w:ilvl="8"/>
  </w:num>
  <w:num w:numId="24" w16cid:durableId="951127066">
    <w:abstractNumId w:val="25"/>
  </w:num>
  <w:num w:numId="25" w16cid:durableId="1589145820">
    <w:abstractNumId w:val="11"/>
  </w:num>
  <w:num w:numId="26" w16cid:durableId="1687444698">
    <w:abstractNumId w:val="26"/>
    <w:lvlOverride w:ilvl="0"/>
    <w:lvlOverride w:ilvl="1"/>
    <w:lvlOverride w:ilvl="2"/>
    <w:lvlOverride w:ilvl="3"/>
    <w:lvlOverride w:ilvl="4"/>
    <w:lvlOverride w:ilvl="5"/>
    <w:lvlOverride w:ilvl="6"/>
    <w:lvlOverride w:ilvl="7"/>
    <w:lvlOverride w:ilvl="8"/>
  </w:num>
  <w:num w:numId="27" w16cid:durableId="821624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31778"/>
    <w:rsid w:val="000871AF"/>
    <w:rsid w:val="00111A99"/>
    <w:rsid w:val="00130E71"/>
    <w:rsid w:val="00155BAF"/>
    <w:rsid w:val="00175A58"/>
    <w:rsid w:val="00177D55"/>
    <w:rsid w:val="001B36F3"/>
    <w:rsid w:val="001E357D"/>
    <w:rsid w:val="001E6A62"/>
    <w:rsid w:val="00214207"/>
    <w:rsid w:val="00245E4C"/>
    <w:rsid w:val="002513AD"/>
    <w:rsid w:val="002552EA"/>
    <w:rsid w:val="00280398"/>
    <w:rsid w:val="002D1045"/>
    <w:rsid w:val="002D7BDF"/>
    <w:rsid w:val="00370348"/>
    <w:rsid w:val="00393FF1"/>
    <w:rsid w:val="00395825"/>
    <w:rsid w:val="0041763D"/>
    <w:rsid w:val="004B65EA"/>
    <w:rsid w:val="00514962"/>
    <w:rsid w:val="005436D3"/>
    <w:rsid w:val="00554AAE"/>
    <w:rsid w:val="00555BAA"/>
    <w:rsid w:val="00596A90"/>
    <w:rsid w:val="005D0D60"/>
    <w:rsid w:val="00610336"/>
    <w:rsid w:val="00632AE3"/>
    <w:rsid w:val="00686BC0"/>
    <w:rsid w:val="00691938"/>
    <w:rsid w:val="006925C2"/>
    <w:rsid w:val="006C0E86"/>
    <w:rsid w:val="006C714F"/>
    <w:rsid w:val="006F0353"/>
    <w:rsid w:val="0074354E"/>
    <w:rsid w:val="0075264D"/>
    <w:rsid w:val="007A72E6"/>
    <w:rsid w:val="007D06C4"/>
    <w:rsid w:val="00804DD6"/>
    <w:rsid w:val="00827B30"/>
    <w:rsid w:val="00850E69"/>
    <w:rsid w:val="008A445E"/>
    <w:rsid w:val="008E429D"/>
    <w:rsid w:val="008F7B1F"/>
    <w:rsid w:val="00962B3B"/>
    <w:rsid w:val="009C7587"/>
    <w:rsid w:val="009D2E4F"/>
    <w:rsid w:val="009E70B9"/>
    <w:rsid w:val="009F3FE5"/>
    <w:rsid w:val="00A01550"/>
    <w:rsid w:val="00A50CAF"/>
    <w:rsid w:val="00A56201"/>
    <w:rsid w:val="00A62C0A"/>
    <w:rsid w:val="00A75488"/>
    <w:rsid w:val="00AB354D"/>
    <w:rsid w:val="00AB4493"/>
    <w:rsid w:val="00AD72E9"/>
    <w:rsid w:val="00AD7814"/>
    <w:rsid w:val="00B065F7"/>
    <w:rsid w:val="00B941B5"/>
    <w:rsid w:val="00BF5426"/>
    <w:rsid w:val="00C30015"/>
    <w:rsid w:val="00C6274E"/>
    <w:rsid w:val="00D02941"/>
    <w:rsid w:val="00D478D4"/>
    <w:rsid w:val="00D53619"/>
    <w:rsid w:val="00DA5F0D"/>
    <w:rsid w:val="00DD61E2"/>
    <w:rsid w:val="00DE3BE8"/>
    <w:rsid w:val="00DE4F04"/>
    <w:rsid w:val="00E91526"/>
    <w:rsid w:val="00EB4431"/>
    <w:rsid w:val="00ED5506"/>
    <w:rsid w:val="00F238F3"/>
    <w:rsid w:val="00F30F09"/>
    <w:rsid w:val="00F42AD0"/>
    <w:rsid w:val="00F9367A"/>
    <w:rsid w:val="00FF3F5E"/>
    <w:rsid w:val="07753F04"/>
    <w:rsid w:val="16D34CAF"/>
    <w:rsid w:val="1969448A"/>
    <w:rsid w:val="205ACC1F"/>
    <w:rsid w:val="244267D5"/>
    <w:rsid w:val="273AA449"/>
    <w:rsid w:val="416F0C6A"/>
    <w:rsid w:val="431AA611"/>
    <w:rsid w:val="4CF7066A"/>
    <w:rsid w:val="512468F5"/>
    <w:rsid w:val="70D1A905"/>
    <w:rsid w:val="7B03DF6F"/>
    <w:rsid w:val="7EE8C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4DD6"/>
    <w:rPr>
      <w:rFonts w:ascii="Arial" w:hAnsi="Arial" w:eastAsiaTheme="majorEastAsia" w:cstheme="majorBidi"/>
      <w:b/>
      <w:bCs/>
      <w:color w:val="005EB8"/>
      <w:sz w:val="40"/>
      <w:szCs w:val="28"/>
    </w:rPr>
  </w:style>
  <w:style w:type="character" w:styleId="Heading2Char" w:customStyle="1">
    <w:name w:val="Heading 2 Char"/>
    <w:basedOn w:val="DefaultParagraphFont"/>
    <w:link w:val="Heading2"/>
    <w:uiPriority w:val="9"/>
    <w:rsid w:val="008E429D"/>
    <w:rPr>
      <w:rFonts w:ascii="Arial" w:hAnsi="Arial" w:eastAsiaTheme="majorEastAsia"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styleId="SubtitleChar" w:customStyle="1">
    <w:name w:val="Subtitle Char"/>
    <w:basedOn w:val="DefaultParagraphFont"/>
    <w:link w:val="Subtitle"/>
    <w:uiPriority w:val="11"/>
    <w:rsid w:val="00D478D4"/>
    <w:rPr>
      <w:rFonts w:ascii="Arial" w:hAnsi="Arial" w:eastAsiaTheme="majorEastAsia"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styleId="HeaderChar" w:customStyle="1">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styleId="FooterChar" w:customStyle="1">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styleId="BalloonTextChar" w:customStyle="1">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styleId="NoSpacingChar" w:customStyle="1">
    <w:name w:val="No Spacing Char"/>
    <w:basedOn w:val="DefaultParagraphFont"/>
    <w:link w:val="NoSpacing"/>
    <w:uiPriority w:val="1"/>
    <w:rsid w:val="006C714F"/>
    <w:rPr>
      <w:rFonts w:eastAsiaTheme="minorEastAsia"/>
      <w:lang w:val="en-US" w:eastAsia="ja-JP"/>
    </w:rPr>
  </w:style>
  <w:style w:type="character" w:styleId="Heading3Char" w:customStyle="1">
    <w:name w:val="Heading 3 Char"/>
    <w:basedOn w:val="DefaultParagraphFont"/>
    <w:link w:val="Heading3"/>
    <w:uiPriority w:val="9"/>
    <w:rsid w:val="008E429D"/>
    <w:rPr>
      <w:rFonts w:ascii="Arial" w:hAnsi="Arial" w:eastAsiaTheme="majorEastAsia"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hAnsi="Times New Roman" w:eastAsia="Times New Roman" w:cs="Times New Roman"/>
      <w:color w:val="auto"/>
      <w:szCs w:val="24"/>
      <w:lang w:eastAsia="en-GB"/>
    </w:rPr>
  </w:style>
  <w:style w:type="paragraph" w:styleId="ListParagraph">
    <w:name w:val="List Paragraph"/>
    <w:basedOn w:val="Normal"/>
    <w:uiPriority w:val="34"/>
    <w:rsid w:val="00AB4493"/>
    <w:pPr>
      <w:numPr>
        <w:numId w:val="2"/>
      </w:numPr>
      <w:spacing w:after="120"/>
      <w:ind w:left="357" w:hanging="357"/>
    </w:pPr>
  </w:style>
  <w:style w:type="numbering" w:styleId="BulletList" w:customStyle="1">
    <w:name w:val="Bullet List"/>
    <w:basedOn w:val="NoList"/>
    <w:uiPriority w:val="99"/>
    <w:rsid w:val="00E91526"/>
    <w:pPr>
      <w:numPr>
        <w:numId w:val="3"/>
      </w:numPr>
    </w:pPr>
  </w:style>
  <w:style w:type="numbering" w:styleId="test" w:customStyle="1">
    <w:name w:val="test"/>
    <w:basedOn w:val="NoList"/>
    <w:uiPriority w:val="99"/>
    <w:rsid w:val="008F7B1F"/>
    <w:pPr>
      <w:numPr>
        <w:numId w:val="15"/>
      </w:numPr>
    </w:pPr>
  </w:style>
  <w:style w:type="paragraph" w:styleId="ListBullet">
    <w:name w:val="List Bullet"/>
    <w:basedOn w:val="Normal"/>
    <w:uiPriority w:val="99"/>
    <w:unhideWhenUsed/>
    <w:qFormat/>
    <w:rsid w:val="00175A58"/>
    <w:pPr>
      <w:numPr>
        <w:numId w:val="5"/>
      </w:numPr>
      <w:spacing w:after="120"/>
      <w:ind w:left="357" w:hanging="357"/>
    </w:pPr>
  </w:style>
  <w:style w:type="character" w:styleId="Heading4Char" w:customStyle="1">
    <w:name w:val="Heading 4 Char"/>
    <w:basedOn w:val="DefaultParagraphFont"/>
    <w:link w:val="Heading4"/>
    <w:uiPriority w:val="9"/>
    <w:rsid w:val="008E429D"/>
    <w:rPr>
      <w:rFonts w:asciiTheme="majorHAnsi" w:hAnsiTheme="majorHAnsi" w:eastAsiaTheme="majorEastAsia" w:cstheme="majorBidi"/>
      <w:i/>
      <w:iCs/>
      <w:color w:val="365F91" w:themeColor="accent1" w:themeShade="BF"/>
      <w:sz w:val="24"/>
    </w:rPr>
  </w:style>
  <w:style w:type="paragraph" w:styleId="Style1" w:custom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styleId="Heading5Char" w:customStyle="1">
    <w:name w:val="Heading 5 Char"/>
    <w:basedOn w:val="DefaultParagraphFont"/>
    <w:link w:val="Heading5"/>
    <w:uiPriority w:val="9"/>
    <w:rsid w:val="00393FF1"/>
    <w:rPr>
      <w:rFonts w:ascii="Arial" w:hAnsi="Arial" w:eastAsiaTheme="majorEastAsia" w:cstheme="majorBidi"/>
      <w:b/>
      <w:color w:val="003087"/>
      <w:sz w:val="24"/>
    </w:rPr>
  </w:style>
  <w:style w:type="paragraph" w:styleId="Style2" w:customStyle="1">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styleId="legp1paratext" w:customStyle="1">
    <w:name w:val="legp1paratext"/>
    <w:basedOn w:val="Normal"/>
    <w:rsid w:val="001B36F3"/>
    <w:pPr>
      <w:spacing w:before="100" w:beforeAutospacing="1" w:after="100" w:afterAutospacing="1"/>
    </w:pPr>
    <w:rPr>
      <w:rFonts w:ascii="Times New Roman" w:hAnsi="Times New Roman" w:eastAsia="Times New Roman" w:cs="Times New Roman"/>
      <w:color w:val="auto"/>
      <w:szCs w:val="24"/>
      <w:lang w:eastAsia="en-GB"/>
    </w:rPr>
  </w:style>
  <w:style w:type="character" w:styleId="legp1no" w:customStyle="1">
    <w:name w:val="legp1no"/>
    <w:basedOn w:val="DefaultParagraphFont"/>
    <w:rsid w:val="001B36F3"/>
  </w:style>
  <w:style w:type="paragraph" w:styleId="legclearfix" w:customStyle="1">
    <w:name w:val="legclearfix"/>
    <w:basedOn w:val="Normal"/>
    <w:rsid w:val="001B36F3"/>
    <w:pPr>
      <w:spacing w:before="100" w:beforeAutospacing="1" w:after="100" w:afterAutospacing="1"/>
    </w:pPr>
    <w:rPr>
      <w:rFonts w:ascii="Times New Roman" w:hAnsi="Times New Roman" w:eastAsia="Times New Roman" w:cs="Times New Roman"/>
      <w:color w:val="auto"/>
      <w:szCs w:val="24"/>
      <w:lang w:eastAsia="en-GB"/>
    </w:rPr>
  </w:style>
  <w:style w:type="character" w:styleId="legds" w:customStyle="1">
    <w:name w:val="legds"/>
    <w:basedOn w:val="DefaultParagraphFont"/>
    <w:rsid w:val="001B36F3"/>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E6A62"/>
    <w:rPr>
      <w:color w:val="800080" w:themeColor="followedHyperlink"/>
      <w:u w:val="single"/>
    </w:rPr>
  </w:style>
  <w:style w:type="character" w:styleId="UnresolvedMention">
    <w:name w:val="Unresolved Mention"/>
    <w:basedOn w:val="DefaultParagraphFont"/>
    <w:uiPriority w:val="99"/>
    <w:semiHidden/>
    <w:unhideWhenUsed/>
    <w:rsid w:val="0041763D"/>
    <w:rPr>
      <w:color w:val="605E5C"/>
      <w:shd w:val="clear" w:color="auto" w:fill="E1DFDD"/>
    </w:rPr>
  </w:style>
  <w:style w:type="character" w:styleId="contentcontrolboundarysink" w:customStyle="1">
    <w:name w:val="contentcontrolboundarysink"/>
    <w:basedOn w:val="DefaultParagraphFont"/>
    <w:rsid w:val="004B65EA"/>
  </w:style>
  <w:style w:type="character" w:styleId="contentcontrol" w:customStyle="1">
    <w:name w:val="contentcontrol"/>
    <w:basedOn w:val="DefaultParagraphFont"/>
    <w:rsid w:val="004B65EA"/>
  </w:style>
  <w:style w:type="character" w:styleId="textrun" w:customStyle="1">
    <w:name w:val="textrun"/>
    <w:basedOn w:val="DefaultParagraphFont"/>
    <w:rsid w:val="004B65EA"/>
  </w:style>
  <w:style w:type="character" w:styleId="normaltextrun" w:customStyle="1">
    <w:name w:val="normaltextrun"/>
    <w:basedOn w:val="DefaultParagraphFont"/>
    <w:rsid w:val="004B65EA"/>
  </w:style>
  <w:style w:type="character" w:styleId="eop" w:customStyle="1">
    <w:name w:val="eop"/>
    <w:basedOn w:val="DefaultParagraphFont"/>
    <w:rsid w:val="004B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525">
      <w:bodyDiv w:val="1"/>
      <w:marLeft w:val="0"/>
      <w:marRight w:val="0"/>
      <w:marTop w:val="0"/>
      <w:marBottom w:val="0"/>
      <w:divBdr>
        <w:top w:val="none" w:sz="0" w:space="0" w:color="auto"/>
        <w:left w:val="none" w:sz="0" w:space="0" w:color="auto"/>
        <w:bottom w:val="none" w:sz="0" w:space="0" w:color="auto"/>
        <w:right w:val="none" w:sz="0" w:space="0" w:color="auto"/>
      </w:divBdr>
    </w:div>
    <w:div w:id="258878932">
      <w:bodyDiv w:val="1"/>
      <w:marLeft w:val="0"/>
      <w:marRight w:val="0"/>
      <w:marTop w:val="0"/>
      <w:marBottom w:val="0"/>
      <w:divBdr>
        <w:top w:val="none" w:sz="0" w:space="0" w:color="auto"/>
        <w:left w:val="none" w:sz="0" w:space="0" w:color="auto"/>
        <w:bottom w:val="none" w:sz="0" w:space="0" w:color="auto"/>
        <w:right w:val="none" w:sz="0" w:space="0" w:color="auto"/>
      </w:divBdr>
    </w:div>
    <w:div w:id="264314446">
      <w:bodyDiv w:val="1"/>
      <w:marLeft w:val="0"/>
      <w:marRight w:val="0"/>
      <w:marTop w:val="0"/>
      <w:marBottom w:val="0"/>
      <w:divBdr>
        <w:top w:val="none" w:sz="0" w:space="0" w:color="auto"/>
        <w:left w:val="none" w:sz="0" w:space="0" w:color="auto"/>
        <w:bottom w:val="none" w:sz="0" w:space="0" w:color="auto"/>
        <w:right w:val="none" w:sz="0" w:space="0" w:color="auto"/>
      </w:divBdr>
    </w:div>
    <w:div w:id="357778056">
      <w:bodyDiv w:val="1"/>
      <w:marLeft w:val="0"/>
      <w:marRight w:val="0"/>
      <w:marTop w:val="0"/>
      <w:marBottom w:val="0"/>
      <w:divBdr>
        <w:top w:val="none" w:sz="0" w:space="0" w:color="auto"/>
        <w:left w:val="none" w:sz="0" w:space="0" w:color="auto"/>
        <w:bottom w:val="none" w:sz="0" w:space="0" w:color="auto"/>
        <w:right w:val="none" w:sz="0" w:space="0" w:color="auto"/>
      </w:divBdr>
    </w:div>
    <w:div w:id="608394275">
      <w:bodyDiv w:val="1"/>
      <w:marLeft w:val="0"/>
      <w:marRight w:val="0"/>
      <w:marTop w:val="0"/>
      <w:marBottom w:val="0"/>
      <w:divBdr>
        <w:top w:val="none" w:sz="0" w:space="0" w:color="auto"/>
        <w:left w:val="none" w:sz="0" w:space="0" w:color="auto"/>
        <w:bottom w:val="none" w:sz="0" w:space="0" w:color="auto"/>
        <w:right w:val="none" w:sz="0" w:space="0" w:color="auto"/>
      </w:divBdr>
    </w:div>
    <w:div w:id="660234364">
      <w:bodyDiv w:val="1"/>
      <w:marLeft w:val="0"/>
      <w:marRight w:val="0"/>
      <w:marTop w:val="0"/>
      <w:marBottom w:val="0"/>
      <w:divBdr>
        <w:top w:val="none" w:sz="0" w:space="0" w:color="auto"/>
        <w:left w:val="none" w:sz="0" w:space="0" w:color="auto"/>
        <w:bottom w:val="none" w:sz="0" w:space="0" w:color="auto"/>
        <w:right w:val="none" w:sz="0" w:space="0" w:color="auto"/>
      </w:divBdr>
    </w:div>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688213823">
      <w:bodyDiv w:val="1"/>
      <w:marLeft w:val="0"/>
      <w:marRight w:val="0"/>
      <w:marTop w:val="0"/>
      <w:marBottom w:val="0"/>
      <w:divBdr>
        <w:top w:val="none" w:sz="0" w:space="0" w:color="auto"/>
        <w:left w:val="none" w:sz="0" w:space="0" w:color="auto"/>
        <w:bottom w:val="none" w:sz="0" w:space="0" w:color="auto"/>
        <w:right w:val="none" w:sz="0" w:space="0" w:color="auto"/>
      </w:divBdr>
    </w:div>
    <w:div w:id="1097169339">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8119804">
      <w:bodyDiv w:val="1"/>
      <w:marLeft w:val="0"/>
      <w:marRight w:val="0"/>
      <w:marTop w:val="0"/>
      <w:marBottom w:val="0"/>
      <w:divBdr>
        <w:top w:val="none" w:sz="0" w:space="0" w:color="auto"/>
        <w:left w:val="none" w:sz="0" w:space="0" w:color="auto"/>
        <w:bottom w:val="none" w:sz="0" w:space="0" w:color="auto"/>
        <w:right w:val="none" w:sz="0" w:space="0" w:color="auto"/>
      </w:divBdr>
    </w:div>
    <w:div w:id="1312834169">
      <w:bodyDiv w:val="1"/>
      <w:marLeft w:val="0"/>
      <w:marRight w:val="0"/>
      <w:marTop w:val="0"/>
      <w:marBottom w:val="0"/>
      <w:divBdr>
        <w:top w:val="none" w:sz="0" w:space="0" w:color="auto"/>
        <w:left w:val="none" w:sz="0" w:space="0" w:color="auto"/>
        <w:bottom w:val="none" w:sz="0" w:space="0" w:color="auto"/>
        <w:right w:val="none" w:sz="0" w:space="0" w:color="auto"/>
      </w:divBdr>
    </w:div>
    <w:div w:id="1321426178">
      <w:bodyDiv w:val="1"/>
      <w:marLeft w:val="0"/>
      <w:marRight w:val="0"/>
      <w:marTop w:val="0"/>
      <w:marBottom w:val="0"/>
      <w:divBdr>
        <w:top w:val="none" w:sz="0" w:space="0" w:color="auto"/>
        <w:left w:val="none" w:sz="0" w:space="0" w:color="auto"/>
        <w:bottom w:val="none" w:sz="0" w:space="0" w:color="auto"/>
        <w:right w:val="none" w:sz="0" w:space="0" w:color="auto"/>
      </w:divBdr>
    </w:div>
    <w:div w:id="1503279720">
      <w:bodyDiv w:val="1"/>
      <w:marLeft w:val="0"/>
      <w:marRight w:val="0"/>
      <w:marTop w:val="0"/>
      <w:marBottom w:val="0"/>
      <w:divBdr>
        <w:top w:val="none" w:sz="0" w:space="0" w:color="auto"/>
        <w:left w:val="none" w:sz="0" w:space="0" w:color="auto"/>
        <w:bottom w:val="none" w:sz="0" w:space="0" w:color="auto"/>
        <w:right w:val="none" w:sz="0" w:space="0" w:color="auto"/>
      </w:divBdr>
    </w:div>
    <w:div w:id="1764496234">
      <w:bodyDiv w:val="1"/>
      <w:marLeft w:val="0"/>
      <w:marRight w:val="0"/>
      <w:marTop w:val="0"/>
      <w:marBottom w:val="0"/>
      <w:divBdr>
        <w:top w:val="none" w:sz="0" w:space="0" w:color="auto"/>
        <w:left w:val="none" w:sz="0" w:space="0" w:color="auto"/>
        <w:bottom w:val="none" w:sz="0" w:space="0" w:color="auto"/>
        <w:right w:val="none" w:sz="0" w:space="0" w:color="auto"/>
      </w:divBdr>
    </w:div>
    <w:div w:id="1813399419">
      <w:bodyDiv w:val="1"/>
      <w:marLeft w:val="0"/>
      <w:marRight w:val="0"/>
      <w:marTop w:val="0"/>
      <w:marBottom w:val="0"/>
      <w:divBdr>
        <w:top w:val="none" w:sz="0" w:space="0" w:color="auto"/>
        <w:left w:val="none" w:sz="0" w:space="0" w:color="auto"/>
        <w:bottom w:val="none" w:sz="0" w:space="0" w:color="auto"/>
        <w:right w:val="none" w:sz="0" w:space="0" w:color="auto"/>
      </w:divBdr>
    </w:div>
    <w:div w:id="1869414849">
      <w:bodyDiv w:val="1"/>
      <w:marLeft w:val="0"/>
      <w:marRight w:val="0"/>
      <w:marTop w:val="0"/>
      <w:marBottom w:val="0"/>
      <w:divBdr>
        <w:top w:val="none" w:sz="0" w:space="0" w:color="auto"/>
        <w:left w:val="none" w:sz="0" w:space="0" w:color="auto"/>
        <w:bottom w:val="none" w:sz="0" w:space="0" w:color="auto"/>
        <w:right w:val="none" w:sz="0" w:space="0" w:color="auto"/>
      </w:divBdr>
    </w:div>
    <w:div w:id="1908611238">
      <w:bodyDiv w:val="1"/>
      <w:marLeft w:val="0"/>
      <w:marRight w:val="0"/>
      <w:marTop w:val="0"/>
      <w:marBottom w:val="0"/>
      <w:divBdr>
        <w:top w:val="none" w:sz="0" w:space="0" w:color="auto"/>
        <w:left w:val="none" w:sz="0" w:space="0" w:color="auto"/>
        <w:bottom w:val="none" w:sz="0" w:space="0" w:color="auto"/>
        <w:right w:val="none" w:sz="0" w:space="0" w:color="auto"/>
      </w:divBdr>
    </w:div>
    <w:div w:id="1990741232">
      <w:bodyDiv w:val="1"/>
      <w:marLeft w:val="0"/>
      <w:marRight w:val="0"/>
      <w:marTop w:val="0"/>
      <w:marBottom w:val="0"/>
      <w:divBdr>
        <w:top w:val="none" w:sz="0" w:space="0" w:color="auto"/>
        <w:left w:val="none" w:sz="0" w:space="0" w:color="auto"/>
        <w:bottom w:val="none" w:sz="0" w:space="0" w:color="auto"/>
        <w:right w:val="none" w:sz="0" w:space="0" w:color="auto"/>
      </w:divBdr>
    </w:div>
    <w:div w:id="19916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ur03.safelinks.protection.outlook.com/?url=https%3A%2F%2Fyougov.co.uk%2F&amp;data=05%7C01%7Ckat.evans%40hra.nhs.uk%7C805d59b9b4ff4b5c295e08dbd957cc4c%7C8e1f0acad87d4f20939e36243d574267%7C0%7C0%7C638342744074615956%7CUnknown%7CTWFpbGZsb3d8eyJWIjoiMC4wLjAwMDAiLCJQIjoiV2luMzIiLCJBTiI6Ik1haWwiLCJXVCI6Mn0%3D%7C3000%7C%7C%7C&amp;sdata=gHQEqQXfD0LPDlmU0t6XOoh%2FSESAJ6I%2Bj6K01nbZ0xg%3D&amp;reserved=0" TargetMode="External" Id="rId13" /><Relationship Type="http://schemas.openxmlformats.org/officeDocument/2006/relationships/hyperlink" Target="mailto:public.involvement@hra.nhs.uk" TargetMode="External" Id="rId18" /><Relationship Type="http://schemas.openxmlformats.org/officeDocument/2006/relationships/hyperlink" Target="mailto:public.involvement@hra.nhs.uk" TargetMode="External" Id="rId26" /><Relationship Type="http://schemas.openxmlformats.org/officeDocument/2006/relationships/customXml" Target="../customXml/item3.xml" Id="rId3" /><Relationship Type="http://schemas.openxmlformats.org/officeDocument/2006/relationships/hyperlink" Target="https://eur03.safelinks.protection.outlook.com/?url=https%3A%2F%2Fshapingourlives.org.uk%2Fshare-your-lived-experience%2F&amp;data=05%7C01%7Ckat.evans%40hra.nhs.uk%7C805d59b9b4ff4b5c295e08dbd957cc4c%7C8e1f0acad87d4f20939e36243d574267%7C0%7C0%7C638342744074772214%7CUnknown%7CTWFpbGZsb3d8eyJWIjoiMC4wLjAwMDAiLCJQIjoiV2luMzIiLCJBTiI6Ik1haWwiLCJXVCI6Mn0%3D%7C3000%7C%7C%7C&amp;sdata=98n1aLZ8NWDwPQCIqjQRzz%2FXPJ3rmoXHWAiFJCz%2FKQA%3D&amp;reserved=0" TargetMode="External" Id="rId21" /><Relationship Type="http://schemas.openxmlformats.org/officeDocument/2006/relationships/webSettings" Target="webSettings.xml" Id="rId7" /><Relationship Type="http://schemas.openxmlformats.org/officeDocument/2006/relationships/hyperlink" Target="https://eur03.safelinks.protection.outlook.com/?url=https%3A%2F%2Fwww.peopleinresearch.org%2F&amp;data=05%7C01%7Ckat.evans%40hra.nhs.uk%7C805d59b9b4ff4b5c295e08dbd957cc4c%7C8e1f0acad87d4f20939e36243d574267%7C0%7C0%7C638342744074615956%7CUnknown%7CTWFpbGZsb3d8eyJWIjoiMC4wLjAwMDAiLCJQIjoiV2luMzIiLCJBTiI6Ik1haWwiLCJXVCI6Mn0%3D%7C3000%7C%7C%7C&amp;sdata=vf5pJD2MfDUylhh4JAQ0zEL2aCUYE2lfwyEMKOGs2%2B8%3D&amp;reserved=0" TargetMode="External" Id="rId12" /><Relationship Type="http://schemas.openxmlformats.org/officeDocument/2006/relationships/hyperlink" Target="https://eur03.safelinks.protection.outlook.com/?url=https%3A%2F%2Fopen.spotify.com%2Fepisode%2F4LPiUHATQ7dm6YP6UYa8fB&amp;data=05%7C01%7Ckat.evans%40hra.nhs.uk%7C805d59b9b4ff4b5c295e08dbd957cc4c%7C8e1f0acad87d4f20939e36243d574267%7C0%7C0%7C638342744074615956%7CUnknown%7CTWFpbGZsb3d8eyJWIjoiMC4wLjAwMDAiLCJQIjoiV2luMzIiLCJBTiI6Ik1haWwiLCJXVCI6Mn0%3D%7C3000%7C%7C%7C&amp;sdata=hobmFKXXhZtFT23qdMrE48mRYfKBoTy%2FEcLfFQTLjmY%3D&amp;reserved=0" TargetMode="External" Id="rId17" /><Relationship Type="http://schemas.openxmlformats.org/officeDocument/2006/relationships/hyperlink" Target="mailto:public.involvement@hra.nhs.uk" TargetMode="External" Id="rId25" /><Relationship Type="http://schemas.openxmlformats.org/officeDocument/2006/relationships/customXml" Target="../customXml/item2.xml" Id="rId2" /><Relationship Type="http://schemas.openxmlformats.org/officeDocument/2006/relationships/hyperlink" Target="https://eur03.safelinks.protection.outlook.com/?url=https%3A%2F%2Fshapingourlives.org.uk%2Fshare-your-lived-experience%2F&amp;data=05%7C01%7Ckat.evans%40hra.nhs.uk%7C805d59b9b4ff4b5c295e08dbd957cc4c%7C8e1f0acad87d4f20939e36243d574267%7C0%7C0%7C638342744074772214%7CUnknown%7CTWFpbGZsb3d8eyJWIjoiMC4wLjAwMDAiLCJQIjoiV2luMzIiLCJBTiI6Ik1haWwiLCJXVCI6Mn0%3D%7C3000%7C%7C%7C&amp;sdata=98n1aLZ8NWDwPQCIqjQRzz%2FXPJ3rmoXHWAiFJCz%2FKQA%3D&amp;reserved=0"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ublic.involvement@hra.nhs.uk" TargetMode="External" Id="rId11" /><Relationship Type="http://schemas.openxmlformats.org/officeDocument/2006/relationships/hyperlink" Target="mailto:becki@shapingourlives.org.uk" TargetMode="External" Id="rId24" /><Relationship Type="http://schemas.openxmlformats.org/officeDocument/2006/relationships/styles" Target="styles.xml" Id="rId5" /><Relationship Type="http://schemas.openxmlformats.org/officeDocument/2006/relationships/hyperlink" Target="https://eur03.safelinks.protection.outlook.com/?url=https%3A%2F%2Fwww.hra.nhs.uk%2Fabout-us%2Fnews-updates%2F&amp;data=05%7C01%7Ckat.evans%40hra.nhs.uk%7C18037de080f74500a55f08dbc41706f0%7C8e1f0acad87d4f20939e36243d574267%7C0%7C0%7C638319375725569709%7CUnknown%7CTWFpbGZsb3d8eyJWIjoiMC4wLjAwMDAiLCJQIjoiV2luMzIiLCJBTiI6Ik1haWwiLCJXVCI6Mn0%3D%7C3000%7C%7C%7C&amp;sdata=FNjLipKPyulSoJSYzEI3KBjmIHWm7U8Kt5SdoHYoQ54%3D&amp;reserved=0" TargetMode="External" Id="rId15" /><Relationship Type="http://schemas.openxmlformats.org/officeDocument/2006/relationships/hyperlink" Target="mailto:helen@shapingourlives.org.uk" TargetMode="External" Id="rId23" /><Relationship Type="http://schemas.openxmlformats.org/officeDocument/2006/relationships/header" Target="header1.xml" Id="rId28" /><Relationship Type="http://schemas.openxmlformats.org/officeDocument/2006/relationships/hyperlink" Target="mailto:public.involvement@hra.nhs.uk" TargetMode="External" Id="rId10" /><Relationship Type="http://schemas.openxmlformats.org/officeDocument/2006/relationships/hyperlink" Target="mailto:public.involvement@hra.nhs.uk"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03.safelinks.protection.outlook.com/?url=https%3A%2F%2Fwww.hra.nhs.uk%2Fabout-us%2Fnews-updates%2Fwhat-difference-public-involvement-making-hra-selecting-members-our-new-community-committee%2F&amp;data=05%7C01%7Ckat.evans%40hra.nhs.uk%7C805d59b9b4ff4b5c295e08dbd957cc4c%7C8e1f0acad87d4f20939e36243d574267%7C0%7C0%7C638342744074615956%7CUnknown%7CTWFpbGZsb3d8eyJWIjoiMC4wLjAwMDAiLCJQIjoiV2luMzIiLCJBTiI6Ik1haWwiLCJXVCI6Mn0%3D%7C3000%7C%7C%7C&amp;sdata=KB%2BlnW9mumSj5wk4Yexi%2BYJfDe0%2F6xzZyORhm%2B%2Bl%2FvI%3D&amp;reserved=0" TargetMode="External" Id="rId14" /><Relationship Type="http://schemas.openxmlformats.org/officeDocument/2006/relationships/hyperlink" Target="https://eur03.safelinks.protection.outlook.com/?url=https%3A%2F%2Fshapingourlives.org.uk%2Fshare-your-lived-experience%2F&amp;data=05%7C01%7Ckat.evans%40hra.nhs.uk%7C805d59b9b4ff4b5c295e08dbd957cc4c%7C8e1f0acad87d4f20939e36243d574267%7C0%7C0%7C638342744074772214%7CUnknown%7CTWFpbGZsb3d8eyJWIjoiMC4wLjAwMDAiLCJQIjoiV2luMzIiLCJBTiI6Ik1haWwiLCJXVCI6Mn0%3D%7C3000%7C%7C%7C&amp;sdata=98n1aLZ8NWDwPQCIqjQRzz%2FXPJ3rmoXHWAiFJCz%2FKQA%3D&amp;reserved=0" TargetMode="External" Id="rId22"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hyperlink" Target="https://eur03.safelinks.protection.outlook.com/?url=https%3A%2F%2Fopen.spotify.com%2Fepisode%2F4LPiUHATQ7dm6YP6UYa8fB&amp;data=05%7C01%7Ckat.evans%40hra.nhs.uk%7C805d59b9b4ff4b5c295e08dbd957cc4c%7C8e1f0acad87d4f20939e36243d574267%7C0%7C0%7C638342744074615956%7CUnknown%7CTWFpbGZsb3d8eyJWIjoiMC4wLjAwMDAiLCJQIjoiV2luMzIiLCJBTiI6Ik1haWwiLCJXVCI6Mn0%3D%7C3000%7C%7C%7C&amp;sdata=hobmFKXXhZtFT23qdMrE48mRYfKBoTy%2FEcLfFQTLjmY%3D&amp;reserved=0" TargetMode="External" Id="R7772e989832f4395" /><Relationship Type="http://schemas.openxmlformats.org/officeDocument/2006/relationships/glossaryDocument" Target="glossary/document.xml" Id="R958d5398f36b47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497c91-8e88-49b9-9aaf-707d0f65b4da}"/>
      </w:docPartPr>
      <w:docPartBody>
        <w:p w14:paraId="205ACC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6" ma:contentTypeDescription="Create a new document." ma:contentTypeScope="" ma:versionID="7e2546d9400ab1c74e7fcc53195e3b56">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fa4f1f7ff99ca547d89b351e91310f3b"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Props1.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2.xml><?xml version="1.0" encoding="utf-8"?>
<ds:datastoreItem xmlns:ds="http://schemas.openxmlformats.org/officeDocument/2006/customXml" ds:itemID="{4DE576C8-DAF6-4F3C-B281-1433A1AB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05FE0-1D75-4CC1-BA51-A78EE3327066}">
  <ds:schemaRefs>
    <ds:schemaRef ds:uri="http://purl.org/dc/dcmitype/"/>
    <ds:schemaRef ds:uri="http://purl.org/dc/terms/"/>
    <ds:schemaRef ds:uri="660d7857-81c1-41d7-905c-c3e85485e3d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0752cd7-4f11-4af8-bf96-35a0bb8c2855"/>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Research Authority document template</dc:title>
  <dc:subject>template</dc:subject>
  <dc:creator>Barbuti, Alison</dc:creator>
  <keywords>template</keywords>
  <lastModifiedBy>Kat Evans</lastModifiedBy>
  <revision>29</revision>
  <dcterms:created xsi:type="dcterms:W3CDTF">2023-10-04T13:18:00.0000000Z</dcterms:created>
  <dcterms:modified xsi:type="dcterms:W3CDTF">2023-11-02T11:40:58.7342086Z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