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A718" w14:textId="77777777" w:rsidR="00026403" w:rsidRPr="00F90E41" w:rsidRDefault="00026403" w:rsidP="00026403">
      <w:pPr>
        <w:keepNext/>
        <w:keepLines/>
        <w:spacing w:before="240" w:after="0" w:line="240" w:lineRule="auto"/>
        <w:rPr>
          <w:rFonts w:ascii="Calibri Light" w:eastAsia="Calibri Light" w:hAnsi="Calibri Light" w:cs="Calibri Light"/>
          <w:b/>
          <w:sz w:val="40"/>
          <w:lang w:eastAsia="en-GB"/>
        </w:rPr>
      </w:pPr>
      <w:r w:rsidRPr="00F90E41">
        <w:rPr>
          <w:rFonts w:ascii="Calibri Light" w:eastAsia="Calibri Light" w:hAnsi="Calibri Light" w:cs="Calibri Light"/>
          <w:b/>
          <w:sz w:val="40"/>
          <w:lang w:eastAsia="en-GB"/>
        </w:rPr>
        <w:t>Job description</w:t>
      </w:r>
    </w:p>
    <w:p w14:paraId="76122952" w14:textId="77777777" w:rsidR="00026403" w:rsidRPr="00ED6CAD" w:rsidRDefault="00026403" w:rsidP="00026403">
      <w:pPr>
        <w:spacing w:after="0" w:line="240" w:lineRule="auto"/>
        <w:rPr>
          <w:rFonts w:ascii="Calibri Light" w:eastAsia="Calibri Light" w:hAnsi="Calibri Light" w:cs="Calibri Light"/>
          <w:lang w:eastAsia="en-GB"/>
        </w:rPr>
      </w:pPr>
    </w:p>
    <w:p w14:paraId="31C81451" w14:textId="77777777" w:rsidR="00026403" w:rsidRPr="00026403" w:rsidRDefault="00026403" w:rsidP="00026403">
      <w:pPr>
        <w:keepNext/>
        <w:keepLines/>
        <w:spacing w:before="40" w:after="0" w:line="240" w:lineRule="auto"/>
        <w:rPr>
          <w:rFonts w:ascii="Calibri Light" w:eastAsia="Calibri Light" w:hAnsi="Calibri Light" w:cs="Calibri Light"/>
          <w:b/>
          <w:sz w:val="36"/>
          <w:szCs w:val="36"/>
          <w:lang w:eastAsia="en-GB"/>
        </w:rPr>
      </w:pPr>
      <w:r w:rsidRPr="00026403">
        <w:rPr>
          <w:rFonts w:ascii="Calibri Light" w:eastAsia="Calibri Light" w:hAnsi="Calibri Light" w:cs="Calibri Light"/>
          <w:b/>
          <w:sz w:val="36"/>
          <w:szCs w:val="36"/>
          <w:lang w:eastAsia="en-GB"/>
        </w:rPr>
        <w:t>Job Title – Lettings &amp; Buildings Administrator</w:t>
      </w:r>
    </w:p>
    <w:p w14:paraId="63C0460F" w14:textId="77777777" w:rsidR="00026403" w:rsidRPr="00ED6CAD" w:rsidRDefault="00026403" w:rsidP="00026403">
      <w:pPr>
        <w:spacing w:after="0" w:line="240" w:lineRule="auto"/>
        <w:rPr>
          <w:rFonts w:ascii="Calibri Light" w:eastAsia="Calibri Light" w:hAnsi="Calibri Light" w:cs="Calibri Light"/>
          <w:lang w:eastAsia="en-GB"/>
        </w:rPr>
      </w:pPr>
    </w:p>
    <w:p w14:paraId="624C9719" w14:textId="77777777" w:rsidR="00026403" w:rsidRPr="00ED6CAD" w:rsidRDefault="00026403" w:rsidP="00026403">
      <w:pPr>
        <w:spacing w:after="240" w:line="240" w:lineRule="auto"/>
        <w:rPr>
          <w:rFonts w:ascii="Calibri Light" w:eastAsia="Calibri Light" w:hAnsi="Calibri Light" w:cs="Calibri Light"/>
          <w:lang w:eastAsia="en-GB"/>
        </w:rPr>
      </w:pPr>
      <w:r w:rsidRPr="00ED6CAD">
        <w:rPr>
          <w:rFonts w:ascii="Calibri Light" w:eastAsia="Calibri Light" w:hAnsi="Calibri Light" w:cs="Calibri Light"/>
          <w:b/>
          <w:lang w:eastAsia="en-GB"/>
        </w:rPr>
        <w:t xml:space="preserve">Normal place of work: </w:t>
      </w:r>
      <w:r w:rsidRPr="00ED6CAD">
        <w:rPr>
          <w:rFonts w:ascii="Calibri Light" w:eastAsia="Calibri Light" w:hAnsi="Calibri Light" w:cs="Calibri Light"/>
          <w:lang w:eastAsia="en-GB"/>
        </w:rPr>
        <w:t>Union Chapel, Fallowfield</w:t>
      </w:r>
    </w:p>
    <w:p w14:paraId="2F4D7845" w14:textId="77777777" w:rsidR="00026403" w:rsidRPr="00ED6CAD" w:rsidRDefault="00026403" w:rsidP="00026403">
      <w:pPr>
        <w:spacing w:after="240" w:line="240" w:lineRule="auto"/>
        <w:rPr>
          <w:rFonts w:ascii="Calibri Light" w:eastAsia="Calibri Light" w:hAnsi="Calibri Light" w:cs="Calibri Light"/>
          <w:lang w:eastAsia="en-GB"/>
        </w:rPr>
      </w:pPr>
      <w:r w:rsidRPr="00ED6CAD">
        <w:rPr>
          <w:rFonts w:ascii="Calibri Light" w:eastAsia="Calibri Light" w:hAnsi="Calibri Light" w:cs="Calibri Light"/>
          <w:b/>
          <w:lang w:eastAsia="en-GB"/>
        </w:rPr>
        <w:t>Purpose of job</w:t>
      </w:r>
      <w:r w:rsidRPr="00ED6CAD">
        <w:rPr>
          <w:rFonts w:ascii="Calibri Light" w:eastAsia="Calibri Light" w:hAnsi="Calibri Light" w:cs="Calibri Light"/>
          <w:lang w:eastAsia="en-GB"/>
        </w:rPr>
        <w:t xml:space="preserve">: to facilitate the effective running of lettings of the Union Chapel premises to diverse groups and bodies, and insure the building is in good working </w:t>
      </w:r>
      <w:proofErr w:type="gramStart"/>
      <w:r w:rsidRPr="00ED6CAD">
        <w:rPr>
          <w:rFonts w:ascii="Calibri Light" w:eastAsia="Calibri Light" w:hAnsi="Calibri Light" w:cs="Calibri Light"/>
          <w:lang w:eastAsia="en-GB"/>
        </w:rPr>
        <w:t>order  in</w:t>
      </w:r>
      <w:proofErr w:type="gramEnd"/>
      <w:r w:rsidRPr="00ED6CAD">
        <w:rPr>
          <w:rFonts w:ascii="Calibri Light" w:eastAsia="Calibri Light" w:hAnsi="Calibri Light" w:cs="Calibri Light"/>
          <w:lang w:eastAsia="en-GB"/>
        </w:rPr>
        <w:t xml:space="preserve"> line with the policies of the church. </w:t>
      </w:r>
    </w:p>
    <w:p w14:paraId="4A0BAEE8" w14:textId="77777777" w:rsidR="00026403" w:rsidRPr="00ED6CAD" w:rsidRDefault="00026403" w:rsidP="00026403">
      <w:pPr>
        <w:spacing w:after="240" w:line="240" w:lineRule="auto"/>
        <w:rPr>
          <w:rFonts w:ascii="Calibri Light" w:eastAsia="Calibri Light" w:hAnsi="Calibri Light" w:cs="Calibri Light"/>
          <w:lang w:eastAsia="en-GB"/>
        </w:rPr>
      </w:pPr>
      <w:r w:rsidRPr="00ED6CAD">
        <w:rPr>
          <w:rFonts w:ascii="Calibri Light" w:eastAsia="Calibri Light" w:hAnsi="Calibri Light" w:cs="Calibri Light"/>
          <w:b/>
          <w:lang w:eastAsia="en-GB"/>
        </w:rPr>
        <w:t>Accountability to</w:t>
      </w:r>
      <w:r w:rsidRPr="00ED6CAD">
        <w:rPr>
          <w:rFonts w:ascii="Calibri Light" w:eastAsia="Calibri Light" w:hAnsi="Calibri Light" w:cs="Calibri Light"/>
          <w:lang w:eastAsia="en-GB"/>
        </w:rPr>
        <w:t>: Deacons</w:t>
      </w:r>
      <w:r>
        <w:rPr>
          <w:rFonts w:ascii="Calibri Light" w:eastAsia="Calibri Light" w:hAnsi="Calibri Light" w:cs="Calibri Light"/>
          <w:lang w:eastAsia="en-GB"/>
        </w:rPr>
        <w:t xml:space="preserve"> of the church</w:t>
      </w:r>
    </w:p>
    <w:p w14:paraId="3D41CAD4" w14:textId="77777777" w:rsidR="00026403" w:rsidRPr="00ED6CAD" w:rsidRDefault="00026403" w:rsidP="00026403">
      <w:pPr>
        <w:spacing w:after="240" w:line="240" w:lineRule="auto"/>
        <w:rPr>
          <w:rFonts w:ascii="Calibri Light" w:eastAsia="Calibri Light" w:hAnsi="Calibri Light" w:cs="Calibri Light"/>
          <w:lang w:eastAsia="en-GB"/>
        </w:rPr>
      </w:pPr>
      <w:r w:rsidRPr="00ED6CAD">
        <w:rPr>
          <w:rFonts w:ascii="Calibri Light" w:eastAsia="Calibri Light" w:hAnsi="Calibri Light" w:cs="Calibri Light"/>
          <w:b/>
          <w:lang w:eastAsia="en-GB"/>
        </w:rPr>
        <w:t xml:space="preserve">Accountability for: </w:t>
      </w:r>
      <w:r w:rsidRPr="00ED6CAD">
        <w:rPr>
          <w:rFonts w:ascii="Calibri Light" w:eastAsia="Calibri Light" w:hAnsi="Calibri Light" w:cs="Calibri Light"/>
          <w:bCs/>
          <w:lang w:eastAsia="en-GB"/>
        </w:rPr>
        <w:t>the</w:t>
      </w:r>
      <w:r w:rsidRPr="00ED6CAD">
        <w:rPr>
          <w:rFonts w:ascii="Calibri Light" w:eastAsia="Calibri Light" w:hAnsi="Calibri Light" w:cs="Calibri Light"/>
          <w:b/>
          <w:lang w:eastAsia="en-GB"/>
        </w:rPr>
        <w:t xml:space="preserve"> </w:t>
      </w:r>
      <w:r w:rsidRPr="00ED6CAD">
        <w:rPr>
          <w:rFonts w:ascii="Calibri Light" w:eastAsia="Calibri Light" w:hAnsi="Calibri Light" w:cs="Calibri Light"/>
          <w:lang w:eastAsia="en-GB"/>
        </w:rPr>
        <w:t xml:space="preserve">efficient and smooth running of the church buildings through positive and respectful communication and support of users, caretakers, cleaners, and church members. </w:t>
      </w:r>
    </w:p>
    <w:p w14:paraId="200F0AF9" w14:textId="77777777" w:rsidR="00026403" w:rsidRPr="00ED6CAD" w:rsidRDefault="00026403" w:rsidP="00026403">
      <w:p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b/>
          <w:lang w:eastAsia="en-GB"/>
        </w:rPr>
        <w:t>List of main duties and responsibilities</w:t>
      </w:r>
      <w:r w:rsidRPr="00ED6CAD">
        <w:rPr>
          <w:rFonts w:ascii="Calibri Light" w:eastAsia="Calibri Light" w:hAnsi="Calibri Light" w:cs="Calibri Light"/>
          <w:lang w:eastAsia="en-GB"/>
        </w:rPr>
        <w:t xml:space="preserve"> </w:t>
      </w:r>
    </w:p>
    <w:p w14:paraId="7C24B1C5"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To manage the lettings process in line with the relevant policies of the Church</w:t>
      </w:r>
    </w:p>
    <w:p w14:paraId="26C4BF10" w14:textId="77777777" w:rsidR="00026403" w:rsidRDefault="00026403" w:rsidP="00026403">
      <w:pPr>
        <w:spacing w:after="0" w:line="240" w:lineRule="auto"/>
        <w:ind w:left="720"/>
        <w:rPr>
          <w:rFonts w:ascii="Calibri Light" w:eastAsia="Calibri Light" w:hAnsi="Calibri Light" w:cs="Calibri Light"/>
          <w:lang w:eastAsia="en-GB"/>
        </w:rPr>
      </w:pPr>
      <w:r w:rsidRPr="00ED6CAD">
        <w:rPr>
          <w:rFonts w:ascii="Calibri Light" w:eastAsia="Calibri Light" w:hAnsi="Calibri Light" w:cs="Calibri Light"/>
          <w:lang w:eastAsia="en-GB"/>
        </w:rPr>
        <w:t xml:space="preserve">(Safeguarding Policy, Terms and Conditions of Lettings, Rental Rates policy, Notes for Users, Safety Information for Users, Risk Assessments, Equality and Diversity policy). This would include reporting safeguarding concerns, and feeding back on safety/risk concerns to the </w:t>
      </w:r>
      <w:proofErr w:type="gramStart"/>
      <w:r>
        <w:rPr>
          <w:rFonts w:ascii="Calibri Light" w:eastAsia="Calibri Light" w:hAnsi="Calibri Light" w:cs="Calibri Light"/>
          <w:lang w:eastAsia="en-GB"/>
        </w:rPr>
        <w:t>Deacons</w:t>
      </w:r>
      <w:proofErr w:type="gramEnd"/>
    </w:p>
    <w:p w14:paraId="64E2A340" w14:textId="77777777" w:rsidR="00026403" w:rsidRPr="00FD5490" w:rsidRDefault="00026403" w:rsidP="00026403">
      <w:pPr>
        <w:spacing w:after="0" w:line="240" w:lineRule="auto"/>
        <w:ind w:left="720"/>
        <w:rPr>
          <w:rFonts w:ascii="Calibri Light" w:eastAsia="Calibri Light" w:hAnsi="Calibri Light" w:cs="Calibri Light"/>
          <w:lang w:eastAsia="en-GB"/>
        </w:rPr>
      </w:pPr>
      <w:r w:rsidRPr="00FD5490">
        <w:rPr>
          <w:rFonts w:ascii="Calibri Light" w:eastAsia="Calibri Light" w:hAnsi="Calibri Light" w:cs="Calibri Light"/>
          <w:color w:val="000000" w:themeColor="text1"/>
          <w:lang w:eastAsia="en-GB"/>
        </w:rPr>
        <w:t>To ensure that all users are up to date with payments.</w:t>
      </w:r>
    </w:p>
    <w:p w14:paraId="659DB14E"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 xml:space="preserve">To ensure that all documentation relating to the </w:t>
      </w:r>
      <w:proofErr w:type="gramStart"/>
      <w:r w:rsidRPr="00ED6CAD">
        <w:rPr>
          <w:rFonts w:ascii="Calibri Light" w:eastAsia="Calibri Light" w:hAnsi="Calibri Light" w:cs="Calibri Light"/>
          <w:lang w:eastAsia="en-GB"/>
        </w:rPr>
        <w:t>users</w:t>
      </w:r>
      <w:proofErr w:type="gramEnd"/>
      <w:r w:rsidRPr="00ED6CAD">
        <w:rPr>
          <w:rFonts w:ascii="Calibri Light" w:eastAsia="Calibri Light" w:hAnsi="Calibri Light" w:cs="Calibri Light"/>
          <w:lang w:eastAsia="en-GB"/>
        </w:rPr>
        <w:t xml:space="preserve"> lettings is filed and current. </w:t>
      </w:r>
    </w:p>
    <w:p w14:paraId="6DA7DC1E"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To facilitate the requests for new lettings</w:t>
      </w:r>
      <w:r>
        <w:rPr>
          <w:rFonts w:ascii="Calibri Light" w:eastAsia="Calibri Light" w:hAnsi="Calibri Light" w:cs="Calibri Light"/>
          <w:lang w:eastAsia="en-GB"/>
        </w:rPr>
        <w:t xml:space="preserve"> as well </w:t>
      </w:r>
      <w:proofErr w:type="gramStart"/>
      <w:r>
        <w:rPr>
          <w:rFonts w:ascii="Calibri Light" w:eastAsia="Calibri Light" w:hAnsi="Calibri Light" w:cs="Calibri Light"/>
          <w:lang w:eastAsia="en-GB"/>
        </w:rPr>
        <w:t xml:space="preserve">as </w:t>
      </w:r>
      <w:r w:rsidRPr="00ED6CAD">
        <w:rPr>
          <w:rFonts w:ascii="Calibri Light" w:eastAsia="Calibri Light" w:hAnsi="Calibri Light" w:cs="Calibri Light"/>
          <w:lang w:eastAsia="en-GB"/>
        </w:rPr>
        <w:t xml:space="preserve"> requests</w:t>
      </w:r>
      <w:proofErr w:type="gramEnd"/>
      <w:r w:rsidRPr="00ED6CAD">
        <w:rPr>
          <w:rFonts w:ascii="Calibri Light" w:eastAsia="Calibri Light" w:hAnsi="Calibri Light" w:cs="Calibri Light"/>
          <w:lang w:eastAsia="en-GB"/>
        </w:rPr>
        <w:t xml:space="preserve"> by current  users</w:t>
      </w:r>
      <w:r>
        <w:rPr>
          <w:rFonts w:ascii="Calibri Light" w:eastAsia="Calibri Light" w:hAnsi="Calibri Light" w:cs="Calibri Light"/>
          <w:lang w:eastAsia="en-GB"/>
        </w:rPr>
        <w:t>.</w:t>
      </w:r>
      <w:r w:rsidRPr="00ED6CAD">
        <w:rPr>
          <w:rFonts w:ascii="Calibri Light" w:eastAsia="Calibri Light" w:hAnsi="Calibri Light" w:cs="Calibri Light"/>
          <w:lang w:eastAsia="en-GB"/>
        </w:rPr>
        <w:t xml:space="preserve"> </w:t>
      </w:r>
    </w:p>
    <w:p w14:paraId="5BB4627C"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To maintain an online diary/calendar of lettings.</w:t>
      </w:r>
    </w:p>
    <w:p w14:paraId="323304FE" w14:textId="77777777" w:rsidR="00026403" w:rsidRDefault="00026403" w:rsidP="00026403">
      <w:pPr>
        <w:numPr>
          <w:ilvl w:val="0"/>
          <w:numId w:val="1"/>
        </w:numPr>
        <w:spacing w:after="0" w:line="240" w:lineRule="auto"/>
        <w:rPr>
          <w:rFonts w:ascii="Calibri Light" w:eastAsia="Calibri Light" w:hAnsi="Calibri Light" w:cs="Calibri Light"/>
          <w:lang w:eastAsia="en-GB"/>
        </w:rPr>
      </w:pPr>
      <w:bookmarkStart w:id="0" w:name="_Hlk114048457"/>
      <w:r w:rsidRPr="00ED6CAD">
        <w:rPr>
          <w:rFonts w:ascii="Calibri Light" w:eastAsia="Calibri Light" w:hAnsi="Calibri Light" w:cs="Calibri Light"/>
          <w:lang w:eastAsia="en-GB"/>
        </w:rPr>
        <w:t>To deal with users’ issues over the use of the premises – incompatibilities between groups using the building at the same time, the availability of furniture or issues around the state of the rooms etc.</w:t>
      </w:r>
      <w:bookmarkStart w:id="1" w:name="_Hlk114048509"/>
      <w:bookmarkEnd w:id="0"/>
    </w:p>
    <w:p w14:paraId="6A5344DC" w14:textId="77777777" w:rsidR="00026403" w:rsidRPr="00FD5490" w:rsidRDefault="00026403" w:rsidP="00026403">
      <w:pPr>
        <w:numPr>
          <w:ilvl w:val="0"/>
          <w:numId w:val="1"/>
        </w:numPr>
        <w:spacing w:after="0" w:line="240" w:lineRule="auto"/>
        <w:rPr>
          <w:rFonts w:ascii="Calibri Light" w:eastAsia="Calibri Light" w:hAnsi="Calibri Light" w:cs="Calibri Light"/>
          <w:lang w:eastAsia="en-GB"/>
        </w:rPr>
      </w:pPr>
      <w:r w:rsidRPr="00FD5490">
        <w:rPr>
          <w:rFonts w:ascii="Calibri Light" w:eastAsia="Calibri Light" w:hAnsi="Calibri Light" w:cs="Calibri Light"/>
          <w:lang w:eastAsia="en-GB"/>
        </w:rPr>
        <w:t>To assist the Treasurer in the keeping financial records</w:t>
      </w:r>
      <w:r>
        <w:rPr>
          <w:rFonts w:ascii="Calibri Light" w:eastAsia="Calibri Light" w:hAnsi="Calibri Light" w:cs="Calibri Light"/>
          <w:lang w:eastAsia="en-GB"/>
        </w:rPr>
        <w:t>,</w:t>
      </w:r>
      <w:r w:rsidRPr="00FD5490">
        <w:rPr>
          <w:rFonts w:ascii="Calibri Light" w:eastAsia="Calibri Light" w:hAnsi="Calibri Light" w:cs="Calibri Light"/>
          <w:lang w:eastAsia="en-GB"/>
        </w:rPr>
        <w:t xml:space="preserve"> including the financial administration of lettings income to an auditable </w:t>
      </w:r>
      <w:proofErr w:type="gramStart"/>
      <w:r w:rsidRPr="00FD5490">
        <w:rPr>
          <w:rFonts w:ascii="Calibri Light" w:eastAsia="Calibri Light" w:hAnsi="Calibri Light" w:cs="Calibri Light"/>
          <w:lang w:eastAsia="en-GB"/>
        </w:rPr>
        <w:t>standard</w:t>
      </w:r>
      <w:bookmarkEnd w:id="1"/>
      <w:proofErr w:type="gramEnd"/>
      <w:r w:rsidRPr="00FD5490">
        <w:rPr>
          <w:rFonts w:ascii="Calibri Light" w:eastAsia="Calibri Light" w:hAnsi="Calibri Light" w:cs="Calibri Light"/>
          <w:lang w:eastAsia="en-GB"/>
        </w:rPr>
        <w:t xml:space="preserve"> and </w:t>
      </w:r>
      <w:r>
        <w:rPr>
          <w:rFonts w:ascii="Calibri Light" w:eastAsia="Calibri Light" w:hAnsi="Calibri Light" w:cs="Calibri Light"/>
          <w:lang w:eastAsia="en-GB"/>
        </w:rPr>
        <w:t>i</w:t>
      </w:r>
      <w:r w:rsidRPr="00FD5490">
        <w:rPr>
          <w:rFonts w:ascii="Calibri Light" w:eastAsia="Calibri Light" w:hAnsi="Calibri Light" w:cs="Calibri Light"/>
          <w:lang w:eastAsia="en-GB"/>
        </w:rPr>
        <w:t>nspect</w:t>
      </w:r>
      <w:r>
        <w:rPr>
          <w:rFonts w:ascii="Calibri Light" w:eastAsia="Calibri Light" w:hAnsi="Calibri Light" w:cs="Calibri Light"/>
          <w:lang w:eastAsia="en-GB"/>
        </w:rPr>
        <w:t xml:space="preserve">ing </w:t>
      </w:r>
      <w:r w:rsidRPr="00FD5490">
        <w:rPr>
          <w:rFonts w:ascii="Calibri Light" w:eastAsia="Calibri Light" w:hAnsi="Calibri Light" w:cs="Calibri Light"/>
          <w:lang w:eastAsia="en-GB"/>
        </w:rPr>
        <w:t xml:space="preserve">bank account records. </w:t>
      </w:r>
      <w:bookmarkStart w:id="2" w:name="_Hlk114048601"/>
    </w:p>
    <w:p w14:paraId="17859BCB" w14:textId="77777777" w:rsidR="00026403" w:rsidRPr="00ED6CAD" w:rsidRDefault="00026403" w:rsidP="00026403">
      <w:pPr>
        <w:numPr>
          <w:ilvl w:val="0"/>
          <w:numId w:val="1"/>
        </w:numPr>
        <w:spacing w:after="0" w:line="240" w:lineRule="auto"/>
        <w:rPr>
          <w:rFonts w:ascii="Calibri Light" w:eastAsia="Calibri Light" w:hAnsi="Calibri Light" w:cs="Calibri Light"/>
          <w:color w:val="FF0000"/>
          <w:lang w:eastAsia="en-GB"/>
        </w:rPr>
      </w:pPr>
      <w:proofErr w:type="gramStart"/>
      <w:r w:rsidRPr="00ED6CAD">
        <w:rPr>
          <w:rFonts w:ascii="Calibri Light" w:eastAsia="Calibri Light" w:hAnsi="Calibri Light" w:cs="Calibri Light"/>
          <w:lang w:eastAsia="en-GB"/>
        </w:rPr>
        <w:t>To  regularly</w:t>
      </w:r>
      <w:proofErr w:type="gramEnd"/>
      <w:r w:rsidRPr="00ED6CAD">
        <w:rPr>
          <w:rFonts w:ascii="Calibri Light" w:eastAsia="Calibri Light" w:hAnsi="Calibri Light" w:cs="Calibri Light"/>
          <w:lang w:eastAsia="en-GB"/>
        </w:rPr>
        <w:t xml:space="preserve"> communicate  </w:t>
      </w:r>
      <w:bookmarkEnd w:id="2"/>
      <w:r w:rsidRPr="00ED6CAD">
        <w:rPr>
          <w:rFonts w:ascii="Calibri Light" w:eastAsia="Calibri Light" w:hAnsi="Calibri Light" w:cs="Calibri Light"/>
          <w:lang w:eastAsia="en-GB"/>
        </w:rPr>
        <w:t xml:space="preserve">with the </w:t>
      </w:r>
      <w:r>
        <w:rPr>
          <w:rFonts w:ascii="Calibri Light" w:eastAsia="Calibri Light" w:hAnsi="Calibri Light" w:cs="Calibri Light"/>
          <w:lang w:eastAsia="en-GB"/>
        </w:rPr>
        <w:t>Deacons</w:t>
      </w:r>
      <w:r w:rsidRPr="00ED6CAD">
        <w:rPr>
          <w:rFonts w:ascii="Calibri Light" w:eastAsia="Calibri Light" w:hAnsi="Calibri Light" w:cs="Calibri Light"/>
          <w:lang w:eastAsia="en-GB"/>
        </w:rPr>
        <w:t xml:space="preserve"> for advice about any changes,  activities undertaken and reporting of hours worked.</w:t>
      </w:r>
    </w:p>
    <w:p w14:paraId="7BB6757D"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To periodically visit the users of the premises during the period of use to acquire a knowledge of the various groups and their activities.</w:t>
      </w:r>
    </w:p>
    <w:p w14:paraId="21C625D6"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To be responsible for giving keys to users and maintaining a log of who has keys/keycodes.</w:t>
      </w:r>
    </w:p>
    <w:p w14:paraId="49A64C19" w14:textId="77777777" w:rsidR="00026403" w:rsidRPr="00ED6CAD" w:rsidRDefault="00026403" w:rsidP="00026403">
      <w:pPr>
        <w:numPr>
          <w:ilvl w:val="0"/>
          <w:numId w:val="1"/>
        </w:numPr>
        <w:spacing w:after="0" w:line="240" w:lineRule="auto"/>
        <w:rPr>
          <w:rFonts w:ascii="Calibri Light" w:eastAsia="Calibri Light" w:hAnsi="Calibri Light" w:cs="Calibri Light"/>
          <w:lang w:eastAsia="en-GB"/>
        </w:rPr>
      </w:pPr>
      <w:bookmarkStart w:id="3" w:name="_Hlk114048689"/>
      <w:proofErr w:type="gramStart"/>
      <w:r w:rsidRPr="00ED6CAD">
        <w:rPr>
          <w:rFonts w:ascii="Calibri Light" w:eastAsia="Calibri Light" w:hAnsi="Calibri Light" w:cs="Calibri Light"/>
          <w:lang w:eastAsia="en-GB"/>
        </w:rPr>
        <w:t>To  liaise</w:t>
      </w:r>
      <w:proofErr w:type="gramEnd"/>
      <w:r w:rsidRPr="00ED6CAD">
        <w:rPr>
          <w:rFonts w:ascii="Calibri Light" w:eastAsia="Calibri Light" w:hAnsi="Calibri Light" w:cs="Calibri Light"/>
          <w:lang w:eastAsia="en-GB"/>
        </w:rPr>
        <w:t xml:space="preserve"> with other church staff such as cleaners and caretakers</w:t>
      </w:r>
      <w:r>
        <w:rPr>
          <w:rFonts w:ascii="Calibri Light" w:eastAsia="Calibri Light" w:hAnsi="Calibri Light" w:cs="Calibri Light"/>
          <w:lang w:eastAsia="en-GB"/>
        </w:rPr>
        <w:t xml:space="preserve"> and repairmen.</w:t>
      </w:r>
    </w:p>
    <w:bookmarkEnd w:id="3"/>
    <w:p w14:paraId="0BC22E42" w14:textId="77777777" w:rsidR="00026403" w:rsidRPr="00ED6CAD" w:rsidRDefault="00026403" w:rsidP="00026403">
      <w:pPr>
        <w:numPr>
          <w:ilvl w:val="0"/>
          <w:numId w:val="1"/>
        </w:numPr>
        <w:spacing w:after="0" w:line="240" w:lineRule="auto"/>
        <w:rPr>
          <w:rFonts w:ascii="Calibri Light" w:eastAsia="Calibri Light" w:hAnsi="Calibri Light" w:cs="Calibri Light"/>
          <w:b/>
          <w:color w:val="2F5496"/>
          <w:lang w:eastAsia="en-GB"/>
        </w:rPr>
      </w:pPr>
      <w:r w:rsidRPr="00ED6CAD">
        <w:rPr>
          <w:rFonts w:ascii="Calibri Light" w:eastAsia="Calibri Light" w:hAnsi="Calibri Light" w:cs="Calibri Light"/>
          <w:lang w:eastAsia="en-GB"/>
        </w:rPr>
        <w:t xml:space="preserve">To ensure the buildings are in good working order by </w:t>
      </w:r>
      <w:proofErr w:type="gramStart"/>
      <w:r w:rsidRPr="00ED6CAD">
        <w:rPr>
          <w:rFonts w:ascii="Calibri Light" w:eastAsia="Calibri Light" w:hAnsi="Calibri Light" w:cs="Calibri Light"/>
          <w:lang w:eastAsia="en-GB"/>
        </w:rPr>
        <w:t>checking  the</w:t>
      </w:r>
      <w:proofErr w:type="gramEnd"/>
      <w:r w:rsidRPr="00ED6CAD">
        <w:rPr>
          <w:rFonts w:ascii="Calibri Light" w:eastAsia="Calibri Light" w:hAnsi="Calibri Light" w:cs="Calibri Light"/>
          <w:lang w:eastAsia="en-GB"/>
        </w:rPr>
        <w:t xml:space="preserve"> rooms and facilities daily, ensuring consumables as tea, coffee &amp; </w:t>
      </w:r>
      <w:r>
        <w:rPr>
          <w:rFonts w:ascii="Calibri Light" w:eastAsia="Calibri Light" w:hAnsi="Calibri Light" w:cs="Calibri Light"/>
          <w:lang w:eastAsia="en-GB"/>
        </w:rPr>
        <w:t>t</w:t>
      </w:r>
      <w:r w:rsidRPr="00ED6CAD">
        <w:rPr>
          <w:rFonts w:ascii="Calibri Light" w:eastAsia="Calibri Light" w:hAnsi="Calibri Light" w:cs="Calibri Light"/>
          <w:lang w:eastAsia="en-GB"/>
        </w:rPr>
        <w:t>oilet roll</w:t>
      </w:r>
      <w:r>
        <w:rPr>
          <w:rFonts w:ascii="Calibri Light" w:eastAsia="Calibri Light" w:hAnsi="Calibri Light" w:cs="Calibri Light"/>
          <w:lang w:eastAsia="en-GB"/>
        </w:rPr>
        <w:t>s</w:t>
      </w:r>
      <w:r w:rsidRPr="00ED6CAD">
        <w:rPr>
          <w:rFonts w:ascii="Calibri Light" w:eastAsia="Calibri Light" w:hAnsi="Calibri Light" w:cs="Calibri Light"/>
          <w:lang w:eastAsia="en-GB"/>
        </w:rPr>
        <w:t xml:space="preserve"> are replaced and everywhere is clean and tidy.</w:t>
      </w:r>
    </w:p>
    <w:p w14:paraId="33753EEB" w14:textId="77777777" w:rsidR="00026403" w:rsidRPr="00ED6CAD" w:rsidRDefault="00026403" w:rsidP="00026403">
      <w:pPr>
        <w:numPr>
          <w:ilvl w:val="0"/>
          <w:numId w:val="1"/>
        </w:numPr>
        <w:spacing w:after="0" w:line="240" w:lineRule="auto"/>
        <w:rPr>
          <w:rFonts w:ascii="Calibri Light" w:eastAsia="Calibri Light" w:hAnsi="Calibri Light" w:cs="Calibri Light"/>
          <w:b/>
          <w:color w:val="2F5496"/>
          <w:lang w:eastAsia="en-GB"/>
        </w:rPr>
      </w:pPr>
      <w:r w:rsidRPr="00ED6CAD">
        <w:rPr>
          <w:rFonts w:ascii="Calibri Light" w:eastAsia="Calibri Light" w:hAnsi="Calibri Light" w:cs="Calibri Light"/>
          <w:lang w:eastAsia="en-GB"/>
        </w:rPr>
        <w:t xml:space="preserve">To </w:t>
      </w:r>
      <w:proofErr w:type="gramStart"/>
      <w:r w:rsidRPr="00ED6CAD">
        <w:rPr>
          <w:rFonts w:ascii="Calibri Light" w:eastAsia="Calibri Light" w:hAnsi="Calibri Light" w:cs="Calibri Light"/>
          <w:lang w:eastAsia="en-GB"/>
        </w:rPr>
        <w:t>organise  any</w:t>
      </w:r>
      <w:proofErr w:type="gramEnd"/>
      <w:r w:rsidRPr="00ED6CAD">
        <w:rPr>
          <w:rFonts w:ascii="Calibri Light" w:eastAsia="Calibri Light" w:hAnsi="Calibri Light" w:cs="Calibri Light"/>
          <w:lang w:eastAsia="en-GB"/>
        </w:rPr>
        <w:t xml:space="preserve"> building repairs as required. Major repairs need to be referred to the Deacons. </w:t>
      </w:r>
    </w:p>
    <w:p w14:paraId="33FB85E7" w14:textId="77777777" w:rsidR="00026403" w:rsidRPr="00ED6CAD" w:rsidRDefault="00026403" w:rsidP="00026403">
      <w:pPr>
        <w:spacing w:after="0" w:line="240" w:lineRule="auto"/>
        <w:ind w:left="720"/>
        <w:rPr>
          <w:rFonts w:ascii="Calibri Light" w:eastAsia="Calibri Light" w:hAnsi="Calibri Light" w:cs="Calibri Light"/>
          <w:b/>
          <w:color w:val="2F5496"/>
          <w:lang w:eastAsia="en-GB"/>
        </w:rPr>
      </w:pPr>
    </w:p>
    <w:p w14:paraId="534CC22A" w14:textId="77777777" w:rsidR="00026403" w:rsidRPr="00ED6CAD" w:rsidRDefault="00026403" w:rsidP="00026403">
      <w:pPr>
        <w:spacing w:after="0" w:line="240" w:lineRule="auto"/>
        <w:ind w:left="720"/>
        <w:rPr>
          <w:rFonts w:ascii="Calibri Light" w:eastAsia="Calibri Light" w:hAnsi="Calibri Light" w:cs="Calibri Light"/>
          <w:b/>
          <w:color w:val="2F5496"/>
          <w:lang w:eastAsia="en-GB"/>
        </w:rPr>
      </w:pPr>
      <w:r w:rsidRPr="00ED6CAD">
        <w:rPr>
          <w:rFonts w:ascii="Calibri Light" w:eastAsia="Calibri Light" w:hAnsi="Calibri Light" w:cs="Calibri Light"/>
          <w:b/>
          <w:color w:val="2F5496"/>
          <w:lang w:eastAsia="en-GB"/>
        </w:rPr>
        <w:t>Secondary duties and responsibilities:</w:t>
      </w:r>
    </w:p>
    <w:p w14:paraId="42C19787" w14:textId="77777777" w:rsidR="00026403" w:rsidRPr="00ED6CAD" w:rsidRDefault="00026403" w:rsidP="00026403">
      <w:pPr>
        <w:numPr>
          <w:ilvl w:val="0"/>
          <w:numId w:val="2"/>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 xml:space="preserve">To advise the Church on ways in which it can improve the service it offers to its </w:t>
      </w:r>
      <w:proofErr w:type="gramStart"/>
      <w:r w:rsidRPr="00ED6CAD">
        <w:rPr>
          <w:rFonts w:ascii="Calibri Light" w:eastAsia="Calibri Light" w:hAnsi="Calibri Light" w:cs="Calibri Light"/>
          <w:lang w:eastAsia="en-GB"/>
        </w:rPr>
        <w:t>users</w:t>
      </w:r>
      <w:proofErr w:type="gramEnd"/>
    </w:p>
    <w:p w14:paraId="17DF00D2" w14:textId="77777777" w:rsidR="00026403" w:rsidRPr="00ED6CAD" w:rsidRDefault="00026403" w:rsidP="00026403">
      <w:pPr>
        <w:numPr>
          <w:ilvl w:val="0"/>
          <w:numId w:val="2"/>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 xml:space="preserve">To keep the Church informed of the activities of the users and of their needs and </w:t>
      </w:r>
      <w:proofErr w:type="gramStart"/>
      <w:r w:rsidRPr="00ED6CAD">
        <w:rPr>
          <w:rFonts w:ascii="Calibri Light" w:eastAsia="Calibri Light" w:hAnsi="Calibri Light" w:cs="Calibri Light"/>
          <w:lang w:eastAsia="en-GB"/>
        </w:rPr>
        <w:t>concerns</w:t>
      </w:r>
      <w:proofErr w:type="gramEnd"/>
    </w:p>
    <w:p w14:paraId="612F258B" w14:textId="77777777" w:rsidR="00026403" w:rsidRPr="00ED6CAD" w:rsidRDefault="00026403" w:rsidP="00026403">
      <w:pPr>
        <w:numPr>
          <w:ilvl w:val="0"/>
          <w:numId w:val="2"/>
        </w:num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To promote good relationships between users and church.</w:t>
      </w:r>
    </w:p>
    <w:p w14:paraId="68C03A9B" w14:textId="77777777" w:rsidR="00026403" w:rsidRPr="00ED6CAD" w:rsidRDefault="00026403" w:rsidP="00026403">
      <w:pPr>
        <w:spacing w:after="0" w:line="240" w:lineRule="auto"/>
        <w:rPr>
          <w:rFonts w:ascii="Calibri Light" w:eastAsia="Calibri Light" w:hAnsi="Calibri Light" w:cs="Calibri Light"/>
          <w:lang w:eastAsia="en-GB"/>
        </w:rPr>
      </w:pPr>
    </w:p>
    <w:p w14:paraId="319548D7" w14:textId="77777777" w:rsidR="00026403" w:rsidRPr="00ED6CAD" w:rsidRDefault="00026403" w:rsidP="00026403">
      <w:pPr>
        <w:keepNext/>
        <w:keepLines/>
        <w:spacing w:before="40" w:after="0" w:line="240" w:lineRule="auto"/>
        <w:rPr>
          <w:rFonts w:ascii="Calibri Light" w:eastAsia="Calibri Light" w:hAnsi="Calibri Light" w:cs="Calibri Light"/>
          <w:b/>
          <w:color w:val="2F5496"/>
          <w:lang w:eastAsia="en-GB"/>
        </w:rPr>
      </w:pPr>
      <w:r w:rsidRPr="00ED6CAD">
        <w:rPr>
          <w:rFonts w:ascii="Calibri Light" w:eastAsia="Calibri Light" w:hAnsi="Calibri Light" w:cs="Calibri Light"/>
          <w:b/>
          <w:color w:val="2F5496"/>
          <w:lang w:eastAsia="en-GB"/>
        </w:rPr>
        <w:t xml:space="preserve">Physical working conditions: </w:t>
      </w:r>
    </w:p>
    <w:p w14:paraId="47183599" w14:textId="77777777" w:rsidR="00026403" w:rsidRPr="00ED6CAD" w:rsidRDefault="00026403" w:rsidP="00026403">
      <w:p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 xml:space="preserve">Tasks are generally to be carried out at </w:t>
      </w:r>
      <w:proofErr w:type="gramStart"/>
      <w:r w:rsidRPr="00ED6CAD">
        <w:rPr>
          <w:rFonts w:ascii="Calibri Light" w:eastAsia="Calibri Light" w:hAnsi="Calibri Light" w:cs="Calibri Light"/>
          <w:lang w:eastAsia="en-GB"/>
        </w:rPr>
        <w:t>the  church</w:t>
      </w:r>
      <w:proofErr w:type="gramEnd"/>
      <w:r w:rsidRPr="00ED6CAD">
        <w:rPr>
          <w:rFonts w:ascii="Calibri Light" w:eastAsia="Calibri Light" w:hAnsi="Calibri Light" w:cs="Calibri Light"/>
          <w:lang w:eastAsia="en-GB"/>
        </w:rPr>
        <w:t xml:space="preserve"> or off premises by negotiation.</w:t>
      </w:r>
    </w:p>
    <w:p w14:paraId="06CD1217" w14:textId="77777777" w:rsidR="00026403" w:rsidRPr="00ED6CAD" w:rsidRDefault="00026403" w:rsidP="00026403">
      <w:pPr>
        <w:spacing w:after="0" w:line="240" w:lineRule="auto"/>
        <w:rPr>
          <w:rFonts w:ascii="Calibri Light" w:eastAsia="Calibri Light" w:hAnsi="Calibri Light" w:cs="Calibri Light"/>
          <w:lang w:eastAsia="en-GB"/>
        </w:rPr>
      </w:pPr>
    </w:p>
    <w:p w14:paraId="043BB83A" w14:textId="77777777" w:rsidR="00026403" w:rsidRPr="00ED6CAD" w:rsidRDefault="00026403" w:rsidP="00026403">
      <w:pPr>
        <w:keepNext/>
        <w:keepLines/>
        <w:spacing w:before="40" w:after="0" w:line="240" w:lineRule="auto"/>
        <w:rPr>
          <w:rFonts w:ascii="Calibri Light" w:eastAsia="Calibri Light" w:hAnsi="Calibri Light" w:cs="Calibri Light"/>
          <w:b/>
          <w:color w:val="2F5496"/>
          <w:lang w:eastAsia="en-GB"/>
        </w:rPr>
      </w:pPr>
      <w:r w:rsidRPr="00ED6CAD">
        <w:rPr>
          <w:rFonts w:ascii="Calibri Light" w:eastAsia="Calibri Light" w:hAnsi="Calibri Light" w:cs="Calibri Light"/>
          <w:b/>
          <w:color w:val="2F5496"/>
          <w:lang w:eastAsia="en-GB"/>
        </w:rPr>
        <w:lastRenderedPageBreak/>
        <w:t>Working hours</w:t>
      </w:r>
    </w:p>
    <w:p w14:paraId="02174192" w14:textId="77777777" w:rsidR="00026403" w:rsidRPr="00ED6CAD" w:rsidRDefault="00026403" w:rsidP="00026403">
      <w:pPr>
        <w:spacing w:after="0" w:line="240" w:lineRule="auto"/>
        <w:rPr>
          <w:rFonts w:ascii="Calibri Light" w:eastAsia="Calibri Light" w:hAnsi="Calibri Light" w:cs="Calibri Light"/>
          <w:lang w:eastAsia="en-GB"/>
        </w:rPr>
      </w:pPr>
      <w:r>
        <w:rPr>
          <w:rFonts w:ascii="Calibri Light" w:eastAsia="Calibri Light" w:hAnsi="Calibri Light" w:cs="Calibri Light"/>
          <w:lang w:eastAsia="en-GB"/>
        </w:rPr>
        <w:t>17.5</w:t>
      </w:r>
      <w:r w:rsidRPr="00ED6CAD">
        <w:rPr>
          <w:rFonts w:ascii="Calibri Light" w:eastAsia="Calibri Light" w:hAnsi="Calibri Light" w:cs="Calibri Light"/>
          <w:lang w:eastAsia="en-GB"/>
        </w:rPr>
        <w:t xml:space="preserve"> hours per week, typically </w:t>
      </w:r>
      <w:r>
        <w:rPr>
          <w:rFonts w:ascii="Calibri Light" w:eastAsia="Calibri Light" w:hAnsi="Calibri Light" w:cs="Calibri Light"/>
          <w:lang w:eastAsia="en-GB"/>
        </w:rPr>
        <w:t>3.5</w:t>
      </w:r>
      <w:r w:rsidRPr="00ED6CAD">
        <w:rPr>
          <w:rFonts w:ascii="Calibri Light" w:eastAsia="Calibri Light" w:hAnsi="Calibri Light" w:cs="Calibri Light"/>
          <w:lang w:eastAsia="en-GB"/>
        </w:rPr>
        <w:t xml:space="preserve"> hours per day. The exact times are flexible, consistent with the proper performance of the tasks, noting that in some cases the nature of the role may require it to be carried out at a particular time including very occasional weekend working. Proper records of </w:t>
      </w:r>
      <w:proofErr w:type="gramStart"/>
      <w:r w:rsidRPr="00ED6CAD">
        <w:rPr>
          <w:rFonts w:ascii="Calibri Light" w:eastAsia="Calibri Light" w:hAnsi="Calibri Light" w:cs="Calibri Light"/>
          <w:lang w:eastAsia="en-GB"/>
        </w:rPr>
        <w:t>time  should</w:t>
      </w:r>
      <w:proofErr w:type="gramEnd"/>
      <w:r w:rsidRPr="00ED6CAD">
        <w:rPr>
          <w:rFonts w:ascii="Calibri Light" w:eastAsia="Calibri Light" w:hAnsi="Calibri Light" w:cs="Calibri Light"/>
          <w:lang w:eastAsia="en-GB"/>
        </w:rPr>
        <w:t xml:space="preserve"> be kept. In some circumstances, overtime may be available. </w:t>
      </w:r>
    </w:p>
    <w:p w14:paraId="513B2FDE" w14:textId="77777777" w:rsidR="00026403" w:rsidRPr="00ED6CAD" w:rsidRDefault="00026403" w:rsidP="00026403">
      <w:pPr>
        <w:spacing w:after="0" w:line="240" w:lineRule="auto"/>
        <w:rPr>
          <w:rFonts w:ascii="Calibri Light" w:eastAsia="Calibri Light" w:hAnsi="Calibri Light" w:cs="Calibri Light"/>
          <w:lang w:eastAsia="en-GB"/>
        </w:rPr>
      </w:pPr>
    </w:p>
    <w:p w14:paraId="66A82978" w14:textId="77777777" w:rsidR="00026403" w:rsidRPr="00ED6CAD" w:rsidRDefault="00026403" w:rsidP="00026403">
      <w:p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Holiday entitlement: (pro-rata basis, 1 day per 12 working days, or 1 hour per 12 working hours) to be taken at a time approved by the</w:t>
      </w:r>
      <w:r>
        <w:rPr>
          <w:rFonts w:ascii="Calibri Light" w:eastAsia="Calibri Light" w:hAnsi="Calibri Light" w:cs="Calibri Light"/>
          <w:lang w:eastAsia="en-GB"/>
        </w:rPr>
        <w:t xml:space="preserve"> Deacons</w:t>
      </w:r>
      <w:r w:rsidRPr="00ED6CAD">
        <w:rPr>
          <w:rFonts w:ascii="Calibri Light" w:eastAsia="Calibri Light" w:hAnsi="Calibri Light" w:cs="Calibri Light"/>
          <w:lang w:eastAsia="en-GB"/>
        </w:rPr>
        <w:t xml:space="preserve">. </w:t>
      </w:r>
    </w:p>
    <w:p w14:paraId="5C4BDEEC" w14:textId="77777777" w:rsidR="00026403" w:rsidRPr="00ED6CAD" w:rsidRDefault="00026403" w:rsidP="00026403">
      <w:pPr>
        <w:spacing w:after="0" w:line="240" w:lineRule="auto"/>
        <w:rPr>
          <w:rFonts w:ascii="Calibri Light" w:eastAsia="Calibri Light" w:hAnsi="Calibri Light" w:cs="Calibri Light"/>
          <w:lang w:eastAsia="en-GB"/>
        </w:rPr>
      </w:pPr>
    </w:p>
    <w:p w14:paraId="65B3E703" w14:textId="77777777" w:rsidR="00026403" w:rsidRDefault="00026403" w:rsidP="00026403">
      <w:p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Starting date: as soon as possible following appointment.</w:t>
      </w:r>
    </w:p>
    <w:p w14:paraId="41B251C8" w14:textId="77777777" w:rsidR="00026403" w:rsidRDefault="00026403" w:rsidP="00026403">
      <w:pPr>
        <w:spacing w:after="0" w:line="240" w:lineRule="auto"/>
        <w:rPr>
          <w:rFonts w:ascii="Calibri Light" w:eastAsia="Calibri Light" w:hAnsi="Calibri Light" w:cs="Calibri Light"/>
          <w:lang w:eastAsia="en-GB"/>
        </w:rPr>
      </w:pPr>
    </w:p>
    <w:p w14:paraId="70F82A83" w14:textId="77777777" w:rsidR="00026403" w:rsidRDefault="00026403" w:rsidP="00026403">
      <w:pPr>
        <w:spacing w:after="0" w:line="240" w:lineRule="auto"/>
        <w:rPr>
          <w:rFonts w:ascii="Calibri Light" w:eastAsia="Calibri Light" w:hAnsi="Calibri Light" w:cs="Calibri Light"/>
          <w:lang w:eastAsia="en-GB"/>
        </w:rPr>
      </w:pPr>
    </w:p>
    <w:p w14:paraId="7B83E104" w14:textId="77777777" w:rsidR="00026403" w:rsidRDefault="00026403" w:rsidP="00026403">
      <w:pPr>
        <w:spacing w:after="0" w:line="240" w:lineRule="auto"/>
        <w:rPr>
          <w:rFonts w:ascii="Calibri Light" w:eastAsia="Calibri Light" w:hAnsi="Calibri Light" w:cs="Calibri Light"/>
          <w:lang w:eastAsia="en-GB"/>
        </w:rPr>
      </w:pPr>
    </w:p>
    <w:p w14:paraId="0D5C595B" w14:textId="77777777" w:rsidR="00026403" w:rsidRDefault="00026403" w:rsidP="00026403">
      <w:pPr>
        <w:spacing w:after="0" w:line="240" w:lineRule="auto"/>
        <w:rPr>
          <w:rFonts w:ascii="Calibri Light" w:eastAsia="Calibri Light" w:hAnsi="Calibri Light" w:cs="Calibri Light"/>
          <w:lang w:eastAsia="en-GB"/>
        </w:rPr>
      </w:pPr>
    </w:p>
    <w:p w14:paraId="2ADCB820" w14:textId="77777777" w:rsidR="00026403" w:rsidRDefault="00026403" w:rsidP="00026403">
      <w:pPr>
        <w:spacing w:after="0" w:line="240" w:lineRule="auto"/>
        <w:rPr>
          <w:rFonts w:ascii="Calibri Light" w:eastAsia="Calibri Light" w:hAnsi="Calibri Light" w:cs="Calibri Light"/>
          <w:lang w:eastAsia="en-GB"/>
        </w:rPr>
      </w:pPr>
    </w:p>
    <w:p w14:paraId="709062B6" w14:textId="77777777" w:rsidR="00026403" w:rsidRPr="00F90E41" w:rsidRDefault="00026403" w:rsidP="00026403">
      <w:pPr>
        <w:spacing w:after="0" w:line="240" w:lineRule="auto"/>
        <w:rPr>
          <w:rFonts w:ascii="Calibri Light" w:eastAsia="Calibri Light" w:hAnsi="Calibri Light" w:cs="Calibri Light"/>
          <w:lang w:eastAsia="en-GB"/>
        </w:rPr>
      </w:pPr>
      <w:r w:rsidRPr="00F90E41">
        <w:rPr>
          <w:rFonts w:ascii="Calibri Light" w:eastAsia="Calibri Light" w:hAnsi="Calibri Light" w:cs="Calibri Light"/>
          <w:b/>
          <w:sz w:val="40"/>
          <w:lang w:eastAsia="en-GB"/>
        </w:rPr>
        <w:t xml:space="preserve"> Person Specification</w:t>
      </w:r>
    </w:p>
    <w:p w14:paraId="6E27DE12" w14:textId="77777777" w:rsidR="00026403" w:rsidRPr="00ED6CAD" w:rsidRDefault="00026403" w:rsidP="00026403">
      <w:pPr>
        <w:spacing w:after="0" w:line="240" w:lineRule="auto"/>
        <w:rPr>
          <w:rFonts w:ascii="Calibri Light" w:eastAsia="Calibri Light" w:hAnsi="Calibri Light" w:cs="Calibri Light"/>
          <w:lang w:eastAsia="en-GB"/>
        </w:rPr>
      </w:pPr>
    </w:p>
    <w:tbl>
      <w:tblPr>
        <w:tblW w:w="0" w:type="auto"/>
        <w:tblInd w:w="108" w:type="dxa"/>
        <w:tblCellMar>
          <w:left w:w="10" w:type="dxa"/>
          <w:right w:w="10" w:type="dxa"/>
        </w:tblCellMar>
        <w:tblLook w:val="04A0" w:firstRow="1" w:lastRow="0" w:firstColumn="1" w:lastColumn="0" w:noHBand="0" w:noVBand="1"/>
      </w:tblPr>
      <w:tblGrid>
        <w:gridCol w:w="6046"/>
      </w:tblGrid>
      <w:tr w:rsidR="00026403" w:rsidRPr="00ED6CAD" w14:paraId="6B2290E1" w14:textId="77777777" w:rsidTr="00026403">
        <w:trPr>
          <w:trHeight w:val="1"/>
        </w:trPr>
        <w:tc>
          <w:tcPr>
            <w:tcW w:w="6046" w:type="dxa"/>
            <w:shd w:val="clear" w:color="auto" w:fill="DEEAF6"/>
            <w:tcMar>
              <w:left w:w="108" w:type="dxa"/>
              <w:right w:w="108" w:type="dxa"/>
            </w:tcMar>
          </w:tcPr>
          <w:p w14:paraId="0A7F3F6B" w14:textId="77777777" w:rsidR="00026403" w:rsidRPr="00F90E41" w:rsidRDefault="00026403" w:rsidP="005649AB">
            <w:pPr>
              <w:spacing w:after="0" w:line="240" w:lineRule="auto"/>
              <w:rPr>
                <w:rFonts w:ascii="Calibri Light" w:eastAsia="Calibri Light" w:hAnsi="Calibri Light" w:cs="Calibri Light"/>
                <w:b/>
                <w:color w:val="000000"/>
                <w:sz w:val="28"/>
                <w:szCs w:val="28"/>
                <w:lang w:eastAsia="en-GB"/>
              </w:rPr>
            </w:pPr>
            <w:r w:rsidRPr="00F90E41">
              <w:rPr>
                <w:rFonts w:ascii="Calibri Light" w:eastAsia="Calibri Light" w:hAnsi="Calibri Light" w:cs="Calibri Light"/>
                <w:b/>
                <w:color w:val="000000"/>
                <w:sz w:val="28"/>
                <w:szCs w:val="28"/>
                <w:lang w:eastAsia="en-GB"/>
              </w:rPr>
              <w:t xml:space="preserve">Lettings </w:t>
            </w:r>
            <w:proofErr w:type="gramStart"/>
            <w:r w:rsidRPr="00F90E41">
              <w:rPr>
                <w:rFonts w:ascii="Calibri Light" w:eastAsia="Calibri Light" w:hAnsi="Calibri Light" w:cs="Calibri Light"/>
                <w:b/>
                <w:color w:val="000000"/>
                <w:sz w:val="28"/>
                <w:szCs w:val="28"/>
                <w:lang w:eastAsia="en-GB"/>
              </w:rPr>
              <w:t>&amp;  Buildings</w:t>
            </w:r>
            <w:proofErr w:type="gramEnd"/>
            <w:r w:rsidRPr="00F90E41">
              <w:rPr>
                <w:rFonts w:ascii="Calibri Light" w:eastAsia="Calibri Light" w:hAnsi="Calibri Light" w:cs="Calibri Light"/>
                <w:b/>
                <w:color w:val="000000"/>
                <w:sz w:val="28"/>
                <w:szCs w:val="28"/>
                <w:lang w:eastAsia="en-GB"/>
              </w:rPr>
              <w:t xml:space="preserve"> Administrator</w:t>
            </w:r>
          </w:p>
          <w:p w14:paraId="4EB0AE7B" w14:textId="77777777" w:rsidR="00026403" w:rsidRPr="00ED6CAD" w:rsidRDefault="00026403" w:rsidP="005649AB">
            <w:pPr>
              <w:spacing w:after="0" w:line="240" w:lineRule="auto"/>
              <w:rPr>
                <w:rFonts w:eastAsiaTheme="minorEastAsia"/>
                <w:lang w:eastAsia="en-GB"/>
              </w:rPr>
            </w:pPr>
          </w:p>
        </w:tc>
      </w:tr>
      <w:tr w:rsidR="00026403" w:rsidRPr="00ED6CAD" w14:paraId="78B0295E" w14:textId="77777777" w:rsidTr="005649AB">
        <w:trPr>
          <w:trHeight w:val="1"/>
        </w:trPr>
        <w:tc>
          <w:tcPr>
            <w:tcW w:w="6046" w:type="dxa"/>
            <w:shd w:val="clear" w:color="auto" w:fill="D9E2F3"/>
            <w:tcMar>
              <w:left w:w="108" w:type="dxa"/>
              <w:right w:w="108" w:type="dxa"/>
            </w:tcMar>
            <w:vAlign w:val="center"/>
          </w:tcPr>
          <w:p w14:paraId="281CECAB"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b/>
                <w:color w:val="000000"/>
                <w:lang w:eastAsia="en-GB"/>
              </w:rPr>
              <w:t>ESSENTIAL</w:t>
            </w:r>
          </w:p>
        </w:tc>
      </w:tr>
      <w:tr w:rsidR="00026403" w:rsidRPr="00ED6CAD" w14:paraId="33799715" w14:textId="77777777" w:rsidTr="005649AB">
        <w:trPr>
          <w:trHeight w:val="1"/>
        </w:trPr>
        <w:tc>
          <w:tcPr>
            <w:tcW w:w="6046" w:type="dxa"/>
            <w:shd w:val="clear" w:color="auto" w:fill="auto"/>
            <w:tcMar>
              <w:left w:w="108" w:type="dxa"/>
              <w:right w:w="108" w:type="dxa"/>
            </w:tcMar>
          </w:tcPr>
          <w:p w14:paraId="193005C5" w14:textId="77777777" w:rsidR="00026403" w:rsidRDefault="00026403" w:rsidP="005649AB">
            <w:pPr>
              <w:spacing w:after="0" w:line="240" w:lineRule="auto"/>
              <w:rPr>
                <w:rFonts w:ascii="Calibri Light" w:eastAsia="Calibri Light" w:hAnsi="Calibri Light" w:cs="Calibri Light"/>
                <w:b/>
                <w:color w:val="000000"/>
                <w:lang w:eastAsia="en-GB"/>
              </w:rPr>
            </w:pPr>
          </w:p>
          <w:p w14:paraId="625A0B8A"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b/>
                <w:color w:val="000000"/>
                <w:lang w:eastAsia="en-GB"/>
              </w:rPr>
              <w:t xml:space="preserve">Organisational skills                           </w:t>
            </w:r>
          </w:p>
        </w:tc>
      </w:tr>
      <w:tr w:rsidR="00026403" w:rsidRPr="00ED6CAD" w14:paraId="26CF49DF" w14:textId="77777777" w:rsidTr="005649AB">
        <w:trPr>
          <w:trHeight w:val="1"/>
        </w:trPr>
        <w:tc>
          <w:tcPr>
            <w:tcW w:w="6046" w:type="dxa"/>
            <w:shd w:val="clear" w:color="auto" w:fill="auto"/>
            <w:tcMar>
              <w:left w:w="108" w:type="dxa"/>
              <w:right w:w="108" w:type="dxa"/>
            </w:tcMar>
            <w:vAlign w:val="center"/>
          </w:tcPr>
          <w:p w14:paraId="5AA5D453"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lang w:eastAsia="en-GB"/>
              </w:rPr>
              <w:t>Has a good knowledge of Microsoft Office software</w:t>
            </w:r>
            <w:r>
              <w:rPr>
                <w:rFonts w:ascii="Calibri Light" w:eastAsia="Calibri Light" w:hAnsi="Calibri Light" w:cs="Calibri Light"/>
                <w:lang w:eastAsia="en-GB"/>
              </w:rPr>
              <w:t>.</w:t>
            </w:r>
          </w:p>
        </w:tc>
      </w:tr>
      <w:tr w:rsidR="00026403" w:rsidRPr="00ED6CAD" w14:paraId="081CF690" w14:textId="77777777" w:rsidTr="005649AB">
        <w:trPr>
          <w:trHeight w:val="1"/>
        </w:trPr>
        <w:tc>
          <w:tcPr>
            <w:tcW w:w="6046" w:type="dxa"/>
            <w:shd w:val="clear" w:color="auto" w:fill="auto"/>
            <w:tcMar>
              <w:left w:w="108" w:type="dxa"/>
              <w:right w:w="108" w:type="dxa"/>
            </w:tcMar>
            <w:vAlign w:val="center"/>
          </w:tcPr>
          <w:p w14:paraId="7951C20E" w14:textId="77777777" w:rsidR="00026403" w:rsidRPr="00ED6CAD" w:rsidRDefault="00026403" w:rsidP="005649AB">
            <w:pPr>
              <w:spacing w:after="0" w:line="240" w:lineRule="auto"/>
              <w:rPr>
                <w:rFonts w:ascii="Calibri Light" w:eastAsia="Calibri Light" w:hAnsi="Calibri Light" w:cs="Calibri Light"/>
                <w:color w:val="000000"/>
                <w:lang w:eastAsia="en-GB"/>
              </w:rPr>
            </w:pPr>
            <w:r w:rsidRPr="00ED6CAD">
              <w:rPr>
                <w:rFonts w:ascii="Calibri Light" w:eastAsia="Calibri Light" w:hAnsi="Calibri Light" w:cs="Calibri Light"/>
                <w:color w:val="000000"/>
                <w:lang w:eastAsia="en-GB"/>
              </w:rPr>
              <w:t xml:space="preserve">Able to handle money and to maintain basic accounts in a timely </w:t>
            </w:r>
            <w:proofErr w:type="gramStart"/>
            <w:r w:rsidRPr="00ED6CAD">
              <w:rPr>
                <w:rFonts w:ascii="Calibri Light" w:eastAsia="Calibri Light" w:hAnsi="Calibri Light" w:cs="Calibri Light"/>
                <w:color w:val="000000"/>
                <w:lang w:eastAsia="en-GB"/>
              </w:rPr>
              <w:t>manner</w:t>
            </w:r>
            <w:proofErr w:type="gramEnd"/>
          </w:p>
          <w:p w14:paraId="508E8F51" w14:textId="77777777" w:rsidR="00026403" w:rsidRPr="00ED6CAD" w:rsidRDefault="00026403" w:rsidP="005649AB">
            <w:pPr>
              <w:spacing w:after="0" w:line="240" w:lineRule="auto"/>
              <w:rPr>
                <w:rFonts w:eastAsiaTheme="minorEastAsia"/>
                <w:lang w:eastAsia="en-GB"/>
              </w:rPr>
            </w:pPr>
            <w:r w:rsidRPr="00ED6CAD">
              <w:rPr>
                <w:rFonts w:eastAsiaTheme="minorEastAsia"/>
                <w:color w:val="000000"/>
                <w:lang w:eastAsia="en-GB"/>
              </w:rPr>
              <w:t>Monitoring the income from user groups and the outgoings of the building</w:t>
            </w:r>
            <w:r>
              <w:rPr>
                <w:rFonts w:eastAsiaTheme="minorEastAsia"/>
                <w:color w:val="000000"/>
                <w:lang w:eastAsia="en-GB"/>
              </w:rPr>
              <w:t>s</w:t>
            </w:r>
            <w:r w:rsidRPr="00ED6CAD">
              <w:rPr>
                <w:rFonts w:eastAsiaTheme="minorEastAsia"/>
                <w:color w:val="000000"/>
                <w:lang w:eastAsia="en-GB"/>
              </w:rPr>
              <w:t>.</w:t>
            </w:r>
          </w:p>
        </w:tc>
      </w:tr>
      <w:tr w:rsidR="00026403" w:rsidRPr="00ED6CAD" w14:paraId="57C62514" w14:textId="77777777" w:rsidTr="005649AB">
        <w:trPr>
          <w:trHeight w:val="1"/>
        </w:trPr>
        <w:tc>
          <w:tcPr>
            <w:tcW w:w="6046" w:type="dxa"/>
            <w:shd w:val="clear" w:color="auto" w:fill="auto"/>
            <w:tcMar>
              <w:left w:w="108" w:type="dxa"/>
              <w:right w:w="108" w:type="dxa"/>
            </w:tcMar>
            <w:vAlign w:val="center"/>
          </w:tcPr>
          <w:p w14:paraId="5A2BA783"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lang w:eastAsia="en-GB"/>
              </w:rPr>
              <w:t>Able to maintain accurate written/computer records</w:t>
            </w:r>
          </w:p>
        </w:tc>
      </w:tr>
      <w:tr w:rsidR="00026403" w:rsidRPr="00ED6CAD" w14:paraId="745E4819" w14:textId="77777777" w:rsidTr="005649AB">
        <w:trPr>
          <w:trHeight w:val="1"/>
        </w:trPr>
        <w:tc>
          <w:tcPr>
            <w:tcW w:w="6046" w:type="dxa"/>
            <w:shd w:val="clear" w:color="auto" w:fill="auto"/>
            <w:tcMar>
              <w:left w:w="108" w:type="dxa"/>
              <w:right w:w="108" w:type="dxa"/>
            </w:tcMar>
            <w:vAlign w:val="center"/>
          </w:tcPr>
          <w:p w14:paraId="67895DF5" w14:textId="77777777" w:rsidR="00026403" w:rsidRPr="00ED6CAD" w:rsidRDefault="00026403" w:rsidP="005649AB">
            <w:pPr>
              <w:spacing w:after="0" w:line="240" w:lineRule="auto"/>
              <w:rPr>
                <w:rFonts w:ascii="Calibri Light" w:eastAsia="Calibri Light" w:hAnsi="Calibri Light" w:cs="Calibri Light"/>
                <w:lang w:eastAsia="en-GB"/>
              </w:rPr>
            </w:pPr>
            <w:r w:rsidRPr="00ED6CAD">
              <w:rPr>
                <w:rFonts w:ascii="Calibri Light" w:eastAsia="Calibri Light" w:hAnsi="Calibri Light" w:cs="Calibri Light"/>
                <w:lang w:eastAsia="en-GB"/>
              </w:rPr>
              <w:t xml:space="preserve">Able to manage a </w:t>
            </w:r>
            <w:proofErr w:type="gramStart"/>
            <w:r w:rsidRPr="00ED6CAD">
              <w:rPr>
                <w:rFonts w:ascii="Calibri Light" w:eastAsia="Calibri Light" w:hAnsi="Calibri Light" w:cs="Calibri Light"/>
                <w:lang w:eastAsia="en-GB"/>
              </w:rPr>
              <w:t>bookings</w:t>
            </w:r>
            <w:proofErr w:type="gramEnd"/>
            <w:r w:rsidRPr="00ED6CAD">
              <w:rPr>
                <w:rFonts w:ascii="Calibri Light" w:eastAsia="Calibri Light" w:hAnsi="Calibri Light" w:cs="Calibri Light"/>
                <w:lang w:eastAsia="en-GB"/>
              </w:rPr>
              <w:t xml:space="preserve"> system</w:t>
            </w:r>
          </w:p>
          <w:p w14:paraId="1BE67D36" w14:textId="77777777" w:rsidR="00026403" w:rsidRPr="00ED6CAD" w:rsidRDefault="00026403" w:rsidP="005649AB">
            <w:pPr>
              <w:spacing w:after="0" w:line="240" w:lineRule="auto"/>
              <w:rPr>
                <w:rFonts w:eastAsiaTheme="minorEastAsia"/>
                <w:lang w:eastAsia="en-GB"/>
              </w:rPr>
            </w:pPr>
          </w:p>
        </w:tc>
      </w:tr>
      <w:tr w:rsidR="00026403" w:rsidRPr="00ED6CAD" w14:paraId="19999C9A" w14:textId="77777777" w:rsidTr="005649AB">
        <w:trPr>
          <w:trHeight w:val="1"/>
        </w:trPr>
        <w:tc>
          <w:tcPr>
            <w:tcW w:w="6046" w:type="dxa"/>
            <w:shd w:val="clear" w:color="auto" w:fill="auto"/>
            <w:tcMar>
              <w:left w:w="108" w:type="dxa"/>
              <w:right w:w="108" w:type="dxa"/>
            </w:tcMar>
          </w:tcPr>
          <w:p w14:paraId="6000CBDC"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b/>
                <w:color w:val="000000"/>
                <w:lang w:eastAsia="en-GB"/>
              </w:rPr>
              <w:t>Personal attributes</w:t>
            </w:r>
          </w:p>
        </w:tc>
      </w:tr>
      <w:tr w:rsidR="00026403" w:rsidRPr="00ED6CAD" w14:paraId="4D17E772" w14:textId="77777777" w:rsidTr="005649AB">
        <w:trPr>
          <w:trHeight w:val="1"/>
        </w:trPr>
        <w:tc>
          <w:tcPr>
            <w:tcW w:w="6046" w:type="dxa"/>
            <w:shd w:val="clear" w:color="auto" w:fill="auto"/>
            <w:tcMar>
              <w:left w:w="108" w:type="dxa"/>
              <w:right w:w="108" w:type="dxa"/>
            </w:tcMar>
          </w:tcPr>
          <w:p w14:paraId="35198614" w14:textId="77777777" w:rsidR="00026403" w:rsidRPr="00ED6CAD" w:rsidRDefault="00026403" w:rsidP="005649AB">
            <w:pPr>
              <w:spacing w:after="0" w:line="240" w:lineRule="auto"/>
              <w:rPr>
                <w:rFonts w:ascii="Calibri Light" w:eastAsia="Calibri Light" w:hAnsi="Calibri Light" w:cs="Calibri Light"/>
                <w:color w:val="000000"/>
                <w:lang w:eastAsia="en-GB"/>
              </w:rPr>
            </w:pPr>
            <w:r w:rsidRPr="00ED6CAD">
              <w:rPr>
                <w:rFonts w:ascii="Calibri Light" w:eastAsia="Calibri Light" w:hAnsi="Calibri Light" w:cs="Calibri Light"/>
                <w:color w:val="000000"/>
                <w:lang w:eastAsia="en-GB"/>
              </w:rPr>
              <w:t>Commitment to values of honesty and integrity</w:t>
            </w:r>
          </w:p>
          <w:p w14:paraId="2F3987B5" w14:textId="123D086F" w:rsidR="00026403" w:rsidRPr="00ED6CAD" w:rsidRDefault="00026403" w:rsidP="005649AB">
            <w:pPr>
              <w:spacing w:after="0" w:line="240" w:lineRule="auto"/>
              <w:rPr>
                <w:rFonts w:eastAsiaTheme="minorEastAsia"/>
                <w:lang w:eastAsia="en-GB"/>
              </w:rPr>
            </w:pPr>
            <w:proofErr w:type="gramStart"/>
            <w:r>
              <w:rPr>
                <w:rFonts w:ascii="Calibri Light" w:eastAsia="Calibri Light" w:hAnsi="Calibri Light" w:cs="Calibri Light"/>
                <w:color w:val="000000"/>
                <w:lang w:eastAsia="en-GB"/>
              </w:rPr>
              <w:t xml:space="preserve">Good </w:t>
            </w:r>
            <w:r w:rsidRPr="00ED6CAD">
              <w:rPr>
                <w:rFonts w:ascii="Calibri Light" w:eastAsia="Calibri Light" w:hAnsi="Calibri Light" w:cs="Calibri Light"/>
                <w:color w:val="000000"/>
                <w:lang w:eastAsia="en-GB"/>
              </w:rPr>
              <w:t xml:space="preserve"> communication</w:t>
            </w:r>
            <w:proofErr w:type="gramEnd"/>
            <w:r w:rsidRPr="00ED6CAD">
              <w:rPr>
                <w:rFonts w:ascii="Calibri Light" w:eastAsia="Calibri Light" w:hAnsi="Calibri Light" w:cs="Calibri Light"/>
                <w:color w:val="000000"/>
                <w:lang w:eastAsia="en-GB"/>
              </w:rPr>
              <w:t xml:space="preserve"> skills: </w:t>
            </w:r>
            <w:r w:rsidRPr="00ED6CAD">
              <w:rPr>
                <w:rFonts w:ascii="Calibri Light" w:eastAsia="Calibri Light" w:hAnsi="Calibri Light" w:cs="Calibri Light"/>
                <w:lang w:eastAsia="en-GB"/>
              </w:rPr>
              <w:t>written, verbal and online</w:t>
            </w:r>
          </w:p>
        </w:tc>
      </w:tr>
      <w:tr w:rsidR="00026403" w:rsidRPr="00ED6CAD" w14:paraId="6D7D78BF" w14:textId="77777777" w:rsidTr="005649AB">
        <w:trPr>
          <w:trHeight w:val="1"/>
        </w:trPr>
        <w:tc>
          <w:tcPr>
            <w:tcW w:w="6046" w:type="dxa"/>
            <w:shd w:val="clear" w:color="auto" w:fill="auto"/>
            <w:tcMar>
              <w:left w:w="108" w:type="dxa"/>
              <w:right w:w="108" w:type="dxa"/>
            </w:tcMar>
          </w:tcPr>
          <w:p w14:paraId="2916DF33"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Ability</w:t>
            </w:r>
            <w:r w:rsidRPr="00ED6CAD">
              <w:rPr>
                <w:rFonts w:ascii="Calibri Light" w:eastAsia="Calibri Light" w:hAnsi="Calibri Light" w:cs="Calibri Light"/>
                <w:lang w:eastAsia="en-GB"/>
              </w:rPr>
              <w:t xml:space="preserve"> to </w:t>
            </w:r>
            <w:proofErr w:type="spellStart"/>
            <w:r w:rsidRPr="00ED6CAD">
              <w:rPr>
                <w:rFonts w:ascii="Calibri Light" w:eastAsia="Calibri Light" w:hAnsi="Calibri Light" w:cs="Calibri Light"/>
                <w:lang w:eastAsia="en-GB"/>
              </w:rPr>
              <w:t>self organise</w:t>
            </w:r>
            <w:proofErr w:type="spellEnd"/>
            <w:r w:rsidRPr="00ED6CAD">
              <w:rPr>
                <w:rFonts w:ascii="Calibri Light" w:eastAsia="Calibri Light" w:hAnsi="Calibri Light" w:cs="Calibri Light"/>
                <w:lang w:eastAsia="en-GB"/>
              </w:rPr>
              <w:t xml:space="preserve"> and work independently as well </w:t>
            </w:r>
            <w:r w:rsidRPr="00ED6CAD">
              <w:rPr>
                <w:rFonts w:ascii="Calibri Light" w:eastAsia="Calibri Light" w:hAnsi="Calibri Light" w:cs="Calibri Light"/>
                <w:color w:val="000000"/>
                <w:lang w:eastAsia="en-GB"/>
              </w:rPr>
              <w:t>work as a member of a team</w:t>
            </w:r>
          </w:p>
        </w:tc>
      </w:tr>
      <w:tr w:rsidR="00026403" w:rsidRPr="00ED6CAD" w14:paraId="4761F454" w14:textId="77777777" w:rsidTr="005649AB">
        <w:trPr>
          <w:trHeight w:val="1"/>
        </w:trPr>
        <w:tc>
          <w:tcPr>
            <w:tcW w:w="6046" w:type="dxa"/>
            <w:shd w:val="clear" w:color="auto" w:fill="auto"/>
            <w:tcMar>
              <w:left w:w="108" w:type="dxa"/>
              <w:right w:w="108" w:type="dxa"/>
            </w:tcMar>
          </w:tcPr>
          <w:p w14:paraId="018E33B2"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A</w:t>
            </w:r>
            <w:r w:rsidRPr="00ED6CAD">
              <w:rPr>
                <w:rFonts w:ascii="Calibri Light" w:eastAsia="Calibri Light" w:hAnsi="Calibri Light" w:cs="Calibri Light"/>
                <w:lang w:eastAsia="en-GB"/>
              </w:rPr>
              <w:t>ble</w:t>
            </w:r>
            <w:r w:rsidRPr="00ED6CAD">
              <w:rPr>
                <w:rFonts w:ascii="Calibri Light" w:eastAsia="Calibri Light" w:hAnsi="Calibri Light" w:cs="Calibri Light"/>
                <w:color w:val="000000"/>
                <w:lang w:eastAsia="en-GB"/>
              </w:rPr>
              <w:t xml:space="preserve"> to establish and maintain effective communications with diverse groups of people</w:t>
            </w:r>
          </w:p>
        </w:tc>
      </w:tr>
      <w:tr w:rsidR="00026403" w:rsidRPr="00ED6CAD" w14:paraId="219D745D" w14:textId="77777777" w:rsidTr="005649AB">
        <w:trPr>
          <w:trHeight w:val="1"/>
        </w:trPr>
        <w:tc>
          <w:tcPr>
            <w:tcW w:w="6046" w:type="dxa"/>
            <w:shd w:val="clear" w:color="auto" w:fill="auto"/>
            <w:tcMar>
              <w:left w:w="108" w:type="dxa"/>
              <w:right w:w="108" w:type="dxa"/>
            </w:tcMar>
          </w:tcPr>
          <w:p w14:paraId="13E70AFE"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 xml:space="preserve">Knowledge of and commitment to Equality, Fairness and Diversity </w:t>
            </w:r>
          </w:p>
        </w:tc>
      </w:tr>
      <w:tr w:rsidR="00026403" w:rsidRPr="00ED6CAD" w14:paraId="186AD94E" w14:textId="77777777" w:rsidTr="005649AB">
        <w:trPr>
          <w:trHeight w:val="1"/>
        </w:trPr>
        <w:tc>
          <w:tcPr>
            <w:tcW w:w="6046" w:type="dxa"/>
            <w:shd w:val="clear" w:color="auto" w:fill="auto"/>
            <w:tcMar>
              <w:left w:w="108" w:type="dxa"/>
              <w:right w:w="108" w:type="dxa"/>
            </w:tcMar>
          </w:tcPr>
          <w:p w14:paraId="3085CF34"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Commitment to maintaining confidentiality</w:t>
            </w:r>
          </w:p>
        </w:tc>
      </w:tr>
      <w:tr w:rsidR="00026403" w:rsidRPr="00ED6CAD" w14:paraId="0A48AD68" w14:textId="77777777" w:rsidTr="005649AB">
        <w:trPr>
          <w:trHeight w:val="1"/>
        </w:trPr>
        <w:tc>
          <w:tcPr>
            <w:tcW w:w="6046" w:type="dxa"/>
            <w:shd w:val="clear" w:color="auto" w:fill="auto"/>
            <w:tcMar>
              <w:left w:w="108" w:type="dxa"/>
              <w:right w:w="108" w:type="dxa"/>
            </w:tcMar>
          </w:tcPr>
          <w:p w14:paraId="561F4FE3"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Eligible to work in the UK</w:t>
            </w:r>
          </w:p>
        </w:tc>
      </w:tr>
      <w:tr w:rsidR="00026403" w:rsidRPr="00ED6CAD" w14:paraId="746C561D" w14:textId="77777777" w:rsidTr="005649AB">
        <w:trPr>
          <w:trHeight w:val="1"/>
        </w:trPr>
        <w:tc>
          <w:tcPr>
            <w:tcW w:w="6046" w:type="dxa"/>
            <w:shd w:val="clear" w:color="auto" w:fill="auto"/>
            <w:tcMar>
              <w:left w:w="108" w:type="dxa"/>
              <w:right w:w="108" w:type="dxa"/>
            </w:tcMar>
          </w:tcPr>
          <w:p w14:paraId="21311E83" w14:textId="77777777" w:rsidR="00026403" w:rsidRPr="00ED6CAD" w:rsidRDefault="00026403" w:rsidP="005649AB">
            <w:pPr>
              <w:spacing w:after="0" w:line="240" w:lineRule="auto"/>
              <w:rPr>
                <w:rFonts w:ascii="Calibri Light" w:eastAsia="Calibri Light" w:hAnsi="Calibri Light" w:cs="Calibri Light"/>
                <w:color w:val="000000"/>
                <w:lang w:eastAsia="en-GB"/>
              </w:rPr>
            </w:pPr>
          </w:p>
        </w:tc>
      </w:tr>
      <w:tr w:rsidR="00026403" w:rsidRPr="00ED6CAD" w14:paraId="0E64CCD4" w14:textId="77777777" w:rsidTr="005649AB">
        <w:trPr>
          <w:trHeight w:val="1"/>
        </w:trPr>
        <w:tc>
          <w:tcPr>
            <w:tcW w:w="6046" w:type="dxa"/>
            <w:shd w:val="clear" w:color="auto" w:fill="auto"/>
            <w:tcMar>
              <w:left w:w="108" w:type="dxa"/>
              <w:right w:w="108" w:type="dxa"/>
            </w:tcMar>
          </w:tcPr>
          <w:p w14:paraId="7B307E28" w14:textId="77777777" w:rsidR="00026403" w:rsidRPr="00F90E41" w:rsidRDefault="00026403" w:rsidP="005649AB">
            <w:pPr>
              <w:spacing w:after="0" w:line="240" w:lineRule="auto"/>
              <w:rPr>
                <w:rFonts w:eastAsiaTheme="minorEastAsia"/>
                <w:b/>
                <w:bCs/>
                <w:lang w:eastAsia="en-GB"/>
              </w:rPr>
            </w:pPr>
            <w:r w:rsidRPr="00F90E41">
              <w:rPr>
                <w:rFonts w:eastAsiaTheme="minorEastAsia"/>
                <w:b/>
                <w:bCs/>
                <w:lang w:eastAsia="en-GB"/>
              </w:rPr>
              <w:t>D</w:t>
            </w:r>
            <w:r>
              <w:rPr>
                <w:rFonts w:eastAsiaTheme="minorEastAsia"/>
                <w:b/>
                <w:bCs/>
                <w:lang w:eastAsia="en-GB"/>
              </w:rPr>
              <w:t>esirable</w:t>
            </w:r>
          </w:p>
        </w:tc>
      </w:tr>
      <w:tr w:rsidR="00026403" w:rsidRPr="00ED6CAD" w14:paraId="022D5C8D" w14:textId="77777777" w:rsidTr="005649AB">
        <w:trPr>
          <w:trHeight w:val="1"/>
        </w:trPr>
        <w:tc>
          <w:tcPr>
            <w:tcW w:w="6046" w:type="dxa"/>
            <w:shd w:val="clear" w:color="auto" w:fill="auto"/>
            <w:tcMar>
              <w:left w:w="108" w:type="dxa"/>
              <w:right w:w="108" w:type="dxa"/>
            </w:tcMar>
          </w:tcPr>
          <w:p w14:paraId="4C12A413"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 xml:space="preserve">Training in Equality, Fairness and Diversity </w:t>
            </w:r>
          </w:p>
        </w:tc>
      </w:tr>
      <w:tr w:rsidR="00026403" w:rsidRPr="00ED6CAD" w14:paraId="5067BC3D" w14:textId="77777777" w:rsidTr="005649AB">
        <w:trPr>
          <w:trHeight w:val="1"/>
        </w:trPr>
        <w:tc>
          <w:tcPr>
            <w:tcW w:w="6046" w:type="dxa"/>
            <w:shd w:val="clear" w:color="auto" w:fill="auto"/>
            <w:tcMar>
              <w:left w:w="108" w:type="dxa"/>
              <w:right w:w="108" w:type="dxa"/>
            </w:tcMar>
          </w:tcPr>
          <w:p w14:paraId="21443310"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An interest in the needs of community groups</w:t>
            </w:r>
          </w:p>
        </w:tc>
      </w:tr>
      <w:tr w:rsidR="00026403" w:rsidRPr="00ED6CAD" w14:paraId="31C8CA7E" w14:textId="77777777" w:rsidTr="005649AB">
        <w:trPr>
          <w:trHeight w:val="1"/>
        </w:trPr>
        <w:tc>
          <w:tcPr>
            <w:tcW w:w="6046" w:type="dxa"/>
            <w:shd w:val="clear" w:color="auto" w:fill="auto"/>
            <w:tcMar>
              <w:left w:w="108" w:type="dxa"/>
              <w:right w:w="108" w:type="dxa"/>
            </w:tcMar>
          </w:tcPr>
          <w:p w14:paraId="36AD4F52"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Experience of working within a voluntary organisation or as a volunteer</w:t>
            </w:r>
          </w:p>
        </w:tc>
      </w:tr>
      <w:tr w:rsidR="00026403" w:rsidRPr="00ED6CAD" w14:paraId="132F73F9" w14:textId="77777777" w:rsidTr="005649AB">
        <w:trPr>
          <w:trHeight w:val="1"/>
        </w:trPr>
        <w:tc>
          <w:tcPr>
            <w:tcW w:w="6046" w:type="dxa"/>
            <w:shd w:val="clear" w:color="auto" w:fill="auto"/>
            <w:tcMar>
              <w:left w:w="108" w:type="dxa"/>
              <w:right w:w="108" w:type="dxa"/>
            </w:tcMar>
          </w:tcPr>
          <w:p w14:paraId="7F0D051B" w14:textId="77777777" w:rsidR="00026403" w:rsidRDefault="00026403" w:rsidP="005649AB">
            <w:pPr>
              <w:spacing w:after="0" w:line="240" w:lineRule="auto"/>
              <w:rPr>
                <w:rFonts w:ascii="Calibri Light" w:eastAsia="Calibri Light" w:hAnsi="Calibri Light" w:cs="Calibri Light"/>
                <w:color w:val="000000"/>
                <w:lang w:eastAsia="en-GB"/>
              </w:rPr>
            </w:pPr>
            <w:r w:rsidRPr="00ED6CAD">
              <w:rPr>
                <w:rFonts w:ascii="Calibri Light" w:eastAsia="Calibri Light" w:hAnsi="Calibri Light" w:cs="Calibri Light"/>
                <w:color w:val="000000"/>
                <w:lang w:eastAsia="en-GB"/>
              </w:rPr>
              <w:t>Experience of working with volunteers</w:t>
            </w:r>
          </w:p>
          <w:p w14:paraId="3189EBFF" w14:textId="77777777" w:rsidR="00026403" w:rsidRPr="00ED6CAD" w:rsidRDefault="00026403" w:rsidP="005649AB">
            <w:pPr>
              <w:spacing w:after="0" w:line="240" w:lineRule="auto"/>
              <w:rPr>
                <w:rFonts w:eastAsiaTheme="minorEastAsia"/>
                <w:lang w:eastAsia="en-GB"/>
              </w:rPr>
            </w:pPr>
          </w:p>
        </w:tc>
      </w:tr>
      <w:tr w:rsidR="00026403" w:rsidRPr="00ED6CAD" w14:paraId="51E6F71A" w14:textId="77777777" w:rsidTr="005649AB">
        <w:trPr>
          <w:trHeight w:val="1"/>
        </w:trPr>
        <w:tc>
          <w:tcPr>
            <w:tcW w:w="6046" w:type="dxa"/>
            <w:shd w:val="clear" w:color="auto" w:fill="auto"/>
            <w:tcMar>
              <w:left w:w="108" w:type="dxa"/>
              <w:right w:w="108" w:type="dxa"/>
            </w:tcMar>
          </w:tcPr>
          <w:p w14:paraId="1E80E53C"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Experience in routine administration</w:t>
            </w:r>
            <w:r>
              <w:rPr>
                <w:rFonts w:ascii="Calibri Light" w:eastAsia="Calibri Light" w:hAnsi="Calibri Light" w:cs="Calibri Light"/>
                <w:color w:val="000000"/>
                <w:lang w:eastAsia="en-GB"/>
              </w:rPr>
              <w:t xml:space="preserve"> and use of </w:t>
            </w:r>
            <w:proofErr w:type="spellStart"/>
            <w:r>
              <w:rPr>
                <w:rFonts w:ascii="Calibri Light" w:eastAsia="Calibri Light" w:hAnsi="Calibri Light" w:cs="Calibri Light"/>
                <w:color w:val="000000"/>
                <w:lang w:eastAsia="en-GB"/>
              </w:rPr>
              <w:t>Quickbooks</w:t>
            </w:r>
            <w:proofErr w:type="spellEnd"/>
            <w:r w:rsidRPr="00ED6CAD">
              <w:rPr>
                <w:rFonts w:ascii="Calibri Light" w:eastAsia="Calibri Light" w:hAnsi="Calibri Light" w:cs="Calibri Light"/>
                <w:color w:val="000000"/>
                <w:lang w:eastAsia="en-GB"/>
              </w:rPr>
              <w:t xml:space="preserve"> </w:t>
            </w:r>
          </w:p>
        </w:tc>
      </w:tr>
      <w:tr w:rsidR="00026403" w:rsidRPr="00ED6CAD" w14:paraId="09DAE171" w14:textId="77777777" w:rsidTr="005649AB">
        <w:trPr>
          <w:trHeight w:val="1"/>
        </w:trPr>
        <w:tc>
          <w:tcPr>
            <w:tcW w:w="6046" w:type="dxa"/>
            <w:shd w:val="clear" w:color="auto" w:fill="auto"/>
            <w:tcMar>
              <w:left w:w="108" w:type="dxa"/>
              <w:right w:w="108" w:type="dxa"/>
            </w:tcMar>
          </w:tcPr>
          <w:p w14:paraId="24A28527" w14:textId="77777777" w:rsidR="00026403" w:rsidRPr="00ED6CAD" w:rsidRDefault="00026403" w:rsidP="005649AB">
            <w:pPr>
              <w:spacing w:after="0" w:line="240" w:lineRule="auto"/>
              <w:rPr>
                <w:rFonts w:eastAsiaTheme="minorEastAsia"/>
                <w:lang w:eastAsia="en-GB"/>
              </w:rPr>
            </w:pPr>
            <w:r w:rsidRPr="00ED6CAD">
              <w:rPr>
                <w:rFonts w:ascii="Calibri Light" w:eastAsia="Calibri Light" w:hAnsi="Calibri Light" w:cs="Calibri Light"/>
                <w:color w:val="000000"/>
                <w:lang w:eastAsia="en-GB"/>
              </w:rPr>
              <w:t>Occasional evening or weekend work</w:t>
            </w:r>
          </w:p>
        </w:tc>
      </w:tr>
    </w:tbl>
    <w:p w14:paraId="2D076F56" w14:textId="77777777" w:rsidR="00026403" w:rsidRPr="00ED6CAD" w:rsidRDefault="00026403" w:rsidP="00026403">
      <w:pPr>
        <w:spacing w:after="0" w:line="240" w:lineRule="auto"/>
        <w:rPr>
          <w:rFonts w:ascii="Calibri Light" w:eastAsia="Calibri Light" w:hAnsi="Calibri Light" w:cs="Calibri Light"/>
          <w:lang w:eastAsia="en-GB"/>
        </w:rPr>
      </w:pPr>
    </w:p>
    <w:p w14:paraId="1962A943" w14:textId="77777777" w:rsidR="008D0E32" w:rsidRDefault="008D0E32"/>
    <w:sectPr w:rsidR="008D0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3E4D"/>
    <w:multiLevelType w:val="multilevel"/>
    <w:tmpl w:val="AAB68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2D557C"/>
    <w:multiLevelType w:val="multilevel"/>
    <w:tmpl w:val="59EE8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9828582">
    <w:abstractNumId w:val="0"/>
  </w:num>
  <w:num w:numId="2" w16cid:durableId="110927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03"/>
    <w:rsid w:val="00026403"/>
    <w:rsid w:val="008D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DD02"/>
  <w15:chartTrackingRefBased/>
  <w15:docId w15:val="{B8001984-F8B8-4F1B-854D-95C12CC1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0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Richardson</dc:creator>
  <cp:keywords/>
  <dc:description/>
  <cp:lastModifiedBy>Lorna Richardson</cp:lastModifiedBy>
  <cp:revision>1</cp:revision>
  <dcterms:created xsi:type="dcterms:W3CDTF">2023-04-14T11:43:00Z</dcterms:created>
  <dcterms:modified xsi:type="dcterms:W3CDTF">2023-04-14T11:47:00Z</dcterms:modified>
</cp:coreProperties>
</file>