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6407"/>
      </w:tblGrid>
      <w:tr w:rsidR="00F20FFC" w:rsidRPr="00C36CAA" w14:paraId="6011EA72" w14:textId="77777777" w:rsidTr="00C16C08">
        <w:tc>
          <w:tcPr>
            <w:tcW w:w="3232" w:type="dxa"/>
            <w:shd w:val="clear" w:color="auto" w:fill="auto"/>
          </w:tcPr>
          <w:p w14:paraId="6011EA70" w14:textId="77777777" w:rsidR="00F20FFC" w:rsidRPr="00C36CAA" w:rsidRDefault="0020504B" w:rsidP="0020504B">
            <w:pPr>
              <w:spacing w:before="120" w:after="120" w:line="240" w:lineRule="auto"/>
              <w:jc w:val="both"/>
              <w:rPr>
                <w:rFonts w:ascii="Roboto" w:hAnsi="Roboto"/>
                <w:b/>
              </w:rPr>
            </w:pPr>
            <w:r w:rsidRPr="00C36CAA">
              <w:rPr>
                <w:rFonts w:ascii="Roboto" w:hAnsi="Roboto"/>
                <w:b/>
              </w:rPr>
              <w:t>J</w:t>
            </w:r>
            <w:r w:rsidR="00F20FFC" w:rsidRPr="00C36CAA">
              <w:rPr>
                <w:rFonts w:ascii="Roboto" w:hAnsi="Roboto"/>
                <w:b/>
              </w:rPr>
              <w:t>ob Title</w:t>
            </w:r>
            <w:r w:rsidR="00F20FFC" w:rsidRPr="00C36CAA">
              <w:rPr>
                <w:rFonts w:ascii="Roboto" w:hAnsi="Roboto"/>
                <w:b/>
              </w:rPr>
              <w:tab/>
            </w:r>
          </w:p>
        </w:tc>
        <w:tc>
          <w:tcPr>
            <w:tcW w:w="6407" w:type="dxa"/>
            <w:shd w:val="clear" w:color="auto" w:fill="auto"/>
          </w:tcPr>
          <w:p w14:paraId="6011EA71" w14:textId="77777777" w:rsidR="00F20FFC" w:rsidRPr="00C36CAA" w:rsidRDefault="0020504B" w:rsidP="0020504B">
            <w:pPr>
              <w:spacing w:before="120" w:after="120" w:line="240" w:lineRule="auto"/>
              <w:jc w:val="both"/>
              <w:rPr>
                <w:rFonts w:ascii="Roboto" w:hAnsi="Roboto"/>
                <w:u w:val="single"/>
              </w:rPr>
            </w:pPr>
            <w:r w:rsidRPr="00C36CAA">
              <w:rPr>
                <w:rFonts w:ascii="Roboto" w:hAnsi="Roboto"/>
              </w:rPr>
              <w:t>Physical Activity Officer</w:t>
            </w:r>
          </w:p>
        </w:tc>
      </w:tr>
      <w:tr w:rsidR="00F20FFC" w:rsidRPr="00C36CAA" w14:paraId="6011EA75" w14:textId="77777777" w:rsidTr="00C16C08">
        <w:tc>
          <w:tcPr>
            <w:tcW w:w="3232" w:type="dxa"/>
            <w:shd w:val="clear" w:color="auto" w:fill="auto"/>
          </w:tcPr>
          <w:p w14:paraId="6011EA73" w14:textId="77777777" w:rsidR="00F20FFC" w:rsidRPr="00C36CAA" w:rsidRDefault="00F20FFC" w:rsidP="0020504B">
            <w:pPr>
              <w:spacing w:before="120" w:after="120" w:line="240" w:lineRule="auto"/>
              <w:jc w:val="both"/>
              <w:rPr>
                <w:rFonts w:ascii="Roboto" w:hAnsi="Roboto"/>
                <w:b/>
              </w:rPr>
            </w:pPr>
            <w:r w:rsidRPr="00C36CAA">
              <w:rPr>
                <w:rFonts w:ascii="Roboto" w:hAnsi="Roboto"/>
                <w:b/>
              </w:rPr>
              <w:t>Grade</w:t>
            </w:r>
          </w:p>
        </w:tc>
        <w:tc>
          <w:tcPr>
            <w:tcW w:w="6407" w:type="dxa"/>
            <w:shd w:val="clear" w:color="auto" w:fill="auto"/>
          </w:tcPr>
          <w:p w14:paraId="6011EA74" w14:textId="77777777" w:rsidR="00F20FFC" w:rsidRPr="00C36CAA" w:rsidRDefault="00F20FFC" w:rsidP="00F5103B">
            <w:pPr>
              <w:spacing w:before="120" w:after="120" w:line="240" w:lineRule="auto"/>
              <w:jc w:val="both"/>
              <w:rPr>
                <w:rFonts w:ascii="Roboto" w:hAnsi="Roboto"/>
              </w:rPr>
            </w:pPr>
            <w:r w:rsidRPr="00C36CAA">
              <w:rPr>
                <w:rFonts w:ascii="Roboto" w:hAnsi="Roboto"/>
              </w:rPr>
              <w:t xml:space="preserve">Grade 7 </w:t>
            </w:r>
            <w:r w:rsidR="00806227" w:rsidRPr="00C36CAA">
              <w:rPr>
                <w:rFonts w:ascii="Roboto" w:hAnsi="Roboto"/>
              </w:rPr>
              <w:t>(SCP 26</w:t>
            </w:r>
            <w:r w:rsidR="00F5103B" w:rsidRPr="00C36CAA">
              <w:rPr>
                <w:rFonts w:ascii="Roboto" w:hAnsi="Roboto"/>
              </w:rPr>
              <w:t xml:space="preserve"> to </w:t>
            </w:r>
            <w:r w:rsidR="00806227" w:rsidRPr="00C36CAA">
              <w:rPr>
                <w:rFonts w:ascii="Roboto" w:hAnsi="Roboto"/>
              </w:rPr>
              <w:t>30)</w:t>
            </w:r>
          </w:p>
        </w:tc>
      </w:tr>
      <w:tr w:rsidR="00F20FFC" w:rsidRPr="00C36CAA" w14:paraId="6011EA78" w14:textId="77777777" w:rsidTr="00C16C08">
        <w:tc>
          <w:tcPr>
            <w:tcW w:w="3232" w:type="dxa"/>
            <w:shd w:val="clear" w:color="auto" w:fill="auto"/>
          </w:tcPr>
          <w:p w14:paraId="6011EA76" w14:textId="77777777" w:rsidR="00F20FFC" w:rsidRPr="00C36CAA" w:rsidRDefault="00F20FFC" w:rsidP="0020504B">
            <w:pPr>
              <w:spacing w:before="120" w:after="120" w:line="240" w:lineRule="auto"/>
              <w:jc w:val="both"/>
              <w:rPr>
                <w:rFonts w:ascii="Roboto" w:hAnsi="Roboto"/>
                <w:b/>
              </w:rPr>
            </w:pPr>
            <w:r w:rsidRPr="00C36CAA">
              <w:rPr>
                <w:rFonts w:ascii="Roboto" w:hAnsi="Roboto"/>
                <w:b/>
              </w:rPr>
              <w:t>Manager</w:t>
            </w:r>
          </w:p>
        </w:tc>
        <w:tc>
          <w:tcPr>
            <w:tcW w:w="6407" w:type="dxa"/>
            <w:shd w:val="clear" w:color="auto" w:fill="auto"/>
          </w:tcPr>
          <w:p w14:paraId="6011EA77" w14:textId="77777777" w:rsidR="00F20FFC" w:rsidRPr="00C36CAA" w:rsidRDefault="00160FC0" w:rsidP="0020504B">
            <w:pPr>
              <w:spacing w:before="120" w:after="120" w:line="240" w:lineRule="auto"/>
              <w:jc w:val="both"/>
              <w:rPr>
                <w:rFonts w:ascii="Roboto" w:hAnsi="Roboto"/>
                <w:b/>
                <w:u w:val="single"/>
              </w:rPr>
            </w:pPr>
            <w:r w:rsidRPr="00C36CAA">
              <w:rPr>
                <w:rFonts w:ascii="Roboto" w:hAnsi="Roboto"/>
              </w:rPr>
              <w:t>Physical Activity Manager</w:t>
            </w:r>
          </w:p>
        </w:tc>
      </w:tr>
      <w:tr w:rsidR="00F20FFC" w:rsidRPr="00C36CAA" w14:paraId="6011EA7B" w14:textId="77777777" w:rsidTr="00C16C08">
        <w:tc>
          <w:tcPr>
            <w:tcW w:w="3232" w:type="dxa"/>
            <w:shd w:val="clear" w:color="auto" w:fill="auto"/>
          </w:tcPr>
          <w:p w14:paraId="6011EA79" w14:textId="77777777" w:rsidR="00F20FFC" w:rsidRPr="00C36CAA" w:rsidRDefault="00F20FFC" w:rsidP="0020504B">
            <w:pPr>
              <w:spacing w:before="120" w:after="120" w:line="240" w:lineRule="auto"/>
              <w:jc w:val="both"/>
              <w:rPr>
                <w:rFonts w:ascii="Roboto" w:hAnsi="Roboto"/>
                <w:b/>
              </w:rPr>
            </w:pPr>
            <w:r w:rsidRPr="00C36CAA">
              <w:rPr>
                <w:rFonts w:ascii="Roboto" w:hAnsi="Roboto"/>
                <w:b/>
              </w:rPr>
              <w:t>Direct Reports</w:t>
            </w:r>
          </w:p>
        </w:tc>
        <w:tc>
          <w:tcPr>
            <w:tcW w:w="6407" w:type="dxa"/>
            <w:shd w:val="clear" w:color="auto" w:fill="auto"/>
          </w:tcPr>
          <w:p w14:paraId="6011EA7A" w14:textId="77777777" w:rsidR="00F20FFC" w:rsidRPr="00C36CAA" w:rsidRDefault="00F20FFC" w:rsidP="0020504B">
            <w:pPr>
              <w:spacing w:before="120" w:after="120" w:line="240" w:lineRule="auto"/>
              <w:jc w:val="both"/>
              <w:rPr>
                <w:rFonts w:ascii="Roboto" w:hAnsi="Roboto"/>
              </w:rPr>
            </w:pPr>
            <w:r w:rsidRPr="00C36CAA">
              <w:rPr>
                <w:rFonts w:ascii="Roboto" w:hAnsi="Roboto"/>
              </w:rPr>
              <w:t>None</w:t>
            </w:r>
          </w:p>
        </w:tc>
      </w:tr>
    </w:tbl>
    <w:p w14:paraId="6011EA7C" w14:textId="77777777" w:rsidR="0020504B" w:rsidRPr="00C36CAA" w:rsidRDefault="0020504B" w:rsidP="0020504B">
      <w:pPr>
        <w:pStyle w:val="NormalWeb"/>
        <w:spacing w:before="120" w:after="120"/>
        <w:jc w:val="both"/>
        <w:rPr>
          <w:rStyle w:val="Strong"/>
          <w:rFonts w:ascii="Roboto" w:hAnsi="Roboto"/>
          <w:color w:val="000000"/>
          <w:sz w:val="22"/>
          <w:szCs w:val="22"/>
        </w:rPr>
      </w:pPr>
    </w:p>
    <w:p w14:paraId="6011EA83" w14:textId="77777777" w:rsidR="00F20FFC" w:rsidRPr="00C36CAA" w:rsidRDefault="00F20FFC" w:rsidP="0020504B">
      <w:pPr>
        <w:spacing w:before="120" w:after="120" w:line="240" w:lineRule="auto"/>
        <w:jc w:val="center"/>
        <w:rPr>
          <w:rFonts w:ascii="Roboto" w:hAnsi="Roboto"/>
          <w:b/>
          <w:u w:val="single"/>
        </w:rPr>
      </w:pPr>
      <w:r w:rsidRPr="00C36CAA">
        <w:rPr>
          <w:rFonts w:ascii="Roboto" w:hAnsi="Roboto"/>
          <w:b/>
          <w:u w:val="single"/>
        </w:rPr>
        <w:t>JOB DESCRIPTION</w:t>
      </w:r>
    </w:p>
    <w:p w14:paraId="6011EA84" w14:textId="77777777" w:rsidR="00F20FFC" w:rsidRPr="00C36CAA" w:rsidRDefault="00F20FFC" w:rsidP="0020504B">
      <w:pPr>
        <w:spacing w:before="120" w:after="120" w:line="240" w:lineRule="auto"/>
        <w:jc w:val="both"/>
        <w:rPr>
          <w:rFonts w:ascii="Roboto" w:hAnsi="Roboto"/>
          <w:b/>
        </w:rPr>
      </w:pPr>
      <w:r w:rsidRPr="00C36CAA">
        <w:rPr>
          <w:rFonts w:ascii="Roboto" w:hAnsi="Roboto"/>
          <w:b/>
        </w:rPr>
        <w:t>Main Purpose of Post</w:t>
      </w:r>
    </w:p>
    <w:p w14:paraId="6011EA85" w14:textId="77777777" w:rsidR="00F20FFC" w:rsidRPr="00C36CAA" w:rsidRDefault="00F20FFC" w:rsidP="0020504B">
      <w:pPr>
        <w:spacing w:before="120" w:after="120" w:line="240" w:lineRule="auto"/>
        <w:jc w:val="both"/>
        <w:rPr>
          <w:rFonts w:ascii="Roboto" w:hAnsi="Roboto"/>
        </w:rPr>
      </w:pPr>
      <w:r w:rsidRPr="00C36CAA">
        <w:rPr>
          <w:rFonts w:ascii="Roboto" w:hAnsi="Roboto"/>
        </w:rPr>
        <w:t xml:space="preserve">The </w:t>
      </w:r>
      <w:r w:rsidR="006A317A" w:rsidRPr="00C36CAA">
        <w:rPr>
          <w:rFonts w:ascii="Roboto" w:hAnsi="Roboto"/>
        </w:rPr>
        <w:t>Physical Activity</w:t>
      </w:r>
      <w:r w:rsidRPr="00C36CAA">
        <w:rPr>
          <w:rFonts w:ascii="Roboto" w:hAnsi="Roboto"/>
        </w:rPr>
        <w:t xml:space="preserve"> Officer </w:t>
      </w:r>
      <w:r w:rsidR="006A317A" w:rsidRPr="00C36CAA">
        <w:rPr>
          <w:rFonts w:ascii="Roboto" w:hAnsi="Roboto"/>
        </w:rPr>
        <w:t xml:space="preserve">plays an important role in the commissioned physical activity provision within the organisation. This includes physical activity on referral </w:t>
      </w:r>
      <w:r w:rsidR="006A317A" w:rsidRPr="006F3C54">
        <w:rPr>
          <w:rFonts w:ascii="Roboto" w:hAnsi="Roboto"/>
        </w:rPr>
        <w:t>services, Active Lifestyles (or</w:t>
      </w:r>
      <w:r w:rsidR="006A317A" w:rsidRPr="00C36CAA">
        <w:rPr>
          <w:rFonts w:ascii="Roboto" w:hAnsi="Roboto"/>
        </w:rPr>
        <w:t xml:space="preserve"> equivalent) provision, and emerging opportunities to place physical activity at the heart of the health and </w:t>
      </w:r>
      <w:r w:rsidR="000C1F66">
        <w:rPr>
          <w:rFonts w:ascii="Roboto" w:hAnsi="Roboto"/>
        </w:rPr>
        <w:t>well-being</w:t>
      </w:r>
      <w:r w:rsidR="006A317A" w:rsidRPr="00C36CAA">
        <w:rPr>
          <w:rFonts w:ascii="Roboto" w:hAnsi="Roboto"/>
        </w:rPr>
        <w:t xml:space="preserve"> agenda in Manchester.</w:t>
      </w:r>
    </w:p>
    <w:p w14:paraId="6011EA86" w14:textId="77777777" w:rsidR="00F20FFC" w:rsidRPr="00C36CAA" w:rsidRDefault="006A317A" w:rsidP="0020504B">
      <w:pPr>
        <w:spacing w:before="120" w:after="120" w:line="240" w:lineRule="auto"/>
        <w:jc w:val="both"/>
        <w:rPr>
          <w:rFonts w:ascii="Roboto" w:hAnsi="Roboto" w:cs="Arial"/>
        </w:rPr>
      </w:pPr>
      <w:r w:rsidRPr="00C36CAA">
        <w:rPr>
          <w:rFonts w:ascii="Roboto" w:hAnsi="Roboto" w:cs="Arial"/>
        </w:rPr>
        <w:t xml:space="preserve">The </w:t>
      </w:r>
      <w:r w:rsidR="00F20FFC" w:rsidRPr="00C36CAA">
        <w:rPr>
          <w:rFonts w:ascii="Roboto" w:hAnsi="Roboto" w:cs="Arial"/>
        </w:rPr>
        <w:t>P</w:t>
      </w:r>
      <w:r w:rsidRPr="00C36CAA">
        <w:rPr>
          <w:rFonts w:ascii="Roboto" w:hAnsi="Roboto" w:cs="Arial"/>
        </w:rPr>
        <w:t>hysical Activity</w:t>
      </w:r>
      <w:r w:rsidR="00F20FFC" w:rsidRPr="00C36CAA">
        <w:rPr>
          <w:rFonts w:ascii="Roboto" w:hAnsi="Roboto" w:cs="Arial"/>
        </w:rPr>
        <w:t xml:space="preserve"> Officer will develop and maintain positive relationships with key stakeholders</w:t>
      </w:r>
      <w:r w:rsidRPr="00C36CAA">
        <w:rPr>
          <w:rFonts w:ascii="Roboto" w:hAnsi="Roboto" w:cs="Arial"/>
        </w:rPr>
        <w:t>, providers, partners and local communities in the physical activity sphere, working under the guidance of the Physical Activity Manager to increase the number of Manchester residents doing more than 30 minutes of physical activity per week, and to reduce the health inequalities that exist in the city</w:t>
      </w:r>
      <w:r w:rsidR="00F20FFC" w:rsidRPr="00C36CAA">
        <w:rPr>
          <w:rFonts w:ascii="Roboto" w:hAnsi="Roboto" w:cs="Arial"/>
        </w:rPr>
        <w:t>.</w:t>
      </w:r>
    </w:p>
    <w:p w14:paraId="6011EA87" w14:textId="77777777" w:rsidR="0020504B" w:rsidRPr="00C36CAA" w:rsidRDefault="0020504B" w:rsidP="0020504B">
      <w:pPr>
        <w:spacing w:before="120" w:after="120" w:line="240" w:lineRule="auto"/>
        <w:jc w:val="both"/>
        <w:rPr>
          <w:rFonts w:ascii="Roboto" w:hAnsi="Roboto"/>
          <w:b/>
        </w:rPr>
      </w:pPr>
    </w:p>
    <w:p w14:paraId="6011EA88" w14:textId="77777777" w:rsidR="00F20FFC" w:rsidRPr="00C36CAA" w:rsidRDefault="00F20FFC" w:rsidP="0020504B">
      <w:pPr>
        <w:spacing w:before="120" w:after="120" w:line="240" w:lineRule="auto"/>
        <w:jc w:val="both"/>
        <w:rPr>
          <w:rFonts w:ascii="Roboto" w:hAnsi="Roboto"/>
          <w:b/>
        </w:rPr>
      </w:pPr>
      <w:r w:rsidRPr="00C36CAA">
        <w:rPr>
          <w:rFonts w:ascii="Roboto" w:hAnsi="Roboto"/>
          <w:b/>
        </w:rPr>
        <w:t>Main Duties and Responsibilities</w:t>
      </w:r>
    </w:p>
    <w:p w14:paraId="6011EA89" w14:textId="77777777" w:rsidR="00F20FFC" w:rsidRPr="00C36CAA" w:rsidRDefault="00E168BD" w:rsidP="0020504B">
      <w:pPr>
        <w:spacing w:before="120" w:after="120" w:line="240" w:lineRule="auto"/>
        <w:jc w:val="both"/>
        <w:rPr>
          <w:rFonts w:ascii="Roboto" w:hAnsi="Roboto" w:cs="Arial"/>
        </w:rPr>
      </w:pPr>
      <w:r w:rsidRPr="00C36CAA">
        <w:rPr>
          <w:rFonts w:ascii="Roboto" w:hAnsi="Roboto" w:cs="Arial"/>
        </w:rPr>
        <w:t>To p</w:t>
      </w:r>
      <w:r w:rsidR="00F20FFC" w:rsidRPr="00C36CAA">
        <w:rPr>
          <w:rFonts w:ascii="Roboto" w:hAnsi="Roboto" w:cs="Arial"/>
        </w:rPr>
        <w:t>roject manage the administrative and engagemen</w:t>
      </w:r>
      <w:r w:rsidR="00160FC0" w:rsidRPr="00C36CAA">
        <w:rPr>
          <w:rFonts w:ascii="Roboto" w:hAnsi="Roboto" w:cs="Arial"/>
        </w:rPr>
        <w:t>t components of Manchester Active’s physical activity commissioning and delivery</w:t>
      </w:r>
      <w:r w:rsidR="00D85627" w:rsidRPr="00C36CAA">
        <w:rPr>
          <w:rFonts w:ascii="Roboto" w:hAnsi="Roboto" w:cs="Arial"/>
        </w:rPr>
        <w:t>.</w:t>
      </w:r>
    </w:p>
    <w:p w14:paraId="6011EA8A" w14:textId="77777777" w:rsidR="00F20FFC" w:rsidRPr="00C36CAA" w:rsidRDefault="000D04D4" w:rsidP="0020504B">
      <w:pPr>
        <w:spacing w:before="120" w:after="120" w:line="240" w:lineRule="auto"/>
        <w:jc w:val="both"/>
        <w:rPr>
          <w:rFonts w:ascii="Roboto" w:hAnsi="Roboto" w:cs="Arial"/>
        </w:rPr>
      </w:pPr>
      <w:r w:rsidRPr="00C36CAA">
        <w:rPr>
          <w:rFonts w:ascii="Roboto" w:hAnsi="Roboto" w:cs="Arial"/>
        </w:rPr>
        <w:t>To c</w:t>
      </w:r>
      <w:r w:rsidR="00F20FFC" w:rsidRPr="00C36CAA">
        <w:rPr>
          <w:rFonts w:ascii="Roboto" w:hAnsi="Roboto" w:cs="Arial"/>
        </w:rPr>
        <w:t>ollate and analyse relevant dat</w:t>
      </w:r>
      <w:r w:rsidR="00160FC0" w:rsidRPr="00C36CAA">
        <w:rPr>
          <w:rFonts w:ascii="Roboto" w:hAnsi="Roboto" w:cs="Arial"/>
        </w:rPr>
        <w:t>a and insight for physical activity commissioning and delivery</w:t>
      </w:r>
      <w:r w:rsidR="00F20FFC" w:rsidRPr="00C36CAA">
        <w:rPr>
          <w:rFonts w:ascii="Roboto" w:hAnsi="Roboto" w:cs="Arial"/>
        </w:rPr>
        <w:t>.</w:t>
      </w:r>
    </w:p>
    <w:p w14:paraId="6011EA8B" w14:textId="77777777" w:rsidR="00F20FFC" w:rsidRPr="00C36CAA" w:rsidRDefault="000D04D4" w:rsidP="0020504B">
      <w:pPr>
        <w:spacing w:before="120" w:after="120" w:line="240" w:lineRule="auto"/>
        <w:jc w:val="both"/>
        <w:rPr>
          <w:rFonts w:ascii="Roboto" w:hAnsi="Roboto" w:cs="Arial"/>
        </w:rPr>
      </w:pPr>
      <w:r w:rsidRPr="00C36CAA">
        <w:rPr>
          <w:rFonts w:ascii="Roboto" w:hAnsi="Roboto" w:cs="Arial"/>
        </w:rPr>
        <w:t>To f</w:t>
      </w:r>
      <w:r w:rsidR="00160FC0" w:rsidRPr="00C36CAA">
        <w:rPr>
          <w:rFonts w:ascii="Roboto" w:hAnsi="Roboto" w:cs="Arial"/>
        </w:rPr>
        <w:t xml:space="preserve">acilitate </w:t>
      </w:r>
      <w:r w:rsidR="00F20FFC" w:rsidRPr="00C36CAA">
        <w:rPr>
          <w:rFonts w:ascii="Roboto" w:hAnsi="Roboto" w:cs="Arial"/>
        </w:rPr>
        <w:t>engagement in Manchester’s communities</w:t>
      </w:r>
      <w:r w:rsidR="007027F7" w:rsidRPr="00C36CAA">
        <w:rPr>
          <w:rFonts w:ascii="Roboto" w:hAnsi="Roboto" w:cs="Arial"/>
        </w:rPr>
        <w:t>, using an Our Manchester approach,</w:t>
      </w:r>
      <w:r w:rsidR="00160FC0" w:rsidRPr="00C36CAA">
        <w:rPr>
          <w:rFonts w:ascii="Roboto" w:hAnsi="Roboto" w:cs="Arial"/>
        </w:rPr>
        <w:t xml:space="preserve"> which informs physical activity commissioning and delivery.</w:t>
      </w:r>
    </w:p>
    <w:p w14:paraId="6011EA8C" w14:textId="77777777" w:rsidR="00F20FFC" w:rsidRPr="00C36CAA" w:rsidRDefault="000D04D4" w:rsidP="0020504B">
      <w:pPr>
        <w:spacing w:before="120" w:after="120" w:line="240" w:lineRule="auto"/>
        <w:jc w:val="both"/>
        <w:rPr>
          <w:rFonts w:ascii="Roboto" w:hAnsi="Roboto" w:cs="Arial"/>
        </w:rPr>
      </w:pPr>
      <w:r w:rsidRPr="00C36CAA">
        <w:rPr>
          <w:rFonts w:ascii="Roboto" w:hAnsi="Roboto" w:cs="Arial"/>
        </w:rPr>
        <w:t>To c</w:t>
      </w:r>
      <w:r w:rsidR="00160FC0" w:rsidRPr="00C36CAA">
        <w:rPr>
          <w:rFonts w:ascii="Roboto" w:hAnsi="Roboto" w:cs="Arial"/>
        </w:rPr>
        <w:t>oordinate and produce advanced drafts of proposals, business cases, reports and funding bids, as required.</w:t>
      </w:r>
    </w:p>
    <w:p w14:paraId="6011EA8D" w14:textId="77777777" w:rsidR="00F20FFC" w:rsidRPr="00C36CAA" w:rsidRDefault="000D04D4" w:rsidP="0020504B">
      <w:pPr>
        <w:spacing w:before="120" w:after="120" w:line="240" w:lineRule="auto"/>
        <w:jc w:val="both"/>
        <w:rPr>
          <w:rFonts w:ascii="Roboto" w:hAnsi="Roboto" w:cs="Arial"/>
        </w:rPr>
      </w:pPr>
      <w:r w:rsidRPr="00C36CAA">
        <w:rPr>
          <w:rFonts w:ascii="Roboto" w:hAnsi="Roboto" w:cs="Arial"/>
        </w:rPr>
        <w:t>To e</w:t>
      </w:r>
      <w:r w:rsidR="00F20FFC" w:rsidRPr="00C36CAA">
        <w:rPr>
          <w:rFonts w:ascii="Roboto" w:hAnsi="Roboto" w:cs="Arial"/>
        </w:rPr>
        <w:t>ngage with local people</w:t>
      </w:r>
      <w:r w:rsidR="00160FC0" w:rsidRPr="00C36CAA">
        <w:rPr>
          <w:rFonts w:ascii="Roboto" w:hAnsi="Roboto" w:cs="Arial"/>
        </w:rPr>
        <w:t xml:space="preserve"> to ensure they have their say in relation to physical activity provision; </w:t>
      </w:r>
      <w:r w:rsidR="00F20FFC" w:rsidRPr="00C36CAA">
        <w:rPr>
          <w:rFonts w:ascii="Roboto" w:hAnsi="Roboto" w:cs="Arial"/>
        </w:rPr>
        <w:t>involve local people, partners and stakeholders in co-production of plans, delivery options and potential service changes.</w:t>
      </w:r>
    </w:p>
    <w:p w14:paraId="6011EA8E" w14:textId="77777777" w:rsidR="00F20FFC" w:rsidRPr="00C36CAA" w:rsidRDefault="000D04D4" w:rsidP="0020504B">
      <w:pPr>
        <w:spacing w:before="120" w:after="120" w:line="240" w:lineRule="auto"/>
        <w:jc w:val="both"/>
        <w:rPr>
          <w:rFonts w:ascii="Roboto" w:hAnsi="Roboto" w:cs="Arial"/>
        </w:rPr>
      </w:pPr>
      <w:r w:rsidRPr="00C36CAA">
        <w:rPr>
          <w:rFonts w:ascii="Roboto" w:hAnsi="Roboto" w:cs="Arial"/>
        </w:rPr>
        <w:t>To c</w:t>
      </w:r>
      <w:r w:rsidR="00E21704" w:rsidRPr="00C36CAA">
        <w:rPr>
          <w:rFonts w:ascii="Roboto" w:hAnsi="Roboto" w:cs="Arial"/>
        </w:rPr>
        <w:t xml:space="preserve">oordinate meetings of physical activity </w:t>
      </w:r>
      <w:r w:rsidR="00F20FFC" w:rsidRPr="00C36CAA">
        <w:rPr>
          <w:rFonts w:ascii="Roboto" w:hAnsi="Roboto" w:cs="Arial"/>
        </w:rPr>
        <w:t>partners and stakeholders, including agenda setting and minute taking.</w:t>
      </w:r>
    </w:p>
    <w:p w14:paraId="6011EA8F" w14:textId="77777777" w:rsidR="00F20FFC" w:rsidRPr="00C36CAA" w:rsidRDefault="000D04D4" w:rsidP="0020504B">
      <w:pPr>
        <w:spacing w:before="120" w:after="120" w:line="240" w:lineRule="auto"/>
        <w:jc w:val="both"/>
        <w:rPr>
          <w:rFonts w:ascii="Roboto" w:hAnsi="Roboto" w:cs="Arial"/>
        </w:rPr>
      </w:pPr>
      <w:r w:rsidRPr="00C36CAA">
        <w:rPr>
          <w:rFonts w:ascii="Roboto" w:hAnsi="Roboto" w:cs="Arial"/>
        </w:rPr>
        <w:t>To l</w:t>
      </w:r>
      <w:r w:rsidR="00F20FFC" w:rsidRPr="00C36CAA">
        <w:rPr>
          <w:rFonts w:ascii="Roboto" w:hAnsi="Roboto" w:cs="Arial"/>
        </w:rPr>
        <w:t>iaise with and supp</w:t>
      </w:r>
      <w:r w:rsidR="00E21704" w:rsidRPr="00C36CAA">
        <w:rPr>
          <w:rFonts w:ascii="Roboto" w:hAnsi="Roboto" w:cs="Arial"/>
        </w:rPr>
        <w:t>ort evaluation partners for physical activity provision, and support in the capturing and sharing of learning in this sphere.</w:t>
      </w:r>
    </w:p>
    <w:p w14:paraId="6011EA90" w14:textId="77777777" w:rsidR="00F20FFC" w:rsidRPr="00C36CAA" w:rsidRDefault="000D04D4" w:rsidP="0020504B">
      <w:pPr>
        <w:spacing w:before="120" w:after="120" w:line="240" w:lineRule="auto"/>
        <w:jc w:val="both"/>
        <w:rPr>
          <w:rFonts w:ascii="Roboto" w:hAnsi="Roboto" w:cs="Arial"/>
        </w:rPr>
      </w:pPr>
      <w:r w:rsidRPr="00C36CAA">
        <w:rPr>
          <w:rFonts w:ascii="Roboto" w:hAnsi="Roboto" w:cs="Arial"/>
        </w:rPr>
        <w:t>To s</w:t>
      </w:r>
      <w:r w:rsidR="00F20FFC" w:rsidRPr="00C36CAA">
        <w:rPr>
          <w:rFonts w:ascii="Roboto" w:hAnsi="Roboto" w:cs="Arial"/>
        </w:rPr>
        <w:t>upport in the research of theory and best practice approaches</w:t>
      </w:r>
      <w:r w:rsidR="00E21704" w:rsidRPr="00C36CAA">
        <w:rPr>
          <w:rFonts w:ascii="Roboto" w:hAnsi="Roboto" w:cs="Arial"/>
        </w:rPr>
        <w:t xml:space="preserve"> to </w:t>
      </w:r>
      <w:r w:rsidR="00F20FFC" w:rsidRPr="00C36CAA">
        <w:rPr>
          <w:rFonts w:ascii="Roboto" w:hAnsi="Roboto" w:cs="Arial"/>
        </w:rPr>
        <w:t>physical activity interventions.</w:t>
      </w:r>
    </w:p>
    <w:p w14:paraId="6011EA91" w14:textId="77777777" w:rsidR="00F20FFC" w:rsidRPr="006F3C54" w:rsidRDefault="00F20FFC" w:rsidP="0020504B">
      <w:pPr>
        <w:spacing w:before="120" w:after="120" w:line="240" w:lineRule="auto"/>
        <w:jc w:val="both"/>
        <w:rPr>
          <w:rFonts w:ascii="Roboto" w:hAnsi="Roboto" w:cs="Arial"/>
        </w:rPr>
      </w:pPr>
      <w:r w:rsidRPr="006F3C54">
        <w:rPr>
          <w:rFonts w:ascii="Roboto" w:hAnsi="Roboto" w:cs="Arial"/>
        </w:rPr>
        <w:t xml:space="preserve">General administrative duties </w:t>
      </w:r>
      <w:r w:rsidR="00E21704" w:rsidRPr="006F3C54">
        <w:rPr>
          <w:rFonts w:ascii="Roboto" w:hAnsi="Roboto" w:cs="Arial"/>
        </w:rPr>
        <w:t xml:space="preserve">as </w:t>
      </w:r>
      <w:r w:rsidRPr="006F3C54">
        <w:rPr>
          <w:rFonts w:ascii="Roboto" w:hAnsi="Roboto" w:cs="Arial"/>
        </w:rPr>
        <w:t>req</w:t>
      </w:r>
      <w:r w:rsidR="00E21704" w:rsidRPr="006F3C54">
        <w:rPr>
          <w:rFonts w:ascii="Roboto" w:hAnsi="Roboto" w:cs="Arial"/>
        </w:rPr>
        <w:t>uired.</w:t>
      </w:r>
    </w:p>
    <w:p w14:paraId="6011EA92" w14:textId="77777777" w:rsidR="00E21704" w:rsidRPr="00C36CAA" w:rsidRDefault="00E21704" w:rsidP="0020504B">
      <w:pPr>
        <w:spacing w:before="120" w:after="120" w:line="240" w:lineRule="auto"/>
        <w:ind w:left="-11"/>
        <w:jc w:val="both"/>
        <w:rPr>
          <w:rFonts w:ascii="Roboto" w:hAnsi="Roboto" w:cs="Arial"/>
        </w:rPr>
      </w:pPr>
      <w:r w:rsidRPr="006F3C54">
        <w:rPr>
          <w:rFonts w:ascii="Roboto" w:hAnsi="Roboto" w:cs="Arial"/>
        </w:rPr>
        <w:t>Deputise for the Physical Activity Manager in meetings, as required.</w:t>
      </w:r>
    </w:p>
    <w:p w14:paraId="6011EA93" w14:textId="77777777" w:rsidR="00F20FFC" w:rsidRDefault="00F20FFC" w:rsidP="0020504B">
      <w:pPr>
        <w:spacing w:before="120" w:after="120" w:line="240" w:lineRule="auto"/>
        <w:ind w:left="567" w:hanging="578"/>
        <w:jc w:val="both"/>
        <w:rPr>
          <w:rFonts w:ascii="Roboto" w:hAnsi="Roboto"/>
          <w:b/>
        </w:rPr>
      </w:pPr>
    </w:p>
    <w:p w14:paraId="173677F3" w14:textId="77777777" w:rsidR="00A4275D" w:rsidRPr="00C36CAA" w:rsidRDefault="00A4275D" w:rsidP="00A4275D">
      <w:pPr>
        <w:autoSpaceDE w:val="0"/>
        <w:autoSpaceDN w:val="0"/>
        <w:adjustRightInd w:val="0"/>
        <w:spacing w:before="120" w:after="120" w:line="240" w:lineRule="auto"/>
        <w:jc w:val="both"/>
        <w:rPr>
          <w:rStyle w:val="Strong"/>
          <w:rFonts w:ascii="Roboto" w:hAnsi="Roboto"/>
          <w:b w:val="0"/>
          <w:color w:val="000000"/>
        </w:rPr>
      </w:pPr>
      <w:r w:rsidRPr="00C36CAA">
        <w:rPr>
          <w:rStyle w:val="Strong"/>
          <w:rFonts w:ascii="Roboto" w:hAnsi="Roboto"/>
          <w:b w:val="0"/>
          <w:color w:val="000000"/>
        </w:rPr>
        <w:t>MCRactive is proud to support the Our Manchester Strategy.  We embrace the Our Manchester behaviours and as a part of the MCRactive team you should adopt and adhere to these behaviours and encompass them as a part of your daily working:</w:t>
      </w:r>
    </w:p>
    <w:p w14:paraId="1FA45DDA" w14:textId="77777777" w:rsidR="00A4275D" w:rsidRPr="00C9571C" w:rsidRDefault="00A4275D" w:rsidP="00A4275D">
      <w:pPr>
        <w:numPr>
          <w:ilvl w:val="0"/>
          <w:numId w:val="15"/>
        </w:numPr>
        <w:tabs>
          <w:tab w:val="num" w:pos="720"/>
        </w:tabs>
        <w:spacing w:before="120" w:after="120" w:line="240" w:lineRule="auto"/>
        <w:jc w:val="both"/>
        <w:rPr>
          <w:rFonts w:ascii="Roboto" w:hAnsi="Roboto"/>
          <w:bCs/>
        </w:rPr>
      </w:pPr>
      <w:r w:rsidRPr="00C9571C">
        <w:rPr>
          <w:rFonts w:ascii="Roboto" w:hAnsi="Roboto"/>
          <w:bCs/>
        </w:rPr>
        <w:t xml:space="preserve">We work together and trust each other; </w:t>
      </w:r>
    </w:p>
    <w:p w14:paraId="7FB12CFD" w14:textId="77777777" w:rsidR="00A4275D" w:rsidRPr="00C9571C" w:rsidRDefault="00A4275D" w:rsidP="00A4275D">
      <w:pPr>
        <w:numPr>
          <w:ilvl w:val="0"/>
          <w:numId w:val="15"/>
        </w:numPr>
        <w:tabs>
          <w:tab w:val="num" w:pos="720"/>
        </w:tabs>
        <w:spacing w:before="120" w:after="120" w:line="240" w:lineRule="auto"/>
        <w:jc w:val="both"/>
        <w:rPr>
          <w:rFonts w:ascii="Roboto" w:hAnsi="Roboto"/>
          <w:bCs/>
        </w:rPr>
      </w:pPr>
      <w:r w:rsidRPr="00C9571C">
        <w:rPr>
          <w:rFonts w:ascii="Roboto" w:hAnsi="Roboto"/>
          <w:bCs/>
        </w:rPr>
        <w:t xml:space="preserve">We take time to listen and understand; </w:t>
      </w:r>
    </w:p>
    <w:p w14:paraId="4B17D9F9" w14:textId="77777777" w:rsidR="00A4275D" w:rsidRPr="00C9571C" w:rsidRDefault="00A4275D" w:rsidP="00A4275D">
      <w:pPr>
        <w:numPr>
          <w:ilvl w:val="0"/>
          <w:numId w:val="15"/>
        </w:numPr>
        <w:tabs>
          <w:tab w:val="num" w:pos="720"/>
        </w:tabs>
        <w:spacing w:before="120" w:after="120" w:line="240" w:lineRule="auto"/>
        <w:jc w:val="both"/>
        <w:rPr>
          <w:rFonts w:ascii="Roboto" w:hAnsi="Roboto"/>
          <w:bCs/>
        </w:rPr>
      </w:pPr>
      <w:r w:rsidRPr="00C9571C">
        <w:rPr>
          <w:rFonts w:ascii="Roboto" w:hAnsi="Roboto"/>
          <w:bCs/>
        </w:rPr>
        <w:lastRenderedPageBreak/>
        <w:t xml:space="preserve">We 'own it' and aren't afraid to try new things; </w:t>
      </w:r>
    </w:p>
    <w:p w14:paraId="6D120D3B" w14:textId="77777777" w:rsidR="00A4275D" w:rsidRPr="00C9571C" w:rsidRDefault="00A4275D" w:rsidP="00A4275D">
      <w:pPr>
        <w:numPr>
          <w:ilvl w:val="0"/>
          <w:numId w:val="15"/>
        </w:numPr>
        <w:tabs>
          <w:tab w:val="num" w:pos="720"/>
        </w:tabs>
        <w:spacing w:before="120" w:after="120" w:line="240" w:lineRule="auto"/>
        <w:jc w:val="both"/>
        <w:rPr>
          <w:rFonts w:ascii="Roboto" w:hAnsi="Roboto"/>
          <w:bCs/>
        </w:rPr>
      </w:pPr>
      <w:r w:rsidRPr="00C9571C">
        <w:rPr>
          <w:rFonts w:ascii="Roboto" w:hAnsi="Roboto"/>
          <w:bCs/>
        </w:rPr>
        <w:t>We're proud and passionate about Manchester; and</w:t>
      </w:r>
    </w:p>
    <w:p w14:paraId="68928039" w14:textId="77777777" w:rsidR="00A4275D" w:rsidRPr="00C9571C" w:rsidRDefault="00A4275D" w:rsidP="00A4275D">
      <w:pPr>
        <w:numPr>
          <w:ilvl w:val="0"/>
          <w:numId w:val="15"/>
        </w:numPr>
        <w:tabs>
          <w:tab w:val="num" w:pos="720"/>
        </w:tabs>
        <w:spacing w:before="120" w:after="120" w:line="240" w:lineRule="auto"/>
        <w:jc w:val="both"/>
        <w:rPr>
          <w:rFonts w:ascii="Roboto" w:hAnsi="Roboto"/>
          <w:bCs/>
        </w:rPr>
      </w:pPr>
      <w:r w:rsidRPr="00C9571C">
        <w:rPr>
          <w:rFonts w:ascii="Roboto" w:hAnsi="Roboto"/>
          <w:bCs/>
        </w:rPr>
        <w:t>We show that we value our differences and treat people fairly.</w:t>
      </w:r>
    </w:p>
    <w:p w14:paraId="480C3412" w14:textId="77777777" w:rsidR="00A4275D" w:rsidRPr="00C36CAA" w:rsidRDefault="00A4275D" w:rsidP="0020504B">
      <w:pPr>
        <w:spacing w:before="120" w:after="120" w:line="240" w:lineRule="auto"/>
        <w:ind w:left="567" w:hanging="578"/>
        <w:jc w:val="both"/>
        <w:rPr>
          <w:rFonts w:ascii="Roboto" w:hAnsi="Roboto"/>
          <w:b/>
        </w:rPr>
      </w:pPr>
    </w:p>
    <w:p w14:paraId="6011EA94" w14:textId="77777777" w:rsidR="0020504B" w:rsidRPr="00C36CAA" w:rsidRDefault="0020504B">
      <w:pPr>
        <w:spacing w:after="0" w:line="240" w:lineRule="auto"/>
        <w:rPr>
          <w:rFonts w:ascii="Roboto" w:hAnsi="Roboto"/>
          <w:b/>
          <w:u w:val="single"/>
        </w:rPr>
      </w:pPr>
      <w:r w:rsidRPr="00C36CAA">
        <w:rPr>
          <w:rFonts w:ascii="Roboto" w:hAnsi="Roboto"/>
          <w:b/>
          <w:u w:val="single"/>
        </w:rPr>
        <w:br w:type="page"/>
      </w:r>
    </w:p>
    <w:p w14:paraId="6011EA95" w14:textId="77777777" w:rsidR="00F20FFC" w:rsidRPr="00C36CAA" w:rsidRDefault="00F20FFC" w:rsidP="0020504B">
      <w:pPr>
        <w:spacing w:before="120" w:after="120" w:line="240" w:lineRule="auto"/>
        <w:jc w:val="center"/>
        <w:rPr>
          <w:rFonts w:ascii="Roboto" w:hAnsi="Roboto"/>
          <w:b/>
          <w:u w:val="single"/>
        </w:rPr>
      </w:pPr>
      <w:r w:rsidRPr="00C36CAA">
        <w:rPr>
          <w:rFonts w:ascii="Roboto" w:hAnsi="Roboto"/>
          <w:b/>
          <w:u w:val="single"/>
        </w:rPr>
        <w:lastRenderedPageBreak/>
        <w:t>PERSON SPECIFICATION</w:t>
      </w:r>
    </w:p>
    <w:p w14:paraId="6011EA96" w14:textId="77777777" w:rsidR="00F20FFC" w:rsidRPr="00C36CAA" w:rsidRDefault="00F20FFC" w:rsidP="0020504B">
      <w:pPr>
        <w:spacing w:before="120" w:after="120" w:line="240" w:lineRule="auto"/>
        <w:jc w:val="both"/>
        <w:rPr>
          <w:rFonts w:ascii="Roboto" w:hAnsi="Roboto" w:cs="Calibri"/>
          <w:b/>
        </w:rPr>
      </w:pPr>
      <w:r w:rsidRPr="00C36CAA">
        <w:rPr>
          <w:rFonts w:ascii="Roboto" w:hAnsi="Roboto" w:cs="Calibri"/>
          <w:b/>
        </w:rPr>
        <w:t>Essential:</w:t>
      </w:r>
    </w:p>
    <w:p w14:paraId="6011EA97" w14:textId="77777777" w:rsidR="00F20FFC" w:rsidRPr="00C36CAA" w:rsidRDefault="0053413D" w:rsidP="007F72F6">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s="Calibri"/>
          <w:szCs w:val="22"/>
        </w:rPr>
        <w:t>A</w:t>
      </w:r>
      <w:r w:rsidR="00CC286F" w:rsidRPr="00C36CAA">
        <w:rPr>
          <w:rFonts w:ascii="Roboto" w:hAnsi="Roboto" w:cs="Calibri"/>
          <w:szCs w:val="22"/>
        </w:rPr>
        <w:t>n</w:t>
      </w:r>
      <w:r w:rsidRPr="00C36CAA">
        <w:rPr>
          <w:rFonts w:ascii="Roboto" w:hAnsi="Roboto" w:cs="Calibri"/>
          <w:szCs w:val="22"/>
        </w:rPr>
        <w:t xml:space="preserve"> </w:t>
      </w:r>
      <w:r w:rsidR="000D04D4" w:rsidRPr="00C36CAA">
        <w:rPr>
          <w:rFonts w:ascii="Roboto" w:hAnsi="Roboto" w:cs="Calibri"/>
          <w:szCs w:val="22"/>
        </w:rPr>
        <w:t xml:space="preserve">understanding of </w:t>
      </w:r>
      <w:r w:rsidRPr="00C36CAA">
        <w:rPr>
          <w:rFonts w:ascii="Roboto" w:hAnsi="Roboto" w:cs="Calibri"/>
          <w:szCs w:val="22"/>
        </w:rPr>
        <w:t xml:space="preserve">the role of physical activity in the health and </w:t>
      </w:r>
      <w:r w:rsidR="000C1F66">
        <w:rPr>
          <w:rFonts w:ascii="Roboto" w:hAnsi="Roboto" w:cs="Calibri"/>
          <w:szCs w:val="22"/>
        </w:rPr>
        <w:t>well-being</w:t>
      </w:r>
      <w:r w:rsidRPr="00C36CAA">
        <w:rPr>
          <w:rFonts w:ascii="Roboto" w:hAnsi="Roboto" w:cs="Calibri"/>
          <w:szCs w:val="22"/>
        </w:rPr>
        <w:t xml:space="preserve"> of Manchester’s communities. </w:t>
      </w:r>
    </w:p>
    <w:p w14:paraId="6011EA98" w14:textId="77777777" w:rsidR="00F20FFC" w:rsidRPr="00C36CAA" w:rsidRDefault="000D04D4" w:rsidP="007F72F6">
      <w:pPr>
        <w:numPr>
          <w:ilvl w:val="0"/>
          <w:numId w:val="10"/>
        </w:numPr>
        <w:spacing w:before="120" w:after="120" w:line="240" w:lineRule="auto"/>
        <w:ind w:left="709" w:hanging="709"/>
        <w:jc w:val="both"/>
        <w:rPr>
          <w:rFonts w:ascii="Roboto" w:hAnsi="Roboto" w:cs="Calibri"/>
        </w:rPr>
      </w:pPr>
      <w:r w:rsidRPr="00C36CAA">
        <w:rPr>
          <w:rFonts w:ascii="Roboto" w:hAnsi="Roboto" w:cs="Arial"/>
        </w:rPr>
        <w:t>Good</w:t>
      </w:r>
      <w:r w:rsidR="00F20FFC" w:rsidRPr="00C36CAA">
        <w:rPr>
          <w:rFonts w:ascii="Roboto" w:hAnsi="Roboto" w:cs="Arial"/>
        </w:rPr>
        <w:t xml:space="preserve"> knowledge of Manchester in relation to social issues and challenges faced by communities</w:t>
      </w:r>
      <w:r w:rsidR="00D85627" w:rsidRPr="00C36CAA">
        <w:rPr>
          <w:rFonts w:ascii="Roboto" w:hAnsi="Roboto" w:cs="Arial"/>
        </w:rPr>
        <w:t xml:space="preserve"> and be able to clearly demonstrate an ability to build relationships and identify community skills, assets, issues and needs across Manchester’s diverse communities.</w:t>
      </w:r>
      <w:r w:rsidR="00F20FFC" w:rsidRPr="00C36CAA">
        <w:rPr>
          <w:rFonts w:ascii="Roboto" w:hAnsi="Roboto" w:cs="Arial"/>
        </w:rPr>
        <w:t xml:space="preserve"> </w:t>
      </w:r>
    </w:p>
    <w:p w14:paraId="6011EA99" w14:textId="77777777" w:rsidR="00F20FFC" w:rsidRPr="00C36CAA" w:rsidRDefault="00CC286F" w:rsidP="007F72F6">
      <w:pPr>
        <w:numPr>
          <w:ilvl w:val="0"/>
          <w:numId w:val="10"/>
        </w:numPr>
        <w:spacing w:before="120" w:after="120" w:line="240" w:lineRule="auto"/>
        <w:ind w:left="709" w:hanging="709"/>
        <w:jc w:val="both"/>
        <w:rPr>
          <w:rFonts w:ascii="Roboto" w:hAnsi="Roboto" w:cs="Calibri"/>
        </w:rPr>
      </w:pPr>
      <w:r w:rsidRPr="00C36CAA">
        <w:rPr>
          <w:rFonts w:ascii="Roboto" w:hAnsi="Roboto" w:cs="Arial"/>
        </w:rPr>
        <w:t xml:space="preserve">The </w:t>
      </w:r>
      <w:r w:rsidR="00F20FFC" w:rsidRPr="00C36CAA">
        <w:rPr>
          <w:rFonts w:ascii="Roboto" w:hAnsi="Roboto" w:cs="Arial"/>
        </w:rPr>
        <w:t>ability to build relationships and identify community skills, assets, issues and needs.</w:t>
      </w:r>
    </w:p>
    <w:p w14:paraId="6011EA9A" w14:textId="77777777" w:rsidR="00D85627" w:rsidRPr="00C36CAA" w:rsidRDefault="00D85627" w:rsidP="00333FE6">
      <w:pPr>
        <w:numPr>
          <w:ilvl w:val="0"/>
          <w:numId w:val="10"/>
        </w:numPr>
        <w:spacing w:before="120" w:after="120" w:line="240" w:lineRule="auto"/>
        <w:ind w:left="709" w:hanging="709"/>
        <w:jc w:val="both"/>
        <w:rPr>
          <w:rFonts w:ascii="Roboto" w:hAnsi="Roboto" w:cs="Calibri"/>
        </w:rPr>
      </w:pPr>
      <w:r w:rsidRPr="00C36CAA">
        <w:rPr>
          <w:rFonts w:ascii="Roboto" w:hAnsi="Roboto" w:cs="Arial"/>
        </w:rPr>
        <w:t>Experience of working in partnership with a wide range of public, private and third sector organisations to deliver effective results.</w:t>
      </w:r>
    </w:p>
    <w:p w14:paraId="6011EA9B" w14:textId="77777777" w:rsidR="00D85627" w:rsidRPr="00C36CAA" w:rsidRDefault="00D85627" w:rsidP="00D85627">
      <w:pPr>
        <w:numPr>
          <w:ilvl w:val="0"/>
          <w:numId w:val="10"/>
        </w:numPr>
        <w:spacing w:before="120" w:after="120" w:line="240" w:lineRule="auto"/>
        <w:ind w:left="709" w:hanging="709"/>
        <w:jc w:val="both"/>
        <w:rPr>
          <w:rFonts w:ascii="Roboto" w:hAnsi="Roboto" w:cs="Calibri"/>
        </w:rPr>
      </w:pPr>
      <w:r w:rsidRPr="00C36CAA">
        <w:rPr>
          <w:rFonts w:ascii="Roboto" w:hAnsi="Roboto" w:cs="Arial"/>
        </w:rPr>
        <w:t>Excellent report and persuasive writing skills.</w:t>
      </w:r>
    </w:p>
    <w:p w14:paraId="6011EA9C" w14:textId="77777777" w:rsidR="00F20FFC" w:rsidRPr="00C36CAA" w:rsidRDefault="00F20FFC" w:rsidP="007F72F6">
      <w:pPr>
        <w:numPr>
          <w:ilvl w:val="0"/>
          <w:numId w:val="10"/>
        </w:numPr>
        <w:spacing w:before="120" w:after="120" w:line="240" w:lineRule="auto"/>
        <w:ind w:left="709" w:hanging="709"/>
        <w:jc w:val="both"/>
        <w:rPr>
          <w:rFonts w:ascii="Roboto" w:hAnsi="Roboto" w:cs="Calibri"/>
        </w:rPr>
      </w:pPr>
      <w:r w:rsidRPr="00C36CAA">
        <w:rPr>
          <w:rFonts w:ascii="Roboto" w:hAnsi="Roboto" w:cs="Calibri"/>
        </w:rPr>
        <w:t>Ability to produce and interpret statistical data and implement actions based on data received.</w:t>
      </w:r>
    </w:p>
    <w:p w14:paraId="6011EA9D" w14:textId="77777777" w:rsidR="00CC286F" w:rsidRPr="00C36CAA" w:rsidRDefault="00F20FFC"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eastAsia="Arial" w:hAnsi="Roboto"/>
          <w:spacing w:val="-1"/>
          <w:szCs w:val="22"/>
        </w:rPr>
        <w:t>H</w:t>
      </w:r>
      <w:r w:rsidRPr="00C36CAA">
        <w:rPr>
          <w:rFonts w:ascii="Roboto" w:eastAsia="Arial" w:hAnsi="Roboto"/>
          <w:szCs w:val="22"/>
        </w:rPr>
        <w:t>a</w:t>
      </w:r>
      <w:r w:rsidRPr="00C36CAA">
        <w:rPr>
          <w:rFonts w:ascii="Roboto" w:eastAsia="Arial" w:hAnsi="Roboto"/>
          <w:spacing w:val="-2"/>
          <w:szCs w:val="22"/>
        </w:rPr>
        <w:t>v</w:t>
      </w:r>
      <w:r w:rsidRPr="00C36CAA">
        <w:rPr>
          <w:rFonts w:ascii="Roboto" w:eastAsia="Arial" w:hAnsi="Roboto"/>
          <w:szCs w:val="22"/>
        </w:rPr>
        <w:t>e</w:t>
      </w:r>
      <w:r w:rsidRPr="00C36CAA">
        <w:rPr>
          <w:rFonts w:ascii="Roboto" w:eastAsia="Arial" w:hAnsi="Roboto"/>
          <w:spacing w:val="1"/>
          <w:szCs w:val="22"/>
        </w:rPr>
        <w:t xml:space="preserve"> </w:t>
      </w:r>
      <w:r w:rsidRPr="00C36CAA">
        <w:rPr>
          <w:rFonts w:ascii="Roboto" w:eastAsia="Arial" w:hAnsi="Roboto"/>
          <w:szCs w:val="22"/>
        </w:rPr>
        <w:t>an</w:t>
      </w:r>
      <w:r w:rsidRPr="00C36CAA">
        <w:rPr>
          <w:rFonts w:ascii="Roboto" w:eastAsia="Arial" w:hAnsi="Roboto"/>
          <w:spacing w:val="1"/>
          <w:szCs w:val="22"/>
        </w:rPr>
        <w:t xml:space="preserve"> </w:t>
      </w:r>
      <w:r w:rsidRPr="00C36CAA">
        <w:rPr>
          <w:rFonts w:ascii="Roboto" w:eastAsia="Arial" w:hAnsi="Roboto"/>
          <w:szCs w:val="22"/>
        </w:rPr>
        <w:t>unde</w:t>
      </w:r>
      <w:r w:rsidRPr="00C36CAA">
        <w:rPr>
          <w:rFonts w:ascii="Roboto" w:eastAsia="Arial" w:hAnsi="Roboto"/>
          <w:spacing w:val="1"/>
          <w:szCs w:val="22"/>
        </w:rPr>
        <w:t>r</w:t>
      </w:r>
      <w:r w:rsidRPr="00C36CAA">
        <w:rPr>
          <w:rFonts w:ascii="Roboto" w:eastAsia="Arial" w:hAnsi="Roboto"/>
          <w:szCs w:val="22"/>
        </w:rPr>
        <w:t>s</w:t>
      </w:r>
      <w:r w:rsidRPr="00C36CAA">
        <w:rPr>
          <w:rFonts w:ascii="Roboto" w:eastAsia="Arial" w:hAnsi="Roboto"/>
          <w:spacing w:val="1"/>
          <w:szCs w:val="22"/>
        </w:rPr>
        <w:t>t</w:t>
      </w:r>
      <w:r w:rsidRPr="00C36CAA">
        <w:rPr>
          <w:rFonts w:ascii="Roboto" w:eastAsia="Arial" w:hAnsi="Roboto"/>
          <w:szCs w:val="22"/>
        </w:rPr>
        <w:t>and</w:t>
      </w:r>
      <w:r w:rsidRPr="00C36CAA">
        <w:rPr>
          <w:rFonts w:ascii="Roboto" w:eastAsia="Arial" w:hAnsi="Roboto"/>
          <w:spacing w:val="-1"/>
          <w:szCs w:val="22"/>
        </w:rPr>
        <w:t>i</w:t>
      </w:r>
      <w:r w:rsidRPr="00C36CAA">
        <w:rPr>
          <w:rFonts w:ascii="Roboto" w:eastAsia="Arial" w:hAnsi="Roboto"/>
          <w:spacing w:val="-3"/>
          <w:szCs w:val="22"/>
        </w:rPr>
        <w:t>n</w:t>
      </w:r>
      <w:r w:rsidRPr="00C36CAA">
        <w:rPr>
          <w:rFonts w:ascii="Roboto" w:eastAsia="Arial" w:hAnsi="Roboto"/>
          <w:szCs w:val="22"/>
        </w:rPr>
        <w:t>g</w:t>
      </w:r>
      <w:r w:rsidRPr="00C36CAA">
        <w:rPr>
          <w:rFonts w:ascii="Roboto" w:eastAsia="Arial" w:hAnsi="Roboto"/>
          <w:spacing w:val="-1"/>
          <w:szCs w:val="22"/>
        </w:rPr>
        <w:t xml:space="preserve"> </w:t>
      </w:r>
      <w:r w:rsidRPr="00C36CAA">
        <w:rPr>
          <w:rFonts w:ascii="Roboto" w:eastAsia="Arial" w:hAnsi="Roboto"/>
          <w:spacing w:val="-3"/>
          <w:szCs w:val="22"/>
        </w:rPr>
        <w:t>o</w:t>
      </w:r>
      <w:r w:rsidRPr="00C36CAA">
        <w:rPr>
          <w:rFonts w:ascii="Roboto" w:eastAsia="Arial" w:hAnsi="Roboto"/>
          <w:szCs w:val="22"/>
        </w:rPr>
        <w:t>f</w:t>
      </w:r>
      <w:r w:rsidRPr="00C36CAA">
        <w:rPr>
          <w:rFonts w:ascii="Roboto" w:eastAsia="Arial" w:hAnsi="Roboto"/>
          <w:spacing w:val="5"/>
          <w:szCs w:val="22"/>
        </w:rPr>
        <w:t xml:space="preserve"> </w:t>
      </w:r>
      <w:r w:rsidRPr="00C36CAA">
        <w:rPr>
          <w:rFonts w:ascii="Roboto" w:eastAsia="Arial" w:hAnsi="Roboto"/>
          <w:szCs w:val="22"/>
        </w:rPr>
        <w:t>c</w:t>
      </w:r>
      <w:r w:rsidRPr="00C36CAA">
        <w:rPr>
          <w:rFonts w:ascii="Roboto" w:eastAsia="Arial" w:hAnsi="Roboto"/>
          <w:spacing w:val="-3"/>
          <w:szCs w:val="22"/>
        </w:rPr>
        <w:t>u</w:t>
      </w:r>
      <w:r w:rsidRPr="00C36CAA">
        <w:rPr>
          <w:rFonts w:ascii="Roboto" w:eastAsia="Arial" w:hAnsi="Roboto"/>
          <w:spacing w:val="1"/>
          <w:szCs w:val="22"/>
        </w:rPr>
        <w:t>rr</w:t>
      </w:r>
      <w:r w:rsidRPr="00C36CAA">
        <w:rPr>
          <w:rFonts w:ascii="Roboto" w:eastAsia="Arial" w:hAnsi="Roboto"/>
          <w:szCs w:val="22"/>
        </w:rPr>
        <w:t>e</w:t>
      </w:r>
      <w:r w:rsidRPr="00C36CAA">
        <w:rPr>
          <w:rFonts w:ascii="Roboto" w:eastAsia="Arial" w:hAnsi="Roboto"/>
          <w:spacing w:val="-3"/>
          <w:szCs w:val="22"/>
        </w:rPr>
        <w:t>n</w:t>
      </w:r>
      <w:r w:rsidRPr="00C36CAA">
        <w:rPr>
          <w:rFonts w:ascii="Roboto" w:eastAsia="Arial" w:hAnsi="Roboto"/>
          <w:szCs w:val="22"/>
        </w:rPr>
        <w:t>t</w:t>
      </w:r>
      <w:r w:rsidRPr="00C36CAA">
        <w:rPr>
          <w:rFonts w:ascii="Roboto" w:eastAsia="Arial" w:hAnsi="Roboto"/>
          <w:spacing w:val="3"/>
          <w:szCs w:val="22"/>
        </w:rPr>
        <w:t xml:space="preserve"> </w:t>
      </w:r>
      <w:r w:rsidRPr="00C36CAA">
        <w:rPr>
          <w:rFonts w:ascii="Roboto" w:eastAsia="Arial" w:hAnsi="Roboto"/>
          <w:szCs w:val="22"/>
        </w:rPr>
        <w:t>po</w:t>
      </w:r>
      <w:r w:rsidRPr="00C36CAA">
        <w:rPr>
          <w:rFonts w:ascii="Roboto" w:eastAsia="Arial" w:hAnsi="Roboto"/>
          <w:spacing w:val="-1"/>
          <w:szCs w:val="22"/>
        </w:rPr>
        <w:t>li</w:t>
      </w:r>
      <w:r w:rsidRPr="00C36CAA">
        <w:rPr>
          <w:rFonts w:ascii="Roboto" w:eastAsia="Arial" w:hAnsi="Roboto"/>
          <w:szCs w:val="22"/>
        </w:rPr>
        <w:t>c</w:t>
      </w:r>
      <w:r w:rsidRPr="00C36CAA">
        <w:rPr>
          <w:rFonts w:ascii="Roboto" w:eastAsia="Arial" w:hAnsi="Roboto"/>
          <w:spacing w:val="-1"/>
          <w:szCs w:val="22"/>
        </w:rPr>
        <w:t>i</w:t>
      </w:r>
      <w:r w:rsidRPr="00C36CAA">
        <w:rPr>
          <w:rFonts w:ascii="Roboto" w:eastAsia="Arial" w:hAnsi="Roboto"/>
          <w:szCs w:val="22"/>
        </w:rPr>
        <w:t xml:space="preserve">es </w:t>
      </w:r>
      <w:r w:rsidRPr="00C36CAA">
        <w:rPr>
          <w:rFonts w:ascii="Roboto" w:eastAsia="Arial" w:hAnsi="Roboto"/>
          <w:spacing w:val="1"/>
          <w:szCs w:val="22"/>
        </w:rPr>
        <w:t>r</w:t>
      </w:r>
      <w:r w:rsidRPr="00C36CAA">
        <w:rPr>
          <w:rFonts w:ascii="Roboto" w:eastAsia="Arial" w:hAnsi="Roboto"/>
          <w:szCs w:val="22"/>
        </w:rPr>
        <w:t>e</w:t>
      </w:r>
      <w:r w:rsidRPr="00C36CAA">
        <w:rPr>
          <w:rFonts w:ascii="Roboto" w:eastAsia="Arial" w:hAnsi="Roboto"/>
          <w:spacing w:val="-1"/>
          <w:szCs w:val="22"/>
        </w:rPr>
        <w:t>l</w:t>
      </w:r>
      <w:r w:rsidRPr="00C36CAA">
        <w:rPr>
          <w:rFonts w:ascii="Roboto" w:eastAsia="Arial" w:hAnsi="Roboto"/>
          <w:szCs w:val="22"/>
        </w:rPr>
        <w:t>a</w:t>
      </w:r>
      <w:r w:rsidRPr="00C36CAA">
        <w:rPr>
          <w:rFonts w:ascii="Roboto" w:eastAsia="Arial" w:hAnsi="Roboto"/>
          <w:spacing w:val="1"/>
          <w:szCs w:val="22"/>
        </w:rPr>
        <w:t>t</w:t>
      </w:r>
      <w:r w:rsidRPr="00C36CAA">
        <w:rPr>
          <w:rFonts w:ascii="Roboto" w:eastAsia="Arial" w:hAnsi="Roboto"/>
          <w:spacing w:val="-1"/>
          <w:szCs w:val="22"/>
        </w:rPr>
        <w:t>i</w:t>
      </w:r>
      <w:r w:rsidRPr="00C36CAA">
        <w:rPr>
          <w:rFonts w:ascii="Roboto" w:eastAsia="Arial" w:hAnsi="Roboto"/>
          <w:szCs w:val="22"/>
        </w:rPr>
        <w:t>ng</w:t>
      </w:r>
      <w:r w:rsidRPr="00C36CAA">
        <w:rPr>
          <w:rFonts w:ascii="Roboto" w:eastAsia="Arial" w:hAnsi="Roboto"/>
          <w:spacing w:val="1"/>
          <w:szCs w:val="22"/>
        </w:rPr>
        <w:t xml:space="preserve"> t</w:t>
      </w:r>
      <w:r w:rsidRPr="00C36CAA">
        <w:rPr>
          <w:rFonts w:ascii="Roboto" w:eastAsia="Arial" w:hAnsi="Roboto"/>
          <w:szCs w:val="22"/>
        </w:rPr>
        <w:t>o</w:t>
      </w:r>
      <w:r w:rsidRPr="00C36CAA">
        <w:rPr>
          <w:rFonts w:ascii="Roboto" w:eastAsia="Arial" w:hAnsi="Roboto"/>
          <w:spacing w:val="-1"/>
          <w:szCs w:val="22"/>
        </w:rPr>
        <w:t xml:space="preserve"> </w:t>
      </w:r>
      <w:r w:rsidRPr="00C36CAA">
        <w:rPr>
          <w:rFonts w:ascii="Roboto" w:eastAsia="Arial" w:hAnsi="Roboto"/>
          <w:szCs w:val="22"/>
        </w:rPr>
        <w:t>spo</w:t>
      </w:r>
      <w:r w:rsidRPr="00C36CAA">
        <w:rPr>
          <w:rFonts w:ascii="Roboto" w:eastAsia="Arial" w:hAnsi="Roboto"/>
          <w:spacing w:val="-2"/>
          <w:szCs w:val="22"/>
        </w:rPr>
        <w:t>r</w:t>
      </w:r>
      <w:r w:rsidRPr="00C36CAA">
        <w:rPr>
          <w:rFonts w:ascii="Roboto" w:eastAsia="Arial" w:hAnsi="Roboto"/>
          <w:szCs w:val="22"/>
        </w:rPr>
        <w:t>t</w:t>
      </w:r>
      <w:r w:rsidRPr="00C36CAA">
        <w:rPr>
          <w:rFonts w:ascii="Roboto" w:eastAsia="Arial" w:hAnsi="Roboto"/>
          <w:spacing w:val="3"/>
          <w:szCs w:val="22"/>
        </w:rPr>
        <w:t xml:space="preserve">, physical activity </w:t>
      </w:r>
      <w:r w:rsidRPr="00C36CAA">
        <w:rPr>
          <w:rFonts w:ascii="Roboto" w:eastAsia="Arial" w:hAnsi="Roboto"/>
          <w:szCs w:val="22"/>
        </w:rPr>
        <w:t>and</w:t>
      </w:r>
      <w:r w:rsidRPr="00C36CAA">
        <w:rPr>
          <w:rFonts w:ascii="Roboto" w:eastAsia="Arial" w:hAnsi="Roboto"/>
          <w:spacing w:val="-1"/>
          <w:szCs w:val="22"/>
        </w:rPr>
        <w:t xml:space="preserve"> </w:t>
      </w:r>
      <w:r w:rsidRPr="00C36CAA">
        <w:rPr>
          <w:rFonts w:ascii="Roboto" w:eastAsia="Arial" w:hAnsi="Roboto"/>
          <w:spacing w:val="-3"/>
          <w:szCs w:val="22"/>
        </w:rPr>
        <w:t>e</w:t>
      </w:r>
      <w:r w:rsidRPr="00C36CAA">
        <w:rPr>
          <w:rFonts w:ascii="Roboto" w:eastAsia="Arial" w:hAnsi="Roboto"/>
          <w:spacing w:val="2"/>
          <w:szCs w:val="22"/>
        </w:rPr>
        <w:t>q</w:t>
      </w:r>
      <w:r w:rsidRPr="00C36CAA">
        <w:rPr>
          <w:rFonts w:ascii="Roboto" w:eastAsia="Arial" w:hAnsi="Roboto"/>
          <w:szCs w:val="22"/>
        </w:rPr>
        <w:t>ual op</w:t>
      </w:r>
      <w:r w:rsidRPr="00C36CAA">
        <w:rPr>
          <w:rFonts w:ascii="Roboto" w:eastAsia="Arial" w:hAnsi="Roboto"/>
          <w:spacing w:val="-3"/>
          <w:szCs w:val="22"/>
        </w:rPr>
        <w:t>p</w:t>
      </w:r>
      <w:r w:rsidRPr="00C36CAA">
        <w:rPr>
          <w:rFonts w:ascii="Roboto" w:eastAsia="Arial" w:hAnsi="Roboto"/>
          <w:szCs w:val="22"/>
        </w:rPr>
        <w:t>o</w:t>
      </w:r>
      <w:r w:rsidRPr="00C36CAA">
        <w:rPr>
          <w:rFonts w:ascii="Roboto" w:eastAsia="Arial" w:hAnsi="Roboto"/>
          <w:spacing w:val="1"/>
          <w:szCs w:val="22"/>
        </w:rPr>
        <w:t>rt</w:t>
      </w:r>
      <w:r w:rsidRPr="00C36CAA">
        <w:rPr>
          <w:rFonts w:ascii="Roboto" w:eastAsia="Arial" w:hAnsi="Roboto"/>
          <w:szCs w:val="22"/>
        </w:rPr>
        <w:t>un</w:t>
      </w:r>
      <w:r w:rsidRPr="00C36CAA">
        <w:rPr>
          <w:rFonts w:ascii="Roboto" w:eastAsia="Arial" w:hAnsi="Roboto"/>
          <w:spacing w:val="-1"/>
          <w:szCs w:val="22"/>
        </w:rPr>
        <w:t>i</w:t>
      </w:r>
      <w:r w:rsidRPr="00C36CAA">
        <w:rPr>
          <w:rFonts w:ascii="Roboto" w:eastAsia="Arial" w:hAnsi="Roboto"/>
          <w:spacing w:val="1"/>
          <w:szCs w:val="22"/>
        </w:rPr>
        <w:t>t</w:t>
      </w:r>
      <w:r w:rsidRPr="00C36CAA">
        <w:rPr>
          <w:rFonts w:ascii="Roboto" w:eastAsia="Arial" w:hAnsi="Roboto"/>
          <w:spacing w:val="-1"/>
          <w:szCs w:val="22"/>
        </w:rPr>
        <w:t>i</w:t>
      </w:r>
      <w:r w:rsidRPr="00C36CAA">
        <w:rPr>
          <w:rFonts w:ascii="Roboto" w:eastAsia="Arial" w:hAnsi="Roboto"/>
          <w:szCs w:val="22"/>
        </w:rPr>
        <w:t>e</w:t>
      </w:r>
      <w:r w:rsidRPr="00C36CAA">
        <w:rPr>
          <w:rFonts w:ascii="Roboto" w:eastAsia="Arial" w:hAnsi="Roboto"/>
          <w:spacing w:val="-2"/>
          <w:szCs w:val="22"/>
        </w:rPr>
        <w:t>s.</w:t>
      </w:r>
    </w:p>
    <w:p w14:paraId="6011EA9E" w14:textId="77777777" w:rsidR="00CC286F" w:rsidRPr="006F3C54"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6F3C54">
        <w:rPr>
          <w:rFonts w:ascii="Roboto" w:hAnsi="Roboto"/>
          <w:szCs w:val="22"/>
        </w:rPr>
        <w:t>Excellent IT skills (Microsoft Office).</w:t>
      </w:r>
    </w:p>
    <w:p w14:paraId="6011EA9F"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s="Calibri"/>
          <w:szCs w:val="22"/>
        </w:rPr>
        <w:t>Excellent interpersonal skills.</w:t>
      </w:r>
    </w:p>
    <w:p w14:paraId="6011EAA0" w14:textId="77777777" w:rsidR="00CC286F" w:rsidRPr="00A4275D"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s="Arial"/>
          <w:szCs w:val="22"/>
        </w:rPr>
        <w:t>Excellent administrative, planning and organisation skills.</w:t>
      </w:r>
    </w:p>
    <w:p w14:paraId="561AAA00" w14:textId="0E234AAF" w:rsidR="00A4275D" w:rsidRPr="00A4275D" w:rsidRDefault="00A4275D" w:rsidP="00A4275D">
      <w:pPr>
        <w:pStyle w:val="ListParagraph"/>
        <w:numPr>
          <w:ilvl w:val="0"/>
          <w:numId w:val="10"/>
        </w:numPr>
        <w:ind w:hanging="720"/>
        <w:jc w:val="both"/>
        <w:rPr>
          <w:rFonts w:ascii="Roboto" w:hAnsi="Roboto"/>
        </w:rPr>
      </w:pPr>
      <w:r>
        <w:rPr>
          <w:rFonts w:ascii="Roboto" w:hAnsi="Roboto"/>
        </w:rPr>
        <w:t>Commitment to r</w:t>
      </w:r>
      <w:r w:rsidRPr="00684282">
        <w:rPr>
          <w:rFonts w:ascii="Roboto" w:hAnsi="Roboto"/>
        </w:rPr>
        <w:t>ead, understand and comply with all policies and procedures relating to information assurance. Including all relevant information laws including but not limited to the EU GDPR, Data Protection Act 2018 and all other relevant national implementing legislation. Where a role is designated a place within the Data Protection Committee, the role holder will be required to perform the additional responsibilities associated with this.</w:t>
      </w:r>
    </w:p>
    <w:p w14:paraId="6011EAA1"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s="Arial"/>
          <w:szCs w:val="22"/>
        </w:rPr>
        <w:t>Ability to build rapport with e</w:t>
      </w:r>
      <w:proofErr w:type="spellStart"/>
      <w:r w:rsidRPr="00C36CAA">
        <w:rPr>
          <w:rFonts w:ascii="Roboto" w:hAnsi="Roboto"/>
          <w:szCs w:val="22"/>
          <w:lang w:val="en"/>
        </w:rPr>
        <w:t>xcellent</w:t>
      </w:r>
      <w:proofErr w:type="spellEnd"/>
      <w:r w:rsidRPr="00C36CAA">
        <w:rPr>
          <w:rFonts w:ascii="Roboto" w:hAnsi="Roboto"/>
          <w:szCs w:val="22"/>
          <w:lang w:val="en"/>
        </w:rPr>
        <w:t xml:space="preserve"> communication skills with the ability to write clearly, concisely and correctly avoiding the use of unnecessary jargon with the ability to structure information to meet the needs and understanding of the intended audience.</w:t>
      </w:r>
    </w:p>
    <w:p w14:paraId="6011EAA2"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szCs w:val="22"/>
        </w:rPr>
        <w:t>Committed, adaptable, perseverant and with the drive to complete tasks to required time scales.</w:t>
      </w:r>
    </w:p>
    <w:p w14:paraId="6011EAA3"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bCs/>
          <w:szCs w:val="22"/>
        </w:rPr>
        <w:t>The ability to recognise the need for confidentiality and sensitivity of data/information at all times.</w:t>
      </w:r>
    </w:p>
    <w:p w14:paraId="6011EAA4"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s="Calibri"/>
          <w:szCs w:val="22"/>
        </w:rPr>
        <w:t>The ability to work on own initiative and plan workload.</w:t>
      </w:r>
    </w:p>
    <w:p w14:paraId="6011EAA5"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s="Calibri"/>
          <w:szCs w:val="22"/>
        </w:rPr>
        <w:t>The ability to prioritise and set realistic timeframes and deadlines.</w:t>
      </w:r>
    </w:p>
    <w:p w14:paraId="6011EAA6"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szCs w:val="22"/>
        </w:rPr>
        <w:t>Experience of project management.</w:t>
      </w:r>
    </w:p>
    <w:p w14:paraId="6011EAA7"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s="Calibri"/>
          <w:szCs w:val="22"/>
        </w:rPr>
        <w:t>Good problem solving and decision making skills.</w:t>
      </w:r>
    </w:p>
    <w:p w14:paraId="6011EAA8"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olor w:val="auto"/>
          <w:szCs w:val="22"/>
        </w:rPr>
        <w:t>An agile and flexible mindset with the ability and aspiration to help and support all colleagues across the organisation.</w:t>
      </w:r>
    </w:p>
    <w:p w14:paraId="6011EAA9"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olor w:val="auto"/>
          <w:szCs w:val="22"/>
        </w:rPr>
        <w:t>Ability to work effectively as part of a team.</w:t>
      </w:r>
    </w:p>
    <w:p w14:paraId="6011EAAA"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olor w:val="auto"/>
          <w:szCs w:val="22"/>
        </w:rPr>
        <w:t>Ability to act on instructions and use own initiative.</w:t>
      </w:r>
    </w:p>
    <w:p w14:paraId="6011EAAB"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s="Arial"/>
          <w:szCs w:val="22"/>
          <w:lang w:val="en-US"/>
        </w:rPr>
        <w:t>A keen eye for detail</w:t>
      </w:r>
      <w:r w:rsidRPr="00C36CAA">
        <w:rPr>
          <w:rFonts w:ascii="Roboto" w:hAnsi="Roboto"/>
          <w:bCs/>
          <w:szCs w:val="22"/>
        </w:rPr>
        <w:t>.</w:t>
      </w:r>
    </w:p>
    <w:p w14:paraId="6011EAAC"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olor w:val="auto"/>
          <w:szCs w:val="22"/>
        </w:rPr>
        <w:t>Good time management skills.</w:t>
      </w:r>
    </w:p>
    <w:p w14:paraId="6011EAAD"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olor w:val="auto"/>
          <w:szCs w:val="22"/>
        </w:rPr>
        <w:t xml:space="preserve">Excellent self-motivation and personal drive to complete tasks to required time scales.  </w:t>
      </w:r>
    </w:p>
    <w:p w14:paraId="6011EAAE"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olor w:val="auto"/>
          <w:szCs w:val="22"/>
        </w:rPr>
        <w:t>Flexibility to adapt to changing workload demands and hours depending on business needs.</w:t>
      </w:r>
    </w:p>
    <w:p w14:paraId="6011EAAF" w14:textId="77777777" w:rsidR="00CC286F" w:rsidRPr="00C36CAA" w:rsidRDefault="00CC286F" w:rsidP="00CC286F">
      <w:pPr>
        <w:pStyle w:val="DefaultText"/>
        <w:numPr>
          <w:ilvl w:val="0"/>
          <w:numId w:val="10"/>
        </w:numPr>
        <w:overflowPunct/>
        <w:spacing w:before="120" w:after="120"/>
        <w:ind w:left="709" w:hanging="709"/>
        <w:jc w:val="both"/>
        <w:textAlignment w:val="auto"/>
        <w:rPr>
          <w:rFonts w:ascii="Roboto" w:hAnsi="Roboto" w:cs="Calibri"/>
          <w:szCs w:val="22"/>
        </w:rPr>
      </w:pPr>
      <w:r w:rsidRPr="00C36CAA">
        <w:rPr>
          <w:rFonts w:ascii="Roboto" w:hAnsi="Roboto"/>
          <w:color w:val="auto"/>
          <w:szCs w:val="22"/>
        </w:rPr>
        <w:lastRenderedPageBreak/>
        <w:t>Personal commitment to continuous self-development</w:t>
      </w:r>
      <w:r w:rsidR="00C36CAA">
        <w:rPr>
          <w:rFonts w:ascii="Roboto" w:hAnsi="Roboto"/>
          <w:color w:val="auto"/>
          <w:szCs w:val="22"/>
        </w:rPr>
        <w:t>.</w:t>
      </w:r>
    </w:p>
    <w:p w14:paraId="6011EAB0" w14:textId="77777777" w:rsidR="0020504B" w:rsidRPr="00C36CAA" w:rsidRDefault="00CC286F" w:rsidP="00AB5A9B">
      <w:pPr>
        <w:pStyle w:val="DefaultText"/>
        <w:numPr>
          <w:ilvl w:val="0"/>
          <w:numId w:val="10"/>
        </w:numPr>
        <w:overflowPunct/>
        <w:spacing w:before="120" w:after="120" w:line="276" w:lineRule="auto"/>
        <w:ind w:left="709" w:hanging="709"/>
        <w:jc w:val="both"/>
        <w:textAlignment w:val="auto"/>
        <w:rPr>
          <w:rFonts w:ascii="Roboto" w:hAnsi="Roboto"/>
          <w:color w:val="auto"/>
          <w:szCs w:val="22"/>
        </w:rPr>
      </w:pPr>
      <w:r w:rsidRPr="00C36CAA">
        <w:rPr>
          <w:rFonts w:ascii="Roboto" w:hAnsi="Roboto" w:cs="Calibri"/>
          <w:szCs w:val="22"/>
        </w:rPr>
        <w:t>If required, a willingness to consent to and apply for an enhanced disclosure check.</w:t>
      </w:r>
    </w:p>
    <w:p w14:paraId="6011EAB1" w14:textId="77777777" w:rsidR="00F20FFC" w:rsidRPr="00C36CAA" w:rsidRDefault="00F20FFC" w:rsidP="0020504B">
      <w:pPr>
        <w:spacing w:before="120" w:after="120" w:line="240" w:lineRule="auto"/>
        <w:jc w:val="both"/>
        <w:rPr>
          <w:rFonts w:ascii="Roboto" w:hAnsi="Roboto" w:cs="Calibri"/>
          <w:b/>
        </w:rPr>
      </w:pPr>
      <w:r w:rsidRPr="00C36CAA">
        <w:rPr>
          <w:rFonts w:ascii="Roboto" w:hAnsi="Roboto" w:cs="Calibri"/>
          <w:b/>
        </w:rPr>
        <w:t>Desirable:</w:t>
      </w:r>
    </w:p>
    <w:p w14:paraId="6011EAB2" w14:textId="77777777" w:rsidR="00F20FFC" w:rsidRPr="00C36CAA" w:rsidRDefault="00F20FFC" w:rsidP="00C16C08">
      <w:pPr>
        <w:numPr>
          <w:ilvl w:val="0"/>
          <w:numId w:val="11"/>
        </w:numPr>
        <w:spacing w:before="120" w:after="120" w:line="240" w:lineRule="auto"/>
        <w:ind w:left="709" w:hanging="709"/>
        <w:jc w:val="both"/>
        <w:rPr>
          <w:rFonts w:ascii="Roboto" w:hAnsi="Roboto" w:cs="Calibri"/>
        </w:rPr>
      </w:pPr>
      <w:r w:rsidRPr="00C36CAA">
        <w:rPr>
          <w:rFonts w:ascii="Roboto" w:hAnsi="Roboto" w:cs="Calibri"/>
        </w:rPr>
        <w:t>Driver’s licence.</w:t>
      </w:r>
    </w:p>
    <w:p w14:paraId="6011EAB3" w14:textId="77777777" w:rsidR="00F20FFC" w:rsidRPr="00C36CAA" w:rsidRDefault="0020504B" w:rsidP="0020504B">
      <w:pPr>
        <w:spacing w:before="120" w:after="120" w:line="240" w:lineRule="auto"/>
        <w:ind w:left="1"/>
        <w:jc w:val="both"/>
        <w:rPr>
          <w:rFonts w:ascii="Roboto" w:hAnsi="Roboto" w:cs="Calibri"/>
        </w:rPr>
      </w:pPr>
      <w:r w:rsidRPr="00C36CAA">
        <w:rPr>
          <w:rFonts w:ascii="Roboto" w:hAnsi="Roboto" w:cs="Calibri"/>
        </w:rPr>
        <w:t>_________________________________________________________________________________________________</w:t>
      </w:r>
    </w:p>
    <w:p w14:paraId="6011EAB4" w14:textId="77777777" w:rsidR="0020504B" w:rsidRPr="00C36CAA" w:rsidRDefault="0020504B" w:rsidP="0020504B">
      <w:pPr>
        <w:pStyle w:val="DefaultText"/>
        <w:tabs>
          <w:tab w:val="left" w:pos="720"/>
          <w:tab w:val="left" w:pos="1206"/>
        </w:tabs>
        <w:spacing w:before="120" w:after="120"/>
        <w:ind w:right="-46"/>
        <w:jc w:val="both"/>
        <w:rPr>
          <w:rFonts w:ascii="Roboto" w:hAnsi="Roboto" w:cs="Arial"/>
          <w:bCs/>
          <w:color w:val="auto"/>
          <w:szCs w:val="22"/>
        </w:rPr>
      </w:pPr>
      <w:r w:rsidRPr="00C36CAA">
        <w:rPr>
          <w:rFonts w:ascii="Roboto" w:hAnsi="Roboto" w:cs="Arial"/>
          <w:bCs/>
          <w:color w:val="auto"/>
          <w:szCs w:val="22"/>
        </w:rPr>
        <w:t>Through personal example the post holder should show an open commitment to ensure diversity is positively valued, resulting in equal access and treatment for all in employment, service delivery and communications.</w:t>
      </w:r>
    </w:p>
    <w:p w14:paraId="6011EAB5" w14:textId="77777777" w:rsidR="0020504B" w:rsidRPr="00C36CAA" w:rsidRDefault="0020504B" w:rsidP="0020504B">
      <w:pPr>
        <w:pStyle w:val="DefaultText"/>
        <w:tabs>
          <w:tab w:val="left" w:pos="720"/>
          <w:tab w:val="left" w:pos="1206"/>
        </w:tabs>
        <w:spacing w:before="120" w:after="120"/>
        <w:ind w:right="-46"/>
        <w:jc w:val="both"/>
        <w:rPr>
          <w:rFonts w:ascii="Roboto" w:hAnsi="Roboto" w:cs="Arial"/>
          <w:bCs/>
          <w:color w:val="auto"/>
          <w:szCs w:val="22"/>
        </w:rPr>
      </w:pPr>
      <w:r w:rsidRPr="00C36CAA">
        <w:rPr>
          <w:rFonts w:ascii="Roboto" w:hAnsi="Roboto" w:cs="Arial"/>
          <w:bCs/>
          <w:color w:val="auto"/>
          <w:szCs w:val="22"/>
        </w:rPr>
        <w:t>Where the post holder is disabled every effort will be made to supply all necessary aids, adaptations or equipment, to allow them to carry out all the duties of the job.  If, however, a certain task proves to be unachievable, job redesign will be given full consideration.</w:t>
      </w:r>
    </w:p>
    <w:p w14:paraId="6011EAB6" w14:textId="77777777" w:rsidR="00BD5DA3" w:rsidRPr="00C36CAA" w:rsidRDefault="00BD5DA3" w:rsidP="0020504B">
      <w:pPr>
        <w:pStyle w:val="DefaultText"/>
        <w:spacing w:before="120" w:after="120"/>
        <w:jc w:val="both"/>
        <w:rPr>
          <w:rFonts w:ascii="Roboto" w:hAnsi="Roboto" w:cs="Arial"/>
          <w:szCs w:val="22"/>
        </w:rPr>
      </w:pPr>
    </w:p>
    <w:sectPr w:rsidR="00BD5DA3" w:rsidRPr="00C36CAA" w:rsidSect="0020504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134" w:header="0" w:footer="3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1EAB9" w14:textId="77777777" w:rsidR="003A3727" w:rsidRDefault="003A3727" w:rsidP="00BD5DA3">
      <w:pPr>
        <w:spacing w:after="0" w:line="240" w:lineRule="auto"/>
      </w:pPr>
      <w:r>
        <w:separator/>
      </w:r>
    </w:p>
  </w:endnote>
  <w:endnote w:type="continuationSeparator" w:id="0">
    <w:p w14:paraId="6011EABA" w14:textId="77777777" w:rsidR="003A3727" w:rsidRDefault="003A3727" w:rsidP="00BD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entury Gothic"/>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EABE" w14:textId="77777777" w:rsidR="006F0DA2" w:rsidRDefault="006F0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EABF" w14:textId="77777777" w:rsidR="006F0DA2" w:rsidRPr="008A5BF1" w:rsidRDefault="006F0DA2" w:rsidP="006F0DA2">
    <w:pPr>
      <w:pStyle w:val="Footer"/>
      <w:tabs>
        <w:tab w:val="left" w:pos="3360"/>
        <w:tab w:val="center" w:pos="4891"/>
      </w:tabs>
      <w:spacing w:before="200" w:after="40"/>
      <w:ind w:left="-142" w:right="288"/>
      <w:rPr>
        <w:rFonts w:ascii="Arial" w:hAnsi="Arial" w:cs="Arial"/>
        <w:b/>
        <w:color w:val="666666"/>
      </w:rPr>
    </w:pPr>
    <w:r w:rsidRPr="007B2472">
      <w:rPr>
        <w:rFonts w:ascii="Trebuchet MS" w:hAnsi="Trebuchet MS"/>
        <w:b/>
        <w:noProof/>
        <w:color w:val="666666"/>
        <w:sz w:val="18"/>
        <w:szCs w:val="18"/>
      </w:rPr>
      <mc:AlternateContent>
        <mc:Choice Requires="wps">
          <w:drawing>
            <wp:anchor distT="0" distB="0" distL="114300" distR="114300" simplePos="0" relativeHeight="251659264" behindDoc="0" locked="0" layoutInCell="1" allowOverlap="1" wp14:anchorId="6011EAC3" wp14:editId="6011EAC4">
              <wp:simplePos x="0" y="0"/>
              <wp:positionH relativeFrom="page">
                <wp:posOffset>-635</wp:posOffset>
              </wp:positionH>
              <wp:positionV relativeFrom="paragraph">
                <wp:posOffset>-10160</wp:posOffset>
              </wp:positionV>
              <wp:extent cx="7559675" cy="35560"/>
              <wp:effectExtent l="0" t="0" r="3175" b="2540"/>
              <wp:wrapNone/>
              <wp:docPr id="7" name="Rectangle 6"/>
              <wp:cNvGraphicFramePr/>
              <a:graphic xmlns:a="http://schemas.openxmlformats.org/drawingml/2006/main">
                <a:graphicData uri="http://schemas.microsoft.com/office/word/2010/wordprocessingShape">
                  <wps:wsp>
                    <wps:cNvSpPr/>
                    <wps:spPr>
                      <a:xfrm flipV="1">
                        <a:off x="0" y="0"/>
                        <a:ext cx="7559675" cy="35560"/>
                      </a:xfrm>
                      <a:prstGeom prst="rect">
                        <a:avLst/>
                      </a:prstGeom>
                      <a:solidFill>
                        <a:srgbClr val="DC004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0500D8E1" id="Rectangle 6" o:spid="_x0000_s1026" style="position:absolute;margin-left:-.05pt;margin-top:-.8pt;width:595.25pt;height:2.8pt;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" fillcolor="#dc0041" stroked="f" strokeweight="1pt">
              <w10:wrap anchorx="page"/>
            </v:rect>
          </w:pict>
        </mc:Fallback>
      </mc:AlternateContent>
    </w:r>
    <w:r>
      <w:rPr>
        <w:noProof/>
      </w:rPr>
      <mc:AlternateContent>
        <mc:Choice Requires="wps">
          <w:drawing>
            <wp:anchor distT="0" distB="0" distL="114300" distR="114300" simplePos="0" relativeHeight="251660288" behindDoc="0" locked="0" layoutInCell="1" allowOverlap="1" wp14:anchorId="6011EAC5" wp14:editId="6011EAC6">
              <wp:simplePos x="0" y="0"/>
              <wp:positionH relativeFrom="margin">
                <wp:align>left</wp:align>
              </wp:positionH>
              <wp:positionV relativeFrom="paragraph">
                <wp:posOffset>129540</wp:posOffset>
              </wp:positionV>
              <wp:extent cx="3330575" cy="342900"/>
              <wp:effectExtent l="0" t="0" r="22225" b="19050"/>
              <wp:wrapNone/>
              <wp:docPr id="1" name="Text Box 1"/>
              <wp:cNvGraphicFramePr/>
              <a:graphic xmlns:a="http://schemas.openxmlformats.org/drawingml/2006/main">
                <a:graphicData uri="http://schemas.microsoft.com/office/word/2010/wordprocessingShape">
                  <wps:wsp>
                    <wps:cNvSpPr txBox="1"/>
                    <wps:spPr>
                      <a:xfrm>
                        <a:off x="0" y="0"/>
                        <a:ext cx="3330575" cy="342900"/>
                      </a:xfrm>
                      <a:prstGeom prst="rect">
                        <a:avLst/>
                      </a:prstGeom>
                      <a:solidFill>
                        <a:schemeClr val="bg1"/>
                      </a:solidFill>
                      <a:ln w="0">
                        <a:solidFill>
                          <a:schemeClr val="bg1"/>
                        </a:solidFill>
                      </a:ln>
                    </wps:spPr>
                    <wps:txbx>
                      <w:txbxContent>
                        <w:p w14:paraId="6011EACB" w14:textId="77777777" w:rsidR="006F0DA2" w:rsidRPr="004F704A" w:rsidRDefault="006F0DA2" w:rsidP="006F0DA2">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6011EACC" w14:textId="77777777" w:rsidR="006F0DA2" w:rsidRPr="005C405F" w:rsidRDefault="006F0DA2" w:rsidP="006F0DA2">
                          <w:pPr>
                            <w:pStyle w:val="Footer"/>
                          </w:pPr>
                          <w:r w:rsidRPr="004F704A">
                            <w:rPr>
                              <w:rFonts w:ascii="Roboto" w:hAnsi="Roboto"/>
                              <w:sz w:val="12"/>
                              <w:szCs w:val="12"/>
                            </w:rPr>
                            <w:t>Etihad Campus, Gate 13, Rowsley Street, Manchester M11 3FF.</w:t>
                          </w:r>
                        </w:p>
                        <w:p w14:paraId="6011EACD" w14:textId="77777777" w:rsidR="006F0DA2" w:rsidRPr="004F704A" w:rsidRDefault="006F0DA2" w:rsidP="006F0DA2">
                          <w:pPr>
                            <w:pStyle w:val="Footer"/>
                            <w:rPr>
                              <w:rFonts w:ascii="Roboto" w:hAnsi="Roboto"/>
                              <w:sz w:val="12"/>
                              <w:szCs w:val="12"/>
                            </w:rPr>
                          </w:pPr>
                          <w:r w:rsidRPr="004F704A">
                            <w:rPr>
                              <w:rFonts w:ascii="Roboto" w:hAnsi="Roboto"/>
                              <w:sz w:val="12"/>
                              <w:szCs w:val="12"/>
                            </w:rPr>
                            <w:t xml:space="preserve">Office: 0161 974 7837                      Email: </w:t>
                          </w:r>
                          <w:hyperlink r:id="rId1" w:history="1">
                            <w:r w:rsidRPr="004F704A">
                              <w:rPr>
                                <w:rStyle w:val="Hyperlink"/>
                                <w:rFonts w:ascii="Roboto" w:hAnsi="Roboto"/>
                                <w:color w:val="FF0000"/>
                                <w:sz w:val="12"/>
                                <w:szCs w:val="12"/>
                              </w:rPr>
                              <w:t>info@mcractive.com</w:t>
                            </w:r>
                          </w:hyperlink>
                        </w:p>
                        <w:p w14:paraId="6011EACE" w14:textId="77777777" w:rsidR="006F0DA2" w:rsidRPr="004F704A" w:rsidRDefault="006F0DA2" w:rsidP="006F0DA2">
                          <w:pPr>
                            <w:pStyle w:val="Footer"/>
                            <w:rPr>
                              <w:rFonts w:ascii="Roboto" w:hAnsi="Roboto"/>
                              <w:sz w:val="12"/>
                              <w:szCs w:val="12"/>
                            </w:rPr>
                          </w:pPr>
                        </w:p>
                        <w:p w14:paraId="6011EACF" w14:textId="77777777" w:rsidR="006F0DA2" w:rsidRPr="005C405F" w:rsidRDefault="006F0DA2" w:rsidP="006F0DA2">
                          <w:pPr>
                            <w:pStyle w:val="Foote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F502FC" id="_x0000_t202" coordsize="21600,21600" o:spt="202" path="m,l,21600r21600,l21600,xe">
              <v:stroke joinstyle="miter"/>
              <v:path gradientshapeok="t" o:connecttype="rect"/>
            </v:shapetype>
            <v:shape id="Text Box 1" o:spid="_x0000_s1026" type="#_x0000_t202" style="position:absolute;left:0;text-align:left;margin-left:0;margin-top:10.2pt;width:262.25pt;height:2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" fillcolor="white [3212]" strokecolor="white [3212]" strokeweight="0">
              <v:textbox inset="0,0,0,0">
                <w:txbxContent>
                  <w:p w:rsidR="006F0DA2" w:rsidRPr="004F704A" w:rsidRDefault="006F0DA2" w:rsidP="006F0DA2">
                    <w:pPr>
                      <w:pStyle w:val="Footer"/>
                      <w:rPr>
                        <w:rFonts w:ascii="Roboto" w:hAnsi="Roboto"/>
                        <w:sz w:val="12"/>
                        <w:szCs w:val="12"/>
                      </w:rPr>
                    </w:pPr>
                    <w:r w:rsidRPr="004F704A">
                      <w:rPr>
                        <w:rFonts w:ascii="Roboto" w:hAnsi="Roboto"/>
                        <w:sz w:val="12"/>
                        <w:szCs w:val="12"/>
                      </w:rPr>
                      <w:t xml:space="preserve">Head office: c/o National Squash Centre &amp; Regional Arena, </w:t>
                    </w:r>
                  </w:p>
                  <w:p w:rsidR="006F0DA2" w:rsidRPr="005C405F" w:rsidRDefault="006F0DA2" w:rsidP="006F0DA2">
                    <w:pPr>
                      <w:pStyle w:val="Footer"/>
                    </w:pPr>
                    <w:r w:rsidRPr="004F704A">
                      <w:rPr>
                        <w:rFonts w:ascii="Roboto" w:hAnsi="Roboto"/>
                        <w:sz w:val="12"/>
                        <w:szCs w:val="12"/>
                      </w:rPr>
                      <w:t>Etihad Campus, Gate 13, Rowsley Street, Manchester M11 3FF.</w:t>
                    </w:r>
                  </w:p>
                  <w:p w:rsidR="006F0DA2" w:rsidRPr="004F704A" w:rsidRDefault="006F0DA2" w:rsidP="006F0DA2">
                    <w:pPr>
                      <w:pStyle w:val="Footer"/>
                      <w:rPr>
                        <w:rFonts w:ascii="Roboto" w:hAnsi="Roboto"/>
                        <w:sz w:val="12"/>
                        <w:szCs w:val="12"/>
                      </w:rPr>
                    </w:pPr>
                    <w:r w:rsidRPr="004F704A">
                      <w:rPr>
                        <w:rFonts w:ascii="Roboto" w:hAnsi="Roboto"/>
                        <w:sz w:val="12"/>
                        <w:szCs w:val="12"/>
                      </w:rPr>
                      <w:t xml:space="preserve">Office: 0161 974 7837                      Email: </w:t>
                    </w:r>
                    <w:hyperlink r:id="rId2" w:history="1">
                      <w:r w:rsidRPr="004F704A">
                        <w:rPr>
                          <w:rStyle w:val="Hyperlink"/>
                          <w:rFonts w:ascii="Roboto" w:hAnsi="Roboto"/>
                          <w:color w:val="FF0000"/>
                          <w:sz w:val="12"/>
                          <w:szCs w:val="12"/>
                        </w:rPr>
                        <w:t>info@mcractive.com</w:t>
                      </w:r>
                    </w:hyperlink>
                  </w:p>
                  <w:p w:rsidR="006F0DA2" w:rsidRPr="004F704A" w:rsidRDefault="006F0DA2" w:rsidP="006F0DA2">
                    <w:pPr>
                      <w:pStyle w:val="Footer"/>
                      <w:rPr>
                        <w:rFonts w:ascii="Roboto" w:hAnsi="Roboto"/>
                        <w:sz w:val="12"/>
                        <w:szCs w:val="12"/>
                      </w:rPr>
                    </w:pPr>
                  </w:p>
                  <w:p w:rsidR="006F0DA2" w:rsidRPr="005C405F" w:rsidRDefault="006F0DA2" w:rsidP="006F0DA2">
                    <w:pPr>
                      <w:pStyle w:val="Footer"/>
                    </w:pPr>
                  </w:p>
                </w:txbxContent>
              </v:textbox>
              <w10:wrap anchorx="margin"/>
            </v:shape>
          </w:pict>
        </mc:Fallback>
      </mc:AlternateContent>
    </w:r>
    <w:r>
      <w:rPr>
        <w:noProof/>
      </w:rPr>
      <w:drawing>
        <wp:anchor distT="0" distB="0" distL="114300" distR="114300" simplePos="0" relativeHeight="251662336" behindDoc="0" locked="0" layoutInCell="1" allowOverlap="1" wp14:anchorId="6011EAC7" wp14:editId="6011EAC8">
          <wp:simplePos x="0" y="0"/>
          <wp:positionH relativeFrom="column">
            <wp:posOffset>4257675</wp:posOffset>
          </wp:positionH>
          <wp:positionV relativeFrom="paragraph">
            <wp:posOffset>114300</wp:posOffset>
          </wp:positionV>
          <wp:extent cx="1855470" cy="243205"/>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55470" cy="243205"/>
                  </a:xfrm>
                  <a:prstGeom prst="rect">
                    <a:avLst/>
                  </a:prstGeom>
                </pic:spPr>
              </pic:pic>
            </a:graphicData>
          </a:graphic>
        </wp:anchor>
      </w:drawing>
    </w:r>
  </w:p>
  <w:p w14:paraId="6011EAC0" w14:textId="77777777" w:rsidR="00BD5DA3" w:rsidRPr="006F0DA2" w:rsidRDefault="006F0DA2" w:rsidP="006F0DA2">
    <w:pPr>
      <w:pStyle w:val="Footer"/>
      <w:tabs>
        <w:tab w:val="clear" w:pos="4513"/>
        <w:tab w:val="clear" w:pos="9026"/>
      </w:tabs>
      <w:spacing w:before="60"/>
      <w:ind w:left="-1418" w:right="-613"/>
      <w:rPr>
        <w:rFonts w:ascii="Trebuchet MS" w:hAnsi="Trebuchet MS"/>
        <w:b/>
        <w:color w:val="666666"/>
        <w:sz w:val="18"/>
        <w:szCs w:val="18"/>
      </w:rPr>
    </w:pPr>
    <w:r>
      <w:rPr>
        <w:noProof/>
      </w:rPr>
      <mc:AlternateContent>
        <mc:Choice Requires="wps">
          <w:drawing>
            <wp:anchor distT="0" distB="0" distL="114300" distR="114300" simplePos="0" relativeHeight="251661312" behindDoc="0" locked="0" layoutInCell="1" allowOverlap="1" wp14:anchorId="6011EAC9" wp14:editId="6011EACA">
              <wp:simplePos x="0" y="0"/>
              <wp:positionH relativeFrom="margin">
                <wp:align>left</wp:align>
              </wp:positionH>
              <wp:positionV relativeFrom="paragraph">
                <wp:posOffset>158115</wp:posOffset>
              </wp:positionV>
              <wp:extent cx="3330575" cy="179705"/>
              <wp:effectExtent l="0" t="0" r="22225" b="10795"/>
              <wp:wrapNone/>
              <wp:docPr id="2" name="Text Box 2"/>
              <wp:cNvGraphicFramePr/>
              <a:graphic xmlns:a="http://schemas.openxmlformats.org/drawingml/2006/main">
                <a:graphicData uri="http://schemas.microsoft.com/office/word/2010/wordprocessingShape">
                  <wps:wsp>
                    <wps:cNvSpPr txBox="1"/>
                    <wps:spPr>
                      <a:xfrm>
                        <a:off x="0" y="0"/>
                        <a:ext cx="3330575" cy="179705"/>
                      </a:xfrm>
                      <a:prstGeom prst="rect">
                        <a:avLst/>
                      </a:prstGeom>
                      <a:solidFill>
                        <a:schemeClr val="lt1"/>
                      </a:solidFill>
                      <a:ln w="6350">
                        <a:solidFill>
                          <a:schemeClr val="bg1"/>
                        </a:solidFill>
                      </a:ln>
                    </wps:spPr>
                    <wps:txbx>
                      <w:txbxContent>
                        <w:p w14:paraId="6011EAD0" w14:textId="77777777" w:rsidR="006F0DA2" w:rsidRPr="00B542F8" w:rsidRDefault="006F0DA2" w:rsidP="006F0DA2">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p w14:paraId="6011EAD1" w14:textId="77777777" w:rsidR="006F0DA2" w:rsidRDefault="006F0DA2" w:rsidP="006F0DA2"/>
                        <w:p w14:paraId="6011EAD2" w14:textId="77777777" w:rsidR="006F0DA2" w:rsidRPr="004F704A" w:rsidRDefault="006F0DA2" w:rsidP="006F0DA2">
                          <w:pPr>
                            <w:pStyle w:val="Footer"/>
                            <w:rPr>
                              <w:rFonts w:ascii="Roboto" w:hAnsi="Roboto"/>
                              <w:sz w:val="12"/>
                              <w:szCs w:val="12"/>
                            </w:rPr>
                          </w:pPr>
                          <w:r w:rsidRPr="004F704A">
                            <w:rPr>
                              <w:rFonts w:ascii="Roboto" w:hAnsi="Roboto"/>
                              <w:sz w:val="12"/>
                              <w:szCs w:val="12"/>
                            </w:rPr>
                            <w:t xml:space="preserve">Head office: c/o National Squash Centre &amp; Regional Arena, </w:t>
                          </w:r>
                        </w:p>
                        <w:p w14:paraId="6011EAD3" w14:textId="77777777" w:rsidR="006F0DA2" w:rsidRPr="00B542F8" w:rsidRDefault="006F0DA2" w:rsidP="006F0DA2">
                          <w:pPr>
                            <w:pStyle w:val="Registration"/>
                          </w:pPr>
                          <w:proofErr w:type="spellStart"/>
                          <w:r w:rsidRPr="00B542F8">
                            <w:t>tered</w:t>
                          </w:r>
                          <w:proofErr w:type="spellEnd"/>
                          <w:r w:rsidRPr="00B542F8">
                            <w:t xml:space="preserve"> Address - PO Box 532, Town Hall, Manchester M60 2LA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FEB0C2" id="Text Box 2" o:spid="_x0000_s1027" type="#_x0000_t202" style="position:absolute;left:0;text-align:left;margin-left:0;margin-top:12.45pt;width:262.25pt;height:14.1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" fillcolor="white [3201]" strokecolor="white [3212]" strokeweight=".5pt">
              <v:textbox inset="0,0,0,0">
                <w:txbxContent>
                  <w:p w:rsidR="006F0DA2" w:rsidRPr="00B542F8" w:rsidRDefault="006F0DA2" w:rsidP="006F0DA2">
                    <w:pPr>
                      <w:pStyle w:val="Registration"/>
                    </w:pPr>
                    <w:r w:rsidRPr="00B542F8">
                      <w:t xml:space="preserve">Company Registration </w:t>
                    </w:r>
                    <w:r>
                      <w:t>No.</w:t>
                    </w:r>
                    <w:r w:rsidRPr="00294D38">
                      <w:t xml:space="preserve"> 03747112</w:t>
                    </w:r>
                    <w:r>
                      <w:t xml:space="preserve">   </w:t>
                    </w:r>
                    <w:r w:rsidRPr="00B542F8">
                      <w:t>Registered Address - PO Box 532, Town Hall, Manchester M60 2LA</w:t>
                    </w:r>
                  </w:p>
                  <w:p w:rsidR="006F0DA2" w:rsidRDefault="006F0DA2" w:rsidP="006F0DA2"/>
                  <w:p w:rsidR="006F0DA2" w:rsidRPr="004F704A" w:rsidRDefault="006F0DA2" w:rsidP="006F0DA2">
                    <w:pPr>
                      <w:pStyle w:val="Footer"/>
                      <w:rPr>
                        <w:rFonts w:ascii="Roboto" w:hAnsi="Roboto"/>
                        <w:sz w:val="12"/>
                        <w:szCs w:val="12"/>
                      </w:rPr>
                    </w:pPr>
                    <w:r w:rsidRPr="004F704A">
                      <w:rPr>
                        <w:rFonts w:ascii="Roboto" w:hAnsi="Roboto"/>
                        <w:sz w:val="12"/>
                        <w:szCs w:val="12"/>
                      </w:rPr>
                      <w:t xml:space="preserve">Head office: c/o National Squash Centre &amp; Regional Arena, </w:t>
                    </w:r>
                  </w:p>
                  <w:p w:rsidR="006F0DA2" w:rsidRPr="00B542F8" w:rsidRDefault="006F0DA2" w:rsidP="006F0DA2">
                    <w:pPr>
                      <w:pStyle w:val="Registration"/>
                    </w:pPr>
                    <w:proofErr w:type="spellStart"/>
                    <w:r w:rsidRPr="00B542F8">
                      <w:t>tered</w:t>
                    </w:r>
                    <w:proofErr w:type="spellEnd"/>
                    <w:r w:rsidRPr="00B542F8">
                      <w:t xml:space="preserve"> Address - PO Box 532, Town Hall, Manchester M60 2LA</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EAC2" w14:textId="77777777" w:rsidR="006F0DA2" w:rsidRDefault="006F0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1EAB7" w14:textId="77777777" w:rsidR="003A3727" w:rsidRDefault="003A3727" w:rsidP="00BD5DA3">
      <w:pPr>
        <w:spacing w:after="0" w:line="240" w:lineRule="auto"/>
      </w:pPr>
      <w:r>
        <w:separator/>
      </w:r>
    </w:p>
  </w:footnote>
  <w:footnote w:type="continuationSeparator" w:id="0">
    <w:p w14:paraId="6011EAB8" w14:textId="77777777" w:rsidR="003A3727" w:rsidRDefault="003A3727" w:rsidP="00BD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EABB" w14:textId="77777777" w:rsidR="006F0DA2" w:rsidRDefault="006F0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EABC" w14:textId="77777777" w:rsidR="00A478B2" w:rsidRDefault="00A478B2">
    <w:pPr>
      <w:pStyle w:val="Header"/>
    </w:pPr>
  </w:p>
  <w:p w14:paraId="6011EABD" w14:textId="77777777" w:rsidR="00A478B2" w:rsidRDefault="00A47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1EAC1" w14:textId="77777777" w:rsidR="006F0DA2" w:rsidRDefault="006F0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E1C"/>
    <w:multiLevelType w:val="hybridMultilevel"/>
    <w:tmpl w:val="7D0A8FB2"/>
    <w:lvl w:ilvl="0" w:tplc="0809000F">
      <w:start w:val="1"/>
      <w:numFmt w:val="decimal"/>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A61DD"/>
    <w:multiLevelType w:val="hybridMultilevel"/>
    <w:tmpl w:val="6F463A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30554A"/>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25A06"/>
    <w:multiLevelType w:val="hybridMultilevel"/>
    <w:tmpl w:val="E35A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44F18"/>
    <w:multiLevelType w:val="hybridMultilevel"/>
    <w:tmpl w:val="404E58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C823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0B0C86"/>
    <w:multiLevelType w:val="multilevel"/>
    <w:tmpl w:val="74BCE1EC"/>
    <w:lvl w:ilvl="0">
      <w:start w:val="1"/>
      <w:numFmt w:val="decimal"/>
      <w:lvlText w:val="%1."/>
      <w:lvlJc w:val="left"/>
      <w:pPr>
        <w:tabs>
          <w:tab w:val="num" w:pos="720"/>
        </w:tabs>
        <w:ind w:left="720" w:hanging="360"/>
      </w:pPr>
      <w:rPr>
        <w:rFonts w:ascii="Roboto" w:eastAsia="Times New Roman" w:hAnsi="Roboto"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A22CD1"/>
    <w:multiLevelType w:val="hybridMultilevel"/>
    <w:tmpl w:val="1BA02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177C4"/>
    <w:multiLevelType w:val="hybridMultilevel"/>
    <w:tmpl w:val="D2D60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EB27AA"/>
    <w:multiLevelType w:val="hybridMultilevel"/>
    <w:tmpl w:val="D402E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E65885"/>
    <w:multiLevelType w:val="hybridMultilevel"/>
    <w:tmpl w:val="4670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F40051"/>
    <w:multiLevelType w:val="hybridMultilevel"/>
    <w:tmpl w:val="9284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0C6485"/>
    <w:multiLevelType w:val="multilevel"/>
    <w:tmpl w:val="3B1E7B82"/>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13" w15:restartNumberingAfterBreak="0">
    <w:nsid w:val="7E137A1E"/>
    <w:multiLevelType w:val="hybridMultilevel"/>
    <w:tmpl w:val="21506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220693">
    <w:abstractNumId w:val="11"/>
  </w:num>
  <w:num w:numId="2" w16cid:durableId="1700541584">
    <w:abstractNumId w:val="9"/>
  </w:num>
  <w:num w:numId="3" w16cid:durableId="1486435035">
    <w:abstractNumId w:val="7"/>
  </w:num>
  <w:num w:numId="4" w16cid:durableId="51082527">
    <w:abstractNumId w:val="8"/>
  </w:num>
  <w:num w:numId="5" w16cid:durableId="1102721506">
    <w:abstractNumId w:val="3"/>
  </w:num>
  <w:num w:numId="6" w16cid:durableId="1835799320">
    <w:abstractNumId w:val="2"/>
  </w:num>
  <w:num w:numId="7" w16cid:durableId="1343316534">
    <w:abstractNumId w:val="5"/>
  </w:num>
  <w:num w:numId="8" w16cid:durableId="1035080999">
    <w:abstractNumId w:val="10"/>
  </w:num>
  <w:num w:numId="9" w16cid:durableId="1516457773">
    <w:abstractNumId w:val="1"/>
  </w:num>
  <w:num w:numId="10" w16cid:durableId="1423525636">
    <w:abstractNumId w:val="13"/>
  </w:num>
  <w:num w:numId="11" w16cid:durableId="1512329569">
    <w:abstractNumId w:val="4"/>
  </w:num>
  <w:num w:numId="12" w16cid:durableId="534002067">
    <w:abstractNumId w:val="12"/>
  </w:num>
  <w:num w:numId="13" w16cid:durableId="1772387346">
    <w:abstractNumId w:val="6"/>
  </w:num>
  <w:num w:numId="14" w16cid:durableId="185798252">
    <w:abstractNumId w:val="0"/>
  </w:num>
  <w:num w:numId="15" w16cid:durableId="868028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8B2"/>
    <w:rsid w:val="0008185A"/>
    <w:rsid w:val="000C1F66"/>
    <w:rsid w:val="000D04D4"/>
    <w:rsid w:val="000E2232"/>
    <w:rsid w:val="00160FC0"/>
    <w:rsid w:val="00177F48"/>
    <w:rsid w:val="001A1972"/>
    <w:rsid w:val="001F6AF0"/>
    <w:rsid w:val="0020504B"/>
    <w:rsid w:val="00220999"/>
    <w:rsid w:val="00276B02"/>
    <w:rsid w:val="002F435E"/>
    <w:rsid w:val="00306FDB"/>
    <w:rsid w:val="0032167D"/>
    <w:rsid w:val="003A3727"/>
    <w:rsid w:val="00476783"/>
    <w:rsid w:val="004C726F"/>
    <w:rsid w:val="004F2037"/>
    <w:rsid w:val="0053413D"/>
    <w:rsid w:val="006A317A"/>
    <w:rsid w:val="006F0DA2"/>
    <w:rsid w:val="006F3C54"/>
    <w:rsid w:val="007027F7"/>
    <w:rsid w:val="007A3383"/>
    <w:rsid w:val="007B2472"/>
    <w:rsid w:val="007B5C95"/>
    <w:rsid w:val="007F72F6"/>
    <w:rsid w:val="00806227"/>
    <w:rsid w:val="00813E16"/>
    <w:rsid w:val="00837CF6"/>
    <w:rsid w:val="00850BD9"/>
    <w:rsid w:val="008A5BF1"/>
    <w:rsid w:val="00996E65"/>
    <w:rsid w:val="00A4275D"/>
    <w:rsid w:val="00A478B2"/>
    <w:rsid w:val="00A95573"/>
    <w:rsid w:val="00B76E5C"/>
    <w:rsid w:val="00BA4144"/>
    <w:rsid w:val="00BC45E5"/>
    <w:rsid w:val="00BD5DA3"/>
    <w:rsid w:val="00C16C08"/>
    <w:rsid w:val="00C2662E"/>
    <w:rsid w:val="00C36CAA"/>
    <w:rsid w:val="00C9571C"/>
    <w:rsid w:val="00CC286F"/>
    <w:rsid w:val="00CC70DC"/>
    <w:rsid w:val="00D0673E"/>
    <w:rsid w:val="00D631AF"/>
    <w:rsid w:val="00D710E9"/>
    <w:rsid w:val="00D73837"/>
    <w:rsid w:val="00D85627"/>
    <w:rsid w:val="00E168BD"/>
    <w:rsid w:val="00E21704"/>
    <w:rsid w:val="00EB6A6D"/>
    <w:rsid w:val="00F20FFC"/>
    <w:rsid w:val="00F5103B"/>
    <w:rsid w:val="00FF7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011EA70"/>
  <w15:chartTrackingRefBased/>
  <w15:docId w15:val="{2599F21E-A4DB-4C12-88D3-4FF317F08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rsid w:val="00BD5DA3"/>
    <w:pPr>
      <w:keepNext/>
      <w:spacing w:after="0" w:line="240" w:lineRule="auto"/>
      <w:jc w:val="center"/>
      <w:outlineLvl w:val="1"/>
    </w:pPr>
    <w:rPr>
      <w:rFonts w:ascii="Arial" w:hAnsi="Arial" w:cs="Arial"/>
      <w:b/>
      <w:bCs/>
      <w:sz w:val="24"/>
      <w:szCs w:val="20"/>
    </w:rPr>
  </w:style>
  <w:style w:type="paragraph" w:styleId="Heading5">
    <w:name w:val="heading 5"/>
    <w:basedOn w:val="Normal"/>
    <w:next w:val="Normal"/>
    <w:link w:val="Heading5Char"/>
    <w:qFormat/>
    <w:rsid w:val="00BD5DA3"/>
    <w:pPr>
      <w:keepNext/>
      <w:spacing w:after="0" w:line="240" w:lineRule="auto"/>
      <w:outlineLvl w:val="4"/>
    </w:pPr>
    <w:rPr>
      <w:rFonts w:ascii="Times New Roman" w:hAnsi="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5D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D5DA3"/>
    <w:rPr>
      <w:rFonts w:ascii="Tahoma" w:hAnsi="Tahoma" w:cs="Tahoma"/>
      <w:sz w:val="16"/>
      <w:szCs w:val="16"/>
    </w:rPr>
  </w:style>
  <w:style w:type="paragraph" w:styleId="Header">
    <w:name w:val="header"/>
    <w:basedOn w:val="Normal"/>
    <w:link w:val="HeaderChar"/>
    <w:unhideWhenUsed/>
    <w:rsid w:val="00BD5DA3"/>
    <w:pPr>
      <w:tabs>
        <w:tab w:val="center" w:pos="4513"/>
        <w:tab w:val="right" w:pos="9026"/>
      </w:tabs>
      <w:spacing w:after="0" w:line="240" w:lineRule="auto"/>
    </w:pPr>
  </w:style>
  <w:style w:type="character" w:customStyle="1" w:styleId="HeaderChar">
    <w:name w:val="Header Char"/>
    <w:basedOn w:val="DefaultParagraphFont"/>
    <w:link w:val="Header"/>
    <w:rsid w:val="00BD5DA3"/>
  </w:style>
  <w:style w:type="paragraph" w:styleId="Footer">
    <w:name w:val="footer"/>
    <w:basedOn w:val="Normal"/>
    <w:link w:val="FooterChar"/>
    <w:uiPriority w:val="99"/>
    <w:unhideWhenUsed/>
    <w:qFormat/>
    <w:rsid w:val="00BD5D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DA3"/>
  </w:style>
  <w:style w:type="character" w:customStyle="1" w:styleId="Heading2Char">
    <w:name w:val="Heading 2 Char"/>
    <w:link w:val="Heading2"/>
    <w:rsid w:val="00BD5DA3"/>
    <w:rPr>
      <w:rFonts w:ascii="Arial" w:eastAsia="Times New Roman" w:hAnsi="Arial" w:cs="Arial"/>
      <w:b/>
      <w:bCs/>
      <w:sz w:val="24"/>
      <w:szCs w:val="20"/>
    </w:rPr>
  </w:style>
  <w:style w:type="character" w:customStyle="1" w:styleId="Heading5Char">
    <w:name w:val="Heading 5 Char"/>
    <w:link w:val="Heading5"/>
    <w:rsid w:val="00BD5DA3"/>
    <w:rPr>
      <w:rFonts w:ascii="Times New Roman" w:eastAsia="Times New Roman" w:hAnsi="Times New Roman" w:cs="Times New Roman"/>
      <w:sz w:val="40"/>
      <w:szCs w:val="24"/>
    </w:rPr>
  </w:style>
  <w:style w:type="paragraph" w:customStyle="1" w:styleId="DefaultText">
    <w:name w:val="Default Text"/>
    <w:basedOn w:val="Normal"/>
    <w:rsid w:val="00BD5DA3"/>
    <w:pPr>
      <w:overflowPunct w:val="0"/>
      <w:autoSpaceDE w:val="0"/>
      <w:autoSpaceDN w:val="0"/>
      <w:adjustRightInd w:val="0"/>
      <w:spacing w:after="0" w:line="240" w:lineRule="auto"/>
      <w:textAlignment w:val="baseline"/>
    </w:pPr>
    <w:rPr>
      <w:rFonts w:ascii="Gill Sans" w:hAnsi="Gill Sans"/>
      <w:color w:val="000000"/>
      <w:szCs w:val="20"/>
    </w:rPr>
  </w:style>
  <w:style w:type="paragraph" w:styleId="ListParagraph">
    <w:name w:val="List Paragraph"/>
    <w:basedOn w:val="Normal"/>
    <w:uiPriority w:val="34"/>
    <w:qFormat/>
    <w:rsid w:val="00BA4144"/>
    <w:pPr>
      <w:spacing w:after="160" w:line="259" w:lineRule="auto"/>
      <w:ind w:left="720"/>
      <w:contextualSpacing/>
    </w:pPr>
    <w:rPr>
      <w:rFonts w:eastAsia="Calibri"/>
      <w:lang w:eastAsia="en-US"/>
    </w:rPr>
  </w:style>
  <w:style w:type="character" w:styleId="Hyperlink">
    <w:name w:val="Hyperlink"/>
    <w:uiPriority w:val="99"/>
    <w:unhideWhenUsed/>
    <w:rsid w:val="00BA4144"/>
    <w:rPr>
      <w:color w:val="0563C1"/>
      <w:u w:val="single"/>
    </w:rPr>
  </w:style>
  <w:style w:type="paragraph" w:styleId="NormalWeb">
    <w:name w:val="Normal (Web)"/>
    <w:basedOn w:val="Normal"/>
    <w:uiPriority w:val="99"/>
    <w:semiHidden/>
    <w:unhideWhenUsed/>
    <w:rsid w:val="0020504B"/>
    <w:pPr>
      <w:spacing w:after="336" w:line="240" w:lineRule="auto"/>
    </w:pPr>
    <w:rPr>
      <w:rFonts w:ascii="Times New Roman" w:hAnsi="Times New Roman"/>
      <w:sz w:val="24"/>
      <w:szCs w:val="24"/>
    </w:rPr>
  </w:style>
  <w:style w:type="character" w:styleId="Strong">
    <w:name w:val="Strong"/>
    <w:basedOn w:val="DefaultParagraphFont"/>
    <w:uiPriority w:val="22"/>
    <w:qFormat/>
    <w:rsid w:val="0020504B"/>
    <w:rPr>
      <w:b/>
      <w:bCs/>
    </w:rPr>
  </w:style>
  <w:style w:type="paragraph" w:customStyle="1" w:styleId="Registration">
    <w:name w:val="Registration"/>
    <w:qFormat/>
    <w:rsid w:val="006F0DA2"/>
    <w:pPr>
      <w:spacing w:line="360" w:lineRule="auto"/>
    </w:pPr>
    <w:rPr>
      <w:rFonts w:ascii="Roboto" w:eastAsiaTheme="minorHAnsi" w:hAnsi="Roboto" w:cstheme="minorBidi"/>
      <w:color w:val="000000" w:themeColor="text1"/>
      <w:sz w:val="10"/>
      <w:szCs w:val="1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76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info@mcractive.com" TargetMode="External"/><Relationship Id="rId1" Type="http://schemas.openxmlformats.org/officeDocument/2006/relationships/hyperlink" Target="mailto:info@mcrac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218B1962EC645BAD7A197BEDFE091" ma:contentTypeVersion="15" ma:contentTypeDescription="Create a new document." ma:contentTypeScope="" ma:versionID="e8765b6f29e4694e2d4212d6784f886b">
  <xsd:schema xmlns:xsd="http://www.w3.org/2001/XMLSchema" xmlns:xs="http://www.w3.org/2001/XMLSchema" xmlns:p="http://schemas.microsoft.com/office/2006/metadata/properties" xmlns:ns2="c8680d43-1d31-478d-b637-da6c8bf652a2" xmlns:ns3="8b583d5b-1ea7-47d0-878f-f54f3460a2a4" targetNamespace="http://schemas.microsoft.com/office/2006/metadata/properties" ma:root="true" ma:fieldsID="e1d24da07a373f391c35cc077ca03aad" ns2:_="" ns3:_="">
    <xsd:import namespace="c8680d43-1d31-478d-b637-da6c8bf652a2"/>
    <xsd:import namespace="8b583d5b-1ea7-47d0-878f-f54f3460a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80d43-1d31-478d-b637-da6c8bf65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f24506-9362-4557-a268-8abd2a3854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583d5b-1ea7-47d0-878f-f54f3460a2a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7f6b14-39ad-454a-b09c-94163af5fc57}" ma:internalName="TaxCatchAll" ma:showField="CatchAllData" ma:web="8b583d5b-1ea7-47d0-878f-f54f3460a2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680d43-1d31-478d-b637-da6c8bf652a2">
      <Terms xmlns="http://schemas.microsoft.com/office/infopath/2007/PartnerControls"/>
    </lcf76f155ced4ddcb4097134ff3c332f>
    <TaxCatchAll xmlns="8b583d5b-1ea7-47d0-878f-f54f3460a2a4" xsi:nil="true"/>
  </documentManagement>
</p:properties>
</file>

<file path=customXml/itemProps1.xml><?xml version="1.0" encoding="utf-8"?>
<ds:datastoreItem xmlns:ds="http://schemas.openxmlformats.org/officeDocument/2006/customXml" ds:itemID="{16E7577F-F558-4C6A-8163-1CA540AF6674}"/>
</file>

<file path=customXml/itemProps2.xml><?xml version="1.0" encoding="utf-8"?>
<ds:datastoreItem xmlns:ds="http://schemas.openxmlformats.org/officeDocument/2006/customXml" ds:itemID="{F725A514-89F7-4C4D-BDC1-92E239275CFF}">
  <ds:schemaRefs>
    <ds:schemaRef ds:uri="http://schemas.microsoft.com/sharepoint/v3/contenttype/forms"/>
  </ds:schemaRefs>
</ds:datastoreItem>
</file>

<file path=customXml/itemProps3.xml><?xml version="1.0" encoding="utf-8"?>
<ds:datastoreItem xmlns:ds="http://schemas.openxmlformats.org/officeDocument/2006/customXml" ds:itemID="{6AEFF6A4-414F-4BA7-AC41-570DF01B84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Legend Club Management Systems</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Morton</dc:creator>
  <cp:keywords/>
  <cp:lastModifiedBy>Jennie Morton</cp:lastModifiedBy>
  <cp:revision>16</cp:revision>
  <cp:lastPrinted>2018-12-19T15:46:00Z</cp:lastPrinted>
  <dcterms:created xsi:type="dcterms:W3CDTF">2019-04-11T10:29:00Z</dcterms:created>
  <dcterms:modified xsi:type="dcterms:W3CDTF">2022-06-10T09:41:00Z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0x0101004DE218B1962EC645BAD7A197BEDFE091</vt:lpwstr>
  </property>
</Properties>
</file>